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240C01">
        <w:rPr>
          <w:sz w:val="20"/>
        </w:rPr>
        <w:t>55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24FC8">
        <w:t>1001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24FC8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4E3B88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240C01" w:rsidP="00BB33F0">
      <w:pPr>
        <w:jc w:val="both"/>
        <w:rPr>
          <w:rFonts w:cs="Arial"/>
          <w:bCs/>
          <w:szCs w:val="22"/>
        </w:rPr>
      </w:pPr>
      <w:r w:rsidRPr="00240C01" w:rsidR="008835B5">
        <w:rPr>
          <w:rFonts w:cs="Arial"/>
          <w:bCs/>
          <w:szCs w:val="22"/>
        </w:rPr>
        <w:t>k</w:t>
      </w:r>
      <w:r w:rsidRPr="00240C01" w:rsidR="00240C01">
        <w:rPr>
          <w:rFonts w:cs="Arial"/>
          <w:bCs/>
          <w:szCs w:val="22"/>
        </w:rPr>
        <w:t> v</w:t>
      </w:r>
      <w:r w:rsidRPr="00240C01" w:rsidR="00240C01">
        <w:t>ládnemu návrhu zákona, ktorým sa menia a dopĺňajú niektoré zákony v pôsobnosti Ministerstva kultúry Slovenskej republiky v súvislosti s treťou vlnou pandémie ochorenia COVID-19 (tlač 701)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vládny návrh </w:t>
      </w:r>
      <w:r>
        <w:rPr>
          <w:rFonts w:cs="Arial"/>
          <w:szCs w:val="22"/>
        </w:rPr>
        <w:t>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0B342B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 w:rsidR="00BB42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B342B">
        <w:rPr>
          <w:rFonts w:cs="Arial"/>
          <w:szCs w:val="22"/>
        </w:rPr>
        <w:t>Výboru Národnej rady Slovenskej republiky pre</w:t>
      </w:r>
      <w:r w:rsidR="004148E6">
        <w:rPr>
          <w:rFonts w:cs="Arial"/>
          <w:szCs w:val="22"/>
        </w:rPr>
        <w:t xml:space="preserve"> </w:t>
      </w:r>
      <w:r w:rsidR="00824FC8">
        <w:rPr>
          <w:rFonts w:cs="Arial"/>
          <w:szCs w:val="22"/>
        </w:rPr>
        <w:t>kultúru a médiá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824FC8">
        <w:rPr>
          <w:rFonts w:cs="Arial"/>
          <w:szCs w:val="22"/>
        </w:rPr>
        <w:t>kultúru a médiá</w:t>
      </w:r>
      <w:r w:rsidR="00005628">
        <w:rPr>
          <w:rFonts w:cs="Arial"/>
          <w:szCs w:val="22"/>
        </w:rPr>
        <w:br/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</w:t>
      </w:r>
      <w:r w:rsidR="00F21E3C">
        <w:rPr>
          <w:szCs w:val="22"/>
        </w:rPr>
        <w:t>erokov</w:t>
      </w:r>
      <w:r w:rsidR="00BD4F81">
        <w:rPr>
          <w:szCs w:val="22"/>
        </w:rPr>
        <w:t>anie v druhom čítaní vo výbor</w:t>
      </w:r>
      <w:r w:rsidR="00240C01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005628">
        <w:rPr>
          <w:szCs w:val="22"/>
        </w:rPr>
        <w:t xml:space="preserve"> </w:t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7399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537D"/>
    <w:rsid w:val="00254D69"/>
    <w:rsid w:val="00257C78"/>
    <w:rsid w:val="00263E44"/>
    <w:rsid w:val="00286619"/>
    <w:rsid w:val="0029428C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714CF"/>
    <w:rsid w:val="0048089C"/>
    <w:rsid w:val="00482F71"/>
    <w:rsid w:val="00490C71"/>
    <w:rsid w:val="00490E8F"/>
    <w:rsid w:val="00491ABF"/>
    <w:rsid w:val="004955E6"/>
    <w:rsid w:val="004B0C29"/>
    <w:rsid w:val="004B1106"/>
    <w:rsid w:val="004C066C"/>
    <w:rsid w:val="004D3026"/>
    <w:rsid w:val="004D4BFD"/>
    <w:rsid w:val="004E21E4"/>
    <w:rsid w:val="004E3ABE"/>
    <w:rsid w:val="004E3B88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24FC8"/>
    <w:rsid w:val="0082554B"/>
    <w:rsid w:val="00830E3C"/>
    <w:rsid w:val="00830E65"/>
    <w:rsid w:val="00832126"/>
    <w:rsid w:val="00832C32"/>
    <w:rsid w:val="00840A26"/>
    <w:rsid w:val="00847232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29A"/>
    <w:rsid w:val="00BB4A30"/>
    <w:rsid w:val="00BB5647"/>
    <w:rsid w:val="00BC294A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2021-10-14T08:37:00Z</cp:lastPrinted>
  <dcterms:created xsi:type="dcterms:W3CDTF">2021-10-14T08:37:00Z</dcterms:created>
  <dcterms:modified xsi:type="dcterms:W3CDTF">2021-11-03T12:36:00Z</dcterms:modified>
</cp:coreProperties>
</file>