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093C18">
        <w:rPr>
          <w:sz w:val="20"/>
        </w:rPr>
        <w:t>18</w:t>
      </w:r>
      <w:r w:rsidR="004148E6">
        <w:rPr>
          <w:sz w:val="20"/>
        </w:rPr>
        <w:t>4</w:t>
      </w:r>
      <w:r w:rsidR="00602E63">
        <w:rPr>
          <w:sz w:val="20"/>
        </w:rPr>
        <w:t>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61889">
        <w:t>999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61889">
        <w:rPr>
          <w:spacing w:val="0"/>
          <w:szCs w:val="22"/>
        </w:rPr>
        <w:t>20</w:t>
      </w:r>
      <w:r w:rsidR="00830E3C">
        <w:rPr>
          <w:spacing w:val="0"/>
          <w:szCs w:val="22"/>
        </w:rPr>
        <w:t>.</w:t>
      </w:r>
      <w:r w:rsidR="003C66F0">
        <w:rPr>
          <w:spacing w:val="0"/>
          <w:szCs w:val="22"/>
        </w:rPr>
        <w:t xml:space="preserve"> </w:t>
      </w:r>
      <w:r w:rsidR="005F772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4148E6" w:rsidP="00BB33F0">
      <w:pPr>
        <w:jc w:val="both"/>
        <w:rPr>
          <w:rFonts w:cs="Arial"/>
          <w:bCs/>
          <w:szCs w:val="22"/>
        </w:rPr>
      </w:pPr>
      <w:r w:rsidRPr="004148E6" w:rsidR="008835B5">
        <w:rPr>
          <w:rFonts w:cs="Arial"/>
          <w:bCs/>
          <w:szCs w:val="22"/>
        </w:rPr>
        <w:t xml:space="preserve">k </w:t>
      </w:r>
      <w:r w:rsidRPr="004148E6" w:rsidR="004148E6">
        <w:rPr>
          <w:rFonts w:cs="Arial"/>
          <w:bCs/>
          <w:szCs w:val="22"/>
        </w:rPr>
        <w:t>v</w:t>
      </w:r>
      <w:r w:rsidRPr="004148E6" w:rsidR="004148E6">
        <w:t>ládnemu návrhu zákona, ktorým sa mení a dopĺňa zákon č. 139/1998 Z. z. o omamných látkach, psychotropných látkach a prípravkoch v znení neskorších predpisov (tlač 704)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</w:t>
      </w:r>
      <w:r>
        <w:rPr>
          <w:rFonts w:cs="Arial"/>
          <w:szCs w:val="22"/>
        </w:rPr>
        <w:t>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0B342B" w:rsidP="00602E63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</w:t>
      </w:r>
      <w:r w:rsidR="00937DDF">
        <w:rPr>
          <w:rFonts w:cs="Arial"/>
          <w:szCs w:val="22"/>
        </w:rPr>
        <w:t>y</w:t>
      </w:r>
      <w:r>
        <w:rPr>
          <w:rFonts w:cs="Arial"/>
          <w:szCs w:val="22"/>
        </w:rPr>
        <w:t xml:space="preserve">  a</w:t>
      </w:r>
    </w:p>
    <w:p w:rsidR="00937DDF" w:rsidP="00BB33F0">
      <w:pPr>
        <w:widowControl w:val="0"/>
        <w:ind w:left="1200"/>
        <w:jc w:val="both"/>
        <w:rPr>
          <w:rFonts w:cs="Arial"/>
          <w:sz w:val="18"/>
          <w:szCs w:val="18"/>
        </w:rPr>
      </w:pPr>
      <w:r w:rsidR="000B342B">
        <w:rPr>
          <w:rFonts w:cs="Arial"/>
          <w:szCs w:val="22"/>
        </w:rPr>
        <w:t>Výboru Národnej rady Slovenskej republiky pre</w:t>
      </w:r>
      <w:r w:rsidR="004148E6">
        <w:rPr>
          <w:rFonts w:cs="Arial"/>
          <w:szCs w:val="22"/>
        </w:rPr>
        <w:t xml:space="preserve"> zdravotníctvo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>ako gestorský Výbor Národnej rady Slovenskej republiky pre</w:t>
      </w:r>
      <w:r w:rsidR="00D657FC">
        <w:rPr>
          <w:rFonts w:cs="Arial"/>
          <w:szCs w:val="22"/>
        </w:rPr>
        <w:t xml:space="preserve"> </w:t>
      </w:r>
      <w:r w:rsidR="004148E6">
        <w:rPr>
          <w:rFonts w:cs="Arial"/>
          <w:szCs w:val="22"/>
        </w:rPr>
        <w:t>zdravotníctvo</w:t>
      </w:r>
      <w:r w:rsidR="00005628">
        <w:rPr>
          <w:rFonts w:cs="Arial"/>
          <w:szCs w:val="22"/>
        </w:rPr>
        <w:br/>
      </w:r>
      <w:r w:rsidR="00F21E3C">
        <w:rPr>
          <w:rFonts w:cs="Arial"/>
          <w:szCs w:val="22"/>
        </w:rPr>
        <w:t xml:space="preserve">a lehotu </w:t>
      </w:r>
      <w:r w:rsidR="00F21E3C">
        <w:rPr>
          <w:szCs w:val="22"/>
        </w:rPr>
        <w:t>na jeho prerokov</w:t>
      </w:r>
      <w:r w:rsidR="00BD4F81">
        <w:rPr>
          <w:szCs w:val="22"/>
        </w:rPr>
        <w:t>anie v druhom čítaní vo výbor</w:t>
      </w:r>
      <w:r w:rsidR="00602E63">
        <w:rPr>
          <w:szCs w:val="22"/>
        </w:rPr>
        <w:t>e</w:t>
      </w:r>
      <w:r w:rsidR="004D3026">
        <w:rPr>
          <w:szCs w:val="22"/>
        </w:rPr>
        <w:t xml:space="preserve"> </w:t>
      </w:r>
      <w:r w:rsidR="00F21E3C">
        <w:rPr>
          <w:szCs w:val="22"/>
        </w:rPr>
        <w:t>do 30 dní</w:t>
      </w:r>
      <w:r w:rsidR="00005628">
        <w:rPr>
          <w:szCs w:val="22"/>
        </w:rPr>
        <w:t xml:space="preserve"> </w:t>
      </w:r>
      <w:r w:rsidR="00F21E3C">
        <w:rPr>
          <w:szCs w:val="22"/>
        </w:rPr>
        <w:t>a v gestorskom výbore do 32 dní odo dňa jeho pridelenia</w:t>
      </w:r>
      <w:r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772C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562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628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8362A"/>
    <w:rsid w:val="000851E2"/>
    <w:rsid w:val="00085F43"/>
    <w:rsid w:val="00093C18"/>
    <w:rsid w:val="00096BE5"/>
    <w:rsid w:val="00097399"/>
    <w:rsid w:val="000B2927"/>
    <w:rsid w:val="000B342B"/>
    <w:rsid w:val="000B4D39"/>
    <w:rsid w:val="000C3759"/>
    <w:rsid w:val="000E0D52"/>
    <w:rsid w:val="000F1DAC"/>
    <w:rsid w:val="000F6A9A"/>
    <w:rsid w:val="001057C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61889"/>
    <w:rsid w:val="001702BA"/>
    <w:rsid w:val="00171000"/>
    <w:rsid w:val="00176048"/>
    <w:rsid w:val="00194541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11B2"/>
    <w:rsid w:val="002B4F84"/>
    <w:rsid w:val="002C1D66"/>
    <w:rsid w:val="002C7350"/>
    <w:rsid w:val="002D2F37"/>
    <w:rsid w:val="002D57C6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66F0"/>
    <w:rsid w:val="003C7FDA"/>
    <w:rsid w:val="003E55EC"/>
    <w:rsid w:val="003E72D6"/>
    <w:rsid w:val="003E7A3D"/>
    <w:rsid w:val="00400A2B"/>
    <w:rsid w:val="00403BE5"/>
    <w:rsid w:val="004114AF"/>
    <w:rsid w:val="00413F29"/>
    <w:rsid w:val="004148E6"/>
    <w:rsid w:val="004171C5"/>
    <w:rsid w:val="00427554"/>
    <w:rsid w:val="00433BF3"/>
    <w:rsid w:val="00443084"/>
    <w:rsid w:val="004441C1"/>
    <w:rsid w:val="004571EC"/>
    <w:rsid w:val="004622BC"/>
    <w:rsid w:val="00462A39"/>
    <w:rsid w:val="00470726"/>
    <w:rsid w:val="004714CF"/>
    <w:rsid w:val="0048089C"/>
    <w:rsid w:val="00482F71"/>
    <w:rsid w:val="00490C71"/>
    <w:rsid w:val="00490E8F"/>
    <w:rsid w:val="00491ABF"/>
    <w:rsid w:val="004955E6"/>
    <w:rsid w:val="004B0C29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33CF8"/>
    <w:rsid w:val="0053662F"/>
    <w:rsid w:val="005404C7"/>
    <w:rsid w:val="005439A7"/>
    <w:rsid w:val="00543E1D"/>
    <w:rsid w:val="00550C21"/>
    <w:rsid w:val="0056751F"/>
    <w:rsid w:val="005754C9"/>
    <w:rsid w:val="00584E63"/>
    <w:rsid w:val="00592E31"/>
    <w:rsid w:val="005951BC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2E63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49D2"/>
    <w:rsid w:val="0066526D"/>
    <w:rsid w:val="00673D18"/>
    <w:rsid w:val="00683A5D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1231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2BA7"/>
    <w:rsid w:val="0082554B"/>
    <w:rsid w:val="00830E3C"/>
    <w:rsid w:val="00830E65"/>
    <w:rsid w:val="00832126"/>
    <w:rsid w:val="00832C32"/>
    <w:rsid w:val="00847232"/>
    <w:rsid w:val="0087277F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B5E37"/>
    <w:rsid w:val="008C027A"/>
    <w:rsid w:val="008C284D"/>
    <w:rsid w:val="008C6664"/>
    <w:rsid w:val="008C76B6"/>
    <w:rsid w:val="008E051E"/>
    <w:rsid w:val="008E6414"/>
    <w:rsid w:val="008F45FE"/>
    <w:rsid w:val="008F6484"/>
    <w:rsid w:val="00906828"/>
    <w:rsid w:val="009122D5"/>
    <w:rsid w:val="00913E07"/>
    <w:rsid w:val="0091440B"/>
    <w:rsid w:val="0091631F"/>
    <w:rsid w:val="00927181"/>
    <w:rsid w:val="00933E23"/>
    <w:rsid w:val="00937521"/>
    <w:rsid w:val="00937DDF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92FC5"/>
    <w:rsid w:val="009A12DA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9F422E"/>
    <w:rsid w:val="00A02714"/>
    <w:rsid w:val="00A10E74"/>
    <w:rsid w:val="00A211A7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3D99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2458"/>
    <w:rsid w:val="00B43233"/>
    <w:rsid w:val="00B51315"/>
    <w:rsid w:val="00B54EBC"/>
    <w:rsid w:val="00B60952"/>
    <w:rsid w:val="00B60D7D"/>
    <w:rsid w:val="00B61699"/>
    <w:rsid w:val="00B630F9"/>
    <w:rsid w:val="00B7014F"/>
    <w:rsid w:val="00B710A3"/>
    <w:rsid w:val="00B71193"/>
    <w:rsid w:val="00B77D89"/>
    <w:rsid w:val="00B81DCE"/>
    <w:rsid w:val="00B860EE"/>
    <w:rsid w:val="00B91F18"/>
    <w:rsid w:val="00BB33F0"/>
    <w:rsid w:val="00BB4A30"/>
    <w:rsid w:val="00BB5647"/>
    <w:rsid w:val="00BC3B51"/>
    <w:rsid w:val="00BD4F81"/>
    <w:rsid w:val="00BD6090"/>
    <w:rsid w:val="00BE37F7"/>
    <w:rsid w:val="00BE794F"/>
    <w:rsid w:val="00BF13F0"/>
    <w:rsid w:val="00BF29A6"/>
    <w:rsid w:val="00BF6D43"/>
    <w:rsid w:val="00C00BC2"/>
    <w:rsid w:val="00C10CE2"/>
    <w:rsid w:val="00C3343A"/>
    <w:rsid w:val="00C337F5"/>
    <w:rsid w:val="00C34BDF"/>
    <w:rsid w:val="00C3610A"/>
    <w:rsid w:val="00C54322"/>
    <w:rsid w:val="00C55A14"/>
    <w:rsid w:val="00C601CE"/>
    <w:rsid w:val="00C67729"/>
    <w:rsid w:val="00C71D08"/>
    <w:rsid w:val="00C74725"/>
    <w:rsid w:val="00C7492B"/>
    <w:rsid w:val="00C8199B"/>
    <w:rsid w:val="00C81C26"/>
    <w:rsid w:val="00C82AF2"/>
    <w:rsid w:val="00C84687"/>
    <w:rsid w:val="00C856FC"/>
    <w:rsid w:val="00CA1B4B"/>
    <w:rsid w:val="00CA2754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4A9E"/>
    <w:rsid w:val="00D16260"/>
    <w:rsid w:val="00D174D9"/>
    <w:rsid w:val="00D2335F"/>
    <w:rsid w:val="00D31AED"/>
    <w:rsid w:val="00D3405E"/>
    <w:rsid w:val="00D55F34"/>
    <w:rsid w:val="00D60521"/>
    <w:rsid w:val="00D657FC"/>
    <w:rsid w:val="00D73AB0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108A"/>
    <w:rsid w:val="00F05F17"/>
    <w:rsid w:val="00F116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62355"/>
    <w:rsid w:val="00F80D69"/>
    <w:rsid w:val="00F811F5"/>
    <w:rsid w:val="00F85B36"/>
    <w:rsid w:val="00F92240"/>
    <w:rsid w:val="00F93C61"/>
    <w:rsid w:val="00F94635"/>
    <w:rsid w:val="00FA1DA6"/>
    <w:rsid w:val="00FA2389"/>
    <w:rsid w:val="00FB53BD"/>
    <w:rsid w:val="00FD2652"/>
    <w:rsid w:val="00FD31FB"/>
    <w:rsid w:val="00FE13B5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2021-10-14T09:32:00Z</cp:lastPrinted>
  <dcterms:created xsi:type="dcterms:W3CDTF">2021-10-14T08:29:00Z</dcterms:created>
  <dcterms:modified xsi:type="dcterms:W3CDTF">2021-11-03T12:34:00Z</dcterms:modified>
</cp:coreProperties>
</file>