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33290">
        <w:rPr>
          <w:sz w:val="22"/>
          <w:szCs w:val="22"/>
        </w:rPr>
        <w:t>213</w:t>
      </w:r>
      <w:r w:rsidR="00524EA6">
        <w:rPr>
          <w:sz w:val="22"/>
          <w:szCs w:val="22"/>
        </w:rPr>
        <w:t>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862C00">
      <w:pPr>
        <w:pStyle w:val="rozhodnutia"/>
      </w:pPr>
      <w:r>
        <w:t>789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862C00">
        <w:rPr>
          <w:rFonts w:ascii="Arial" w:hAnsi="Arial" w:cs="Arial"/>
          <w:sz w:val="22"/>
        </w:rPr>
        <w:t>8</w:t>
      </w:r>
      <w:r w:rsidR="00833290">
        <w:rPr>
          <w:rFonts w:ascii="Arial" w:hAnsi="Arial" w:cs="Arial"/>
          <w:sz w:val="22"/>
        </w:rPr>
        <w:t>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833290">
        <w:rPr>
          <w:rFonts w:cs="Arial"/>
          <w:noProof/>
          <w:sz w:val="22"/>
          <w:lang w:val="sk-SK"/>
        </w:rPr>
        <w:t xml:space="preserve">ktorým sa mení a dopĺňa zákon č. </w:t>
      </w:r>
      <w:r w:rsidR="00524EA6">
        <w:rPr>
          <w:rFonts w:cs="Arial"/>
          <w:noProof/>
          <w:sz w:val="22"/>
          <w:lang w:val="sk-SK"/>
        </w:rPr>
        <w:t>357/2015 Z. z. o finančnej kontrole a audite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833290">
        <w:rPr>
          <w:rFonts w:cs="Arial"/>
          <w:sz w:val="22"/>
          <w:lang w:val="sk-SK"/>
        </w:rPr>
        <w:t>75</w:t>
      </w:r>
      <w:r w:rsidR="00524EA6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33290">
        <w:rPr>
          <w:rFonts w:cs="Arial"/>
          <w:sz w:val="22"/>
          <w:lang w:val="sk-SK"/>
        </w:rPr>
        <w:t>2.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862C00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62C00">
        <w:rPr>
          <w:rFonts w:ascii="Arial" w:hAnsi="Arial" w:cs="Arial"/>
          <w:sz w:val="22"/>
          <w:szCs w:val="22"/>
        </w:rPr>
        <w:t>verejnú správu a regionálny</w:t>
      </w:r>
    </w:p>
    <w:p w:rsidR="00CE0BFD" w:rsidRDefault="00862C00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62C00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33290">
        <w:rPr>
          <w:rFonts w:ascii="Arial" w:hAnsi="Arial" w:cs="Arial"/>
          <w:b/>
          <w:bCs/>
          <w:sz w:val="22"/>
          <w:u w:val="single"/>
        </w:rPr>
        <w:t>28. januára 2022</w:t>
      </w:r>
      <w:r w:rsidR="00833290" w:rsidRPr="0083329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33290">
        <w:rPr>
          <w:rFonts w:ascii="Arial" w:hAnsi="Arial" w:cs="Arial"/>
          <w:b/>
          <w:bCs/>
          <w:sz w:val="22"/>
          <w:u w:val="single"/>
        </w:rPr>
        <w:t>31. januára 2022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24EA6"/>
    <w:rsid w:val="005D4ABF"/>
    <w:rsid w:val="005E1310"/>
    <w:rsid w:val="006247EE"/>
    <w:rsid w:val="006562EE"/>
    <w:rsid w:val="00656763"/>
    <w:rsid w:val="006B015A"/>
    <w:rsid w:val="00713F18"/>
    <w:rsid w:val="00723AE1"/>
    <w:rsid w:val="00745CC6"/>
    <w:rsid w:val="007668D2"/>
    <w:rsid w:val="00803DD5"/>
    <w:rsid w:val="00833290"/>
    <w:rsid w:val="00846643"/>
    <w:rsid w:val="00862C00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40110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7A66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62C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62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2021-11-08T05:44:00Z</cp:lastPrinted>
  <dcterms:created xsi:type="dcterms:W3CDTF">2021-11-03T13:09:00Z</dcterms:created>
  <dcterms:modified xsi:type="dcterms:W3CDTF">2021-11-08T05:45:00Z</dcterms:modified>
</cp:coreProperties>
</file>