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A2010" w:rsidRPr="00C12800" w:rsidP="006A2010">
      <w:pPr>
        <w:shd w:val="clear" w:color="auto" w:fill="FFFFFF"/>
        <w:bidi w:val="0"/>
        <w:spacing w:after="0" w:line="240" w:lineRule="auto"/>
        <w:jc w:val="center"/>
        <w:rPr>
          <w:rFonts w:ascii="Times New Roman" w:hAnsi="Times New Roman"/>
          <w:b/>
          <w:bCs/>
          <w:sz w:val="24"/>
        </w:rPr>
      </w:pPr>
      <w:r w:rsidRPr="00C12800">
        <w:rPr>
          <w:rFonts w:ascii="Times New Roman" w:hAnsi="Times New Roman"/>
          <w:b/>
          <w:bCs/>
          <w:sz w:val="24"/>
        </w:rPr>
        <w:t>NÁRODNÁ  RADA  SLOVENSKEJ  REPUBLIKY</w:t>
      </w:r>
    </w:p>
    <w:p w:rsidR="006A2010" w:rsidRPr="00C12800" w:rsidP="006A2010">
      <w:pPr>
        <w:pBdr>
          <w:bottom w:val="single" w:sz="12" w:space="1" w:color="auto"/>
        </w:pBdr>
        <w:shd w:val="clear" w:color="auto" w:fill="FFFFFF"/>
        <w:bidi w:val="0"/>
        <w:spacing w:after="0" w:line="240" w:lineRule="auto"/>
        <w:jc w:val="center"/>
        <w:rPr>
          <w:rFonts w:ascii="Times New Roman" w:hAnsi="Times New Roman"/>
          <w:b/>
          <w:bCs/>
          <w:sz w:val="24"/>
        </w:rPr>
      </w:pPr>
      <w:r w:rsidRPr="00C12800">
        <w:rPr>
          <w:rFonts w:ascii="Times New Roman" w:hAnsi="Times New Roman"/>
          <w:b/>
          <w:bCs/>
          <w:sz w:val="24"/>
        </w:rPr>
        <w:t>VIII. volebné obdobie</w:t>
      </w:r>
    </w:p>
    <w:p w:rsidR="006A2010" w:rsidRPr="00C12800" w:rsidP="006A2010">
      <w:pPr>
        <w:widowControl w:val="0"/>
        <w:autoSpaceDE w:val="0"/>
        <w:autoSpaceDN w:val="0"/>
        <w:bidi w:val="0"/>
        <w:adjustRightInd w:val="0"/>
        <w:jc w:val="center"/>
        <w:outlineLvl w:val="0"/>
        <w:rPr>
          <w:rFonts w:ascii="Times New Roman" w:hAnsi="Times New Roman"/>
          <w:b/>
          <w:bCs/>
          <w:sz w:val="24"/>
        </w:rPr>
      </w:pPr>
    </w:p>
    <w:p w:rsidR="006A2010" w:rsidP="006A2010">
      <w:pPr>
        <w:widowControl w:val="0"/>
        <w:autoSpaceDE w:val="0"/>
        <w:autoSpaceDN w:val="0"/>
        <w:bidi w:val="0"/>
        <w:adjustRightInd w:val="0"/>
        <w:spacing w:after="0"/>
        <w:jc w:val="center"/>
        <w:outlineLvl w:val="0"/>
        <w:rPr>
          <w:rFonts w:ascii="Times New Roman" w:hAnsi="Times New Roman"/>
          <w:b/>
          <w:bCs/>
          <w:sz w:val="24"/>
        </w:rPr>
      </w:pPr>
      <w:r w:rsidR="00D32C5F">
        <w:rPr>
          <w:rFonts w:ascii="Times New Roman" w:hAnsi="Times New Roman"/>
          <w:b/>
          <w:bCs/>
          <w:sz w:val="24"/>
        </w:rPr>
        <w:t>761</w:t>
      </w:r>
    </w:p>
    <w:p w:rsidR="006A2010" w:rsidRPr="00C12800" w:rsidP="006A2010">
      <w:pPr>
        <w:widowControl w:val="0"/>
        <w:autoSpaceDE w:val="0"/>
        <w:autoSpaceDN w:val="0"/>
        <w:bidi w:val="0"/>
        <w:adjustRightInd w:val="0"/>
        <w:spacing w:after="0"/>
        <w:jc w:val="center"/>
        <w:outlineLvl w:val="0"/>
        <w:rPr>
          <w:rFonts w:ascii="Times New Roman" w:hAnsi="Times New Roman"/>
          <w:b/>
          <w:bCs/>
          <w:sz w:val="24"/>
        </w:rPr>
      </w:pPr>
    </w:p>
    <w:p w:rsidR="006A2010" w:rsidRPr="00C12800" w:rsidP="006A2010">
      <w:pPr>
        <w:widowControl w:val="0"/>
        <w:autoSpaceDE w:val="0"/>
        <w:autoSpaceDN w:val="0"/>
        <w:bidi w:val="0"/>
        <w:adjustRightInd w:val="0"/>
        <w:spacing w:after="0"/>
        <w:jc w:val="center"/>
        <w:outlineLvl w:val="0"/>
        <w:rPr>
          <w:rFonts w:ascii="Times New Roman" w:hAnsi="Times New Roman"/>
          <w:b/>
          <w:bCs/>
          <w:sz w:val="24"/>
        </w:rPr>
      </w:pPr>
      <w:r w:rsidRPr="00C12800">
        <w:rPr>
          <w:rFonts w:ascii="Times New Roman" w:hAnsi="Times New Roman"/>
          <w:b/>
          <w:bCs/>
          <w:sz w:val="24"/>
        </w:rPr>
        <w:t>VLÁDNY NÁVRH</w:t>
      </w:r>
    </w:p>
    <w:p w:rsidR="006A2010" w:rsidP="006A2010">
      <w:pPr>
        <w:bidi w:val="0"/>
        <w:spacing w:after="0" w:line="240" w:lineRule="auto"/>
        <w:jc w:val="center"/>
        <w:rPr>
          <w:rFonts w:ascii="Times New Roman" w:hAnsi="Times New Roman"/>
          <w:color w:val="000000" w:themeColor="tx1" w:themeShade="FF"/>
          <w:sz w:val="24"/>
          <w:szCs w:val="24"/>
        </w:rPr>
      </w:pPr>
    </w:p>
    <w:p w:rsidR="006A2010" w:rsidP="006A2010">
      <w:pPr>
        <w:bidi w:val="0"/>
        <w:spacing w:after="0" w:line="240" w:lineRule="auto"/>
        <w:jc w:val="center"/>
        <w:rPr>
          <w:rFonts w:ascii="Times New Roman" w:hAnsi="Times New Roman"/>
          <w:color w:val="000000" w:themeColor="tx1" w:themeShade="FF"/>
          <w:sz w:val="24"/>
          <w:szCs w:val="24"/>
        </w:rPr>
      </w:pPr>
    </w:p>
    <w:p w:rsidR="00ED524C" w:rsidRPr="009C19CA" w:rsidP="00252BA9">
      <w:pPr>
        <w:bidi w:val="0"/>
        <w:spacing w:after="0" w:line="240" w:lineRule="auto"/>
        <w:jc w:val="center"/>
        <w:rPr>
          <w:rFonts w:ascii="Times New Roman" w:hAnsi="Times New Roman"/>
          <w:sz w:val="24"/>
          <w:szCs w:val="24"/>
        </w:rPr>
      </w:pPr>
    </w:p>
    <w:p w:rsidR="005F1326" w:rsidRPr="009C19CA" w:rsidP="00252BA9">
      <w:pPr>
        <w:bidi w:val="0"/>
        <w:spacing w:after="0" w:line="240" w:lineRule="auto"/>
        <w:jc w:val="center"/>
        <w:rPr>
          <w:rFonts w:ascii="Times New Roman" w:hAnsi="Times New Roman"/>
          <w:b/>
          <w:sz w:val="24"/>
          <w:szCs w:val="24"/>
        </w:rPr>
      </w:pPr>
      <w:r w:rsidRPr="009C19CA" w:rsidR="000101B1">
        <w:rPr>
          <w:rFonts w:ascii="Times New Roman" w:hAnsi="Times New Roman"/>
          <w:b/>
          <w:sz w:val="24"/>
          <w:szCs w:val="24"/>
        </w:rPr>
        <w:t>ZÁKON</w:t>
      </w:r>
    </w:p>
    <w:p w:rsidR="007168E6" w:rsidRPr="009C19CA" w:rsidP="00252BA9">
      <w:pPr>
        <w:bidi w:val="0"/>
        <w:spacing w:after="0" w:line="240" w:lineRule="auto"/>
        <w:jc w:val="center"/>
        <w:rPr>
          <w:rFonts w:ascii="Times New Roman" w:hAnsi="Times New Roman"/>
          <w:sz w:val="24"/>
          <w:szCs w:val="24"/>
        </w:rPr>
      </w:pPr>
    </w:p>
    <w:p w:rsidR="005F1326" w:rsidRPr="009C19CA" w:rsidP="00252BA9">
      <w:pPr>
        <w:bidi w:val="0"/>
        <w:spacing w:after="0" w:line="240" w:lineRule="auto"/>
        <w:jc w:val="center"/>
        <w:rPr>
          <w:rFonts w:ascii="Times New Roman" w:hAnsi="Times New Roman"/>
          <w:sz w:val="24"/>
          <w:szCs w:val="24"/>
        </w:rPr>
      </w:pPr>
      <w:r w:rsidRPr="009C19CA">
        <w:rPr>
          <w:rFonts w:ascii="Times New Roman" w:hAnsi="Times New Roman"/>
          <w:sz w:val="24"/>
          <w:szCs w:val="24"/>
        </w:rPr>
        <w:t>z .......</w:t>
      </w:r>
      <w:r w:rsidRPr="009C19CA" w:rsidR="00AA037A">
        <w:rPr>
          <w:rFonts w:ascii="Times New Roman" w:hAnsi="Times New Roman"/>
          <w:sz w:val="24"/>
          <w:szCs w:val="24"/>
        </w:rPr>
        <w:t xml:space="preserve">.... </w:t>
      </w:r>
      <w:r w:rsidRPr="009C19CA">
        <w:rPr>
          <w:rFonts w:ascii="Times New Roman" w:hAnsi="Times New Roman"/>
          <w:sz w:val="24"/>
          <w:szCs w:val="24"/>
        </w:rPr>
        <w:t>20</w:t>
      </w:r>
      <w:r w:rsidRPr="009C19CA" w:rsidR="00E36237">
        <w:rPr>
          <w:rFonts w:ascii="Times New Roman" w:hAnsi="Times New Roman"/>
          <w:sz w:val="24"/>
          <w:szCs w:val="24"/>
        </w:rPr>
        <w:t>21</w:t>
      </w:r>
      <w:r w:rsidRPr="009C19CA">
        <w:rPr>
          <w:rFonts w:ascii="Times New Roman" w:hAnsi="Times New Roman"/>
          <w:sz w:val="24"/>
          <w:szCs w:val="24"/>
        </w:rPr>
        <w:t>,</w:t>
      </w:r>
    </w:p>
    <w:p w:rsidR="007168E6" w:rsidRPr="009C19CA" w:rsidP="00252BA9">
      <w:pPr>
        <w:bidi w:val="0"/>
        <w:spacing w:after="0" w:line="240" w:lineRule="auto"/>
        <w:jc w:val="center"/>
        <w:rPr>
          <w:rFonts w:ascii="Times New Roman" w:hAnsi="Times New Roman"/>
          <w:sz w:val="24"/>
          <w:szCs w:val="24"/>
        </w:rPr>
      </w:pPr>
    </w:p>
    <w:p w:rsidR="005F1326" w:rsidRPr="009C19CA" w:rsidP="00252BA9">
      <w:pPr>
        <w:bidi w:val="0"/>
        <w:spacing w:after="0" w:line="240" w:lineRule="auto"/>
        <w:jc w:val="center"/>
        <w:rPr>
          <w:rFonts w:ascii="Times New Roman" w:hAnsi="Times New Roman"/>
          <w:b/>
          <w:sz w:val="24"/>
          <w:szCs w:val="24"/>
        </w:rPr>
      </w:pPr>
      <w:r w:rsidRPr="009C19CA">
        <w:rPr>
          <w:rFonts w:ascii="Times New Roman" w:hAnsi="Times New Roman"/>
          <w:b/>
          <w:sz w:val="24"/>
          <w:szCs w:val="24"/>
        </w:rPr>
        <w:t xml:space="preserve">ktorým sa mení a dopĺňa </w:t>
      </w:r>
      <w:r w:rsidRPr="009C19CA" w:rsidR="00946179">
        <w:rPr>
          <w:rFonts w:ascii="Times New Roman" w:hAnsi="Times New Roman"/>
          <w:b/>
          <w:sz w:val="24"/>
          <w:szCs w:val="24"/>
          <w:lang w:eastAsia="sk-SK"/>
        </w:rPr>
        <w:t xml:space="preserve">zákon č. 185/2015 Z. z. Autorský zákon v znení </w:t>
      </w:r>
      <w:r w:rsidRPr="009C19CA" w:rsidR="00DA6A1D">
        <w:rPr>
          <w:rFonts w:ascii="Times New Roman" w:hAnsi="Times New Roman"/>
          <w:b/>
          <w:sz w:val="24"/>
          <w:szCs w:val="24"/>
          <w:lang w:eastAsia="sk-SK"/>
        </w:rPr>
        <w:t>neskorších predpisov</w:t>
      </w:r>
    </w:p>
    <w:p w:rsidR="007168E6" w:rsidRPr="009C19CA" w:rsidP="00252BA9">
      <w:pPr>
        <w:bidi w:val="0"/>
        <w:spacing w:after="0" w:line="240" w:lineRule="auto"/>
        <w:jc w:val="both"/>
        <w:rPr>
          <w:rFonts w:ascii="Times New Roman" w:hAnsi="Times New Roman"/>
          <w:sz w:val="24"/>
          <w:szCs w:val="24"/>
        </w:rPr>
      </w:pPr>
    </w:p>
    <w:p w:rsidR="007168E6" w:rsidRPr="009C19CA" w:rsidP="00252BA9">
      <w:pPr>
        <w:bidi w:val="0"/>
        <w:spacing w:after="0" w:line="240" w:lineRule="auto"/>
        <w:jc w:val="both"/>
        <w:rPr>
          <w:rFonts w:ascii="Times New Roman" w:hAnsi="Times New Roman"/>
          <w:sz w:val="24"/>
          <w:szCs w:val="24"/>
        </w:rPr>
      </w:pPr>
    </w:p>
    <w:p w:rsidR="005F1326" w:rsidRPr="009C19CA" w:rsidP="00252BA9">
      <w:pPr>
        <w:bidi w:val="0"/>
        <w:spacing w:after="0" w:line="240" w:lineRule="auto"/>
        <w:ind w:firstLine="708"/>
        <w:jc w:val="both"/>
        <w:rPr>
          <w:rFonts w:ascii="Times New Roman" w:hAnsi="Times New Roman"/>
          <w:sz w:val="24"/>
          <w:szCs w:val="24"/>
        </w:rPr>
      </w:pPr>
      <w:r w:rsidRPr="009C19CA">
        <w:rPr>
          <w:rFonts w:ascii="Times New Roman" w:hAnsi="Times New Roman"/>
          <w:sz w:val="24"/>
          <w:szCs w:val="24"/>
        </w:rPr>
        <w:t>Národná rada Slovenskej republiky sa uzniesla na tomto zákone:</w:t>
      </w:r>
    </w:p>
    <w:p w:rsidR="005F1326" w:rsidRPr="009C19CA" w:rsidP="00252BA9">
      <w:pPr>
        <w:bidi w:val="0"/>
        <w:spacing w:after="0" w:line="240" w:lineRule="auto"/>
        <w:rPr>
          <w:rFonts w:ascii="Times New Roman" w:hAnsi="Times New Roman"/>
          <w:b/>
          <w:sz w:val="24"/>
          <w:szCs w:val="24"/>
          <w:lang w:eastAsia="sk-SK"/>
        </w:rPr>
      </w:pPr>
    </w:p>
    <w:p w:rsidR="005F1326" w:rsidRPr="009C19CA" w:rsidP="00252BA9">
      <w:pPr>
        <w:bidi w:val="0"/>
        <w:spacing w:after="0" w:line="240" w:lineRule="auto"/>
        <w:jc w:val="center"/>
        <w:rPr>
          <w:rFonts w:ascii="Times New Roman" w:hAnsi="Times New Roman"/>
          <w:sz w:val="24"/>
          <w:szCs w:val="24"/>
        </w:rPr>
      </w:pPr>
      <w:r w:rsidRPr="009C19CA">
        <w:rPr>
          <w:rFonts w:ascii="Times New Roman" w:hAnsi="Times New Roman"/>
          <w:b/>
          <w:sz w:val="24"/>
          <w:szCs w:val="24"/>
        </w:rPr>
        <w:t>Čl. I</w:t>
      </w:r>
    </w:p>
    <w:p w:rsidR="007168E6" w:rsidRPr="009C19CA" w:rsidP="00252BA9">
      <w:pPr>
        <w:bidi w:val="0"/>
        <w:spacing w:after="0" w:line="240" w:lineRule="auto"/>
        <w:jc w:val="both"/>
        <w:rPr>
          <w:rFonts w:ascii="Times New Roman" w:hAnsi="Times New Roman"/>
          <w:sz w:val="24"/>
          <w:szCs w:val="24"/>
        </w:rPr>
      </w:pPr>
    </w:p>
    <w:p w:rsidR="005F1326" w:rsidRPr="009C19CA" w:rsidP="00252BA9">
      <w:pPr>
        <w:bidi w:val="0"/>
        <w:spacing w:after="0" w:line="240" w:lineRule="auto"/>
        <w:jc w:val="both"/>
        <w:rPr>
          <w:rFonts w:ascii="Times New Roman" w:hAnsi="Times New Roman"/>
          <w:sz w:val="24"/>
          <w:szCs w:val="24"/>
          <w:lang w:eastAsia="sk-SK"/>
        </w:rPr>
      </w:pPr>
      <w:r w:rsidRPr="009C19CA" w:rsidR="00FE312B">
        <w:rPr>
          <w:rFonts w:ascii="Times New Roman" w:hAnsi="Times New Roman"/>
          <w:sz w:val="24"/>
          <w:szCs w:val="24"/>
        </w:rPr>
        <w:tab/>
      </w:r>
      <w:r w:rsidRPr="009C19CA">
        <w:rPr>
          <w:rFonts w:ascii="Times New Roman" w:hAnsi="Times New Roman"/>
          <w:sz w:val="24"/>
          <w:szCs w:val="24"/>
        </w:rPr>
        <w:t>Z</w:t>
      </w:r>
      <w:r w:rsidRPr="009C19CA">
        <w:rPr>
          <w:rFonts w:ascii="Times New Roman" w:hAnsi="Times New Roman"/>
          <w:sz w:val="24"/>
          <w:szCs w:val="24"/>
          <w:lang w:eastAsia="sk-SK"/>
        </w:rPr>
        <w:t>ákon č.</w:t>
      </w:r>
      <w:r w:rsidRPr="009C19CA" w:rsidR="00A344BF">
        <w:rPr>
          <w:rFonts w:ascii="Times New Roman" w:hAnsi="Times New Roman"/>
          <w:sz w:val="24"/>
          <w:szCs w:val="24"/>
          <w:lang w:eastAsia="sk-SK"/>
        </w:rPr>
        <w:t xml:space="preserve"> 185/2015 Z. z. Autorský zákon </w:t>
      </w:r>
      <w:r w:rsidRPr="009C19CA" w:rsidR="004E0164">
        <w:rPr>
          <w:rFonts w:ascii="Times New Roman" w:hAnsi="Times New Roman"/>
          <w:sz w:val="24"/>
          <w:szCs w:val="24"/>
          <w:lang w:eastAsia="sk-SK"/>
        </w:rPr>
        <w:t xml:space="preserve">v znení </w:t>
      </w:r>
      <w:r w:rsidRPr="009C19CA" w:rsidR="008811F6">
        <w:rPr>
          <w:rFonts w:ascii="Times New Roman" w:hAnsi="Times New Roman"/>
          <w:sz w:val="24"/>
          <w:szCs w:val="24"/>
          <w:lang w:eastAsia="sk-SK"/>
        </w:rPr>
        <w:t xml:space="preserve">zákona č. 125/2016 Z. z., zákona č. 215/2018 Z. z. a zákona č. 306/2018 Z. z. </w:t>
      </w:r>
      <w:r w:rsidRPr="009C19CA">
        <w:rPr>
          <w:rFonts w:ascii="Times New Roman" w:hAnsi="Times New Roman"/>
          <w:sz w:val="24"/>
          <w:szCs w:val="24"/>
          <w:lang w:eastAsia="sk-SK"/>
        </w:rPr>
        <w:t>sa mení a dopĺňa takto:</w:t>
      </w:r>
    </w:p>
    <w:p w:rsidR="005F1326" w:rsidRPr="009C19CA" w:rsidP="00252BA9">
      <w:pPr>
        <w:bidi w:val="0"/>
        <w:spacing w:after="0" w:line="240" w:lineRule="auto"/>
        <w:ind w:left="360"/>
        <w:contextualSpacing/>
        <w:jc w:val="both"/>
        <w:rPr>
          <w:rFonts w:ascii="Times New Roman" w:hAnsi="Times New Roman"/>
          <w:sz w:val="24"/>
          <w:szCs w:val="24"/>
        </w:rPr>
      </w:pPr>
    </w:p>
    <w:p w:rsidR="00C93BDA" w:rsidRPr="009C19CA" w:rsidP="00252BA9">
      <w:pPr>
        <w:pStyle w:val="ListParagraph"/>
        <w:numPr>
          <w:numId w:val="19"/>
        </w:numPr>
        <w:bidi w:val="0"/>
        <w:spacing w:after="0" w:line="240" w:lineRule="auto"/>
        <w:jc w:val="both"/>
        <w:rPr>
          <w:rFonts w:ascii="Times New Roman" w:hAnsi="Times New Roman"/>
          <w:sz w:val="24"/>
          <w:szCs w:val="24"/>
        </w:rPr>
      </w:pPr>
      <w:r w:rsidRPr="009C19CA">
        <w:rPr>
          <w:rFonts w:ascii="Times New Roman" w:hAnsi="Times New Roman"/>
          <w:sz w:val="24"/>
          <w:szCs w:val="24"/>
        </w:rPr>
        <w:t>V § 1 ods</w:t>
      </w:r>
      <w:r w:rsidRPr="009C19CA" w:rsidR="00725652">
        <w:rPr>
          <w:rFonts w:ascii="Times New Roman" w:hAnsi="Times New Roman"/>
          <w:sz w:val="24"/>
          <w:szCs w:val="24"/>
        </w:rPr>
        <w:t>.</w:t>
      </w:r>
      <w:r w:rsidRPr="009C19CA">
        <w:rPr>
          <w:rFonts w:ascii="Times New Roman" w:hAnsi="Times New Roman"/>
          <w:sz w:val="24"/>
          <w:szCs w:val="24"/>
        </w:rPr>
        <w:t xml:space="preserve"> </w:t>
      </w:r>
      <w:r w:rsidR="006F0B47">
        <w:rPr>
          <w:rFonts w:ascii="Times New Roman" w:hAnsi="Times New Roman"/>
          <w:sz w:val="24"/>
          <w:szCs w:val="24"/>
        </w:rPr>
        <w:t>1</w:t>
      </w:r>
      <w:r w:rsidRPr="009C19CA">
        <w:rPr>
          <w:rFonts w:ascii="Times New Roman" w:hAnsi="Times New Roman"/>
          <w:sz w:val="24"/>
          <w:szCs w:val="24"/>
        </w:rPr>
        <w:t xml:space="preserve"> sa </w:t>
      </w:r>
      <w:r w:rsidRPr="009C19CA" w:rsidR="00095469">
        <w:rPr>
          <w:rFonts w:ascii="Times New Roman" w:hAnsi="Times New Roman"/>
          <w:sz w:val="24"/>
          <w:szCs w:val="24"/>
        </w:rPr>
        <w:t>za slov</w:t>
      </w:r>
      <w:r w:rsidR="0056768C">
        <w:rPr>
          <w:rFonts w:ascii="Times New Roman" w:hAnsi="Times New Roman"/>
          <w:sz w:val="24"/>
          <w:szCs w:val="24"/>
        </w:rPr>
        <w:t>o</w:t>
      </w:r>
      <w:r w:rsidRPr="009C19CA" w:rsidR="00095469">
        <w:rPr>
          <w:rFonts w:ascii="Times New Roman" w:hAnsi="Times New Roman"/>
          <w:sz w:val="24"/>
          <w:szCs w:val="24"/>
        </w:rPr>
        <w:t xml:space="preserve"> </w:t>
      </w:r>
      <w:r w:rsidR="004F5494">
        <w:rPr>
          <w:rFonts w:ascii="Times New Roman" w:hAnsi="Times New Roman"/>
          <w:sz w:val="24"/>
          <w:szCs w:val="24"/>
        </w:rPr>
        <w:t>„</w:t>
      </w:r>
      <w:r w:rsidRPr="009C19CA" w:rsidR="00095469">
        <w:rPr>
          <w:rFonts w:ascii="Times New Roman" w:hAnsi="Times New Roman"/>
          <w:sz w:val="24"/>
          <w:szCs w:val="24"/>
        </w:rPr>
        <w:t>(ďalej len "vysielateľ</w:t>
      </w:r>
      <w:r w:rsidR="00A7075C">
        <w:rPr>
          <w:rFonts w:ascii="Times New Roman" w:hAnsi="Times New Roman"/>
          <w:sz w:val="24"/>
          <w:szCs w:val="24"/>
        </w:rPr>
        <w:t>,</w:t>
      </w:r>
      <w:r w:rsidRPr="009C19CA" w:rsidR="00095469">
        <w:rPr>
          <w:rFonts w:ascii="Times New Roman" w:hAnsi="Times New Roman"/>
          <w:sz w:val="24"/>
          <w:szCs w:val="24"/>
        </w:rPr>
        <w:t>")</w:t>
      </w:r>
      <w:r w:rsidR="004F5494">
        <w:rPr>
          <w:rFonts w:ascii="Times New Roman" w:hAnsi="Times New Roman"/>
          <w:sz w:val="24"/>
          <w:szCs w:val="24"/>
        </w:rPr>
        <w:t>“</w:t>
      </w:r>
      <w:r w:rsidRPr="009C19CA" w:rsidR="00095469">
        <w:rPr>
          <w:rFonts w:ascii="Times New Roman" w:hAnsi="Times New Roman"/>
          <w:sz w:val="24"/>
          <w:szCs w:val="24"/>
        </w:rPr>
        <w:t xml:space="preserve"> vkladajú slová „vydavateľa periodi</w:t>
      </w:r>
      <w:r w:rsidR="00BA335D">
        <w:rPr>
          <w:rFonts w:ascii="Times New Roman" w:hAnsi="Times New Roman"/>
          <w:sz w:val="24"/>
          <w:szCs w:val="24"/>
        </w:rPr>
        <w:t>ka</w:t>
      </w:r>
      <w:r w:rsidR="00A7075C">
        <w:rPr>
          <w:rFonts w:ascii="Times New Roman" w:hAnsi="Times New Roman"/>
          <w:sz w:val="24"/>
          <w:szCs w:val="24"/>
        </w:rPr>
        <w:t>,</w:t>
      </w:r>
      <w:r w:rsidRPr="009C19CA" w:rsidR="00095469">
        <w:rPr>
          <w:rFonts w:ascii="Times New Roman" w:hAnsi="Times New Roman"/>
          <w:sz w:val="24"/>
          <w:szCs w:val="24"/>
        </w:rPr>
        <w:t>“</w:t>
      </w:r>
      <w:r w:rsidRPr="009C19CA">
        <w:rPr>
          <w:rFonts w:ascii="Times New Roman" w:hAnsi="Times New Roman"/>
          <w:sz w:val="24"/>
          <w:szCs w:val="24"/>
        </w:rPr>
        <w:t>.</w:t>
      </w:r>
    </w:p>
    <w:p w:rsidR="00C93BDA" w:rsidRPr="009C19CA" w:rsidP="00252BA9">
      <w:pPr>
        <w:pStyle w:val="ListParagraph"/>
        <w:bidi w:val="0"/>
        <w:spacing w:after="0" w:line="240" w:lineRule="auto"/>
        <w:ind w:left="360"/>
        <w:jc w:val="both"/>
        <w:rPr>
          <w:rFonts w:ascii="Times New Roman" w:hAnsi="Times New Roman"/>
          <w:sz w:val="24"/>
          <w:szCs w:val="24"/>
        </w:rPr>
      </w:pPr>
    </w:p>
    <w:p w:rsidR="008412DC" w:rsidRPr="009C19CA" w:rsidP="00252BA9">
      <w:pPr>
        <w:pStyle w:val="ListParagraph"/>
        <w:numPr>
          <w:numId w:val="19"/>
        </w:numPr>
        <w:bidi w:val="0"/>
        <w:spacing w:after="0" w:line="240" w:lineRule="auto"/>
        <w:jc w:val="both"/>
        <w:rPr>
          <w:rFonts w:ascii="Times New Roman" w:hAnsi="Times New Roman"/>
          <w:sz w:val="24"/>
          <w:szCs w:val="24"/>
        </w:rPr>
      </w:pPr>
      <w:r w:rsidRPr="009C19CA" w:rsidR="00C628CC">
        <w:rPr>
          <w:rFonts w:ascii="Times New Roman" w:hAnsi="Times New Roman"/>
          <w:sz w:val="24"/>
          <w:szCs w:val="24"/>
        </w:rPr>
        <w:t xml:space="preserve">V § </w:t>
      </w:r>
      <w:r w:rsidRPr="009C19CA">
        <w:rPr>
          <w:rFonts w:ascii="Times New Roman" w:hAnsi="Times New Roman"/>
          <w:sz w:val="24"/>
          <w:szCs w:val="24"/>
        </w:rPr>
        <w:t>2</w:t>
      </w:r>
      <w:r w:rsidRPr="009C19CA" w:rsidR="00C628CC">
        <w:rPr>
          <w:rFonts w:ascii="Times New Roman" w:hAnsi="Times New Roman"/>
          <w:sz w:val="24"/>
          <w:szCs w:val="24"/>
        </w:rPr>
        <w:t xml:space="preserve"> ods</w:t>
      </w:r>
      <w:r w:rsidRPr="009C19CA">
        <w:rPr>
          <w:rFonts w:ascii="Times New Roman" w:hAnsi="Times New Roman"/>
          <w:sz w:val="24"/>
          <w:szCs w:val="24"/>
        </w:rPr>
        <w:t>.</w:t>
      </w:r>
      <w:r w:rsidRPr="009C19CA" w:rsidR="00C10A0D">
        <w:rPr>
          <w:rFonts w:ascii="Times New Roman" w:hAnsi="Times New Roman"/>
          <w:sz w:val="24"/>
          <w:szCs w:val="24"/>
        </w:rPr>
        <w:t xml:space="preserve"> </w:t>
      </w:r>
      <w:r w:rsidRPr="009C19CA">
        <w:rPr>
          <w:rFonts w:ascii="Times New Roman" w:hAnsi="Times New Roman"/>
          <w:sz w:val="24"/>
          <w:szCs w:val="24"/>
        </w:rPr>
        <w:t>1 sa za písmeno d) vkladá nové písmeno e), ktoré znie:</w:t>
      </w:r>
    </w:p>
    <w:p w:rsidR="008412DC"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„e) vydavateľa periodi</w:t>
      </w:r>
      <w:r w:rsidR="00BA335D">
        <w:rPr>
          <w:rFonts w:ascii="Times New Roman" w:hAnsi="Times New Roman"/>
          <w:sz w:val="24"/>
          <w:szCs w:val="24"/>
        </w:rPr>
        <w:t xml:space="preserve">ka </w:t>
      </w:r>
      <w:r w:rsidRPr="009C19CA">
        <w:rPr>
          <w:rFonts w:ascii="Times New Roman" w:hAnsi="Times New Roman"/>
          <w:sz w:val="24"/>
          <w:szCs w:val="24"/>
        </w:rPr>
        <w:t xml:space="preserve">vo vzťahu k </w:t>
      </w:r>
      <w:r w:rsidR="00BA335D">
        <w:rPr>
          <w:rFonts w:ascii="Times New Roman" w:hAnsi="Times New Roman"/>
          <w:sz w:val="24"/>
          <w:szCs w:val="24"/>
        </w:rPr>
        <w:t>periodiku</w:t>
      </w:r>
      <w:r w:rsidRPr="009C19CA">
        <w:rPr>
          <w:rFonts w:ascii="Times New Roman" w:hAnsi="Times New Roman"/>
          <w:sz w:val="24"/>
          <w:szCs w:val="24"/>
        </w:rPr>
        <w:t xml:space="preserve"> zverejnen</w:t>
      </w:r>
      <w:r w:rsidR="00BA335D">
        <w:rPr>
          <w:rFonts w:ascii="Times New Roman" w:hAnsi="Times New Roman"/>
          <w:sz w:val="24"/>
          <w:szCs w:val="24"/>
        </w:rPr>
        <w:t>ému</w:t>
      </w:r>
      <w:r w:rsidRPr="009C19CA">
        <w:rPr>
          <w:rFonts w:ascii="Times New Roman" w:hAnsi="Times New Roman"/>
          <w:sz w:val="24"/>
          <w:szCs w:val="24"/>
        </w:rPr>
        <w:t xml:space="preserve"> na území Slovenskej republiky alebo z jej územia,“.</w:t>
      </w:r>
    </w:p>
    <w:p w:rsidR="008412DC" w:rsidRPr="009C19CA" w:rsidP="00252BA9">
      <w:pPr>
        <w:pStyle w:val="ListParagraph"/>
        <w:bidi w:val="0"/>
        <w:spacing w:after="0" w:line="240" w:lineRule="auto"/>
        <w:ind w:left="360"/>
        <w:jc w:val="both"/>
        <w:rPr>
          <w:rFonts w:ascii="Times New Roman" w:hAnsi="Times New Roman"/>
          <w:sz w:val="24"/>
          <w:szCs w:val="24"/>
        </w:rPr>
      </w:pPr>
    </w:p>
    <w:p w:rsidR="00C628CC" w:rsidRPr="009C19CA" w:rsidP="00252BA9">
      <w:pPr>
        <w:pStyle w:val="ListParagraph"/>
        <w:bidi w:val="0"/>
        <w:spacing w:after="0" w:line="240" w:lineRule="auto"/>
        <w:ind w:left="360"/>
        <w:jc w:val="both"/>
        <w:rPr>
          <w:rFonts w:ascii="Times New Roman" w:hAnsi="Times New Roman"/>
          <w:sz w:val="24"/>
          <w:szCs w:val="24"/>
        </w:rPr>
      </w:pPr>
      <w:r w:rsidRPr="009C19CA" w:rsidR="008412DC">
        <w:rPr>
          <w:rFonts w:ascii="Times New Roman" w:hAnsi="Times New Roman"/>
          <w:sz w:val="24"/>
          <w:szCs w:val="24"/>
        </w:rPr>
        <w:t>Doterajšie písmen</w:t>
      </w:r>
      <w:r w:rsidRPr="009C19CA" w:rsidR="00C14568">
        <w:rPr>
          <w:rFonts w:ascii="Times New Roman" w:hAnsi="Times New Roman"/>
          <w:sz w:val="24"/>
          <w:szCs w:val="24"/>
        </w:rPr>
        <w:t>o</w:t>
      </w:r>
      <w:r w:rsidRPr="009C19CA" w:rsidR="008412DC">
        <w:rPr>
          <w:rFonts w:ascii="Times New Roman" w:hAnsi="Times New Roman"/>
          <w:sz w:val="24"/>
          <w:szCs w:val="24"/>
        </w:rPr>
        <w:t xml:space="preserve"> e) sa označuje ako písmen</w:t>
      </w:r>
      <w:r w:rsidRPr="009C19CA" w:rsidR="00C14568">
        <w:rPr>
          <w:rFonts w:ascii="Times New Roman" w:hAnsi="Times New Roman"/>
          <w:sz w:val="24"/>
          <w:szCs w:val="24"/>
        </w:rPr>
        <w:t>o</w:t>
      </w:r>
      <w:r w:rsidRPr="009C19CA" w:rsidR="008412DC">
        <w:rPr>
          <w:rFonts w:ascii="Times New Roman" w:hAnsi="Times New Roman"/>
          <w:sz w:val="24"/>
          <w:szCs w:val="24"/>
        </w:rPr>
        <w:t xml:space="preserve"> f).</w:t>
      </w:r>
    </w:p>
    <w:p w:rsidR="003B50F7" w:rsidRPr="009C19CA" w:rsidP="00252BA9">
      <w:pPr>
        <w:bidi w:val="0"/>
        <w:spacing w:after="0" w:line="240" w:lineRule="auto"/>
        <w:ind w:left="360"/>
        <w:jc w:val="both"/>
        <w:rPr>
          <w:rFonts w:ascii="Times New Roman" w:hAnsi="Times New Roman"/>
          <w:sz w:val="24"/>
          <w:szCs w:val="24"/>
        </w:rPr>
      </w:pPr>
    </w:p>
    <w:p w:rsidR="00FC3881" w:rsidRPr="009C19CA" w:rsidP="00252BA9">
      <w:pPr>
        <w:pStyle w:val="ListParagraph"/>
        <w:numPr>
          <w:numId w:val="19"/>
        </w:numPr>
        <w:bidi w:val="0"/>
        <w:spacing w:after="0" w:line="240" w:lineRule="auto"/>
        <w:jc w:val="both"/>
        <w:rPr>
          <w:rFonts w:ascii="Times New Roman" w:hAnsi="Times New Roman"/>
          <w:sz w:val="24"/>
          <w:szCs w:val="24"/>
        </w:rPr>
      </w:pPr>
      <w:r w:rsidRPr="009C19CA">
        <w:rPr>
          <w:rFonts w:ascii="Times New Roman" w:hAnsi="Times New Roman"/>
          <w:sz w:val="24"/>
          <w:szCs w:val="24"/>
        </w:rPr>
        <w:t xml:space="preserve">§ 12 </w:t>
      </w:r>
      <w:r w:rsidR="000C5AF9">
        <w:rPr>
          <w:rFonts w:ascii="Times New Roman" w:hAnsi="Times New Roman"/>
          <w:sz w:val="24"/>
          <w:szCs w:val="24"/>
        </w:rPr>
        <w:t>vrátane nadpisu znie</w:t>
      </w:r>
      <w:r w:rsidRPr="009C19CA">
        <w:rPr>
          <w:rFonts w:ascii="Times New Roman" w:hAnsi="Times New Roman"/>
          <w:sz w:val="24"/>
          <w:szCs w:val="24"/>
        </w:rPr>
        <w:t>:</w:t>
      </w:r>
    </w:p>
    <w:p w:rsidR="00FC3881" w:rsidRPr="009C19CA" w:rsidP="00252BA9">
      <w:pPr>
        <w:pStyle w:val="ListParagraph"/>
        <w:bidi w:val="0"/>
        <w:spacing w:after="0" w:line="240" w:lineRule="auto"/>
        <w:ind w:left="360"/>
        <w:jc w:val="both"/>
        <w:rPr>
          <w:rFonts w:ascii="Times New Roman" w:hAnsi="Times New Roman"/>
          <w:sz w:val="24"/>
          <w:szCs w:val="24"/>
        </w:rPr>
      </w:pPr>
    </w:p>
    <w:p w:rsidR="000C5AF9" w:rsidP="006846C7">
      <w:pPr>
        <w:pStyle w:val="ListParagraph"/>
        <w:bidi w:val="0"/>
        <w:spacing w:after="0" w:line="240" w:lineRule="auto"/>
        <w:ind w:left="360"/>
        <w:jc w:val="center"/>
        <w:rPr>
          <w:rFonts w:ascii="Times New Roman" w:hAnsi="Times New Roman"/>
          <w:sz w:val="24"/>
          <w:szCs w:val="24"/>
        </w:rPr>
      </w:pPr>
      <w:r w:rsidRPr="009C19CA" w:rsidR="00C14568">
        <w:rPr>
          <w:rFonts w:ascii="Times New Roman" w:hAnsi="Times New Roman"/>
          <w:sz w:val="24"/>
          <w:szCs w:val="24"/>
        </w:rPr>
        <w:t>„</w:t>
      </w:r>
      <w:r>
        <w:rPr>
          <w:rFonts w:ascii="Times New Roman" w:hAnsi="Times New Roman"/>
          <w:sz w:val="24"/>
          <w:szCs w:val="24"/>
        </w:rPr>
        <w:t>§ 12</w:t>
      </w:r>
    </w:p>
    <w:p w:rsidR="000C5AF9" w:rsidP="006846C7">
      <w:pPr>
        <w:pStyle w:val="ListParagraph"/>
        <w:bidi w:val="0"/>
        <w:spacing w:after="0" w:line="240" w:lineRule="auto"/>
        <w:ind w:left="360"/>
        <w:jc w:val="center"/>
        <w:rPr>
          <w:rFonts w:ascii="Times New Roman" w:hAnsi="Times New Roman"/>
          <w:sz w:val="24"/>
          <w:szCs w:val="24"/>
        </w:rPr>
      </w:pPr>
      <w:r w:rsidRPr="000C5AF9">
        <w:rPr>
          <w:rFonts w:ascii="Times New Roman" w:hAnsi="Times New Roman"/>
          <w:sz w:val="24"/>
          <w:szCs w:val="24"/>
        </w:rPr>
        <w:t>Obchodne nedostupné dielo</w:t>
      </w:r>
    </w:p>
    <w:p w:rsidR="000C5AF9" w:rsidP="006846C7">
      <w:pPr>
        <w:pStyle w:val="ListParagraph"/>
        <w:bidi w:val="0"/>
        <w:spacing w:after="0" w:line="240" w:lineRule="auto"/>
        <w:ind w:left="360"/>
        <w:jc w:val="center"/>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(1) Obchodne nedostupné dielo je zverejnené dielo, ak</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 xml:space="preserve">a) </w:t>
      </w:r>
      <w:r w:rsidR="0010706E">
        <w:rPr>
          <w:rFonts w:ascii="Times New Roman" w:hAnsi="Times New Roman"/>
          <w:sz w:val="24"/>
          <w:szCs w:val="24"/>
        </w:rPr>
        <w:t xml:space="preserve">k </w:t>
      </w:r>
      <w:r w:rsidRPr="009C19CA">
        <w:rPr>
          <w:rFonts w:ascii="Times New Roman" w:hAnsi="Times New Roman"/>
          <w:sz w:val="24"/>
          <w:szCs w:val="24"/>
        </w:rPr>
        <w:t>jeho rozmnoženin</w:t>
      </w:r>
      <w:r w:rsidR="0010706E">
        <w:rPr>
          <w:rFonts w:ascii="Times New Roman" w:hAnsi="Times New Roman"/>
          <w:sz w:val="24"/>
          <w:szCs w:val="24"/>
        </w:rPr>
        <w:t>e</w:t>
      </w:r>
      <w:r w:rsidRPr="009C19CA">
        <w:rPr>
          <w:rFonts w:ascii="Times New Roman" w:hAnsi="Times New Roman"/>
          <w:sz w:val="24"/>
          <w:szCs w:val="24"/>
        </w:rPr>
        <w:t xml:space="preserve"> nie je možné ani po vynaložení primeraného úsilia získať</w:t>
      </w:r>
      <w:r w:rsidR="0010706E">
        <w:rPr>
          <w:rFonts w:ascii="Times New Roman" w:hAnsi="Times New Roman"/>
          <w:sz w:val="24"/>
          <w:szCs w:val="24"/>
        </w:rPr>
        <w:t xml:space="preserve"> prístup</w:t>
      </w:r>
      <w:r w:rsidR="0056768C">
        <w:rPr>
          <w:rFonts w:ascii="Times New Roman" w:hAnsi="Times New Roman"/>
          <w:sz w:val="24"/>
          <w:szCs w:val="24"/>
        </w:rPr>
        <w:t xml:space="preserve"> na trhu inak ako </w:t>
      </w:r>
      <w:r w:rsidRPr="009C19CA">
        <w:rPr>
          <w:rFonts w:ascii="Times New Roman" w:hAnsi="Times New Roman"/>
          <w:sz w:val="24"/>
          <w:szCs w:val="24"/>
        </w:rPr>
        <w:t>kúp</w:t>
      </w:r>
      <w:r w:rsidR="0056768C">
        <w:rPr>
          <w:rFonts w:ascii="Times New Roman" w:hAnsi="Times New Roman"/>
          <w:sz w:val="24"/>
          <w:szCs w:val="24"/>
        </w:rPr>
        <w:t>o</w:t>
      </w:r>
      <w:r w:rsidRPr="009C19CA">
        <w:rPr>
          <w:rFonts w:ascii="Times New Roman" w:hAnsi="Times New Roman"/>
          <w:sz w:val="24"/>
          <w:szCs w:val="24"/>
        </w:rPr>
        <w:t xml:space="preserve">u použitej veci </w:t>
      </w:r>
      <w:r w:rsidRPr="00DC07F3">
        <w:rPr>
          <w:rFonts w:ascii="Times New Roman" w:hAnsi="Times New Roman"/>
          <w:sz w:val="24"/>
          <w:szCs w:val="24"/>
        </w:rPr>
        <w:t>alebo</w:t>
      </w:r>
      <w:r w:rsidR="00DC07F3">
        <w:rPr>
          <w:rFonts w:ascii="Times New Roman" w:hAnsi="Times New Roman"/>
          <w:sz w:val="24"/>
          <w:szCs w:val="24"/>
        </w:rPr>
        <w:t xml:space="preserve"> </w:t>
      </w:r>
      <w:r w:rsidRPr="00DC07F3" w:rsidR="00DC07F3">
        <w:rPr>
          <w:rFonts w:ascii="Times New Roman" w:hAnsi="Times New Roman"/>
          <w:sz w:val="24"/>
          <w:szCs w:val="24"/>
        </w:rPr>
        <w:t>na základe žiadosti o udelenie licencie</w:t>
      </w:r>
      <w:r w:rsidR="00EE5CD0">
        <w:rPr>
          <w:rFonts w:ascii="Times New Roman" w:hAnsi="Times New Roman"/>
          <w:sz w:val="24"/>
          <w:szCs w:val="24"/>
        </w:rPr>
        <w:t>, ktorá nie je bežne dostupná</w:t>
      </w:r>
      <w:r w:rsidRPr="009C19CA">
        <w:rPr>
          <w:rFonts w:ascii="Times New Roman" w:hAnsi="Times New Roman"/>
          <w:sz w:val="24"/>
          <w:szCs w:val="24"/>
        </w:rPr>
        <w:t>,</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653116"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b) je trvalo uložené v</w:t>
      </w:r>
      <w:r w:rsidR="0086154D">
        <w:rPr>
          <w:rFonts w:ascii="Times New Roman" w:hAnsi="Times New Roman"/>
          <w:sz w:val="24"/>
          <w:szCs w:val="24"/>
        </w:rPr>
        <w:t> </w:t>
      </w:r>
      <w:r w:rsidRPr="009C19CA">
        <w:rPr>
          <w:rFonts w:ascii="Times New Roman" w:hAnsi="Times New Roman"/>
          <w:sz w:val="24"/>
          <w:szCs w:val="24"/>
        </w:rPr>
        <w:t>knižnici</w:t>
      </w:r>
      <w:r w:rsidR="0086154D">
        <w:rPr>
          <w:rFonts w:ascii="Times New Roman" w:hAnsi="Times New Roman"/>
          <w:sz w:val="24"/>
          <w:szCs w:val="24"/>
        </w:rPr>
        <w:t>,</w:t>
      </w:r>
      <w:r w:rsidRPr="009C19CA" w:rsidR="006D3FFA">
        <w:rPr>
          <w:rFonts w:ascii="Times New Roman" w:hAnsi="Times New Roman"/>
          <w:sz w:val="24"/>
          <w:szCs w:val="24"/>
          <w:vertAlign w:val="superscript"/>
        </w:rPr>
        <w:t>6</w:t>
      </w:r>
      <w:r w:rsidR="000C5AF9">
        <w:rPr>
          <w:rFonts w:ascii="Times New Roman" w:hAnsi="Times New Roman"/>
          <w:sz w:val="24"/>
          <w:szCs w:val="24"/>
          <w:vertAlign w:val="superscript"/>
        </w:rPr>
        <w:t>)</w:t>
      </w:r>
      <w:r w:rsidRPr="009C19CA">
        <w:rPr>
          <w:rFonts w:ascii="Times New Roman" w:hAnsi="Times New Roman"/>
          <w:sz w:val="24"/>
          <w:szCs w:val="24"/>
        </w:rPr>
        <w:t xml:space="preserve"> archíve</w:t>
      </w:r>
      <w:r w:rsidR="0086154D">
        <w:rPr>
          <w:rFonts w:ascii="Times New Roman" w:hAnsi="Times New Roman"/>
          <w:sz w:val="24"/>
          <w:szCs w:val="24"/>
        </w:rPr>
        <w:t>,</w:t>
      </w:r>
      <w:r w:rsidRPr="009C19CA" w:rsidR="006D3FFA">
        <w:rPr>
          <w:rFonts w:ascii="Times New Roman" w:hAnsi="Times New Roman"/>
          <w:sz w:val="24"/>
          <w:szCs w:val="24"/>
          <w:vertAlign w:val="superscript"/>
        </w:rPr>
        <w:t>7</w:t>
      </w:r>
      <w:r w:rsidR="000C5AF9">
        <w:rPr>
          <w:rFonts w:ascii="Times New Roman" w:hAnsi="Times New Roman"/>
          <w:sz w:val="24"/>
          <w:szCs w:val="24"/>
          <w:vertAlign w:val="superscript"/>
        </w:rPr>
        <w:t>)</w:t>
      </w:r>
      <w:r w:rsidRPr="009C19CA">
        <w:rPr>
          <w:rFonts w:ascii="Times New Roman" w:hAnsi="Times New Roman"/>
          <w:sz w:val="24"/>
          <w:szCs w:val="24"/>
        </w:rPr>
        <w:t xml:space="preserve"> múzeu</w:t>
      </w:r>
      <w:r w:rsidRPr="009C19CA" w:rsidR="006D3FFA">
        <w:rPr>
          <w:rFonts w:ascii="Times New Roman" w:hAnsi="Times New Roman"/>
          <w:sz w:val="24"/>
          <w:szCs w:val="24"/>
          <w:vertAlign w:val="superscript"/>
        </w:rPr>
        <w:t>8</w:t>
      </w:r>
      <w:r w:rsidR="000C5AF9">
        <w:rPr>
          <w:rFonts w:ascii="Times New Roman" w:hAnsi="Times New Roman"/>
          <w:sz w:val="24"/>
          <w:szCs w:val="24"/>
          <w:vertAlign w:val="superscript"/>
        </w:rPr>
        <w:t>)</w:t>
      </w:r>
      <w:r w:rsidRPr="009C19CA">
        <w:rPr>
          <w:rFonts w:ascii="Times New Roman" w:hAnsi="Times New Roman"/>
          <w:sz w:val="24"/>
          <w:szCs w:val="24"/>
        </w:rPr>
        <w:t xml:space="preserve"> alebo </w:t>
      </w:r>
      <w:r w:rsidRPr="00653116">
        <w:rPr>
          <w:rFonts w:ascii="Times New Roman" w:hAnsi="Times New Roman"/>
          <w:sz w:val="24"/>
          <w:szCs w:val="24"/>
        </w:rPr>
        <w:t>u zákonného depozitára podľa osobitného predpisu</w:t>
      </w:r>
      <w:r w:rsidRPr="00653116" w:rsidR="00B57C12">
        <w:rPr>
          <w:rFonts w:ascii="Times New Roman" w:hAnsi="Times New Roman"/>
          <w:sz w:val="24"/>
          <w:szCs w:val="24"/>
          <w:vertAlign w:val="superscript"/>
        </w:rPr>
        <w:t>8a</w:t>
      </w:r>
      <w:r w:rsidR="000C5AF9">
        <w:rPr>
          <w:rFonts w:ascii="Times New Roman" w:hAnsi="Times New Roman"/>
          <w:sz w:val="24"/>
          <w:szCs w:val="24"/>
          <w:vertAlign w:val="superscript"/>
        </w:rPr>
        <w:t>)</w:t>
      </w:r>
      <w:r w:rsidRPr="00653116">
        <w:rPr>
          <w:rFonts w:ascii="Times New Roman" w:hAnsi="Times New Roman"/>
          <w:sz w:val="24"/>
          <w:szCs w:val="24"/>
        </w:rPr>
        <w:t xml:space="preserve"> a</w:t>
      </w:r>
    </w:p>
    <w:p w:rsidR="00FC3881" w:rsidRPr="00653116"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653116">
        <w:rPr>
          <w:rFonts w:ascii="Times New Roman" w:hAnsi="Times New Roman"/>
          <w:sz w:val="24"/>
          <w:szCs w:val="24"/>
        </w:rPr>
        <w:t>c) je zapísané vo verejne prístupnom zozname obchodne nedostupných diel (ďalej len "portál") vedenom Úradom Európskej únie pre duševné vlastníctvo</w:t>
      </w:r>
      <w:r w:rsidRPr="00653116" w:rsidR="00B57C12">
        <w:rPr>
          <w:rFonts w:ascii="Times New Roman" w:hAnsi="Times New Roman"/>
          <w:sz w:val="24"/>
          <w:szCs w:val="24"/>
          <w:vertAlign w:val="superscript"/>
        </w:rPr>
        <w:t>8b</w:t>
      </w:r>
      <w:r w:rsidR="000C5AF9">
        <w:rPr>
          <w:rFonts w:ascii="Times New Roman" w:hAnsi="Times New Roman"/>
          <w:sz w:val="24"/>
          <w:szCs w:val="24"/>
          <w:vertAlign w:val="superscript"/>
        </w:rPr>
        <w:t>)</w:t>
      </w:r>
      <w:r w:rsidRPr="009C19CA">
        <w:rPr>
          <w:rFonts w:ascii="Times New Roman" w:hAnsi="Times New Roman"/>
          <w:sz w:val="24"/>
          <w:szCs w:val="24"/>
        </w:rPr>
        <w:t xml:space="preserve">  po dobu najmenej </w:t>
      </w:r>
      <w:r w:rsidR="000C5AF9">
        <w:rPr>
          <w:rFonts w:ascii="Times New Roman" w:hAnsi="Times New Roman"/>
          <w:sz w:val="24"/>
          <w:szCs w:val="24"/>
        </w:rPr>
        <w:t>šesť</w:t>
      </w:r>
      <w:r w:rsidRPr="009C19CA">
        <w:rPr>
          <w:rFonts w:ascii="Times New Roman" w:hAnsi="Times New Roman"/>
          <w:sz w:val="24"/>
          <w:szCs w:val="24"/>
        </w:rPr>
        <w:t xml:space="preserve"> mesiacov a nedošlo k jeho vyradeniu z </w:t>
      </w:r>
      <w:r w:rsidR="00D47F2E">
        <w:rPr>
          <w:rFonts w:ascii="Times New Roman" w:hAnsi="Times New Roman"/>
          <w:sz w:val="24"/>
          <w:szCs w:val="24"/>
        </w:rPr>
        <w:t>tohto portálu</w:t>
      </w:r>
      <w:r w:rsidRPr="009C19CA">
        <w:rPr>
          <w:rFonts w:ascii="Times New Roman" w:hAnsi="Times New Roman"/>
          <w:sz w:val="24"/>
          <w:szCs w:val="24"/>
        </w:rPr>
        <w:t xml:space="preserve"> podľa </w:t>
      </w:r>
      <w:r w:rsidRPr="00CF2406">
        <w:rPr>
          <w:rFonts w:ascii="Times New Roman" w:hAnsi="Times New Roman"/>
          <w:sz w:val="24"/>
          <w:szCs w:val="24"/>
        </w:rPr>
        <w:t xml:space="preserve">odseku </w:t>
      </w:r>
      <w:r w:rsidRPr="00CF2406" w:rsidR="002C5AD5">
        <w:rPr>
          <w:rFonts w:ascii="Times New Roman" w:hAnsi="Times New Roman"/>
          <w:sz w:val="24"/>
          <w:szCs w:val="24"/>
        </w:rPr>
        <w:t>7</w:t>
      </w:r>
      <w:r w:rsidRPr="00CF2406">
        <w:rPr>
          <w:rFonts w:ascii="Times New Roman" w:hAnsi="Times New Roman"/>
          <w:sz w:val="24"/>
          <w:szCs w:val="24"/>
        </w:rPr>
        <w:t>.</w:t>
      </w:r>
    </w:p>
    <w:p w:rsidR="00FC3881" w:rsidRPr="009C19CA" w:rsidP="00252BA9">
      <w:pPr>
        <w:pStyle w:val="ListParagraph"/>
        <w:bidi w:val="0"/>
        <w:spacing w:after="0" w:line="240" w:lineRule="auto"/>
        <w:ind w:left="360"/>
        <w:jc w:val="both"/>
        <w:rPr>
          <w:rFonts w:ascii="Times New Roman" w:hAnsi="Times New Roman"/>
          <w:sz w:val="24"/>
          <w:szCs w:val="24"/>
        </w:rPr>
      </w:pPr>
    </w:p>
    <w:p w:rsidR="000C5AF9" w:rsidP="00252BA9">
      <w:pPr>
        <w:pStyle w:val="ListParagraph"/>
        <w:bidi w:val="0"/>
        <w:spacing w:after="0" w:line="240" w:lineRule="auto"/>
        <w:ind w:left="360"/>
        <w:jc w:val="both"/>
        <w:rPr>
          <w:rFonts w:ascii="Times New Roman" w:hAnsi="Times New Roman"/>
          <w:sz w:val="24"/>
          <w:szCs w:val="24"/>
        </w:rPr>
      </w:pPr>
      <w:r w:rsidRPr="009C19CA" w:rsidR="00FC3881">
        <w:rPr>
          <w:rFonts w:ascii="Times New Roman" w:hAnsi="Times New Roman"/>
          <w:sz w:val="24"/>
          <w:szCs w:val="24"/>
        </w:rPr>
        <w:t>(2) Ustanovenie odseku 1 sa primerane vzťahuje aj na iné dielo, ktoré</w:t>
      </w:r>
    </w:p>
    <w:p w:rsidR="000C5AF9" w:rsidP="00252BA9">
      <w:pPr>
        <w:pStyle w:val="ListParagraph"/>
        <w:bidi w:val="0"/>
        <w:spacing w:after="0" w:line="240" w:lineRule="auto"/>
        <w:ind w:left="360"/>
        <w:jc w:val="both"/>
        <w:rPr>
          <w:rFonts w:ascii="Times New Roman" w:hAnsi="Times New Roman"/>
          <w:sz w:val="24"/>
          <w:szCs w:val="24"/>
        </w:rPr>
      </w:pPr>
    </w:p>
    <w:p w:rsidR="000C5AF9" w:rsidP="00252BA9">
      <w:pPr>
        <w:pStyle w:val="ListParagraph"/>
        <w:bidi w:val="0"/>
        <w:spacing w:after="0" w:line="240" w:lineRule="auto"/>
        <w:ind w:left="360"/>
        <w:jc w:val="both"/>
        <w:rPr>
          <w:rFonts w:ascii="Times New Roman" w:hAnsi="Times New Roman"/>
          <w:sz w:val="24"/>
          <w:szCs w:val="24"/>
        </w:rPr>
      </w:pPr>
      <w:r>
        <w:rPr>
          <w:rFonts w:ascii="Times New Roman" w:hAnsi="Times New Roman"/>
          <w:sz w:val="24"/>
          <w:szCs w:val="24"/>
        </w:rPr>
        <w:t>a)</w:t>
      </w:r>
      <w:r w:rsidRPr="009C19CA" w:rsidR="00FC3881">
        <w:rPr>
          <w:rFonts w:ascii="Times New Roman" w:hAnsi="Times New Roman"/>
          <w:sz w:val="24"/>
          <w:szCs w:val="24"/>
        </w:rPr>
        <w:t xml:space="preserve"> </w:t>
      </w:r>
      <w:r w:rsidRPr="009C19CA">
        <w:rPr>
          <w:rFonts w:ascii="Times New Roman" w:hAnsi="Times New Roman"/>
          <w:sz w:val="24"/>
          <w:szCs w:val="24"/>
        </w:rPr>
        <w:t xml:space="preserve">je </w:t>
      </w:r>
      <w:r w:rsidRPr="009C19CA" w:rsidR="00FC3881">
        <w:rPr>
          <w:rFonts w:ascii="Times New Roman" w:hAnsi="Times New Roman"/>
          <w:sz w:val="24"/>
          <w:szCs w:val="24"/>
        </w:rPr>
        <w:t>súčasťou diela podľa odseku 1 alebo je s ním spojené</w:t>
      </w:r>
      <w:r>
        <w:rPr>
          <w:rFonts w:ascii="Times New Roman" w:hAnsi="Times New Roman"/>
          <w:sz w:val="24"/>
          <w:szCs w:val="24"/>
        </w:rPr>
        <w:t>,</w:t>
      </w:r>
    </w:p>
    <w:p w:rsidR="000C5AF9" w:rsidP="00252BA9">
      <w:pPr>
        <w:pStyle w:val="ListParagraph"/>
        <w:bidi w:val="0"/>
        <w:spacing w:after="0" w:line="240" w:lineRule="auto"/>
        <w:ind w:left="360"/>
        <w:jc w:val="both"/>
        <w:rPr>
          <w:rFonts w:ascii="Times New Roman" w:hAnsi="Times New Roman"/>
          <w:sz w:val="24"/>
          <w:szCs w:val="24"/>
        </w:rPr>
      </w:pPr>
    </w:p>
    <w:p w:rsidR="000C5AF9" w:rsidP="00252BA9">
      <w:pPr>
        <w:pStyle w:val="ListParagraph"/>
        <w:bidi w:val="0"/>
        <w:spacing w:after="0" w:line="240" w:lineRule="auto"/>
        <w:ind w:left="360"/>
        <w:jc w:val="both"/>
        <w:rPr>
          <w:rFonts w:ascii="Times New Roman" w:hAnsi="Times New Roman"/>
          <w:sz w:val="24"/>
          <w:szCs w:val="24"/>
        </w:rPr>
      </w:pPr>
      <w:r>
        <w:rPr>
          <w:rFonts w:ascii="Times New Roman" w:hAnsi="Times New Roman"/>
          <w:sz w:val="24"/>
          <w:szCs w:val="24"/>
        </w:rPr>
        <w:t xml:space="preserve">b) </w:t>
      </w:r>
      <w:r w:rsidRPr="009C19CA" w:rsidR="00FC3881">
        <w:rPr>
          <w:rFonts w:ascii="Times New Roman" w:hAnsi="Times New Roman"/>
          <w:sz w:val="24"/>
          <w:szCs w:val="24"/>
        </w:rPr>
        <w:t>nebolo nikdy komerčne použité</w:t>
      </w:r>
      <w:r>
        <w:rPr>
          <w:rFonts w:ascii="Times New Roman" w:hAnsi="Times New Roman"/>
          <w:sz w:val="24"/>
          <w:szCs w:val="24"/>
        </w:rPr>
        <w:t>,</w:t>
      </w:r>
    </w:p>
    <w:p w:rsidR="000C5AF9" w:rsidP="00252BA9">
      <w:pPr>
        <w:pStyle w:val="ListParagraph"/>
        <w:bidi w:val="0"/>
        <w:spacing w:after="0" w:line="240" w:lineRule="auto"/>
        <w:ind w:left="360"/>
        <w:jc w:val="both"/>
        <w:rPr>
          <w:rFonts w:ascii="Times New Roman" w:hAnsi="Times New Roman"/>
          <w:sz w:val="24"/>
          <w:szCs w:val="24"/>
        </w:rPr>
      </w:pPr>
    </w:p>
    <w:p w:rsidR="000C5AF9" w:rsidP="00252BA9">
      <w:pPr>
        <w:pStyle w:val="ListParagraph"/>
        <w:bidi w:val="0"/>
        <w:spacing w:after="0" w:line="240" w:lineRule="auto"/>
        <w:ind w:left="360"/>
        <w:jc w:val="both"/>
        <w:rPr>
          <w:rFonts w:ascii="Times New Roman" w:hAnsi="Times New Roman"/>
          <w:sz w:val="24"/>
          <w:szCs w:val="24"/>
        </w:rPr>
      </w:pPr>
      <w:r>
        <w:rPr>
          <w:rFonts w:ascii="Times New Roman" w:hAnsi="Times New Roman"/>
          <w:sz w:val="24"/>
          <w:szCs w:val="24"/>
        </w:rPr>
        <w:t xml:space="preserve">c) </w:t>
      </w:r>
      <w:r w:rsidRPr="009C19CA" w:rsidR="00FC3881">
        <w:rPr>
          <w:rFonts w:ascii="Times New Roman" w:hAnsi="Times New Roman"/>
          <w:sz w:val="24"/>
          <w:szCs w:val="24"/>
        </w:rPr>
        <w:t xml:space="preserve">nebolo nikdy zverejnené, a to s prihliadnutím na § 18. </w:t>
      </w:r>
    </w:p>
    <w:p w:rsidR="000C5AF9"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000C5AF9">
        <w:rPr>
          <w:rFonts w:ascii="Times New Roman" w:hAnsi="Times New Roman"/>
          <w:sz w:val="24"/>
          <w:szCs w:val="24"/>
        </w:rPr>
        <w:t xml:space="preserve">(3) </w:t>
      </w:r>
      <w:r w:rsidRPr="009C19CA">
        <w:rPr>
          <w:rFonts w:ascii="Times New Roman" w:hAnsi="Times New Roman"/>
          <w:sz w:val="24"/>
          <w:szCs w:val="24"/>
        </w:rPr>
        <w:t>Ustanovenie odseku 1 sa nevzťahuje na súbory obchodne nedostupných diel, ak pri vynaložení primeraného úsilia bolo zistené, že takéto súbory pozostávajú prevažne z</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a) audiovizuálnych diel, ktorých výrobcovia originálu audiovizuálneho diela majú sídlo alebo obvyklý pobyt v</w:t>
      </w:r>
      <w:r w:rsidR="00845221">
        <w:rPr>
          <w:rFonts w:ascii="Times New Roman" w:hAnsi="Times New Roman"/>
          <w:sz w:val="24"/>
          <w:szCs w:val="24"/>
        </w:rPr>
        <w:t xml:space="preserve"> inom ako členskom štáte </w:t>
      </w:r>
      <w:r w:rsidRPr="002208A8" w:rsidR="002208A8">
        <w:rPr>
          <w:rFonts w:ascii="Times New Roman" w:hAnsi="Times New Roman"/>
          <w:sz w:val="24"/>
          <w:szCs w:val="24"/>
        </w:rPr>
        <w:t xml:space="preserve">alebo zmluvnom štáte </w:t>
      </w:r>
      <w:r w:rsidR="00845221">
        <w:rPr>
          <w:rFonts w:ascii="Times New Roman" w:hAnsi="Times New Roman"/>
          <w:sz w:val="24"/>
          <w:szCs w:val="24"/>
        </w:rPr>
        <w:t>(ďalej len „</w:t>
      </w:r>
      <w:r w:rsidRPr="009C19CA">
        <w:rPr>
          <w:rFonts w:ascii="Times New Roman" w:hAnsi="Times New Roman"/>
          <w:sz w:val="24"/>
          <w:szCs w:val="24"/>
        </w:rPr>
        <w:t>tre</w:t>
      </w:r>
      <w:r w:rsidR="00845221">
        <w:rPr>
          <w:rFonts w:ascii="Times New Roman" w:hAnsi="Times New Roman"/>
          <w:sz w:val="24"/>
          <w:szCs w:val="24"/>
        </w:rPr>
        <w:t>tí štát“)</w:t>
      </w:r>
      <w:r w:rsidR="0075098C">
        <w:rPr>
          <w:rFonts w:ascii="Times New Roman" w:hAnsi="Times New Roman"/>
          <w:sz w:val="24"/>
          <w:szCs w:val="24"/>
        </w:rPr>
        <w:t>,</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b) iných než audiovizuálnych diel, prvýkrát zverejnených alebo prvýkrát odvysielaných v treťom štáte</w:t>
      </w:r>
      <w:r w:rsidR="0075098C">
        <w:rPr>
          <w:rFonts w:ascii="Times New Roman" w:hAnsi="Times New Roman"/>
          <w:sz w:val="24"/>
          <w:szCs w:val="24"/>
        </w:rPr>
        <w:t>,</w:t>
      </w:r>
      <w:r w:rsidRPr="009C19CA">
        <w:rPr>
          <w:rFonts w:ascii="Times New Roman" w:hAnsi="Times New Roman"/>
          <w:sz w:val="24"/>
          <w:szCs w:val="24"/>
        </w:rPr>
        <w:t xml:space="preserve"> alebo</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 xml:space="preserve">c) diel štátnych príslušníkov tretieho štátu, ak nie je možné určiť </w:t>
      </w:r>
      <w:r w:rsidR="0003753C">
        <w:rPr>
          <w:rFonts w:ascii="Times New Roman" w:hAnsi="Times New Roman"/>
          <w:sz w:val="24"/>
          <w:szCs w:val="24"/>
        </w:rPr>
        <w:t>zmluvný</w:t>
      </w:r>
      <w:r w:rsidRPr="009C19CA" w:rsidR="0003753C">
        <w:rPr>
          <w:rFonts w:ascii="Times New Roman" w:hAnsi="Times New Roman"/>
          <w:sz w:val="24"/>
          <w:szCs w:val="24"/>
        </w:rPr>
        <w:t xml:space="preserve"> </w:t>
      </w:r>
      <w:r w:rsidRPr="009C19CA">
        <w:rPr>
          <w:rFonts w:ascii="Times New Roman" w:hAnsi="Times New Roman"/>
          <w:sz w:val="24"/>
          <w:szCs w:val="24"/>
        </w:rPr>
        <w:t>štát alebo tretí štát podľa písmen a) a b)</w:t>
      </w:r>
      <w:r w:rsidR="00920C54">
        <w:rPr>
          <w:rFonts w:ascii="Times New Roman" w:hAnsi="Times New Roman"/>
          <w:sz w:val="24"/>
          <w:szCs w:val="24"/>
        </w:rPr>
        <w:t>.</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00920C54">
        <w:rPr>
          <w:rFonts w:ascii="Times New Roman" w:hAnsi="Times New Roman"/>
          <w:sz w:val="24"/>
          <w:szCs w:val="24"/>
        </w:rPr>
        <w:t xml:space="preserve">(4) Ustanovenie odseku 3 </w:t>
      </w:r>
      <w:r w:rsidRPr="009C19CA">
        <w:rPr>
          <w:rFonts w:ascii="Times New Roman" w:hAnsi="Times New Roman"/>
          <w:sz w:val="24"/>
          <w:szCs w:val="24"/>
        </w:rPr>
        <w:t>neplatí, ak je organizácia kolektívnej správy dostatočne reprezentatívna aj vzhľadom na nositeľov práv príslušného tretieho štátu.</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w:t>
      </w:r>
      <w:r w:rsidR="002C5AD5">
        <w:rPr>
          <w:rFonts w:ascii="Times New Roman" w:hAnsi="Times New Roman"/>
          <w:sz w:val="24"/>
          <w:szCs w:val="24"/>
        </w:rPr>
        <w:t>5</w:t>
      </w:r>
      <w:r w:rsidRPr="009C19CA">
        <w:rPr>
          <w:rFonts w:ascii="Times New Roman" w:hAnsi="Times New Roman"/>
          <w:sz w:val="24"/>
          <w:szCs w:val="24"/>
        </w:rPr>
        <w:t xml:space="preserve">) Návrh na zaradenie diela do portálu môže podať </w:t>
      </w:r>
      <w:r w:rsidR="0056768C">
        <w:rPr>
          <w:rFonts w:ascii="Times New Roman" w:hAnsi="Times New Roman"/>
          <w:sz w:val="24"/>
          <w:szCs w:val="24"/>
        </w:rPr>
        <w:t>fyzická</w:t>
      </w:r>
      <w:r w:rsidRPr="009C19CA" w:rsidR="0056768C">
        <w:rPr>
          <w:rFonts w:ascii="Times New Roman" w:hAnsi="Times New Roman"/>
          <w:sz w:val="24"/>
          <w:szCs w:val="24"/>
        </w:rPr>
        <w:t xml:space="preserve"> </w:t>
      </w:r>
      <w:r w:rsidRPr="009C19CA">
        <w:rPr>
          <w:rFonts w:ascii="Times New Roman" w:hAnsi="Times New Roman"/>
          <w:sz w:val="24"/>
          <w:szCs w:val="24"/>
        </w:rPr>
        <w:t>osoba</w:t>
      </w:r>
      <w:r w:rsidR="0056768C">
        <w:rPr>
          <w:rFonts w:ascii="Times New Roman" w:hAnsi="Times New Roman"/>
          <w:sz w:val="24"/>
          <w:szCs w:val="24"/>
        </w:rPr>
        <w:t xml:space="preserve"> alebo právnická osoba</w:t>
      </w:r>
      <w:r w:rsidRPr="009C19CA">
        <w:rPr>
          <w:rFonts w:ascii="Times New Roman" w:hAnsi="Times New Roman"/>
          <w:sz w:val="24"/>
          <w:szCs w:val="24"/>
        </w:rPr>
        <w:t xml:space="preserve">. Národný registrátor </w:t>
      </w:r>
      <w:r w:rsidR="000E62F7">
        <w:rPr>
          <w:rFonts w:ascii="Times New Roman" w:hAnsi="Times New Roman"/>
          <w:sz w:val="24"/>
          <w:szCs w:val="24"/>
        </w:rPr>
        <w:t xml:space="preserve">pre obchodne nedostupné diela (ďalej len „Národný registrátor“) </w:t>
      </w:r>
      <w:r w:rsidR="001F49C4">
        <w:rPr>
          <w:rFonts w:ascii="Times New Roman" w:hAnsi="Times New Roman"/>
          <w:sz w:val="24"/>
          <w:szCs w:val="24"/>
        </w:rPr>
        <w:t xml:space="preserve">podľa </w:t>
      </w:r>
      <w:r w:rsidRPr="00CF2406" w:rsidR="001F49C4">
        <w:rPr>
          <w:rFonts w:ascii="Times New Roman" w:hAnsi="Times New Roman"/>
          <w:sz w:val="24"/>
          <w:szCs w:val="24"/>
        </w:rPr>
        <w:t xml:space="preserve">odseku </w:t>
      </w:r>
      <w:r w:rsidR="002C5AD5">
        <w:rPr>
          <w:rFonts w:ascii="Times New Roman" w:hAnsi="Times New Roman"/>
          <w:sz w:val="24"/>
          <w:szCs w:val="24"/>
        </w:rPr>
        <w:t>8</w:t>
      </w:r>
      <w:r w:rsidR="001F49C4">
        <w:rPr>
          <w:rFonts w:ascii="Times New Roman" w:hAnsi="Times New Roman"/>
          <w:sz w:val="24"/>
          <w:szCs w:val="24"/>
        </w:rPr>
        <w:t xml:space="preserve"> </w:t>
      </w:r>
      <w:r w:rsidRPr="009C19CA">
        <w:rPr>
          <w:rFonts w:ascii="Times New Roman" w:hAnsi="Times New Roman"/>
          <w:sz w:val="24"/>
          <w:szCs w:val="24"/>
        </w:rPr>
        <w:t xml:space="preserve">bez zbytočného odkladu zverejní </w:t>
      </w:r>
      <w:r w:rsidR="0044631F">
        <w:rPr>
          <w:rFonts w:ascii="Times New Roman" w:hAnsi="Times New Roman"/>
          <w:sz w:val="24"/>
          <w:szCs w:val="24"/>
        </w:rPr>
        <w:t xml:space="preserve">informáciu o </w:t>
      </w:r>
      <w:r w:rsidRPr="009C19CA">
        <w:rPr>
          <w:rFonts w:ascii="Times New Roman" w:hAnsi="Times New Roman"/>
          <w:sz w:val="24"/>
          <w:szCs w:val="24"/>
        </w:rPr>
        <w:t>návrh</w:t>
      </w:r>
      <w:r w:rsidR="0044631F">
        <w:rPr>
          <w:rFonts w:ascii="Times New Roman" w:hAnsi="Times New Roman"/>
          <w:sz w:val="24"/>
          <w:szCs w:val="24"/>
        </w:rPr>
        <w:t>u</w:t>
      </w:r>
      <w:r w:rsidRPr="009C19CA">
        <w:rPr>
          <w:rFonts w:ascii="Times New Roman" w:hAnsi="Times New Roman"/>
          <w:sz w:val="24"/>
          <w:szCs w:val="24"/>
        </w:rPr>
        <w:t xml:space="preserve"> na zaradenie diela do portálu na svojom webovom sídle. Návrh musí obsahovať </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 xml:space="preserve">a) </w:t>
      </w:r>
      <w:r w:rsidR="00F52713">
        <w:rPr>
          <w:rFonts w:ascii="Times New Roman" w:hAnsi="Times New Roman"/>
          <w:sz w:val="24"/>
          <w:szCs w:val="24"/>
        </w:rPr>
        <w:t>meno a priezvisko</w:t>
      </w:r>
      <w:r w:rsidRPr="009C19CA">
        <w:rPr>
          <w:rFonts w:ascii="Times New Roman" w:hAnsi="Times New Roman"/>
          <w:sz w:val="24"/>
          <w:szCs w:val="24"/>
        </w:rPr>
        <w:t xml:space="preserve"> </w:t>
      </w:r>
      <w:r w:rsidR="0056768C">
        <w:rPr>
          <w:rFonts w:ascii="Times New Roman" w:hAnsi="Times New Roman"/>
          <w:sz w:val="24"/>
          <w:szCs w:val="24"/>
        </w:rPr>
        <w:t xml:space="preserve">alebo názov </w:t>
      </w:r>
      <w:r w:rsidRPr="009C19CA">
        <w:rPr>
          <w:rFonts w:ascii="Times New Roman" w:hAnsi="Times New Roman"/>
          <w:sz w:val="24"/>
          <w:szCs w:val="24"/>
        </w:rPr>
        <w:t>žiadateľa,</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b) nezameniteľnú identifikáciu diela,</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c) odôvodnenie, pre ktoré sa žiada zaradiť dielo do portálu.</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w:t>
      </w:r>
      <w:r w:rsidR="002C5AD5">
        <w:rPr>
          <w:rFonts w:ascii="Times New Roman" w:hAnsi="Times New Roman"/>
          <w:sz w:val="24"/>
          <w:szCs w:val="24"/>
        </w:rPr>
        <w:t>6</w:t>
      </w:r>
      <w:r w:rsidRPr="009C19CA">
        <w:rPr>
          <w:rFonts w:ascii="Times New Roman" w:hAnsi="Times New Roman"/>
          <w:sz w:val="24"/>
          <w:szCs w:val="24"/>
        </w:rPr>
        <w:t xml:space="preserve">) Národný registrátor </w:t>
      </w:r>
      <w:r w:rsidR="006F0B47">
        <w:rPr>
          <w:rFonts w:ascii="Times New Roman" w:hAnsi="Times New Roman"/>
          <w:sz w:val="24"/>
          <w:szCs w:val="24"/>
        </w:rPr>
        <w:t xml:space="preserve">podľa </w:t>
      </w:r>
      <w:r w:rsidRPr="00CF2406" w:rsidR="006F0B47">
        <w:rPr>
          <w:rFonts w:ascii="Times New Roman" w:hAnsi="Times New Roman"/>
          <w:sz w:val="24"/>
          <w:szCs w:val="24"/>
        </w:rPr>
        <w:t xml:space="preserve">odseku </w:t>
      </w:r>
      <w:r w:rsidR="002C5AD5">
        <w:rPr>
          <w:rFonts w:ascii="Times New Roman" w:hAnsi="Times New Roman"/>
          <w:sz w:val="24"/>
          <w:szCs w:val="24"/>
        </w:rPr>
        <w:t>8</w:t>
      </w:r>
      <w:r w:rsidR="006F0B47">
        <w:rPr>
          <w:rFonts w:ascii="Times New Roman" w:hAnsi="Times New Roman"/>
          <w:sz w:val="24"/>
          <w:szCs w:val="24"/>
        </w:rPr>
        <w:t xml:space="preserve"> </w:t>
      </w:r>
      <w:r w:rsidRPr="009C19CA">
        <w:rPr>
          <w:rFonts w:ascii="Times New Roman" w:hAnsi="Times New Roman"/>
          <w:sz w:val="24"/>
          <w:szCs w:val="24"/>
        </w:rPr>
        <w:t>zaradí dielo do portálu, ak v lehote najneskôr troch mesiacov od podania návrhu na zaradenie diela do portálu</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 xml:space="preserve">a) nebolo možné podľa jeho zistenia </w:t>
      </w:r>
      <w:r w:rsidR="00964BFB">
        <w:rPr>
          <w:rFonts w:ascii="Times New Roman" w:hAnsi="Times New Roman"/>
          <w:sz w:val="24"/>
          <w:szCs w:val="24"/>
        </w:rPr>
        <w:t>obchodne</w:t>
      </w:r>
      <w:r w:rsidRPr="009C19CA" w:rsidR="00964BFB">
        <w:rPr>
          <w:rFonts w:ascii="Times New Roman" w:hAnsi="Times New Roman"/>
          <w:sz w:val="24"/>
          <w:szCs w:val="24"/>
        </w:rPr>
        <w:t xml:space="preserve"> </w:t>
      </w:r>
      <w:r w:rsidRPr="009C19CA">
        <w:rPr>
          <w:rFonts w:ascii="Times New Roman" w:hAnsi="Times New Roman"/>
          <w:sz w:val="24"/>
          <w:szCs w:val="24"/>
        </w:rPr>
        <w:t xml:space="preserve">získať </w:t>
      </w:r>
      <w:r w:rsidR="00964BFB">
        <w:rPr>
          <w:rFonts w:ascii="Times New Roman" w:hAnsi="Times New Roman"/>
          <w:sz w:val="24"/>
          <w:szCs w:val="24"/>
        </w:rPr>
        <w:t xml:space="preserve">prístup k </w:t>
      </w:r>
      <w:r w:rsidRPr="009C19CA">
        <w:rPr>
          <w:rFonts w:ascii="Times New Roman" w:hAnsi="Times New Roman"/>
          <w:sz w:val="24"/>
          <w:szCs w:val="24"/>
        </w:rPr>
        <w:t>rozmnoženin</w:t>
      </w:r>
      <w:r w:rsidR="00964BFB">
        <w:rPr>
          <w:rFonts w:ascii="Times New Roman" w:hAnsi="Times New Roman"/>
          <w:sz w:val="24"/>
          <w:szCs w:val="24"/>
        </w:rPr>
        <w:t>e</w:t>
      </w:r>
      <w:r w:rsidRPr="009C19CA">
        <w:rPr>
          <w:rFonts w:ascii="Times New Roman" w:hAnsi="Times New Roman"/>
          <w:sz w:val="24"/>
          <w:szCs w:val="24"/>
        </w:rPr>
        <w:t xml:space="preserve"> diela ani pri vynaložení primeraného úsilia a za obvyklých podmienok a</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b) autor písomne nenamietal proti zaradeniu diela do portálu.</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w:t>
      </w:r>
      <w:r w:rsidR="002C5AD5">
        <w:rPr>
          <w:rFonts w:ascii="Times New Roman" w:hAnsi="Times New Roman"/>
          <w:sz w:val="24"/>
          <w:szCs w:val="24"/>
        </w:rPr>
        <w:t>7</w:t>
      </w:r>
      <w:r w:rsidRPr="009C19CA">
        <w:rPr>
          <w:rFonts w:ascii="Times New Roman" w:hAnsi="Times New Roman"/>
          <w:sz w:val="24"/>
          <w:szCs w:val="24"/>
        </w:rPr>
        <w:t>) Autor je oprávnený písomne požiadať Národného registrátora o vyradenie  obchodne nedostupného diela z</w:t>
      </w:r>
      <w:r w:rsidR="006F0B47">
        <w:rPr>
          <w:rFonts w:ascii="Times New Roman" w:hAnsi="Times New Roman"/>
          <w:sz w:val="24"/>
          <w:szCs w:val="24"/>
        </w:rPr>
        <w:t xml:space="preserve"> portálu</w:t>
      </w:r>
      <w:r w:rsidRPr="009C19CA">
        <w:rPr>
          <w:rFonts w:ascii="Times New Roman" w:hAnsi="Times New Roman"/>
          <w:sz w:val="24"/>
          <w:szCs w:val="24"/>
        </w:rPr>
        <w:t>. Národný registrátor vyradí obchodne nedostupné dielo z portálu bez zbytočného odkladu po doručení písomnej žiadosti autora tohto diela alebo po doručení písomného oznámenia organizácie kolektívnej správy o vylúčení kolektívnej správy práv autorom podľa § 79 ods. 2. Autor môže požiadať o vyradenie obchodne nedostupného diela z portálu aj prostredníctvom portálu.</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w:t>
      </w:r>
      <w:r w:rsidR="002C5AD5">
        <w:rPr>
          <w:rFonts w:ascii="Times New Roman" w:hAnsi="Times New Roman"/>
          <w:sz w:val="24"/>
          <w:szCs w:val="24"/>
        </w:rPr>
        <w:t>8</w:t>
      </w:r>
      <w:r w:rsidRPr="009C19CA">
        <w:rPr>
          <w:rFonts w:ascii="Times New Roman" w:hAnsi="Times New Roman"/>
          <w:sz w:val="24"/>
          <w:szCs w:val="24"/>
        </w:rPr>
        <w:t>) Národný registrátor je</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 xml:space="preserve">a) Hudobné centrum pre hudobné diela a zvukové záznamy, </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b) Slovenský filmový ústav pre audiovizuálne, dramatické, divadelné,</w:t>
      </w:r>
      <w:r w:rsidR="0086154D">
        <w:rPr>
          <w:rFonts w:ascii="Times New Roman" w:hAnsi="Times New Roman"/>
          <w:sz w:val="24"/>
          <w:szCs w:val="24"/>
        </w:rPr>
        <w:t xml:space="preserve"> alebo</w:t>
      </w:r>
      <w:r w:rsidRPr="009C19CA">
        <w:rPr>
          <w:rFonts w:ascii="Times New Roman" w:hAnsi="Times New Roman"/>
          <w:sz w:val="24"/>
          <w:szCs w:val="24"/>
        </w:rPr>
        <w:t xml:space="preserve"> choreografické diela a audiovizuálne záznamy, </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c) Slovenské centrum dizajnu pre architektonické diela a diela úžitkového umenia,</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 xml:space="preserve">d) Slovenská národná knižnica pre iné predmety ochrany podľa § 141 ods. 1 neuvedené v písm. a) až c). </w:t>
      </w:r>
    </w:p>
    <w:p w:rsidR="00FC3881" w:rsidRPr="009C19CA" w:rsidP="00252BA9">
      <w:pPr>
        <w:pStyle w:val="ListParagraph"/>
        <w:bidi w:val="0"/>
        <w:spacing w:after="0" w:line="240" w:lineRule="auto"/>
        <w:ind w:left="360"/>
        <w:jc w:val="both"/>
        <w:rPr>
          <w:rFonts w:ascii="Times New Roman" w:hAnsi="Times New Roman"/>
          <w:sz w:val="24"/>
          <w:szCs w:val="24"/>
        </w:rPr>
      </w:pPr>
    </w:p>
    <w:p w:rsidR="002C5AD5"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002C5AD5">
        <w:rPr>
          <w:rFonts w:ascii="Times New Roman" w:hAnsi="Times New Roman"/>
          <w:sz w:val="24"/>
          <w:szCs w:val="24"/>
        </w:rPr>
        <w:t xml:space="preserve">(9) </w:t>
      </w:r>
      <w:r w:rsidRPr="009C19CA">
        <w:rPr>
          <w:rFonts w:ascii="Times New Roman" w:hAnsi="Times New Roman"/>
          <w:sz w:val="24"/>
          <w:szCs w:val="24"/>
        </w:rPr>
        <w:t xml:space="preserve">Národný registrátor si </w:t>
      </w:r>
      <w:r w:rsidR="002C5AD5">
        <w:rPr>
          <w:rFonts w:ascii="Times New Roman" w:hAnsi="Times New Roman"/>
          <w:sz w:val="24"/>
          <w:szCs w:val="24"/>
        </w:rPr>
        <w:t>na</w:t>
      </w:r>
      <w:r w:rsidRPr="009C19CA" w:rsidR="002C5AD5">
        <w:rPr>
          <w:rFonts w:ascii="Times New Roman" w:hAnsi="Times New Roman"/>
          <w:sz w:val="24"/>
          <w:szCs w:val="24"/>
        </w:rPr>
        <w:t xml:space="preserve"> </w:t>
      </w:r>
      <w:r w:rsidRPr="009C19CA">
        <w:rPr>
          <w:rFonts w:ascii="Times New Roman" w:hAnsi="Times New Roman"/>
          <w:sz w:val="24"/>
          <w:szCs w:val="24"/>
        </w:rPr>
        <w:t xml:space="preserve">účely posúdenia podľa </w:t>
      </w:r>
      <w:r w:rsidRPr="00CF2406">
        <w:rPr>
          <w:rFonts w:ascii="Times New Roman" w:hAnsi="Times New Roman"/>
          <w:sz w:val="24"/>
          <w:szCs w:val="24"/>
        </w:rPr>
        <w:t xml:space="preserve">odseku </w:t>
      </w:r>
      <w:r w:rsidRPr="00CF2406" w:rsidR="002C5AD5">
        <w:rPr>
          <w:rFonts w:ascii="Times New Roman" w:hAnsi="Times New Roman"/>
          <w:sz w:val="24"/>
          <w:szCs w:val="24"/>
        </w:rPr>
        <w:t>6</w:t>
      </w:r>
      <w:r w:rsidRPr="009C19CA">
        <w:rPr>
          <w:rFonts w:ascii="Times New Roman" w:hAnsi="Times New Roman"/>
          <w:sz w:val="24"/>
          <w:szCs w:val="24"/>
        </w:rPr>
        <w:t xml:space="preserve"> písm. a) môže vyžiadať súčinnosť od príslušnej organizácie v danej oblasti, najmä od Slovenskej národnej galérie, Divadelného ústavu, Ústredia ľudovej umeleckej výroby a Slovenskej komory architektov.</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w:t>
      </w:r>
      <w:r w:rsidR="004D2AF0">
        <w:rPr>
          <w:rFonts w:ascii="Times New Roman" w:hAnsi="Times New Roman"/>
          <w:sz w:val="24"/>
          <w:szCs w:val="24"/>
        </w:rPr>
        <w:t>10</w:t>
      </w:r>
      <w:r w:rsidRPr="009C19CA">
        <w:rPr>
          <w:rFonts w:ascii="Times New Roman" w:hAnsi="Times New Roman"/>
          <w:sz w:val="24"/>
          <w:szCs w:val="24"/>
        </w:rPr>
        <w:t xml:space="preserve">) Národný registrátor, knižnica, archív, múzeum </w:t>
      </w:r>
      <w:r w:rsidRPr="007B21BB">
        <w:rPr>
          <w:rFonts w:ascii="Times New Roman" w:hAnsi="Times New Roman"/>
          <w:sz w:val="24"/>
          <w:szCs w:val="24"/>
        </w:rPr>
        <w:t>alebo zákonný depozitár podľa osobitného predpisu</w:t>
      </w:r>
      <w:r w:rsidR="00D60577">
        <w:rPr>
          <w:rFonts w:ascii="Times New Roman" w:hAnsi="Times New Roman"/>
          <w:sz w:val="24"/>
          <w:szCs w:val="24"/>
          <w:vertAlign w:val="superscript"/>
        </w:rPr>
        <w:t>8a)</w:t>
      </w:r>
      <w:r w:rsidRPr="007B21BB">
        <w:rPr>
          <w:rFonts w:ascii="Times New Roman" w:hAnsi="Times New Roman"/>
          <w:sz w:val="24"/>
          <w:szCs w:val="24"/>
        </w:rPr>
        <w:t xml:space="preserve"> a organizácia kolektívnej správy postúpi</w:t>
      </w:r>
      <w:r w:rsidR="0086154D">
        <w:rPr>
          <w:rFonts w:ascii="Times New Roman" w:hAnsi="Times New Roman"/>
          <w:sz w:val="24"/>
          <w:szCs w:val="24"/>
        </w:rPr>
        <w:t>a</w:t>
      </w:r>
      <w:r w:rsidRPr="009C19CA">
        <w:rPr>
          <w:rFonts w:ascii="Times New Roman" w:hAnsi="Times New Roman"/>
          <w:sz w:val="24"/>
          <w:szCs w:val="24"/>
        </w:rPr>
        <w:t xml:space="preserve"> najmenej šesť mesiacov pred použitím obchodne nedostupného diela podľa § 80 </w:t>
      </w:r>
      <w:r w:rsidR="006F0B47">
        <w:rPr>
          <w:rFonts w:ascii="Times New Roman" w:hAnsi="Times New Roman"/>
          <w:sz w:val="24"/>
          <w:szCs w:val="24"/>
        </w:rPr>
        <w:t xml:space="preserve">ods. 1 </w:t>
      </w:r>
      <w:r w:rsidRPr="009C19CA">
        <w:rPr>
          <w:rFonts w:ascii="Times New Roman" w:hAnsi="Times New Roman"/>
          <w:sz w:val="24"/>
          <w:szCs w:val="24"/>
        </w:rPr>
        <w:t xml:space="preserve">písm. b) alebo podľa § 51a portálu, najmä informácie </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 xml:space="preserve">a) na identifikáciu obchodne nedostupných diel, </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 xml:space="preserve">b) o možnostiach vylúčenia kolektívnej správy svojich majetkových práv podľa § 12 ods. </w:t>
      </w:r>
      <w:r w:rsidR="00D91DF4">
        <w:rPr>
          <w:rFonts w:ascii="Times New Roman" w:hAnsi="Times New Roman"/>
          <w:sz w:val="24"/>
          <w:szCs w:val="24"/>
        </w:rPr>
        <w:t>7</w:t>
      </w:r>
      <w:r w:rsidRPr="009C19CA">
        <w:rPr>
          <w:rFonts w:ascii="Times New Roman" w:hAnsi="Times New Roman"/>
          <w:sz w:val="24"/>
          <w:szCs w:val="24"/>
        </w:rPr>
        <w:t xml:space="preserve"> a § 79 ods. 2,</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 xml:space="preserve">c) o stranách rozšírenej hromadnej licenčnej zmluvy uzatvorenej podľa § 80 </w:t>
      </w:r>
      <w:r w:rsidR="006F0B47">
        <w:rPr>
          <w:rFonts w:ascii="Times New Roman" w:hAnsi="Times New Roman"/>
          <w:sz w:val="24"/>
          <w:szCs w:val="24"/>
        </w:rPr>
        <w:t xml:space="preserve">ods. 1 </w:t>
      </w:r>
      <w:r w:rsidRPr="009C19CA">
        <w:rPr>
          <w:rFonts w:ascii="Times New Roman" w:hAnsi="Times New Roman"/>
          <w:sz w:val="24"/>
          <w:szCs w:val="24"/>
        </w:rPr>
        <w:t>písm. b),</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d) o územiach, na ktoré sa rozšírená hromadná licenčná zmluva vzťahuje</w:t>
      </w:r>
      <w:r w:rsidR="004D2AF0">
        <w:rPr>
          <w:rFonts w:ascii="Times New Roman" w:hAnsi="Times New Roman"/>
          <w:sz w:val="24"/>
          <w:szCs w:val="24"/>
        </w:rPr>
        <w:t>,</w:t>
      </w:r>
      <w:r w:rsidRPr="009C19CA">
        <w:rPr>
          <w:rFonts w:ascii="Times New Roman" w:hAnsi="Times New Roman"/>
          <w:sz w:val="24"/>
          <w:szCs w:val="24"/>
        </w:rPr>
        <w:t xml:space="preserve"> </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e) o spôsoboch použitia obchodne nedostupného diela.</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w:t>
      </w:r>
      <w:r w:rsidR="00D91DF4">
        <w:rPr>
          <w:rFonts w:ascii="Times New Roman" w:hAnsi="Times New Roman"/>
          <w:sz w:val="24"/>
          <w:szCs w:val="24"/>
        </w:rPr>
        <w:t>11</w:t>
      </w:r>
      <w:r w:rsidRPr="009C19CA">
        <w:rPr>
          <w:rFonts w:ascii="Times New Roman" w:hAnsi="Times New Roman"/>
          <w:sz w:val="24"/>
          <w:szCs w:val="24"/>
        </w:rPr>
        <w:t xml:space="preserve">) Organizácia kolektívnej správy zverejní na svojom webovom sídle informácie podľa § 12 ods. </w:t>
      </w:r>
      <w:r w:rsidR="00EB363C">
        <w:rPr>
          <w:rFonts w:ascii="Times New Roman" w:hAnsi="Times New Roman"/>
          <w:sz w:val="24"/>
          <w:szCs w:val="24"/>
        </w:rPr>
        <w:t>10</w:t>
      </w:r>
      <w:r w:rsidRPr="009C19CA">
        <w:rPr>
          <w:rFonts w:ascii="Times New Roman" w:hAnsi="Times New Roman"/>
          <w:sz w:val="24"/>
          <w:szCs w:val="24"/>
        </w:rPr>
        <w:t xml:space="preserve"> písm. b) až e) a hypertextový odkaz na portál.</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w:t>
      </w:r>
      <w:r w:rsidR="00D91DF4">
        <w:rPr>
          <w:rFonts w:ascii="Times New Roman" w:hAnsi="Times New Roman"/>
          <w:sz w:val="24"/>
          <w:szCs w:val="24"/>
        </w:rPr>
        <w:t>12</w:t>
      </w:r>
      <w:r w:rsidRPr="009C19CA">
        <w:rPr>
          <w:rFonts w:ascii="Times New Roman" w:hAnsi="Times New Roman"/>
          <w:sz w:val="24"/>
          <w:szCs w:val="24"/>
        </w:rPr>
        <w:t xml:space="preserve">) Kartografické diela zverejnené viac ako 30 rokov pred podaním návrhu podľa odseku </w:t>
      </w:r>
      <w:r w:rsidR="005C790C">
        <w:rPr>
          <w:rFonts w:ascii="Times New Roman" w:hAnsi="Times New Roman"/>
          <w:sz w:val="24"/>
          <w:szCs w:val="24"/>
        </w:rPr>
        <w:t>5</w:t>
      </w:r>
      <w:r w:rsidRPr="009C19CA">
        <w:rPr>
          <w:rFonts w:ascii="Times New Roman" w:hAnsi="Times New Roman"/>
          <w:sz w:val="24"/>
          <w:szCs w:val="24"/>
        </w:rPr>
        <w:t xml:space="preserve"> sú považované za obchodne nedostupné, ak sa nepreukáže opak. Diela úžitkového umenia zverejnené viac ako 35 rokov pred podaním návrhu podľa odseku </w:t>
      </w:r>
      <w:r w:rsidR="005C790C">
        <w:rPr>
          <w:rFonts w:ascii="Times New Roman" w:hAnsi="Times New Roman"/>
          <w:sz w:val="24"/>
          <w:szCs w:val="24"/>
        </w:rPr>
        <w:t>5</w:t>
      </w:r>
      <w:r w:rsidRPr="009C19CA">
        <w:rPr>
          <w:rFonts w:ascii="Times New Roman" w:hAnsi="Times New Roman"/>
          <w:sz w:val="24"/>
          <w:szCs w:val="24"/>
        </w:rPr>
        <w:t xml:space="preserve"> sú považované za obchodne nedostupné, ak sa nepreukáže opak. Počítačové programy zverejnené viac ako 40 rokov pred podaním návrhu podľa odseku </w:t>
      </w:r>
      <w:r w:rsidR="005C790C">
        <w:rPr>
          <w:rFonts w:ascii="Times New Roman" w:hAnsi="Times New Roman"/>
          <w:sz w:val="24"/>
          <w:szCs w:val="24"/>
        </w:rPr>
        <w:t>5</w:t>
      </w:r>
      <w:r w:rsidRPr="009C19CA">
        <w:rPr>
          <w:rFonts w:ascii="Times New Roman" w:hAnsi="Times New Roman"/>
          <w:sz w:val="24"/>
          <w:szCs w:val="24"/>
        </w:rPr>
        <w:t xml:space="preserve"> sú považované za obchodne nedostupné, ak sa nepreukáže opak.  </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(1</w:t>
      </w:r>
      <w:r w:rsidR="00D91DF4">
        <w:rPr>
          <w:rFonts w:ascii="Times New Roman" w:hAnsi="Times New Roman"/>
          <w:sz w:val="24"/>
          <w:szCs w:val="24"/>
        </w:rPr>
        <w:t>3</w:t>
      </w:r>
      <w:r w:rsidRPr="009C19CA">
        <w:rPr>
          <w:rFonts w:ascii="Times New Roman" w:hAnsi="Times New Roman"/>
          <w:sz w:val="24"/>
          <w:szCs w:val="24"/>
        </w:rPr>
        <w:t xml:space="preserve">) Audiovizuálne dielo a audiovizuálny záznam zverejnené menej ako 45 rokov pred podaním návrhu podľa odseku </w:t>
      </w:r>
      <w:r w:rsidR="005C790C">
        <w:rPr>
          <w:rFonts w:ascii="Times New Roman" w:hAnsi="Times New Roman"/>
          <w:sz w:val="24"/>
          <w:szCs w:val="24"/>
        </w:rPr>
        <w:t>5</w:t>
      </w:r>
      <w:r w:rsidRPr="009C19CA">
        <w:rPr>
          <w:rFonts w:ascii="Times New Roman" w:hAnsi="Times New Roman"/>
          <w:sz w:val="24"/>
          <w:szCs w:val="24"/>
        </w:rPr>
        <w:t xml:space="preserve"> nemôžu byť považované za obchodne nedostupné. Architektonické dielo zverejnené menej ako 25 rokov pred podaním návrhu podľa odseku </w:t>
      </w:r>
      <w:r w:rsidR="005C790C">
        <w:rPr>
          <w:rFonts w:ascii="Times New Roman" w:hAnsi="Times New Roman"/>
          <w:sz w:val="24"/>
          <w:szCs w:val="24"/>
        </w:rPr>
        <w:t>5</w:t>
      </w:r>
      <w:r w:rsidRPr="009C19CA">
        <w:rPr>
          <w:rFonts w:ascii="Times New Roman" w:hAnsi="Times New Roman"/>
          <w:sz w:val="24"/>
          <w:szCs w:val="24"/>
        </w:rPr>
        <w:t xml:space="preserve"> nemôž</w:t>
      </w:r>
      <w:r w:rsidR="001F49C4">
        <w:rPr>
          <w:rFonts w:ascii="Times New Roman" w:hAnsi="Times New Roman"/>
          <w:sz w:val="24"/>
          <w:szCs w:val="24"/>
        </w:rPr>
        <w:t>e</w:t>
      </w:r>
      <w:r w:rsidRPr="009C19CA">
        <w:rPr>
          <w:rFonts w:ascii="Times New Roman" w:hAnsi="Times New Roman"/>
          <w:sz w:val="24"/>
          <w:szCs w:val="24"/>
        </w:rPr>
        <w:t xml:space="preserve"> byť považované za obchodne nedostupné.</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(1</w:t>
      </w:r>
      <w:r w:rsidR="00D91DF4">
        <w:rPr>
          <w:rFonts w:ascii="Times New Roman" w:hAnsi="Times New Roman"/>
          <w:sz w:val="24"/>
          <w:szCs w:val="24"/>
        </w:rPr>
        <w:t>4</w:t>
      </w:r>
      <w:r w:rsidRPr="009C19CA">
        <w:rPr>
          <w:rFonts w:ascii="Times New Roman" w:hAnsi="Times New Roman"/>
          <w:sz w:val="24"/>
          <w:szCs w:val="24"/>
        </w:rPr>
        <w:t xml:space="preserve">) Podmienku podľa odseku </w:t>
      </w:r>
      <w:r w:rsidR="00EC5A2B">
        <w:rPr>
          <w:rFonts w:ascii="Times New Roman" w:hAnsi="Times New Roman"/>
          <w:sz w:val="24"/>
          <w:szCs w:val="24"/>
        </w:rPr>
        <w:t>6</w:t>
      </w:r>
      <w:r w:rsidRPr="009C19CA">
        <w:rPr>
          <w:rFonts w:ascii="Times New Roman" w:hAnsi="Times New Roman"/>
          <w:sz w:val="24"/>
          <w:szCs w:val="24"/>
        </w:rPr>
        <w:t xml:space="preserve"> písm. a) spĺňa aj súbor diel, ak je opodstatnené domnievať sa, že všetky diela sú obchodne nedostupné.</w:t>
      </w:r>
      <w:r w:rsidRPr="009C19CA" w:rsidR="00C14568">
        <w:rPr>
          <w:rFonts w:ascii="Times New Roman" w:hAnsi="Times New Roman"/>
          <w:sz w:val="24"/>
          <w:szCs w:val="24"/>
        </w:rPr>
        <w:t>“.</w:t>
      </w:r>
    </w:p>
    <w:p w:rsidR="00FC3881" w:rsidRPr="009C19CA" w:rsidP="00252BA9">
      <w:pPr>
        <w:pStyle w:val="ListParagraph"/>
        <w:bidi w:val="0"/>
        <w:spacing w:after="0" w:line="240" w:lineRule="auto"/>
        <w:ind w:left="360"/>
        <w:jc w:val="both"/>
        <w:rPr>
          <w:rFonts w:ascii="Times New Roman" w:hAnsi="Times New Roman"/>
          <w:sz w:val="24"/>
          <w:szCs w:val="24"/>
        </w:rPr>
      </w:pPr>
    </w:p>
    <w:p w:rsidR="00FC3881" w:rsidRPr="009C19CA" w:rsidP="00252BA9">
      <w:pPr>
        <w:widowControl w:val="0"/>
        <w:autoSpaceDE w:val="0"/>
        <w:autoSpaceDN w:val="0"/>
        <w:bidi w:val="0"/>
        <w:adjustRightInd w:val="0"/>
        <w:spacing w:after="0" w:line="240" w:lineRule="auto"/>
        <w:jc w:val="both"/>
        <w:rPr>
          <w:rFonts w:ascii="Times New Roman" w:hAnsi="Times New Roman" w:eastAsiaTheme="minorEastAsia"/>
          <w:sz w:val="24"/>
          <w:szCs w:val="24"/>
          <w:lang w:eastAsia="sk-SK"/>
        </w:rPr>
      </w:pPr>
      <w:r w:rsidRPr="009C19CA">
        <w:rPr>
          <w:rFonts w:ascii="Times New Roman" w:hAnsi="Times New Roman" w:eastAsiaTheme="minorEastAsia" w:hint="default"/>
          <w:sz w:val="24"/>
          <w:szCs w:val="24"/>
          <w:lang w:eastAsia="sk-SK"/>
        </w:rPr>
        <w:t>Pozná</w:t>
      </w:r>
      <w:r w:rsidRPr="009C19CA">
        <w:rPr>
          <w:rFonts w:ascii="Times New Roman" w:hAnsi="Times New Roman" w:eastAsiaTheme="minorEastAsia" w:hint="default"/>
          <w:sz w:val="24"/>
          <w:szCs w:val="24"/>
          <w:lang w:eastAsia="sk-SK"/>
        </w:rPr>
        <w:t>mk</w:t>
      </w:r>
      <w:r w:rsidRPr="009C19CA" w:rsidR="006D3FFA">
        <w:rPr>
          <w:rFonts w:ascii="Times New Roman" w:hAnsi="Times New Roman" w:eastAsiaTheme="minorEastAsia"/>
          <w:sz w:val="24"/>
          <w:szCs w:val="24"/>
          <w:lang w:eastAsia="sk-SK"/>
        </w:rPr>
        <w:t>y</w:t>
      </w:r>
      <w:r w:rsidRPr="009C19CA">
        <w:rPr>
          <w:rFonts w:ascii="Times New Roman" w:hAnsi="Times New Roman" w:eastAsiaTheme="minorEastAsia" w:hint="default"/>
          <w:sz w:val="24"/>
          <w:szCs w:val="24"/>
          <w:lang w:eastAsia="sk-SK"/>
        </w:rPr>
        <w:t xml:space="preserve"> pod č</w:t>
      </w:r>
      <w:r w:rsidRPr="009C19CA">
        <w:rPr>
          <w:rFonts w:ascii="Times New Roman" w:hAnsi="Times New Roman" w:eastAsiaTheme="minorEastAsia" w:hint="default"/>
          <w:sz w:val="24"/>
          <w:szCs w:val="24"/>
          <w:lang w:eastAsia="sk-SK"/>
        </w:rPr>
        <w:t>iarou k odkaz</w:t>
      </w:r>
      <w:r w:rsidRPr="009C19CA" w:rsidR="006D3FFA">
        <w:rPr>
          <w:rFonts w:ascii="Times New Roman" w:hAnsi="Times New Roman" w:eastAsiaTheme="minorEastAsia"/>
          <w:sz w:val="24"/>
          <w:szCs w:val="24"/>
          <w:lang w:eastAsia="sk-SK"/>
        </w:rPr>
        <w:t>om</w:t>
      </w:r>
      <w:r w:rsidRPr="009C19CA">
        <w:rPr>
          <w:rFonts w:ascii="Times New Roman" w:hAnsi="Times New Roman" w:eastAsiaTheme="minorEastAsia"/>
          <w:sz w:val="24"/>
          <w:szCs w:val="24"/>
          <w:lang w:eastAsia="sk-SK"/>
        </w:rPr>
        <w:t xml:space="preserve"> </w:t>
      </w:r>
      <w:r w:rsidR="004D2AF0">
        <w:rPr>
          <w:rFonts w:ascii="Times New Roman" w:hAnsi="Times New Roman" w:eastAsiaTheme="minorEastAsia"/>
          <w:sz w:val="24"/>
          <w:szCs w:val="24"/>
          <w:lang w:eastAsia="sk-SK"/>
        </w:rPr>
        <w:t>8a a</w:t>
      </w:r>
      <w:r w:rsidRPr="009C19CA" w:rsidR="006D3FFA">
        <w:rPr>
          <w:rFonts w:ascii="Times New Roman" w:hAnsi="Times New Roman" w:eastAsiaTheme="minorEastAsia"/>
          <w:sz w:val="24"/>
          <w:szCs w:val="24"/>
          <w:lang w:eastAsia="sk-SK"/>
        </w:rPr>
        <w:t xml:space="preserve"> 8</w:t>
      </w:r>
      <w:r w:rsidR="004D2AF0">
        <w:rPr>
          <w:rFonts w:ascii="Times New Roman" w:hAnsi="Times New Roman" w:eastAsiaTheme="minorEastAsia"/>
          <w:sz w:val="24"/>
          <w:szCs w:val="24"/>
          <w:lang w:eastAsia="sk-SK"/>
        </w:rPr>
        <w:t>b</w:t>
      </w:r>
      <w:r w:rsidRPr="009C19CA">
        <w:rPr>
          <w:rFonts w:ascii="Times New Roman" w:hAnsi="Times New Roman" w:eastAsiaTheme="minorEastAsia"/>
          <w:sz w:val="24"/>
          <w:szCs w:val="24"/>
          <w:lang w:eastAsia="sk-SK"/>
        </w:rPr>
        <w:t xml:space="preserve"> zn</w:t>
      </w:r>
      <w:r w:rsidRPr="009C19CA" w:rsidR="006D3FFA">
        <w:rPr>
          <w:rFonts w:ascii="Times New Roman" w:hAnsi="Times New Roman" w:eastAsiaTheme="minorEastAsia" w:hint="default"/>
          <w:sz w:val="24"/>
          <w:szCs w:val="24"/>
          <w:lang w:eastAsia="sk-SK"/>
        </w:rPr>
        <w:t>ejú</w:t>
      </w:r>
      <w:r w:rsidRPr="009C19CA">
        <w:rPr>
          <w:rFonts w:ascii="Times New Roman" w:hAnsi="Times New Roman" w:eastAsiaTheme="minorEastAsia"/>
          <w:sz w:val="24"/>
          <w:szCs w:val="24"/>
          <w:lang w:eastAsia="sk-SK"/>
        </w:rPr>
        <w:t>:</w:t>
      </w:r>
    </w:p>
    <w:p w:rsidR="00A725C5" w:rsidRPr="009C19CA" w:rsidP="00A725C5">
      <w:pPr>
        <w:widowControl w:val="0"/>
        <w:autoSpaceDE w:val="0"/>
        <w:autoSpaceDN w:val="0"/>
        <w:bidi w:val="0"/>
        <w:adjustRightInd w:val="0"/>
        <w:spacing w:after="0" w:line="240" w:lineRule="auto"/>
        <w:jc w:val="both"/>
        <w:rPr>
          <w:rFonts w:ascii="Times New Roman" w:hAnsi="Times New Roman"/>
          <w:sz w:val="24"/>
          <w:szCs w:val="24"/>
          <w:lang w:eastAsia="sk-SK"/>
        </w:rPr>
      </w:pPr>
      <w:r w:rsidRPr="00632407" w:rsidR="00FC3881">
        <w:rPr>
          <w:rFonts w:ascii="Times New Roman" w:hAnsi="Times New Roman" w:eastAsiaTheme="minorEastAsia" w:hint="default"/>
          <w:sz w:val="24"/>
          <w:szCs w:val="24"/>
          <w:lang w:eastAsia="sk-SK"/>
        </w:rPr>
        <w:t>„</w:t>
      </w:r>
      <w:r w:rsidRPr="00632407" w:rsidR="00FC3881">
        <w:rPr>
          <w:rFonts w:ascii="Times New Roman" w:hAnsi="Times New Roman" w:eastAsiaTheme="minorEastAsia"/>
          <w:sz w:val="24"/>
          <w:szCs w:val="24"/>
          <w:vertAlign w:val="superscript"/>
          <w:lang w:eastAsia="sk-SK"/>
        </w:rPr>
        <w:t>8a</w:t>
      </w:r>
      <w:r w:rsidRPr="00632407" w:rsidR="00FC3881">
        <w:rPr>
          <w:rFonts w:ascii="Times New Roman" w:hAnsi="Times New Roman" w:eastAsiaTheme="minorEastAsia"/>
          <w:sz w:val="24"/>
          <w:szCs w:val="24"/>
          <w:lang w:eastAsia="sk-SK"/>
        </w:rPr>
        <w:t xml:space="preserve">) </w:t>
      </w:r>
      <w:r w:rsidRPr="00DA4F38" w:rsidR="00DA4F38">
        <w:rPr>
          <w:rFonts w:ascii="Times New Roman" w:hAnsi="Times New Roman" w:eastAsiaTheme="minorEastAsia" w:hint="default"/>
          <w:sz w:val="24"/>
          <w:szCs w:val="24"/>
          <w:lang w:eastAsia="sk-SK"/>
        </w:rPr>
        <w:t>„§</w:t>
      </w:r>
      <w:r w:rsidRPr="00DA4F38" w:rsidR="00DA4F38">
        <w:rPr>
          <w:rFonts w:ascii="Times New Roman" w:hAnsi="Times New Roman" w:eastAsiaTheme="minorEastAsia" w:hint="default"/>
          <w:sz w:val="24"/>
          <w:szCs w:val="24"/>
          <w:lang w:eastAsia="sk-SK"/>
        </w:rPr>
        <w:t xml:space="preserve"> 35 zá</w:t>
      </w:r>
      <w:r w:rsidRPr="00DA4F38" w:rsidR="00DA4F38">
        <w:rPr>
          <w:rFonts w:ascii="Times New Roman" w:hAnsi="Times New Roman" w:eastAsiaTheme="minorEastAsia" w:hint="default"/>
          <w:sz w:val="24"/>
          <w:szCs w:val="24"/>
          <w:lang w:eastAsia="sk-SK"/>
        </w:rPr>
        <w:t>kona č</w:t>
      </w:r>
      <w:r w:rsidRPr="00DA4F38" w:rsidR="00DA4F38">
        <w:rPr>
          <w:rFonts w:ascii="Times New Roman" w:hAnsi="Times New Roman" w:eastAsiaTheme="minorEastAsia" w:hint="default"/>
          <w:sz w:val="24"/>
          <w:szCs w:val="24"/>
          <w:lang w:eastAsia="sk-SK"/>
        </w:rPr>
        <w:t>. 40/2015 Z. z. o audioví</w:t>
      </w:r>
      <w:r w:rsidRPr="00DA4F38" w:rsidR="00DA4F38">
        <w:rPr>
          <w:rFonts w:ascii="Times New Roman" w:hAnsi="Times New Roman" w:eastAsiaTheme="minorEastAsia" w:hint="default"/>
          <w:sz w:val="24"/>
          <w:szCs w:val="24"/>
          <w:lang w:eastAsia="sk-SK"/>
        </w:rPr>
        <w:t>zi</w:t>
      </w:r>
      <w:r w:rsidR="00AD6503">
        <w:rPr>
          <w:rFonts w:ascii="Times New Roman" w:hAnsi="Times New Roman" w:eastAsiaTheme="minorEastAsia"/>
          <w:sz w:val="24"/>
          <w:szCs w:val="24"/>
          <w:lang w:eastAsia="sk-SK"/>
        </w:rPr>
        <w:t>i</w:t>
      </w:r>
      <w:r w:rsidRPr="00DA4F38" w:rsidR="00DA4F38">
        <w:rPr>
          <w:rFonts w:ascii="Times New Roman" w:hAnsi="Times New Roman" w:eastAsiaTheme="minorEastAsia" w:hint="default"/>
          <w:sz w:val="24"/>
          <w:szCs w:val="24"/>
          <w:lang w:eastAsia="sk-SK"/>
        </w:rPr>
        <w:t xml:space="preserve"> a o zmene a doplnení</w:t>
      </w:r>
      <w:r w:rsidRPr="00DA4F38" w:rsidR="00DA4F38">
        <w:rPr>
          <w:rFonts w:ascii="Times New Roman" w:hAnsi="Times New Roman" w:eastAsiaTheme="minorEastAsia" w:hint="default"/>
          <w:sz w:val="24"/>
          <w:szCs w:val="24"/>
          <w:lang w:eastAsia="sk-SK"/>
        </w:rPr>
        <w:t xml:space="preserve"> niektorý</w:t>
      </w:r>
      <w:r w:rsidRPr="00DA4F38" w:rsidR="00DA4F38">
        <w:rPr>
          <w:rFonts w:ascii="Times New Roman" w:hAnsi="Times New Roman" w:eastAsiaTheme="minorEastAsia" w:hint="default"/>
          <w:sz w:val="24"/>
          <w:szCs w:val="24"/>
          <w:lang w:eastAsia="sk-SK"/>
        </w:rPr>
        <w:t>ch zá</w:t>
      </w:r>
      <w:r w:rsidRPr="00DA4F38" w:rsidR="00DA4F38">
        <w:rPr>
          <w:rFonts w:ascii="Times New Roman" w:hAnsi="Times New Roman" w:eastAsiaTheme="minorEastAsia" w:hint="default"/>
          <w:sz w:val="24"/>
          <w:szCs w:val="24"/>
          <w:lang w:eastAsia="sk-SK"/>
        </w:rPr>
        <w:t>konov</w:t>
      </w:r>
      <w:r w:rsidRPr="00632407" w:rsidR="002269C2">
        <w:rPr>
          <w:rFonts w:ascii="Times New Roman" w:hAnsi="Times New Roman" w:eastAsiaTheme="minorEastAsia"/>
          <w:sz w:val="24"/>
          <w:szCs w:val="24"/>
          <w:lang w:eastAsia="sk-SK"/>
        </w:rPr>
        <w:t>.</w:t>
      </w:r>
      <w:r w:rsidRPr="00A725C5">
        <w:rPr>
          <w:rFonts w:ascii="Times New Roman" w:hAnsi="Times New Roman" w:eastAsiaTheme="minorEastAsia"/>
          <w:sz w:val="24"/>
          <w:szCs w:val="24"/>
          <w:lang w:eastAsia="sk-SK"/>
        </w:rPr>
        <w:t xml:space="preserve"> </w:t>
      </w:r>
    </w:p>
    <w:p w:rsidR="00B57C12" w:rsidP="00252BA9">
      <w:pPr>
        <w:widowControl w:val="0"/>
        <w:autoSpaceDE w:val="0"/>
        <w:autoSpaceDN w:val="0"/>
        <w:bidi w:val="0"/>
        <w:adjustRightInd w:val="0"/>
        <w:spacing w:after="0" w:line="240" w:lineRule="auto"/>
        <w:jc w:val="both"/>
        <w:rPr>
          <w:rFonts w:ascii="Times New Roman" w:hAnsi="Times New Roman" w:eastAsiaTheme="minorEastAsia"/>
          <w:sz w:val="24"/>
          <w:szCs w:val="24"/>
          <w:lang w:eastAsia="sk-SK"/>
        </w:rPr>
      </w:pPr>
    </w:p>
    <w:p w:rsidR="00FC3881" w:rsidRPr="009C19CA" w:rsidP="00252BA9">
      <w:pPr>
        <w:widowControl w:val="0"/>
        <w:autoSpaceDE w:val="0"/>
        <w:autoSpaceDN w:val="0"/>
        <w:bidi w:val="0"/>
        <w:adjustRightInd w:val="0"/>
        <w:spacing w:after="0" w:line="240" w:lineRule="auto"/>
        <w:jc w:val="both"/>
        <w:rPr>
          <w:rFonts w:ascii="Times New Roman" w:hAnsi="Times New Roman" w:eastAsiaTheme="minorEastAsia" w:hint="default"/>
          <w:sz w:val="24"/>
          <w:szCs w:val="24"/>
          <w:lang w:eastAsia="sk-SK"/>
        </w:rPr>
      </w:pPr>
      <w:r w:rsidR="0086154D">
        <w:rPr>
          <w:rFonts w:ascii="Times New Roman" w:hAnsi="Times New Roman" w:eastAsiaTheme="minorEastAsia"/>
          <w:sz w:val="24"/>
          <w:szCs w:val="24"/>
          <w:vertAlign w:val="superscript"/>
          <w:lang w:eastAsia="sk-SK"/>
        </w:rPr>
        <w:t>8b</w:t>
      </w:r>
      <w:r w:rsidR="0086154D">
        <w:rPr>
          <w:rFonts w:ascii="Times New Roman" w:hAnsi="Times New Roman" w:eastAsiaTheme="minorEastAsia"/>
          <w:sz w:val="24"/>
          <w:szCs w:val="24"/>
          <w:lang w:eastAsia="sk-SK"/>
        </w:rPr>
        <w:t>)</w:t>
      </w:r>
      <w:r w:rsidR="00B57C12">
        <w:rPr>
          <w:rFonts w:ascii="Times New Roman" w:hAnsi="Times New Roman" w:eastAsiaTheme="minorEastAsia"/>
          <w:sz w:val="24"/>
          <w:szCs w:val="24"/>
          <w:vertAlign w:val="superscript"/>
          <w:lang w:eastAsia="sk-SK"/>
        </w:rPr>
        <w:t xml:space="preserve"> </w:t>
      </w:r>
      <w:r w:rsidRPr="009C19CA" w:rsidR="006D3FFA">
        <w:rPr>
          <w:rFonts w:ascii="Times New Roman" w:hAnsi="Times New Roman"/>
          <w:sz w:val="24"/>
          <w:szCs w:val="24"/>
        </w:rPr>
        <w:t>Nariadenie Európskeho parlamentu a Rady (EÚ) č. 386/2012 z 19. apríla 2012 o poverení Úradu pre harmonizáciu vnútorného trhu (ochranné známky a dizajny) úlohami súvisiacimi s vymožiteľnosťou práv duševného vlastníctva, vrátane zhromažďovania zástupcov verejného a súkromného sektora ako Európskeho strediska pre sledovanie porušovania práv duševného vlastníctva (Ú. v. EÚ L 129, 16.5.2012).</w:t>
      </w:r>
      <w:r w:rsidRPr="009C19CA">
        <w:rPr>
          <w:rFonts w:ascii="Times New Roman" w:hAnsi="Times New Roman" w:eastAsiaTheme="minorEastAsia" w:hint="default"/>
          <w:sz w:val="24"/>
          <w:szCs w:val="24"/>
          <w:lang w:eastAsia="sk-SK"/>
        </w:rPr>
        <w:t>“.</w:t>
      </w:r>
    </w:p>
    <w:p w:rsidR="00FC3881" w:rsidRPr="009C19CA" w:rsidP="00252BA9">
      <w:pPr>
        <w:pStyle w:val="ListParagraph"/>
        <w:bidi w:val="0"/>
        <w:spacing w:after="0" w:line="240" w:lineRule="auto"/>
        <w:ind w:left="360"/>
        <w:jc w:val="both"/>
        <w:rPr>
          <w:rFonts w:ascii="Times New Roman" w:hAnsi="Times New Roman"/>
          <w:sz w:val="24"/>
          <w:szCs w:val="24"/>
        </w:rPr>
      </w:pPr>
    </w:p>
    <w:p w:rsidR="004C3CC7" w:rsidRPr="009C19CA" w:rsidP="00252BA9">
      <w:pPr>
        <w:pStyle w:val="ListParagraph"/>
        <w:numPr>
          <w:numId w:val="19"/>
        </w:numPr>
        <w:bidi w:val="0"/>
        <w:spacing w:after="0" w:line="240" w:lineRule="auto"/>
        <w:jc w:val="both"/>
        <w:rPr>
          <w:rFonts w:ascii="Times New Roman" w:hAnsi="Times New Roman"/>
          <w:sz w:val="24"/>
          <w:szCs w:val="24"/>
        </w:rPr>
      </w:pPr>
      <w:r w:rsidRPr="009C19CA">
        <w:rPr>
          <w:rFonts w:ascii="Times New Roman" w:hAnsi="Times New Roman"/>
          <w:sz w:val="24"/>
          <w:szCs w:val="24"/>
        </w:rPr>
        <w:t xml:space="preserve">§ 27 sa </w:t>
      </w:r>
      <w:r w:rsidRPr="009C19CA" w:rsidR="00697CCE">
        <w:rPr>
          <w:rFonts w:ascii="Times New Roman" w:hAnsi="Times New Roman"/>
          <w:sz w:val="24"/>
          <w:szCs w:val="24"/>
        </w:rPr>
        <w:t>dopĺňa</w:t>
      </w:r>
      <w:r w:rsidR="007640CF">
        <w:rPr>
          <w:rFonts w:ascii="Times New Roman" w:hAnsi="Times New Roman"/>
          <w:sz w:val="24"/>
          <w:szCs w:val="24"/>
        </w:rPr>
        <w:t xml:space="preserve"> </w:t>
      </w:r>
      <w:r w:rsidRPr="009C19CA">
        <w:rPr>
          <w:rFonts w:ascii="Times New Roman" w:hAnsi="Times New Roman"/>
          <w:sz w:val="24"/>
          <w:szCs w:val="24"/>
        </w:rPr>
        <w:t>odsek</w:t>
      </w:r>
      <w:r w:rsidR="0089503A">
        <w:rPr>
          <w:rFonts w:ascii="Times New Roman" w:hAnsi="Times New Roman"/>
          <w:sz w:val="24"/>
          <w:szCs w:val="24"/>
        </w:rPr>
        <w:t>om</w:t>
      </w:r>
      <w:r w:rsidRPr="009C19CA">
        <w:rPr>
          <w:rFonts w:ascii="Times New Roman" w:hAnsi="Times New Roman"/>
          <w:sz w:val="24"/>
          <w:szCs w:val="24"/>
        </w:rPr>
        <w:t xml:space="preserve"> 3, ktor</w:t>
      </w:r>
      <w:r w:rsidR="0089503A">
        <w:rPr>
          <w:rFonts w:ascii="Times New Roman" w:hAnsi="Times New Roman"/>
          <w:sz w:val="24"/>
          <w:szCs w:val="24"/>
        </w:rPr>
        <w:t>ý</w:t>
      </w:r>
      <w:r w:rsidRPr="009C19CA">
        <w:rPr>
          <w:rFonts w:ascii="Times New Roman" w:hAnsi="Times New Roman"/>
          <w:sz w:val="24"/>
          <w:szCs w:val="24"/>
        </w:rPr>
        <w:t xml:space="preserve"> zn</w:t>
      </w:r>
      <w:r w:rsidR="0089503A">
        <w:rPr>
          <w:rFonts w:ascii="Times New Roman" w:hAnsi="Times New Roman"/>
          <w:sz w:val="24"/>
          <w:szCs w:val="24"/>
        </w:rPr>
        <w:t>ie</w:t>
      </w:r>
      <w:r w:rsidRPr="009C19CA">
        <w:rPr>
          <w:rFonts w:ascii="Times New Roman" w:hAnsi="Times New Roman"/>
          <w:sz w:val="24"/>
          <w:szCs w:val="24"/>
        </w:rPr>
        <w:t>:</w:t>
      </w:r>
    </w:p>
    <w:p w:rsidR="004C3CC7" w:rsidRPr="009C19CA" w:rsidP="00252BA9">
      <w:pPr>
        <w:pStyle w:val="ListParagraph"/>
        <w:bidi w:val="0"/>
        <w:spacing w:after="0" w:line="240" w:lineRule="auto"/>
        <w:ind w:left="360"/>
        <w:jc w:val="both"/>
        <w:rPr>
          <w:rFonts w:ascii="Times New Roman" w:hAnsi="Times New Roman"/>
          <w:sz w:val="24"/>
          <w:szCs w:val="24"/>
        </w:rPr>
      </w:pPr>
    </w:p>
    <w:p w:rsidR="004C3CC7"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w:t>
      </w:r>
      <w:r w:rsidR="0089503A">
        <w:rPr>
          <w:rFonts w:ascii="Times New Roman" w:hAnsi="Times New Roman"/>
          <w:sz w:val="24"/>
          <w:szCs w:val="24"/>
        </w:rPr>
        <w:t>3</w:t>
      </w:r>
      <w:r w:rsidRPr="009C19CA">
        <w:rPr>
          <w:rFonts w:ascii="Times New Roman" w:hAnsi="Times New Roman"/>
          <w:sz w:val="24"/>
          <w:szCs w:val="24"/>
        </w:rPr>
        <w:t xml:space="preserve">) Za </w:t>
      </w:r>
      <w:r w:rsidR="00AD6503">
        <w:rPr>
          <w:rFonts w:ascii="Times New Roman" w:hAnsi="Times New Roman"/>
          <w:sz w:val="24"/>
          <w:szCs w:val="24"/>
        </w:rPr>
        <w:t>jeden</w:t>
      </w:r>
      <w:r w:rsidRPr="009C19CA" w:rsidR="00AD6503">
        <w:rPr>
          <w:rFonts w:ascii="Times New Roman" w:hAnsi="Times New Roman"/>
          <w:sz w:val="24"/>
          <w:szCs w:val="24"/>
        </w:rPr>
        <w:t xml:space="preserve"> </w:t>
      </w:r>
      <w:r w:rsidRPr="009C19CA">
        <w:rPr>
          <w:rFonts w:ascii="Times New Roman" w:hAnsi="Times New Roman"/>
          <w:sz w:val="24"/>
          <w:szCs w:val="24"/>
        </w:rPr>
        <w:t xml:space="preserve">verejný prenos </w:t>
      </w:r>
      <w:r w:rsidR="007E4164">
        <w:rPr>
          <w:rFonts w:ascii="Times New Roman" w:hAnsi="Times New Roman"/>
          <w:sz w:val="24"/>
          <w:szCs w:val="24"/>
        </w:rPr>
        <w:t>podľa</w:t>
      </w:r>
      <w:r w:rsidRPr="009C19CA">
        <w:rPr>
          <w:rFonts w:ascii="Times New Roman" w:hAnsi="Times New Roman"/>
          <w:sz w:val="24"/>
          <w:szCs w:val="24"/>
        </w:rPr>
        <w:t xml:space="preserve"> odseku 1 sa považuje aj </w:t>
      </w:r>
      <w:r w:rsidR="00D24768">
        <w:rPr>
          <w:rFonts w:ascii="Times New Roman" w:hAnsi="Times New Roman"/>
          <w:sz w:val="24"/>
          <w:szCs w:val="24"/>
        </w:rPr>
        <w:t xml:space="preserve">prenos </w:t>
      </w:r>
      <w:r w:rsidRPr="009C19CA">
        <w:rPr>
          <w:rFonts w:ascii="Times New Roman" w:hAnsi="Times New Roman"/>
          <w:sz w:val="24"/>
          <w:szCs w:val="24"/>
        </w:rPr>
        <w:t xml:space="preserve"> diela obsiahnutého v programovej službe na verejnosti </w:t>
      </w:r>
      <w:r w:rsidR="00D91DF4">
        <w:rPr>
          <w:rFonts w:ascii="Times New Roman" w:hAnsi="Times New Roman"/>
          <w:sz w:val="24"/>
          <w:szCs w:val="24"/>
        </w:rPr>
        <w:t xml:space="preserve">pomocou </w:t>
      </w:r>
      <w:r w:rsidRPr="009C19CA">
        <w:rPr>
          <w:rFonts w:ascii="Times New Roman" w:hAnsi="Times New Roman"/>
          <w:sz w:val="24"/>
          <w:szCs w:val="24"/>
        </w:rPr>
        <w:t>priam</w:t>
      </w:r>
      <w:r w:rsidR="00D91DF4">
        <w:rPr>
          <w:rFonts w:ascii="Times New Roman" w:hAnsi="Times New Roman"/>
          <w:sz w:val="24"/>
          <w:szCs w:val="24"/>
        </w:rPr>
        <w:t>eho</w:t>
      </w:r>
      <w:r w:rsidRPr="009C19CA">
        <w:rPr>
          <w:rFonts w:ascii="Times New Roman" w:hAnsi="Times New Roman"/>
          <w:sz w:val="24"/>
          <w:szCs w:val="24"/>
        </w:rPr>
        <w:t xml:space="preserve"> vstup</w:t>
      </w:r>
      <w:r w:rsidR="00D91DF4">
        <w:rPr>
          <w:rFonts w:ascii="Times New Roman" w:hAnsi="Times New Roman"/>
          <w:sz w:val="24"/>
          <w:szCs w:val="24"/>
        </w:rPr>
        <w:t>u</w:t>
      </w:r>
      <w:r w:rsidRPr="009C19CA">
        <w:rPr>
          <w:rFonts w:ascii="Times New Roman" w:hAnsi="Times New Roman"/>
          <w:sz w:val="24"/>
          <w:szCs w:val="24"/>
        </w:rPr>
        <w:t>, na ktorom sa podieľa vysielateľ a</w:t>
      </w:r>
      <w:r w:rsidR="00D91DF4">
        <w:rPr>
          <w:rFonts w:ascii="Times New Roman" w:hAnsi="Times New Roman"/>
          <w:sz w:val="24"/>
          <w:szCs w:val="24"/>
        </w:rPr>
        <w:t> sprostredkovateľ obsahu</w:t>
      </w:r>
      <w:r w:rsidRPr="009C19CA">
        <w:rPr>
          <w:rFonts w:ascii="Times New Roman" w:hAnsi="Times New Roman"/>
          <w:sz w:val="24"/>
          <w:szCs w:val="24"/>
        </w:rPr>
        <w:t>, ak vysielateľ súbežne nevykonáva vysielanie podľa § 28. Vysielateľ a</w:t>
      </w:r>
      <w:r w:rsidR="00D91DF4">
        <w:rPr>
          <w:rFonts w:ascii="Times New Roman" w:hAnsi="Times New Roman"/>
          <w:sz w:val="24"/>
          <w:szCs w:val="24"/>
        </w:rPr>
        <w:t xml:space="preserve"> sprostredkovateľ obsahu </w:t>
      </w:r>
      <w:r w:rsidRPr="009C19CA">
        <w:rPr>
          <w:rFonts w:ascii="Times New Roman" w:hAnsi="Times New Roman"/>
          <w:sz w:val="24"/>
          <w:szCs w:val="24"/>
        </w:rPr>
        <w:t xml:space="preserve">nadobudnú súhlas na verejný prenos podľa prvej vety prostredníctvom organizácie kolektívnej správy podľa § 146 ods. 2 písm. h); to neplatí v prípade </w:t>
      </w:r>
      <w:r w:rsidR="00D24768">
        <w:rPr>
          <w:rFonts w:ascii="Times New Roman" w:hAnsi="Times New Roman"/>
          <w:sz w:val="24"/>
          <w:szCs w:val="24"/>
        </w:rPr>
        <w:t>verejného prenosu</w:t>
      </w:r>
      <w:r w:rsidRPr="009C19CA">
        <w:rPr>
          <w:rFonts w:ascii="Times New Roman" w:hAnsi="Times New Roman"/>
          <w:sz w:val="24"/>
          <w:szCs w:val="24"/>
        </w:rPr>
        <w:t xml:space="preserve"> vysielania </w:t>
      </w:r>
      <w:r w:rsidR="00D91DF4">
        <w:rPr>
          <w:rFonts w:ascii="Times New Roman" w:hAnsi="Times New Roman"/>
          <w:sz w:val="24"/>
          <w:szCs w:val="24"/>
        </w:rPr>
        <w:t xml:space="preserve">pomocou </w:t>
      </w:r>
      <w:r w:rsidRPr="009C19CA">
        <w:rPr>
          <w:rFonts w:ascii="Times New Roman" w:hAnsi="Times New Roman"/>
          <w:sz w:val="24"/>
          <w:szCs w:val="24"/>
        </w:rPr>
        <w:t>priam</w:t>
      </w:r>
      <w:r w:rsidR="00D91DF4">
        <w:rPr>
          <w:rFonts w:ascii="Times New Roman" w:hAnsi="Times New Roman"/>
          <w:sz w:val="24"/>
          <w:szCs w:val="24"/>
        </w:rPr>
        <w:t>eho</w:t>
      </w:r>
      <w:r w:rsidRPr="009C19CA">
        <w:rPr>
          <w:rFonts w:ascii="Times New Roman" w:hAnsi="Times New Roman"/>
          <w:sz w:val="24"/>
          <w:szCs w:val="24"/>
        </w:rPr>
        <w:t xml:space="preserve"> vstup</w:t>
      </w:r>
      <w:r w:rsidR="00D91DF4">
        <w:rPr>
          <w:rFonts w:ascii="Times New Roman" w:hAnsi="Times New Roman"/>
          <w:sz w:val="24"/>
          <w:szCs w:val="24"/>
        </w:rPr>
        <w:t>u</w:t>
      </w:r>
      <w:r w:rsidRPr="009C19CA">
        <w:rPr>
          <w:rFonts w:ascii="Times New Roman" w:hAnsi="Times New Roman"/>
          <w:sz w:val="24"/>
          <w:szCs w:val="24"/>
        </w:rPr>
        <w:t xml:space="preserve"> podľa § 125 ods. 3 písm. g).“</w:t>
      </w:r>
      <w:r w:rsidRPr="009C19CA" w:rsidR="00697CCE">
        <w:rPr>
          <w:rFonts w:ascii="Times New Roman" w:hAnsi="Times New Roman"/>
          <w:sz w:val="24"/>
          <w:szCs w:val="24"/>
        </w:rPr>
        <w:t>.</w:t>
      </w:r>
    </w:p>
    <w:p w:rsidR="00697CCE" w:rsidRPr="009C19CA" w:rsidP="00252BA9">
      <w:pPr>
        <w:pStyle w:val="ListParagraph"/>
        <w:bidi w:val="0"/>
        <w:spacing w:after="0" w:line="240" w:lineRule="auto"/>
        <w:ind w:left="360"/>
        <w:jc w:val="both"/>
        <w:rPr>
          <w:rFonts w:ascii="Times New Roman" w:hAnsi="Times New Roman"/>
          <w:sz w:val="24"/>
          <w:szCs w:val="24"/>
        </w:rPr>
      </w:pPr>
    </w:p>
    <w:p w:rsidR="004C3CC7" w:rsidRPr="009C19CA" w:rsidP="00252BA9">
      <w:pPr>
        <w:pStyle w:val="ListParagraph"/>
        <w:numPr>
          <w:numId w:val="19"/>
        </w:numPr>
        <w:bidi w:val="0"/>
        <w:spacing w:after="0" w:line="240" w:lineRule="auto"/>
        <w:jc w:val="both"/>
        <w:rPr>
          <w:rFonts w:ascii="Times New Roman" w:hAnsi="Times New Roman"/>
          <w:sz w:val="24"/>
          <w:szCs w:val="24"/>
        </w:rPr>
      </w:pPr>
      <w:r w:rsidRPr="009C19CA" w:rsidR="003A1E49">
        <w:rPr>
          <w:rFonts w:ascii="Times New Roman" w:hAnsi="Times New Roman"/>
          <w:sz w:val="24"/>
          <w:szCs w:val="24"/>
        </w:rPr>
        <w:t xml:space="preserve">V § 29 </w:t>
      </w:r>
      <w:r w:rsidR="006F0B47">
        <w:rPr>
          <w:rFonts w:ascii="Times New Roman" w:hAnsi="Times New Roman"/>
          <w:sz w:val="24"/>
          <w:szCs w:val="24"/>
        </w:rPr>
        <w:t xml:space="preserve">ods. 1 </w:t>
      </w:r>
      <w:r w:rsidRPr="009C19CA" w:rsidR="003A1E49">
        <w:rPr>
          <w:rFonts w:ascii="Times New Roman" w:hAnsi="Times New Roman"/>
          <w:sz w:val="24"/>
          <w:szCs w:val="24"/>
        </w:rPr>
        <w:t>sa za slová „podľa § 28“ vkladajú slová „(ďalej len „prevádzkovateľ retransmisie“)</w:t>
      </w:r>
      <w:r w:rsidRPr="009C19CA" w:rsidR="00281F49">
        <w:rPr>
          <w:rFonts w:ascii="Times New Roman" w:hAnsi="Times New Roman"/>
          <w:sz w:val="24"/>
          <w:szCs w:val="24"/>
        </w:rPr>
        <w:t>“</w:t>
      </w:r>
      <w:r w:rsidRPr="009C19CA" w:rsidR="000843D5">
        <w:rPr>
          <w:rFonts w:ascii="Times New Roman" w:hAnsi="Times New Roman"/>
          <w:sz w:val="24"/>
          <w:szCs w:val="24"/>
        </w:rPr>
        <w:t xml:space="preserve"> a </w:t>
      </w:r>
      <w:r w:rsidRPr="009C19CA" w:rsidR="000843D5">
        <w:rPr>
          <w:rFonts w:ascii="Times New Roman" w:hAnsi="Times New Roman" w:eastAsiaTheme="minorEastAsia" w:hint="default"/>
          <w:sz w:val="24"/>
          <w:szCs w:val="24"/>
          <w:lang w:eastAsia="sk-SK"/>
        </w:rPr>
        <w:t>na konci sa bodka nahrá</w:t>
      </w:r>
      <w:r w:rsidRPr="009C19CA" w:rsidR="000843D5">
        <w:rPr>
          <w:rFonts w:ascii="Times New Roman" w:hAnsi="Times New Roman" w:eastAsiaTheme="minorEastAsia" w:hint="default"/>
          <w:sz w:val="24"/>
          <w:szCs w:val="24"/>
          <w:lang w:eastAsia="sk-SK"/>
        </w:rPr>
        <w:t>dza č</w:t>
      </w:r>
      <w:r w:rsidRPr="009C19CA" w:rsidR="000843D5">
        <w:rPr>
          <w:rFonts w:ascii="Times New Roman" w:hAnsi="Times New Roman" w:eastAsiaTheme="minorEastAsia" w:hint="default"/>
          <w:sz w:val="24"/>
          <w:szCs w:val="24"/>
          <w:lang w:eastAsia="sk-SK"/>
        </w:rPr>
        <w:t>iarkou a </w:t>
      </w:r>
      <w:r w:rsidRPr="009C19CA" w:rsidR="000843D5">
        <w:rPr>
          <w:rFonts w:ascii="Times New Roman" w:hAnsi="Times New Roman" w:eastAsiaTheme="minorEastAsia" w:hint="default"/>
          <w:sz w:val="24"/>
          <w:szCs w:val="24"/>
          <w:lang w:eastAsia="sk-SK"/>
        </w:rPr>
        <w:t>pripá</w:t>
      </w:r>
      <w:r w:rsidRPr="009C19CA" w:rsidR="000843D5">
        <w:rPr>
          <w:rFonts w:ascii="Times New Roman" w:hAnsi="Times New Roman" w:eastAsiaTheme="minorEastAsia" w:hint="default"/>
          <w:sz w:val="24"/>
          <w:szCs w:val="24"/>
          <w:lang w:eastAsia="sk-SK"/>
        </w:rPr>
        <w:t>jajú</w:t>
      </w:r>
      <w:r w:rsidRPr="009C19CA" w:rsidR="000843D5">
        <w:rPr>
          <w:rFonts w:ascii="Times New Roman" w:hAnsi="Times New Roman" w:eastAsiaTheme="minorEastAsia" w:hint="default"/>
          <w:sz w:val="24"/>
          <w:szCs w:val="24"/>
          <w:lang w:eastAsia="sk-SK"/>
        </w:rPr>
        <w:t xml:space="preserve"> sa tieto slová</w:t>
      </w:r>
      <w:r w:rsidRPr="009C19CA" w:rsidR="000843D5">
        <w:rPr>
          <w:rFonts w:ascii="Times New Roman" w:hAnsi="Times New Roman" w:eastAsiaTheme="minorEastAsia" w:hint="default"/>
          <w:sz w:val="24"/>
          <w:szCs w:val="24"/>
          <w:lang w:eastAsia="sk-SK"/>
        </w:rPr>
        <w:t>: „</w:t>
      </w:r>
      <w:r w:rsidR="00DC4809">
        <w:rPr>
          <w:rFonts w:ascii="Times New Roman" w:hAnsi="Times New Roman" w:eastAsiaTheme="minorEastAsia"/>
          <w:sz w:val="24"/>
          <w:szCs w:val="24"/>
          <w:lang w:eastAsia="sk-SK"/>
        </w:rPr>
        <w:t xml:space="preserve">okrem </w:t>
      </w:r>
      <w:r w:rsidRPr="009C19CA" w:rsidR="000843D5">
        <w:rPr>
          <w:rFonts w:ascii="Times New Roman" w:hAnsi="Times New Roman" w:eastAsiaTheme="minorEastAsia"/>
          <w:sz w:val="24"/>
          <w:szCs w:val="24"/>
          <w:lang w:eastAsia="sk-SK"/>
        </w:rPr>
        <w:t xml:space="preserve"> verejnej siete</w:t>
      </w:r>
      <w:r w:rsidRPr="009C19CA" w:rsidR="00CB00C5">
        <w:rPr>
          <w:rFonts w:ascii="Times New Roman" w:hAnsi="Times New Roman" w:eastAsiaTheme="minorEastAsia"/>
          <w:sz w:val="24"/>
          <w:szCs w:val="24"/>
          <w:vertAlign w:val="superscript"/>
          <w:lang w:eastAsia="sk-SK"/>
        </w:rPr>
        <w:t>11a</w:t>
      </w:r>
      <w:r w:rsidR="004522DE">
        <w:rPr>
          <w:rFonts w:ascii="Times New Roman" w:hAnsi="Times New Roman" w:eastAsiaTheme="minorEastAsia"/>
          <w:sz w:val="24"/>
          <w:szCs w:val="24"/>
          <w:vertAlign w:val="superscript"/>
          <w:lang w:eastAsia="sk-SK"/>
        </w:rPr>
        <w:t>)</w:t>
      </w:r>
      <w:r w:rsidR="00DC4809">
        <w:rPr>
          <w:rFonts w:ascii="Times New Roman" w:hAnsi="Times New Roman" w:eastAsiaTheme="minorEastAsia"/>
          <w:sz w:val="24"/>
          <w:szCs w:val="24"/>
          <w:vertAlign w:val="superscript"/>
          <w:lang w:eastAsia="sk-SK"/>
        </w:rPr>
        <w:t xml:space="preserve"> </w:t>
      </w:r>
      <w:r w:rsidR="00DC4809">
        <w:rPr>
          <w:rFonts w:ascii="Times New Roman" w:hAnsi="Times New Roman" w:eastAsiaTheme="minorEastAsia" w:hint="default"/>
          <w:sz w:val="24"/>
          <w:szCs w:val="24"/>
          <w:lang w:eastAsia="sk-SK"/>
        </w:rPr>
        <w:t>v prostredí</w:t>
      </w:r>
      <w:r w:rsidR="00DC4809">
        <w:rPr>
          <w:rFonts w:ascii="Times New Roman" w:hAnsi="Times New Roman" w:eastAsiaTheme="minorEastAsia" w:hint="default"/>
          <w:sz w:val="24"/>
          <w:szCs w:val="24"/>
          <w:lang w:eastAsia="sk-SK"/>
        </w:rPr>
        <w:t>, ktoré</w:t>
      </w:r>
      <w:r w:rsidR="00DC4809">
        <w:rPr>
          <w:rFonts w:ascii="Times New Roman" w:hAnsi="Times New Roman" w:eastAsiaTheme="minorEastAsia" w:hint="default"/>
          <w:sz w:val="24"/>
          <w:szCs w:val="24"/>
          <w:lang w:eastAsia="sk-SK"/>
        </w:rPr>
        <w:t xml:space="preserve"> nie je spravovaný</w:t>
      </w:r>
      <w:r w:rsidR="00DC4809">
        <w:rPr>
          <w:rFonts w:ascii="Times New Roman" w:hAnsi="Times New Roman" w:eastAsiaTheme="minorEastAsia" w:hint="default"/>
          <w:sz w:val="24"/>
          <w:szCs w:val="24"/>
          <w:lang w:eastAsia="sk-SK"/>
        </w:rPr>
        <w:t>m prostredí</w:t>
      </w:r>
      <w:r w:rsidR="00DC4809">
        <w:rPr>
          <w:rFonts w:ascii="Times New Roman" w:hAnsi="Times New Roman" w:eastAsiaTheme="minorEastAsia" w:hint="default"/>
          <w:sz w:val="24"/>
          <w:szCs w:val="24"/>
          <w:lang w:eastAsia="sk-SK"/>
        </w:rPr>
        <w:t>m</w:t>
      </w:r>
      <w:r w:rsidRPr="009C19CA" w:rsidR="000843D5">
        <w:rPr>
          <w:rFonts w:ascii="Times New Roman" w:hAnsi="Times New Roman" w:eastAsiaTheme="minorEastAsia" w:hint="default"/>
          <w:sz w:val="24"/>
          <w:szCs w:val="24"/>
          <w:lang w:eastAsia="sk-SK"/>
        </w:rPr>
        <w:t>.“</w:t>
      </w:r>
      <w:r w:rsidRPr="009C19CA" w:rsidR="00281F49">
        <w:rPr>
          <w:rFonts w:ascii="Times New Roman" w:hAnsi="Times New Roman" w:eastAsiaTheme="minorEastAsia"/>
          <w:sz w:val="24"/>
          <w:szCs w:val="24"/>
          <w:lang w:eastAsia="sk-SK"/>
        </w:rPr>
        <w:t>.</w:t>
      </w:r>
    </w:p>
    <w:p w:rsidR="004F04DB" w:rsidRPr="009C19CA" w:rsidP="00252BA9">
      <w:pPr>
        <w:pStyle w:val="ListParagraph"/>
        <w:bidi w:val="0"/>
        <w:spacing w:after="0" w:line="240" w:lineRule="auto"/>
        <w:ind w:left="360"/>
        <w:jc w:val="both"/>
        <w:rPr>
          <w:rFonts w:ascii="Times New Roman" w:hAnsi="Times New Roman"/>
          <w:sz w:val="24"/>
          <w:szCs w:val="24"/>
        </w:rPr>
      </w:pPr>
    </w:p>
    <w:p w:rsidR="00CB00C5" w:rsidRPr="009C19CA" w:rsidP="00252BA9">
      <w:pPr>
        <w:widowControl w:val="0"/>
        <w:autoSpaceDE w:val="0"/>
        <w:autoSpaceDN w:val="0"/>
        <w:bidi w:val="0"/>
        <w:adjustRightInd w:val="0"/>
        <w:spacing w:after="0" w:line="240" w:lineRule="auto"/>
        <w:jc w:val="both"/>
        <w:rPr>
          <w:rFonts w:ascii="Times New Roman" w:hAnsi="Times New Roman" w:eastAsiaTheme="minorEastAsia"/>
          <w:sz w:val="24"/>
          <w:szCs w:val="24"/>
          <w:lang w:eastAsia="sk-SK"/>
        </w:rPr>
      </w:pPr>
      <w:r w:rsidRPr="009C19CA">
        <w:rPr>
          <w:rFonts w:ascii="Times New Roman" w:hAnsi="Times New Roman" w:eastAsiaTheme="minorEastAsia" w:hint="default"/>
          <w:sz w:val="24"/>
          <w:szCs w:val="24"/>
          <w:lang w:eastAsia="sk-SK"/>
        </w:rPr>
        <w:t>Pozná</w:t>
      </w:r>
      <w:r w:rsidRPr="009C19CA">
        <w:rPr>
          <w:rFonts w:ascii="Times New Roman" w:hAnsi="Times New Roman" w:eastAsiaTheme="minorEastAsia" w:hint="default"/>
          <w:sz w:val="24"/>
          <w:szCs w:val="24"/>
          <w:lang w:eastAsia="sk-SK"/>
        </w:rPr>
        <w:t>mka pod č</w:t>
      </w:r>
      <w:r w:rsidRPr="009C19CA">
        <w:rPr>
          <w:rFonts w:ascii="Times New Roman" w:hAnsi="Times New Roman" w:eastAsiaTheme="minorEastAsia" w:hint="default"/>
          <w:sz w:val="24"/>
          <w:szCs w:val="24"/>
          <w:lang w:eastAsia="sk-SK"/>
        </w:rPr>
        <w:t xml:space="preserve">iarou k odkazu </w:t>
      </w:r>
      <w:r w:rsidR="00C84C25">
        <w:rPr>
          <w:rFonts w:ascii="Times New Roman" w:hAnsi="Times New Roman" w:eastAsiaTheme="minorEastAsia"/>
          <w:sz w:val="24"/>
          <w:szCs w:val="24"/>
          <w:lang w:eastAsia="sk-SK"/>
        </w:rPr>
        <w:t xml:space="preserve">11a </w:t>
      </w:r>
      <w:r w:rsidRPr="009C19CA">
        <w:rPr>
          <w:rFonts w:ascii="Times New Roman" w:hAnsi="Times New Roman" w:eastAsiaTheme="minorEastAsia"/>
          <w:sz w:val="24"/>
          <w:szCs w:val="24"/>
          <w:lang w:eastAsia="sk-SK"/>
        </w:rPr>
        <w:t>znie:</w:t>
      </w:r>
    </w:p>
    <w:p w:rsidR="00CB00C5"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eastAsiaTheme="minorEastAsia" w:hint="default"/>
          <w:sz w:val="24"/>
          <w:szCs w:val="24"/>
          <w:lang w:eastAsia="sk-SK"/>
        </w:rPr>
        <w:t>„</w:t>
      </w:r>
      <w:r w:rsidRPr="009C19CA">
        <w:rPr>
          <w:rFonts w:ascii="Times New Roman" w:hAnsi="Times New Roman" w:eastAsiaTheme="minorEastAsia"/>
          <w:sz w:val="24"/>
          <w:szCs w:val="24"/>
          <w:vertAlign w:val="superscript"/>
          <w:lang w:eastAsia="sk-SK"/>
        </w:rPr>
        <w:t>11a</w:t>
      </w:r>
      <w:r w:rsidRPr="009C19CA">
        <w:rPr>
          <w:rFonts w:ascii="Times New Roman" w:hAnsi="Times New Roman" w:eastAsiaTheme="minorEastAsia" w:hint="default"/>
          <w:sz w:val="24"/>
          <w:szCs w:val="24"/>
          <w:lang w:eastAsia="sk-SK"/>
        </w:rPr>
        <w:t>) §</w:t>
      </w:r>
      <w:r w:rsidRPr="009C19CA">
        <w:rPr>
          <w:rFonts w:ascii="Times New Roman" w:hAnsi="Times New Roman" w:eastAsiaTheme="minorEastAsia" w:hint="default"/>
          <w:sz w:val="24"/>
          <w:szCs w:val="24"/>
          <w:lang w:eastAsia="sk-SK"/>
        </w:rPr>
        <w:t xml:space="preserve"> 2 ods. 2 zá</w:t>
      </w:r>
      <w:r w:rsidRPr="009C19CA">
        <w:rPr>
          <w:rFonts w:ascii="Times New Roman" w:hAnsi="Times New Roman" w:eastAsiaTheme="minorEastAsia" w:hint="default"/>
          <w:sz w:val="24"/>
          <w:szCs w:val="24"/>
          <w:lang w:eastAsia="sk-SK"/>
        </w:rPr>
        <w:t>kona č</w:t>
      </w:r>
      <w:r w:rsidRPr="009C19CA">
        <w:rPr>
          <w:rFonts w:ascii="Times New Roman" w:hAnsi="Times New Roman" w:eastAsiaTheme="minorEastAsia" w:hint="default"/>
          <w:sz w:val="24"/>
          <w:szCs w:val="24"/>
          <w:lang w:eastAsia="sk-SK"/>
        </w:rPr>
        <w:t>. 351/2011 Z. z.“.</w:t>
      </w:r>
    </w:p>
    <w:p w:rsidR="00CB00C5" w:rsidRPr="009C19CA" w:rsidP="00252BA9">
      <w:pPr>
        <w:pStyle w:val="ListParagraph"/>
        <w:bidi w:val="0"/>
        <w:spacing w:after="0" w:line="240" w:lineRule="auto"/>
        <w:ind w:left="360"/>
        <w:jc w:val="both"/>
        <w:rPr>
          <w:rFonts w:ascii="Times New Roman" w:hAnsi="Times New Roman"/>
          <w:sz w:val="24"/>
          <w:szCs w:val="24"/>
        </w:rPr>
      </w:pPr>
    </w:p>
    <w:p w:rsidR="000843D5" w:rsidRPr="009C19CA" w:rsidP="00252BA9">
      <w:pPr>
        <w:pStyle w:val="ListParagraph"/>
        <w:numPr>
          <w:numId w:val="19"/>
        </w:numPr>
        <w:bidi w:val="0"/>
        <w:spacing w:after="0" w:line="240" w:lineRule="auto"/>
        <w:jc w:val="both"/>
        <w:rPr>
          <w:rFonts w:ascii="Times New Roman" w:hAnsi="Times New Roman"/>
          <w:sz w:val="24"/>
          <w:szCs w:val="24"/>
        </w:rPr>
      </w:pPr>
      <w:r w:rsidRPr="009C19CA" w:rsidR="004F04DB">
        <w:rPr>
          <w:rFonts w:ascii="Times New Roman" w:hAnsi="Times New Roman"/>
          <w:sz w:val="24"/>
          <w:szCs w:val="24"/>
        </w:rPr>
        <w:t xml:space="preserve">§ 29 sa </w:t>
      </w:r>
      <w:r w:rsidRPr="009C19CA" w:rsidR="00F21A81">
        <w:rPr>
          <w:rFonts w:ascii="Times New Roman" w:hAnsi="Times New Roman"/>
          <w:sz w:val="24"/>
          <w:szCs w:val="24"/>
        </w:rPr>
        <w:t>dopĺňa</w:t>
      </w:r>
      <w:r w:rsidRPr="009C19CA" w:rsidR="004F04DB">
        <w:rPr>
          <w:rFonts w:ascii="Times New Roman" w:hAnsi="Times New Roman"/>
          <w:sz w:val="24"/>
          <w:szCs w:val="24"/>
        </w:rPr>
        <w:t xml:space="preserve"> </w:t>
      </w:r>
      <w:r w:rsidRPr="009C19CA" w:rsidR="00DD5569">
        <w:rPr>
          <w:rFonts w:ascii="Times New Roman" w:hAnsi="Times New Roman"/>
          <w:sz w:val="24"/>
          <w:szCs w:val="24"/>
        </w:rPr>
        <w:t>odsek</w:t>
      </w:r>
      <w:r w:rsidR="0044286B">
        <w:rPr>
          <w:rFonts w:ascii="Times New Roman" w:hAnsi="Times New Roman"/>
          <w:sz w:val="24"/>
          <w:szCs w:val="24"/>
        </w:rPr>
        <w:t>om</w:t>
      </w:r>
      <w:r w:rsidRPr="009C19CA" w:rsidR="004F04DB">
        <w:rPr>
          <w:rFonts w:ascii="Times New Roman" w:hAnsi="Times New Roman"/>
          <w:sz w:val="24"/>
          <w:szCs w:val="24"/>
        </w:rPr>
        <w:t xml:space="preserve"> 3, ktorý znie:</w:t>
      </w:r>
    </w:p>
    <w:p w:rsidR="004F04DB" w:rsidRPr="009C19CA" w:rsidP="00252BA9">
      <w:pPr>
        <w:pStyle w:val="ListParagraph"/>
        <w:bidi w:val="0"/>
        <w:spacing w:after="0" w:line="240" w:lineRule="auto"/>
        <w:ind w:left="360"/>
        <w:jc w:val="both"/>
        <w:rPr>
          <w:rFonts w:ascii="Times New Roman" w:hAnsi="Times New Roman"/>
          <w:sz w:val="24"/>
          <w:szCs w:val="24"/>
        </w:rPr>
      </w:pPr>
    </w:p>
    <w:p w:rsidR="004F04DB"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 xml:space="preserve">„(3) Spravované prostredie je prostredie, v ktorom prevádzkovateľ retransmisie </w:t>
      </w:r>
      <w:r w:rsidR="0086154D">
        <w:rPr>
          <w:rFonts w:ascii="Times New Roman" w:hAnsi="Times New Roman"/>
          <w:sz w:val="24"/>
          <w:szCs w:val="24"/>
        </w:rPr>
        <w:t>vykonáva retransmisiu podľa odseku</w:t>
      </w:r>
      <w:r w:rsidRPr="009C19CA">
        <w:rPr>
          <w:rFonts w:ascii="Times New Roman" w:hAnsi="Times New Roman"/>
          <w:sz w:val="24"/>
          <w:szCs w:val="24"/>
        </w:rPr>
        <w:t xml:space="preserve"> 1 zabezpečenú technologickými opatreniami podľa § 60 ods</w:t>
      </w:r>
      <w:r w:rsidR="0086154D">
        <w:rPr>
          <w:rFonts w:ascii="Times New Roman" w:hAnsi="Times New Roman"/>
          <w:sz w:val="24"/>
          <w:szCs w:val="24"/>
        </w:rPr>
        <w:t>. 3 druh</w:t>
      </w:r>
      <w:r w:rsidR="00C9214D">
        <w:rPr>
          <w:rFonts w:ascii="Times New Roman" w:hAnsi="Times New Roman"/>
          <w:sz w:val="24"/>
          <w:szCs w:val="24"/>
        </w:rPr>
        <w:t>ej</w:t>
      </w:r>
      <w:r w:rsidR="0086154D">
        <w:rPr>
          <w:rFonts w:ascii="Times New Roman" w:hAnsi="Times New Roman"/>
          <w:sz w:val="24"/>
          <w:szCs w:val="24"/>
        </w:rPr>
        <w:t xml:space="preserve"> vet</w:t>
      </w:r>
      <w:r w:rsidR="00C9214D">
        <w:rPr>
          <w:rFonts w:ascii="Times New Roman" w:hAnsi="Times New Roman"/>
          <w:sz w:val="24"/>
          <w:szCs w:val="24"/>
        </w:rPr>
        <w:t>y</w:t>
      </w:r>
      <w:r w:rsidR="0086154D">
        <w:rPr>
          <w:rFonts w:ascii="Times New Roman" w:hAnsi="Times New Roman"/>
          <w:sz w:val="24"/>
          <w:szCs w:val="24"/>
        </w:rPr>
        <w:t>.</w:t>
      </w:r>
      <w:r w:rsidRPr="009C19CA">
        <w:rPr>
          <w:rFonts w:ascii="Times New Roman" w:hAnsi="Times New Roman"/>
          <w:sz w:val="24"/>
          <w:szCs w:val="24"/>
        </w:rPr>
        <w:t>“</w:t>
      </w:r>
      <w:r w:rsidRPr="009C19CA" w:rsidR="00F21A81">
        <w:rPr>
          <w:rFonts w:ascii="Times New Roman" w:hAnsi="Times New Roman"/>
          <w:sz w:val="24"/>
          <w:szCs w:val="24"/>
        </w:rPr>
        <w:t>.</w:t>
      </w:r>
    </w:p>
    <w:p w:rsidR="004F04DB" w:rsidRPr="009C19CA" w:rsidP="00252BA9">
      <w:pPr>
        <w:pStyle w:val="ListParagraph"/>
        <w:bidi w:val="0"/>
        <w:spacing w:after="0" w:line="240" w:lineRule="auto"/>
        <w:ind w:left="360"/>
        <w:jc w:val="both"/>
        <w:rPr>
          <w:rFonts w:ascii="Times New Roman" w:hAnsi="Times New Roman"/>
          <w:sz w:val="24"/>
          <w:szCs w:val="24"/>
        </w:rPr>
      </w:pPr>
    </w:p>
    <w:p w:rsidR="007311FB" w:rsidP="00252BA9">
      <w:pPr>
        <w:pStyle w:val="ListParagraph"/>
        <w:numPr>
          <w:numId w:val="19"/>
        </w:numPr>
        <w:bidi w:val="0"/>
        <w:spacing w:after="0" w:line="240" w:lineRule="auto"/>
        <w:jc w:val="both"/>
        <w:rPr>
          <w:rFonts w:ascii="Times New Roman" w:hAnsi="Times New Roman"/>
          <w:sz w:val="24"/>
          <w:szCs w:val="24"/>
        </w:rPr>
      </w:pPr>
      <w:r>
        <w:rPr>
          <w:rFonts w:ascii="Times New Roman" w:hAnsi="Times New Roman"/>
          <w:sz w:val="24"/>
          <w:szCs w:val="24"/>
        </w:rPr>
        <w:t>V § 33 ods. 9 sa za slov</w:t>
      </w:r>
      <w:r w:rsidR="00AD6503">
        <w:rPr>
          <w:rFonts w:ascii="Times New Roman" w:hAnsi="Times New Roman"/>
          <w:sz w:val="24"/>
          <w:szCs w:val="24"/>
        </w:rPr>
        <w:t>á</w:t>
      </w:r>
      <w:r>
        <w:rPr>
          <w:rFonts w:ascii="Times New Roman" w:hAnsi="Times New Roman"/>
          <w:sz w:val="24"/>
          <w:szCs w:val="24"/>
        </w:rPr>
        <w:t xml:space="preserve"> „príslušnú organizáciu kolektívnej správy“ dopĺňajú slová „a Slovenské centrum dizajnu“.</w:t>
      </w:r>
    </w:p>
    <w:p w:rsidR="007311FB" w:rsidP="00EB7ED2">
      <w:pPr>
        <w:pStyle w:val="ListParagraph"/>
        <w:bidi w:val="0"/>
        <w:spacing w:after="0" w:line="240" w:lineRule="auto"/>
        <w:ind w:left="360"/>
        <w:jc w:val="both"/>
        <w:rPr>
          <w:rFonts w:ascii="Times New Roman" w:hAnsi="Times New Roman"/>
          <w:sz w:val="24"/>
          <w:szCs w:val="24"/>
        </w:rPr>
      </w:pPr>
    </w:p>
    <w:p w:rsidR="00DD5569" w:rsidRPr="009C19CA" w:rsidP="00252BA9">
      <w:pPr>
        <w:pStyle w:val="ListParagraph"/>
        <w:numPr>
          <w:numId w:val="19"/>
        </w:numPr>
        <w:bidi w:val="0"/>
        <w:spacing w:after="0" w:line="240" w:lineRule="auto"/>
        <w:jc w:val="both"/>
        <w:rPr>
          <w:rFonts w:ascii="Times New Roman" w:hAnsi="Times New Roman"/>
          <w:sz w:val="24"/>
          <w:szCs w:val="24"/>
        </w:rPr>
      </w:pPr>
      <w:r w:rsidRPr="009C19CA">
        <w:rPr>
          <w:rFonts w:ascii="Times New Roman" w:hAnsi="Times New Roman"/>
          <w:sz w:val="24"/>
          <w:szCs w:val="24"/>
        </w:rPr>
        <w:t>V § 35 ods</w:t>
      </w:r>
      <w:r w:rsidR="00A7075C">
        <w:rPr>
          <w:rFonts w:ascii="Times New Roman" w:hAnsi="Times New Roman"/>
          <w:sz w:val="24"/>
          <w:szCs w:val="24"/>
        </w:rPr>
        <w:t>.</w:t>
      </w:r>
      <w:r w:rsidRPr="009C19CA">
        <w:rPr>
          <w:rFonts w:ascii="Times New Roman" w:hAnsi="Times New Roman"/>
          <w:sz w:val="24"/>
          <w:szCs w:val="24"/>
        </w:rPr>
        <w:t xml:space="preserve"> 2 sa </w:t>
      </w:r>
      <w:r w:rsidRPr="009C19CA" w:rsidR="00694BB5">
        <w:rPr>
          <w:rFonts w:ascii="Times New Roman" w:hAnsi="Times New Roman"/>
          <w:sz w:val="24"/>
          <w:szCs w:val="24"/>
        </w:rPr>
        <w:t xml:space="preserve">slová </w:t>
      </w:r>
      <w:r w:rsidRPr="009C19CA">
        <w:rPr>
          <w:rFonts w:ascii="Times New Roman" w:hAnsi="Times New Roman"/>
          <w:sz w:val="24"/>
          <w:szCs w:val="24"/>
        </w:rPr>
        <w:t>„§</w:t>
      </w:r>
      <w:r w:rsidRPr="009C19CA" w:rsidR="00694BB5">
        <w:rPr>
          <w:rFonts w:ascii="Times New Roman" w:hAnsi="Times New Roman"/>
          <w:sz w:val="24"/>
          <w:szCs w:val="24"/>
        </w:rPr>
        <w:t xml:space="preserve"> </w:t>
      </w:r>
      <w:r w:rsidRPr="009C19CA">
        <w:rPr>
          <w:rFonts w:ascii="Times New Roman" w:hAnsi="Times New Roman"/>
          <w:sz w:val="24"/>
          <w:szCs w:val="24"/>
        </w:rPr>
        <w:t>38 a §</w:t>
      </w:r>
      <w:r w:rsidRPr="009C19CA" w:rsidR="00694BB5">
        <w:rPr>
          <w:rFonts w:ascii="Times New Roman" w:hAnsi="Times New Roman"/>
          <w:sz w:val="24"/>
          <w:szCs w:val="24"/>
        </w:rPr>
        <w:t xml:space="preserve"> </w:t>
      </w:r>
      <w:r w:rsidRPr="009C19CA">
        <w:rPr>
          <w:rFonts w:ascii="Times New Roman" w:hAnsi="Times New Roman"/>
          <w:sz w:val="24"/>
          <w:szCs w:val="24"/>
        </w:rPr>
        <w:t xml:space="preserve">40 až 57“ nahrádzajú slovami „§ 38, § 40 až </w:t>
      </w:r>
      <w:r w:rsidRPr="003E49CF">
        <w:rPr>
          <w:rFonts w:ascii="Times New Roman" w:hAnsi="Times New Roman"/>
          <w:sz w:val="24"/>
          <w:szCs w:val="24"/>
        </w:rPr>
        <w:t>51a</w:t>
      </w:r>
      <w:r w:rsidRPr="009C19CA">
        <w:rPr>
          <w:rFonts w:ascii="Times New Roman" w:hAnsi="Times New Roman"/>
          <w:sz w:val="24"/>
          <w:szCs w:val="24"/>
        </w:rPr>
        <w:t xml:space="preserve"> </w:t>
      </w:r>
      <w:r w:rsidR="000A5A80">
        <w:rPr>
          <w:rFonts w:ascii="Times New Roman" w:hAnsi="Times New Roman"/>
          <w:sz w:val="24"/>
          <w:szCs w:val="24"/>
        </w:rPr>
        <w:t xml:space="preserve">a </w:t>
      </w:r>
      <w:r w:rsidRPr="009C19CA">
        <w:rPr>
          <w:rFonts w:ascii="Times New Roman" w:hAnsi="Times New Roman"/>
          <w:sz w:val="24"/>
          <w:szCs w:val="24"/>
        </w:rPr>
        <w:t>§ 5</w:t>
      </w:r>
      <w:r w:rsidR="000A5A80">
        <w:rPr>
          <w:rFonts w:ascii="Times New Roman" w:hAnsi="Times New Roman"/>
          <w:sz w:val="24"/>
          <w:szCs w:val="24"/>
        </w:rPr>
        <w:t>2</w:t>
      </w:r>
      <w:r w:rsidRPr="009C19CA">
        <w:rPr>
          <w:rFonts w:ascii="Times New Roman" w:hAnsi="Times New Roman"/>
          <w:sz w:val="24"/>
          <w:szCs w:val="24"/>
        </w:rPr>
        <w:t xml:space="preserve"> až 57“.</w:t>
      </w:r>
    </w:p>
    <w:p w:rsidR="00DD5569" w:rsidRPr="009C19CA" w:rsidP="00252BA9">
      <w:pPr>
        <w:pStyle w:val="ListParagraph"/>
        <w:bidi w:val="0"/>
        <w:spacing w:after="0" w:line="240" w:lineRule="auto"/>
        <w:ind w:left="360"/>
        <w:jc w:val="both"/>
        <w:rPr>
          <w:rFonts w:ascii="Times New Roman" w:hAnsi="Times New Roman"/>
          <w:sz w:val="24"/>
          <w:szCs w:val="24"/>
        </w:rPr>
      </w:pPr>
    </w:p>
    <w:p w:rsidR="00DD5569" w:rsidRPr="009C19CA" w:rsidP="00252BA9">
      <w:pPr>
        <w:pStyle w:val="ListParagraph"/>
        <w:numPr>
          <w:numId w:val="19"/>
        </w:numPr>
        <w:bidi w:val="0"/>
        <w:spacing w:after="0" w:line="240" w:lineRule="auto"/>
        <w:jc w:val="both"/>
        <w:rPr>
          <w:rFonts w:ascii="Times New Roman" w:hAnsi="Times New Roman"/>
          <w:sz w:val="24"/>
          <w:szCs w:val="24"/>
        </w:rPr>
      </w:pPr>
      <w:r w:rsidRPr="009C19CA">
        <w:rPr>
          <w:rFonts w:ascii="Times New Roman" w:hAnsi="Times New Roman"/>
          <w:sz w:val="24"/>
          <w:szCs w:val="24"/>
        </w:rPr>
        <w:t xml:space="preserve">§ 35 sa </w:t>
      </w:r>
      <w:r w:rsidRPr="009C19CA" w:rsidR="00942D51">
        <w:rPr>
          <w:rFonts w:ascii="Times New Roman" w:hAnsi="Times New Roman"/>
          <w:sz w:val="24"/>
          <w:szCs w:val="24"/>
        </w:rPr>
        <w:t>dopĺňa</w:t>
      </w:r>
      <w:r w:rsidRPr="009C19CA">
        <w:rPr>
          <w:rFonts w:ascii="Times New Roman" w:hAnsi="Times New Roman"/>
          <w:sz w:val="24"/>
          <w:szCs w:val="24"/>
        </w:rPr>
        <w:t xml:space="preserve"> odsek</w:t>
      </w:r>
      <w:r w:rsidR="001A751B">
        <w:rPr>
          <w:rFonts w:ascii="Times New Roman" w:hAnsi="Times New Roman"/>
          <w:sz w:val="24"/>
          <w:szCs w:val="24"/>
        </w:rPr>
        <w:t>om</w:t>
      </w:r>
      <w:r w:rsidRPr="009C19CA">
        <w:rPr>
          <w:rFonts w:ascii="Times New Roman" w:hAnsi="Times New Roman"/>
          <w:sz w:val="24"/>
          <w:szCs w:val="24"/>
        </w:rPr>
        <w:t xml:space="preserve"> 4, ktorý znie:</w:t>
      </w:r>
    </w:p>
    <w:p w:rsidR="00DD5569" w:rsidRPr="009C19CA" w:rsidP="00252BA9">
      <w:pPr>
        <w:pStyle w:val="ListParagraph"/>
        <w:bidi w:val="0"/>
        <w:spacing w:after="0" w:line="240" w:lineRule="auto"/>
        <w:ind w:left="360"/>
        <w:jc w:val="both"/>
        <w:rPr>
          <w:rFonts w:ascii="Times New Roman" w:hAnsi="Times New Roman"/>
          <w:sz w:val="24"/>
          <w:szCs w:val="24"/>
        </w:rPr>
      </w:pPr>
    </w:p>
    <w:p w:rsidR="001612CE" w:rsidRPr="009C19CA" w:rsidP="00252BA9">
      <w:pPr>
        <w:pStyle w:val="ListParagraph"/>
        <w:bidi w:val="0"/>
        <w:spacing w:after="0" w:line="240" w:lineRule="auto"/>
        <w:ind w:left="360"/>
        <w:jc w:val="both"/>
        <w:rPr>
          <w:rFonts w:ascii="Times New Roman" w:hAnsi="Times New Roman"/>
          <w:sz w:val="24"/>
          <w:szCs w:val="24"/>
        </w:rPr>
      </w:pPr>
      <w:r w:rsidRPr="009C19CA" w:rsidR="00DD5569">
        <w:rPr>
          <w:rFonts w:ascii="Times New Roman" w:hAnsi="Times New Roman"/>
          <w:sz w:val="24"/>
          <w:szCs w:val="24"/>
        </w:rPr>
        <w:t>„(4) Zmluva nemôže vylúčiť uplatnenie výnimiek a</w:t>
      </w:r>
      <w:r w:rsidR="00AD6503">
        <w:rPr>
          <w:rFonts w:ascii="Times New Roman" w:hAnsi="Times New Roman"/>
          <w:sz w:val="24"/>
          <w:szCs w:val="24"/>
        </w:rPr>
        <w:t> </w:t>
      </w:r>
      <w:r w:rsidRPr="009C19CA" w:rsidR="00DD5569">
        <w:rPr>
          <w:rFonts w:ascii="Times New Roman" w:hAnsi="Times New Roman"/>
          <w:sz w:val="24"/>
          <w:szCs w:val="24"/>
        </w:rPr>
        <w:t>obmedzení</w:t>
      </w:r>
      <w:r w:rsidR="00AD6503">
        <w:rPr>
          <w:rFonts w:ascii="Times New Roman" w:hAnsi="Times New Roman"/>
          <w:sz w:val="24"/>
          <w:szCs w:val="24"/>
        </w:rPr>
        <w:t xml:space="preserve"> podľa § 37 až 57</w:t>
      </w:r>
      <w:r w:rsidRPr="009C19CA" w:rsidR="00DD5569">
        <w:rPr>
          <w:rFonts w:ascii="Times New Roman" w:hAnsi="Times New Roman"/>
          <w:sz w:val="24"/>
          <w:szCs w:val="24"/>
        </w:rPr>
        <w:t xml:space="preserve">, </w:t>
      </w:r>
      <w:r w:rsidRPr="006D2C9C" w:rsidR="00DD5569">
        <w:rPr>
          <w:rFonts w:ascii="Times New Roman" w:hAnsi="Times New Roman"/>
          <w:sz w:val="24"/>
          <w:szCs w:val="24"/>
        </w:rPr>
        <w:t xml:space="preserve">okrem </w:t>
      </w:r>
      <w:r w:rsidR="00F65D7C">
        <w:rPr>
          <w:rFonts w:ascii="Times New Roman" w:hAnsi="Times New Roman"/>
          <w:sz w:val="24"/>
          <w:szCs w:val="24"/>
        </w:rPr>
        <w:t xml:space="preserve">prípadov podľa </w:t>
      </w:r>
      <w:r w:rsidRPr="006D2C9C" w:rsidR="00DD5569">
        <w:rPr>
          <w:rFonts w:ascii="Times New Roman" w:hAnsi="Times New Roman"/>
          <w:sz w:val="24"/>
          <w:szCs w:val="24"/>
        </w:rPr>
        <w:t>§ 48 a</w:t>
      </w:r>
      <w:r w:rsidRPr="006D2C9C" w:rsidR="00BA19B3">
        <w:rPr>
          <w:rFonts w:ascii="Times New Roman" w:hAnsi="Times New Roman"/>
          <w:sz w:val="24"/>
          <w:szCs w:val="24"/>
        </w:rPr>
        <w:t> </w:t>
      </w:r>
      <w:r w:rsidR="00BA19B3">
        <w:rPr>
          <w:rFonts w:ascii="Times New Roman" w:hAnsi="Times New Roman"/>
          <w:sz w:val="24"/>
          <w:szCs w:val="24"/>
        </w:rPr>
        <w:t>51c</w:t>
      </w:r>
      <w:r w:rsidRPr="009C19CA" w:rsidR="00DD5569">
        <w:rPr>
          <w:rFonts w:ascii="Times New Roman" w:hAnsi="Times New Roman"/>
          <w:sz w:val="24"/>
          <w:szCs w:val="24"/>
        </w:rPr>
        <w:t>.“</w:t>
      </w:r>
      <w:r w:rsidRPr="009C19CA" w:rsidR="000D5DE4">
        <w:rPr>
          <w:rFonts w:ascii="Times New Roman" w:hAnsi="Times New Roman"/>
          <w:sz w:val="24"/>
          <w:szCs w:val="24"/>
        </w:rPr>
        <w:t>.</w:t>
      </w:r>
    </w:p>
    <w:p w:rsidR="00903DB9" w:rsidRPr="009C19CA" w:rsidP="00252BA9">
      <w:pPr>
        <w:widowControl w:val="0"/>
        <w:tabs>
          <w:tab w:val="left" w:pos="567"/>
        </w:tabs>
        <w:overflowPunct w:val="0"/>
        <w:bidi w:val="0"/>
        <w:adjustRightInd w:val="0"/>
        <w:spacing w:after="0" w:line="240" w:lineRule="auto"/>
        <w:jc w:val="both"/>
        <w:rPr>
          <w:rFonts w:ascii="Times New Roman" w:eastAsia="SimSun" w:hAnsi="Times New Roman"/>
          <w:kern w:val="28"/>
          <w:sz w:val="24"/>
          <w:szCs w:val="24"/>
          <w:lang w:eastAsia="sk-SK"/>
        </w:rPr>
      </w:pPr>
    </w:p>
    <w:p w:rsidR="00884848" w:rsidP="00884848">
      <w:pPr>
        <w:pStyle w:val="ListParagraph"/>
        <w:numPr>
          <w:numId w:val="19"/>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 36 ods. 3 písm. a) sa slová „</w:t>
      </w:r>
      <w:r w:rsidRPr="00884848">
        <w:rPr>
          <w:rFonts w:ascii="Times New Roman" w:hAnsi="Times New Roman"/>
          <w:sz w:val="24"/>
          <w:szCs w:val="24"/>
          <w:lang w:eastAsia="sk-SK"/>
        </w:rPr>
        <w:t>iného ako členského štátu (ďalej len "tretí štát")</w:t>
      </w:r>
      <w:r>
        <w:rPr>
          <w:rFonts w:ascii="Times New Roman" w:hAnsi="Times New Roman"/>
          <w:sz w:val="24"/>
          <w:szCs w:val="24"/>
          <w:lang w:eastAsia="sk-SK"/>
        </w:rPr>
        <w:t>“ nahrádzajú slovami „tretieho štátu“.</w:t>
      </w:r>
    </w:p>
    <w:p w:rsidR="00884848" w:rsidP="00EB7ED2">
      <w:pPr>
        <w:pStyle w:val="ListParagraph"/>
        <w:bidi w:val="0"/>
        <w:spacing w:after="0" w:line="240" w:lineRule="auto"/>
        <w:ind w:left="360"/>
        <w:jc w:val="both"/>
        <w:rPr>
          <w:rFonts w:ascii="Times New Roman" w:hAnsi="Times New Roman"/>
          <w:sz w:val="24"/>
          <w:szCs w:val="24"/>
          <w:lang w:eastAsia="sk-SK"/>
        </w:rPr>
      </w:pPr>
    </w:p>
    <w:p w:rsidR="001612CE"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 36 </w:t>
      </w:r>
      <w:r w:rsidRPr="009C19CA">
        <w:rPr>
          <w:rFonts w:ascii="Times New Roman" w:hAnsi="Times New Roman"/>
          <w:sz w:val="24"/>
          <w:szCs w:val="24"/>
        </w:rPr>
        <w:t xml:space="preserve">sa </w:t>
      </w:r>
      <w:r w:rsidRPr="009C19CA" w:rsidR="00C44494">
        <w:rPr>
          <w:rFonts w:ascii="Times New Roman" w:hAnsi="Times New Roman"/>
          <w:sz w:val="24"/>
          <w:szCs w:val="24"/>
        </w:rPr>
        <w:t xml:space="preserve">dopĺňa </w:t>
      </w:r>
      <w:r w:rsidRPr="009C19CA">
        <w:rPr>
          <w:rFonts w:ascii="Times New Roman" w:hAnsi="Times New Roman"/>
          <w:sz w:val="24"/>
          <w:szCs w:val="24"/>
        </w:rPr>
        <w:t>odsek</w:t>
      </w:r>
      <w:r w:rsidR="00AC1709">
        <w:rPr>
          <w:rFonts w:ascii="Times New Roman" w:hAnsi="Times New Roman"/>
          <w:sz w:val="24"/>
          <w:szCs w:val="24"/>
        </w:rPr>
        <w:t>om</w:t>
      </w:r>
      <w:r w:rsidRPr="009C19CA">
        <w:rPr>
          <w:rFonts w:ascii="Times New Roman" w:hAnsi="Times New Roman"/>
          <w:sz w:val="24"/>
          <w:szCs w:val="24"/>
        </w:rPr>
        <w:t xml:space="preserve"> 4, ktorý znie:</w:t>
      </w:r>
    </w:p>
    <w:p w:rsidR="001612CE" w:rsidRPr="009C19CA" w:rsidP="00252BA9">
      <w:pPr>
        <w:pStyle w:val="ListParagraph"/>
        <w:bidi w:val="0"/>
        <w:spacing w:after="0" w:line="240" w:lineRule="auto"/>
        <w:ind w:left="360"/>
        <w:jc w:val="both"/>
        <w:rPr>
          <w:rFonts w:ascii="Times New Roman" w:hAnsi="Times New Roman"/>
          <w:sz w:val="24"/>
          <w:szCs w:val="24"/>
        </w:rPr>
      </w:pPr>
    </w:p>
    <w:p w:rsidR="001612CE" w:rsidRPr="009C19CA" w:rsidP="00252BA9">
      <w:pPr>
        <w:pStyle w:val="ListParagraph"/>
        <w:bidi w:val="0"/>
        <w:spacing w:after="0" w:line="240" w:lineRule="auto"/>
        <w:ind w:left="360"/>
        <w:jc w:val="both"/>
        <w:rPr>
          <w:rFonts w:ascii="Times New Roman" w:hAnsi="Times New Roman"/>
          <w:sz w:val="24"/>
          <w:szCs w:val="24"/>
          <w:lang w:eastAsia="sk-SK"/>
        </w:rPr>
      </w:pPr>
      <w:r w:rsidR="0086154D">
        <w:rPr>
          <w:rFonts w:ascii="Times New Roman" w:hAnsi="Times New Roman"/>
          <w:sz w:val="24"/>
          <w:szCs w:val="24"/>
          <w:lang w:eastAsia="sk-SK"/>
        </w:rPr>
        <w:t xml:space="preserve">„(4) </w:t>
      </w:r>
      <w:r w:rsidRPr="009C19CA">
        <w:rPr>
          <w:rFonts w:ascii="Times New Roman" w:hAnsi="Times New Roman"/>
          <w:sz w:val="24"/>
          <w:szCs w:val="24"/>
          <w:lang w:eastAsia="sk-SK"/>
        </w:rPr>
        <w:t xml:space="preserve">Ak autor </w:t>
      </w:r>
      <w:r w:rsidR="00493E6B">
        <w:rPr>
          <w:rFonts w:ascii="Times New Roman" w:hAnsi="Times New Roman"/>
          <w:sz w:val="24"/>
          <w:szCs w:val="24"/>
          <w:lang w:eastAsia="sk-SK"/>
        </w:rPr>
        <w:t xml:space="preserve">diela </w:t>
      </w:r>
      <w:r w:rsidRPr="009C19CA">
        <w:rPr>
          <w:rFonts w:ascii="Times New Roman" w:hAnsi="Times New Roman"/>
          <w:sz w:val="24"/>
          <w:szCs w:val="24"/>
          <w:lang w:eastAsia="sk-SK"/>
        </w:rPr>
        <w:t xml:space="preserve">udelil vydavateľovi </w:t>
      </w:r>
      <w:r w:rsidR="00BB14EB">
        <w:rPr>
          <w:rFonts w:ascii="Times New Roman" w:hAnsi="Times New Roman"/>
          <w:sz w:val="24"/>
          <w:szCs w:val="24"/>
          <w:lang w:eastAsia="sk-SK"/>
        </w:rPr>
        <w:t>publikácie</w:t>
      </w:r>
      <w:r w:rsidR="00493E6B">
        <w:rPr>
          <w:rFonts w:ascii="Times New Roman" w:hAnsi="Times New Roman"/>
          <w:sz w:val="24"/>
          <w:szCs w:val="24"/>
          <w:lang w:eastAsia="sk-SK"/>
        </w:rPr>
        <w:t xml:space="preserve">, </w:t>
      </w:r>
      <w:r w:rsidRPr="00493E6B" w:rsidR="00493E6B">
        <w:rPr>
          <w:rFonts w:ascii="Times New Roman" w:hAnsi="Times New Roman"/>
          <w:sz w:val="24"/>
          <w:szCs w:val="24"/>
          <w:lang w:eastAsia="sk-SK"/>
        </w:rPr>
        <w:t>v ktorej je autorovo dielo obsiahnuté</w:t>
      </w:r>
      <w:r w:rsidR="00BB14EB">
        <w:rPr>
          <w:rFonts w:ascii="Times New Roman" w:hAnsi="Times New Roman"/>
          <w:sz w:val="24"/>
          <w:szCs w:val="24"/>
          <w:lang w:eastAsia="sk-SK"/>
        </w:rPr>
        <w:t xml:space="preserve"> </w:t>
      </w:r>
      <w:r w:rsidRPr="009C19CA">
        <w:rPr>
          <w:rFonts w:ascii="Times New Roman" w:hAnsi="Times New Roman"/>
          <w:sz w:val="24"/>
          <w:szCs w:val="24"/>
          <w:lang w:eastAsia="sk-SK"/>
        </w:rPr>
        <w:t xml:space="preserve">licenciu na </w:t>
      </w:r>
      <w:r w:rsidR="0086154D">
        <w:rPr>
          <w:rFonts w:ascii="Times New Roman" w:hAnsi="Times New Roman"/>
          <w:sz w:val="24"/>
          <w:szCs w:val="24"/>
          <w:lang w:eastAsia="sk-SK"/>
        </w:rPr>
        <w:t>vyhotovenie</w:t>
      </w:r>
      <w:r w:rsidRPr="009C19CA">
        <w:rPr>
          <w:rFonts w:ascii="Times New Roman" w:hAnsi="Times New Roman"/>
          <w:sz w:val="24"/>
          <w:szCs w:val="24"/>
          <w:lang w:eastAsia="sk-SK"/>
        </w:rPr>
        <w:t xml:space="preserve"> rozmnoženiny, vydavateľ publikácie má počas trvania licencie právo na podiel z jeho náhrady odmeny uhradenej podľa odseku 3 písm. b).</w:t>
      </w:r>
      <w:r w:rsidRPr="007340C9" w:rsidR="007340C9">
        <w:t xml:space="preserve"> </w:t>
      </w:r>
      <w:r w:rsidRPr="007340C9" w:rsidR="007340C9">
        <w:rPr>
          <w:rFonts w:ascii="Times New Roman" w:hAnsi="Times New Roman"/>
          <w:sz w:val="24"/>
          <w:szCs w:val="24"/>
          <w:lang w:eastAsia="sk-SK"/>
        </w:rPr>
        <w:t>Publikáciou podľa tohto zákona je</w:t>
      </w:r>
      <w:r w:rsidR="007340C9">
        <w:rPr>
          <w:rFonts w:ascii="Times New Roman" w:hAnsi="Times New Roman"/>
          <w:sz w:val="24"/>
          <w:szCs w:val="24"/>
          <w:lang w:eastAsia="sk-SK"/>
        </w:rPr>
        <w:t xml:space="preserve"> aj periodikum podľa §129a ods.</w:t>
      </w:r>
      <w:r w:rsidRPr="007340C9" w:rsidR="007340C9">
        <w:rPr>
          <w:rFonts w:ascii="Times New Roman" w:hAnsi="Times New Roman"/>
          <w:sz w:val="24"/>
          <w:szCs w:val="24"/>
          <w:lang w:eastAsia="sk-SK"/>
        </w:rPr>
        <w:t xml:space="preserve"> 1.</w:t>
      </w:r>
      <w:r w:rsidRPr="009C19CA">
        <w:rPr>
          <w:rFonts w:ascii="Times New Roman" w:hAnsi="Times New Roman"/>
          <w:sz w:val="24"/>
          <w:szCs w:val="24"/>
          <w:lang w:eastAsia="sk-SK"/>
        </w:rPr>
        <w:t>“</w:t>
      </w:r>
      <w:r w:rsidRPr="009C19CA" w:rsidR="00C44494">
        <w:rPr>
          <w:rFonts w:ascii="Times New Roman" w:hAnsi="Times New Roman"/>
          <w:sz w:val="24"/>
          <w:szCs w:val="24"/>
          <w:lang w:eastAsia="sk-SK"/>
        </w:rPr>
        <w:t>.</w:t>
      </w:r>
    </w:p>
    <w:p w:rsidR="001612CE" w:rsidRPr="009C19CA" w:rsidP="00252BA9">
      <w:pPr>
        <w:pStyle w:val="ListParagraph"/>
        <w:bidi w:val="0"/>
        <w:spacing w:after="0" w:line="240" w:lineRule="auto"/>
        <w:ind w:left="360"/>
        <w:jc w:val="both"/>
        <w:rPr>
          <w:rFonts w:ascii="Times New Roman" w:hAnsi="Times New Roman"/>
          <w:sz w:val="24"/>
          <w:szCs w:val="24"/>
          <w:lang w:eastAsia="sk-SK"/>
        </w:rPr>
      </w:pPr>
    </w:p>
    <w:p w:rsidR="00B81111" w:rsidRPr="009C19CA" w:rsidP="00252BA9">
      <w:pPr>
        <w:pStyle w:val="ListParagraph"/>
        <w:numPr>
          <w:numId w:val="19"/>
        </w:numPr>
        <w:bidi w:val="0"/>
        <w:spacing w:line="240" w:lineRule="auto"/>
        <w:rPr>
          <w:rFonts w:ascii="Times New Roman" w:hAnsi="Times New Roman"/>
          <w:sz w:val="24"/>
          <w:szCs w:val="24"/>
          <w:lang w:eastAsia="sk-SK"/>
        </w:rPr>
      </w:pPr>
      <w:r w:rsidRPr="009C19CA">
        <w:rPr>
          <w:rFonts w:ascii="Times New Roman" w:hAnsi="Times New Roman"/>
          <w:sz w:val="24"/>
          <w:szCs w:val="24"/>
          <w:lang w:eastAsia="sk-SK"/>
        </w:rPr>
        <w:t>Doterajší text § 44 sa označuje ako odsek 1 a dopĺňa sa odsek</w:t>
      </w:r>
      <w:r w:rsidR="005F52CA">
        <w:rPr>
          <w:rFonts w:ascii="Times New Roman" w:hAnsi="Times New Roman"/>
          <w:sz w:val="24"/>
          <w:szCs w:val="24"/>
          <w:lang w:eastAsia="sk-SK"/>
        </w:rPr>
        <w:t>mi</w:t>
      </w:r>
      <w:r w:rsidRPr="009C19CA">
        <w:rPr>
          <w:rFonts w:ascii="Times New Roman" w:hAnsi="Times New Roman"/>
          <w:sz w:val="24"/>
          <w:szCs w:val="24"/>
          <w:lang w:eastAsia="sk-SK"/>
        </w:rPr>
        <w:t xml:space="preserve"> 2</w:t>
      </w:r>
      <w:r w:rsidR="005F52CA">
        <w:rPr>
          <w:rFonts w:ascii="Times New Roman" w:hAnsi="Times New Roman"/>
          <w:sz w:val="24"/>
          <w:szCs w:val="24"/>
          <w:lang w:eastAsia="sk-SK"/>
        </w:rPr>
        <w:t xml:space="preserve"> a</w:t>
      </w:r>
      <w:r w:rsidR="00713A6E">
        <w:rPr>
          <w:rFonts w:ascii="Times New Roman" w:hAnsi="Times New Roman"/>
          <w:sz w:val="24"/>
          <w:szCs w:val="24"/>
          <w:lang w:eastAsia="sk-SK"/>
        </w:rPr>
        <w:t>ž</w:t>
      </w:r>
      <w:r w:rsidR="005F52CA">
        <w:rPr>
          <w:rFonts w:ascii="Times New Roman" w:hAnsi="Times New Roman"/>
          <w:sz w:val="24"/>
          <w:szCs w:val="24"/>
          <w:lang w:eastAsia="sk-SK"/>
        </w:rPr>
        <w:t xml:space="preserve"> </w:t>
      </w:r>
      <w:r w:rsidR="00713A6E">
        <w:rPr>
          <w:rFonts w:ascii="Times New Roman" w:hAnsi="Times New Roman"/>
          <w:sz w:val="24"/>
          <w:szCs w:val="24"/>
          <w:lang w:eastAsia="sk-SK"/>
        </w:rPr>
        <w:t>4</w:t>
      </w:r>
      <w:r w:rsidRPr="009C19CA">
        <w:rPr>
          <w:rFonts w:ascii="Times New Roman" w:hAnsi="Times New Roman"/>
          <w:sz w:val="24"/>
          <w:szCs w:val="24"/>
          <w:lang w:eastAsia="sk-SK"/>
        </w:rPr>
        <w:t>, ktor</w:t>
      </w:r>
      <w:r w:rsidR="005F52CA">
        <w:rPr>
          <w:rFonts w:ascii="Times New Roman" w:hAnsi="Times New Roman"/>
          <w:sz w:val="24"/>
          <w:szCs w:val="24"/>
          <w:lang w:eastAsia="sk-SK"/>
        </w:rPr>
        <w:t>é</w:t>
      </w:r>
      <w:r w:rsidRPr="009C19CA">
        <w:rPr>
          <w:rFonts w:ascii="Times New Roman" w:hAnsi="Times New Roman"/>
          <w:sz w:val="24"/>
          <w:szCs w:val="24"/>
          <w:lang w:eastAsia="sk-SK"/>
        </w:rPr>
        <w:t xml:space="preserve"> zne</w:t>
      </w:r>
      <w:r w:rsidR="005F52CA">
        <w:rPr>
          <w:rFonts w:ascii="Times New Roman" w:hAnsi="Times New Roman"/>
          <w:sz w:val="24"/>
          <w:szCs w:val="24"/>
          <w:lang w:eastAsia="sk-SK"/>
        </w:rPr>
        <w:t>jú</w:t>
      </w:r>
      <w:r w:rsidRPr="009C19CA">
        <w:rPr>
          <w:rFonts w:ascii="Times New Roman" w:hAnsi="Times New Roman"/>
          <w:sz w:val="24"/>
          <w:szCs w:val="24"/>
          <w:lang w:eastAsia="sk-SK"/>
        </w:rPr>
        <w:t>:</w:t>
      </w:r>
    </w:p>
    <w:p w:rsidR="00B81111" w:rsidRPr="009C19CA" w:rsidP="00252BA9">
      <w:pPr>
        <w:pStyle w:val="ListParagraph"/>
        <w:bidi w:val="0"/>
        <w:spacing w:line="240" w:lineRule="auto"/>
        <w:ind w:left="360"/>
        <w:rPr>
          <w:rFonts w:ascii="Times New Roman" w:hAnsi="Times New Roman"/>
          <w:sz w:val="24"/>
          <w:szCs w:val="24"/>
          <w:lang w:eastAsia="sk-SK"/>
        </w:rPr>
      </w:pPr>
    </w:p>
    <w:p w:rsidR="005F52CA" w:rsidP="00FC00EE">
      <w:pPr>
        <w:pStyle w:val="ListParagraph"/>
        <w:bidi w:val="0"/>
        <w:spacing w:line="240" w:lineRule="auto"/>
        <w:ind w:left="360"/>
        <w:jc w:val="both"/>
        <w:rPr>
          <w:rFonts w:ascii="Times New Roman" w:hAnsi="Times New Roman"/>
          <w:sz w:val="24"/>
          <w:szCs w:val="24"/>
          <w:lang w:eastAsia="sk-SK"/>
        </w:rPr>
      </w:pPr>
      <w:r w:rsidRPr="009C19CA" w:rsidR="00B81111">
        <w:rPr>
          <w:rFonts w:ascii="Times New Roman" w:hAnsi="Times New Roman"/>
          <w:sz w:val="24"/>
          <w:szCs w:val="24"/>
          <w:lang w:eastAsia="sk-SK"/>
        </w:rPr>
        <w:t>„(2) Do autorského práva nezasahuje osoba, ktorá bez súhlasu autora použije zverejnené dielo digitálnym vyhotovením rozmnoženiny, verejným vykonaním alebo verejným prenosom na účel názornej ukážky pri výučbe v škole, na zodpovednosť školy alebo cez zabezpečenú elektronickú sieť školy</w:t>
      </w:r>
      <w:r w:rsidR="00D54E6C">
        <w:rPr>
          <w:rFonts w:ascii="Times New Roman" w:hAnsi="Times New Roman"/>
          <w:sz w:val="24"/>
          <w:szCs w:val="24"/>
          <w:lang w:eastAsia="sk-SK"/>
        </w:rPr>
        <w:t xml:space="preserve"> na neobchodný účel</w:t>
      </w:r>
      <w:r w:rsidRPr="009C19CA" w:rsidR="00B81111">
        <w:rPr>
          <w:rFonts w:ascii="Times New Roman" w:hAnsi="Times New Roman"/>
          <w:sz w:val="24"/>
          <w:szCs w:val="24"/>
          <w:lang w:eastAsia="sk-SK"/>
        </w:rPr>
        <w:t>.</w:t>
      </w:r>
    </w:p>
    <w:p w:rsidR="005F52CA" w:rsidP="00FC00EE">
      <w:pPr>
        <w:pStyle w:val="ListParagraph"/>
        <w:bidi w:val="0"/>
        <w:spacing w:line="240" w:lineRule="auto"/>
        <w:ind w:left="360"/>
        <w:jc w:val="both"/>
        <w:rPr>
          <w:rFonts w:ascii="Times New Roman" w:hAnsi="Times New Roman"/>
          <w:sz w:val="24"/>
          <w:szCs w:val="24"/>
          <w:lang w:eastAsia="sk-SK"/>
        </w:rPr>
      </w:pPr>
    </w:p>
    <w:p w:rsidR="00713A6E" w:rsidP="00FC00EE">
      <w:pPr>
        <w:pStyle w:val="ListParagraph"/>
        <w:bidi w:val="0"/>
        <w:spacing w:line="240" w:lineRule="auto"/>
        <w:ind w:left="360"/>
        <w:jc w:val="both"/>
        <w:rPr>
          <w:rFonts w:ascii="Times New Roman" w:hAnsi="Times New Roman"/>
          <w:sz w:val="24"/>
          <w:szCs w:val="24"/>
          <w:lang w:eastAsia="sk-SK"/>
        </w:rPr>
      </w:pPr>
      <w:r w:rsidRPr="009C19CA" w:rsidR="005F52CA">
        <w:rPr>
          <w:rFonts w:ascii="Times New Roman" w:hAnsi="Times New Roman"/>
          <w:sz w:val="24"/>
          <w:szCs w:val="24"/>
          <w:lang w:eastAsia="sk-SK"/>
        </w:rPr>
        <w:t>(</w:t>
      </w:r>
      <w:r w:rsidR="005F52CA">
        <w:rPr>
          <w:rFonts w:ascii="Times New Roman" w:hAnsi="Times New Roman"/>
          <w:sz w:val="24"/>
          <w:szCs w:val="24"/>
          <w:lang w:eastAsia="sk-SK"/>
        </w:rPr>
        <w:t>3</w:t>
      </w:r>
      <w:r w:rsidRPr="009C19CA" w:rsidR="005F52CA">
        <w:rPr>
          <w:rFonts w:ascii="Times New Roman" w:hAnsi="Times New Roman"/>
          <w:sz w:val="24"/>
          <w:szCs w:val="24"/>
          <w:lang w:eastAsia="sk-SK"/>
        </w:rPr>
        <w:t xml:space="preserve">) O použití podľa odseku </w:t>
      </w:r>
      <w:r w:rsidR="005F52CA">
        <w:rPr>
          <w:rFonts w:ascii="Times New Roman" w:hAnsi="Times New Roman"/>
          <w:sz w:val="24"/>
          <w:szCs w:val="24"/>
          <w:lang w:eastAsia="sk-SK"/>
        </w:rPr>
        <w:t>2</w:t>
      </w:r>
      <w:r w:rsidRPr="009C19CA" w:rsidR="005F52CA">
        <w:rPr>
          <w:rFonts w:ascii="Times New Roman" w:hAnsi="Times New Roman"/>
          <w:sz w:val="24"/>
          <w:szCs w:val="24"/>
          <w:lang w:eastAsia="sk-SK"/>
        </w:rPr>
        <w:t xml:space="preserve"> platí, že k použitiu dochádza na území </w:t>
      </w:r>
      <w:r w:rsidR="005B58FC">
        <w:rPr>
          <w:rFonts w:ascii="Times New Roman" w:hAnsi="Times New Roman"/>
          <w:sz w:val="24"/>
          <w:szCs w:val="24"/>
          <w:lang w:eastAsia="sk-SK"/>
        </w:rPr>
        <w:t>zmluvného</w:t>
      </w:r>
      <w:r w:rsidRPr="009C19CA" w:rsidR="005F52CA">
        <w:rPr>
          <w:rFonts w:ascii="Times New Roman" w:hAnsi="Times New Roman"/>
          <w:sz w:val="24"/>
          <w:szCs w:val="24"/>
          <w:lang w:eastAsia="sk-SK"/>
        </w:rPr>
        <w:t xml:space="preserve"> štátu, kde je </w:t>
      </w:r>
      <w:r w:rsidR="005F52CA">
        <w:rPr>
          <w:rFonts w:ascii="Times New Roman" w:hAnsi="Times New Roman"/>
          <w:sz w:val="24"/>
          <w:szCs w:val="24"/>
          <w:lang w:eastAsia="sk-SK"/>
        </w:rPr>
        <w:t>škola</w:t>
      </w:r>
      <w:r w:rsidRPr="009C19CA" w:rsidR="005F52CA">
        <w:rPr>
          <w:rFonts w:ascii="Times New Roman" w:hAnsi="Times New Roman"/>
          <w:sz w:val="24"/>
          <w:szCs w:val="24"/>
          <w:lang w:eastAsia="sk-SK"/>
        </w:rPr>
        <w:t xml:space="preserve"> usaden</w:t>
      </w:r>
      <w:r w:rsidR="005F52CA">
        <w:rPr>
          <w:rFonts w:ascii="Times New Roman" w:hAnsi="Times New Roman"/>
          <w:sz w:val="24"/>
          <w:szCs w:val="24"/>
          <w:lang w:eastAsia="sk-SK"/>
        </w:rPr>
        <w:t>á</w:t>
      </w:r>
      <w:r w:rsidRPr="009C19CA" w:rsidR="005F52CA">
        <w:rPr>
          <w:rFonts w:ascii="Times New Roman" w:hAnsi="Times New Roman"/>
          <w:sz w:val="24"/>
          <w:szCs w:val="24"/>
          <w:lang w:eastAsia="sk-SK"/>
        </w:rPr>
        <w:t>.</w:t>
      </w:r>
    </w:p>
    <w:p w:rsidR="00713A6E" w:rsidP="00FC00EE">
      <w:pPr>
        <w:pStyle w:val="ListParagraph"/>
        <w:bidi w:val="0"/>
        <w:spacing w:line="240" w:lineRule="auto"/>
        <w:ind w:left="360"/>
        <w:jc w:val="both"/>
        <w:rPr>
          <w:rFonts w:ascii="Times New Roman" w:hAnsi="Times New Roman"/>
          <w:sz w:val="24"/>
          <w:szCs w:val="24"/>
          <w:lang w:eastAsia="sk-SK"/>
        </w:rPr>
      </w:pPr>
    </w:p>
    <w:p w:rsidR="00B81111" w:rsidP="009F7F47">
      <w:pPr>
        <w:pStyle w:val="ListParagraph"/>
        <w:bidi w:val="0"/>
        <w:spacing w:line="240" w:lineRule="auto"/>
        <w:ind w:left="360"/>
        <w:jc w:val="both"/>
        <w:rPr>
          <w:rFonts w:ascii="Times New Roman" w:hAnsi="Times New Roman"/>
          <w:sz w:val="24"/>
          <w:szCs w:val="24"/>
          <w:lang w:eastAsia="sk-SK"/>
        </w:rPr>
      </w:pPr>
      <w:r w:rsidR="00713A6E">
        <w:rPr>
          <w:rFonts w:ascii="Times New Roman" w:hAnsi="Times New Roman"/>
          <w:sz w:val="24"/>
          <w:szCs w:val="24"/>
          <w:lang w:eastAsia="sk-SK"/>
        </w:rPr>
        <w:t>(4) Školou sa na účely tohto zákona rozumie</w:t>
      </w:r>
      <w:r w:rsidR="009F7F47">
        <w:rPr>
          <w:rFonts w:ascii="Times New Roman" w:hAnsi="Times New Roman"/>
          <w:sz w:val="24"/>
          <w:szCs w:val="24"/>
          <w:lang w:eastAsia="sk-SK"/>
        </w:rPr>
        <w:t xml:space="preserve"> </w:t>
      </w:r>
      <w:r w:rsidRPr="009F7F47" w:rsidR="009F7F47">
        <w:rPr>
          <w:rFonts w:ascii="Times New Roman" w:hAnsi="Times New Roman"/>
          <w:sz w:val="24"/>
          <w:szCs w:val="24"/>
          <w:lang w:eastAsia="sk-SK"/>
        </w:rPr>
        <w:t>škola</w:t>
      </w:r>
      <w:r w:rsidR="009F7F47">
        <w:rPr>
          <w:rFonts w:ascii="Times New Roman" w:hAnsi="Times New Roman"/>
          <w:sz w:val="24"/>
          <w:szCs w:val="24"/>
          <w:lang w:eastAsia="sk-SK"/>
        </w:rPr>
        <w:t xml:space="preserve"> </w:t>
      </w:r>
      <w:r w:rsidR="009F7F47">
        <w:rPr>
          <w:rFonts w:ascii="Times New Roman" w:hAnsi="Times New Roman"/>
          <w:sz w:val="24"/>
          <w:szCs w:val="24"/>
          <w:vertAlign w:val="superscript"/>
          <w:lang w:eastAsia="sk-SK"/>
        </w:rPr>
        <w:t>15)</w:t>
      </w:r>
      <w:r w:rsidR="009F7F47">
        <w:rPr>
          <w:rFonts w:ascii="Times New Roman" w:hAnsi="Times New Roman"/>
          <w:sz w:val="24"/>
          <w:szCs w:val="24"/>
          <w:lang w:eastAsia="sk-SK"/>
        </w:rPr>
        <w:t xml:space="preserve">, </w:t>
      </w:r>
      <w:r w:rsidRPr="009F7F47" w:rsidR="009F7F47">
        <w:rPr>
          <w:rFonts w:ascii="Times New Roman" w:hAnsi="Times New Roman"/>
          <w:sz w:val="24"/>
          <w:szCs w:val="24"/>
          <w:lang w:eastAsia="sk-SK"/>
        </w:rPr>
        <w:t>školské zariadenie</w:t>
      </w:r>
      <w:r w:rsidR="009F7F47">
        <w:rPr>
          <w:rFonts w:ascii="Times New Roman" w:hAnsi="Times New Roman"/>
          <w:sz w:val="24"/>
          <w:szCs w:val="24"/>
          <w:lang w:eastAsia="sk-SK"/>
        </w:rPr>
        <w:t xml:space="preserve"> </w:t>
      </w:r>
      <w:r w:rsidR="009F7F47">
        <w:rPr>
          <w:rFonts w:ascii="Times New Roman" w:hAnsi="Times New Roman"/>
          <w:sz w:val="24"/>
          <w:szCs w:val="24"/>
          <w:vertAlign w:val="superscript"/>
          <w:lang w:eastAsia="sk-SK"/>
        </w:rPr>
        <w:t>16)</w:t>
      </w:r>
      <w:r w:rsidR="009F7F47">
        <w:rPr>
          <w:rFonts w:ascii="Times New Roman" w:hAnsi="Times New Roman"/>
          <w:sz w:val="24"/>
          <w:szCs w:val="24"/>
          <w:lang w:eastAsia="sk-SK"/>
        </w:rPr>
        <w:t xml:space="preserve">, </w:t>
      </w:r>
      <w:r w:rsidRPr="009F7F47" w:rsidR="009F7F47">
        <w:rPr>
          <w:rFonts w:ascii="Times New Roman" w:hAnsi="Times New Roman"/>
          <w:sz w:val="24"/>
          <w:szCs w:val="24"/>
          <w:lang w:eastAsia="sk-SK"/>
        </w:rPr>
        <w:t>vysoká škola, vzdelávacia inštitúcia ďalšieho vzdelávania</w:t>
      </w:r>
      <w:r w:rsidR="009F7F47">
        <w:rPr>
          <w:rFonts w:ascii="Times New Roman" w:hAnsi="Times New Roman"/>
          <w:sz w:val="24"/>
          <w:szCs w:val="24"/>
          <w:vertAlign w:val="superscript"/>
          <w:lang w:eastAsia="sk-SK"/>
        </w:rPr>
        <w:t>17)</w:t>
      </w:r>
      <w:r w:rsidR="009F7F47">
        <w:rPr>
          <w:rFonts w:ascii="Times New Roman" w:hAnsi="Times New Roman"/>
          <w:sz w:val="24"/>
          <w:szCs w:val="24"/>
          <w:lang w:eastAsia="sk-SK"/>
        </w:rPr>
        <w:t xml:space="preserve"> a z</w:t>
      </w:r>
      <w:r w:rsidRPr="009F7F47" w:rsidR="009F7F47">
        <w:rPr>
          <w:rFonts w:ascii="Times New Roman" w:hAnsi="Times New Roman"/>
          <w:sz w:val="24"/>
          <w:szCs w:val="24"/>
          <w:lang w:eastAsia="sk-SK"/>
        </w:rPr>
        <w:t>ariadenie starostlivosti o deti do troch rokov veku dieťaťa</w:t>
      </w:r>
      <w:r w:rsidR="009F7F47">
        <w:rPr>
          <w:rFonts w:ascii="Times New Roman" w:hAnsi="Times New Roman"/>
          <w:sz w:val="24"/>
          <w:szCs w:val="24"/>
          <w:vertAlign w:val="superscript"/>
          <w:lang w:eastAsia="sk-SK"/>
        </w:rPr>
        <w:t>17a)</w:t>
      </w:r>
      <w:r w:rsidR="00713A6E">
        <w:rPr>
          <w:rFonts w:ascii="Times New Roman" w:hAnsi="Times New Roman"/>
          <w:sz w:val="24"/>
          <w:szCs w:val="24"/>
          <w:lang w:eastAsia="sk-SK"/>
        </w:rPr>
        <w:t>.</w:t>
      </w:r>
      <w:r w:rsidRPr="009C19CA">
        <w:rPr>
          <w:rFonts w:ascii="Times New Roman" w:hAnsi="Times New Roman"/>
          <w:sz w:val="24"/>
          <w:szCs w:val="24"/>
          <w:lang w:eastAsia="sk-SK"/>
        </w:rPr>
        <w:t>“</w:t>
      </w:r>
      <w:r w:rsidRPr="009C19CA" w:rsidR="0099638C">
        <w:rPr>
          <w:rFonts w:ascii="Times New Roman" w:hAnsi="Times New Roman"/>
          <w:sz w:val="24"/>
          <w:szCs w:val="24"/>
          <w:lang w:eastAsia="sk-SK"/>
        </w:rPr>
        <w:t>.</w:t>
      </w:r>
    </w:p>
    <w:p w:rsidR="009F7F47" w:rsidRPr="009C19CA" w:rsidP="00EB7ED2">
      <w:pPr>
        <w:widowControl w:val="0"/>
        <w:autoSpaceDE w:val="0"/>
        <w:autoSpaceDN w:val="0"/>
        <w:bidi w:val="0"/>
        <w:adjustRightInd w:val="0"/>
        <w:spacing w:after="0" w:line="240" w:lineRule="auto"/>
        <w:ind w:left="360"/>
        <w:jc w:val="both"/>
        <w:rPr>
          <w:rFonts w:ascii="Times New Roman" w:hAnsi="Times New Roman" w:eastAsiaTheme="minorEastAsia" w:hint="default"/>
          <w:sz w:val="24"/>
          <w:szCs w:val="24"/>
          <w:lang w:eastAsia="sk-SK"/>
        </w:rPr>
      </w:pPr>
      <w:r w:rsidRPr="009C19CA">
        <w:rPr>
          <w:rFonts w:ascii="Times New Roman" w:hAnsi="Times New Roman" w:eastAsiaTheme="minorEastAsia" w:hint="default"/>
          <w:sz w:val="24"/>
          <w:szCs w:val="24"/>
          <w:lang w:eastAsia="sk-SK"/>
        </w:rPr>
        <w:t>Pozná</w:t>
      </w:r>
      <w:r w:rsidRPr="009C19CA">
        <w:rPr>
          <w:rFonts w:ascii="Times New Roman" w:hAnsi="Times New Roman" w:eastAsiaTheme="minorEastAsia" w:hint="default"/>
          <w:sz w:val="24"/>
          <w:szCs w:val="24"/>
          <w:lang w:eastAsia="sk-SK"/>
        </w:rPr>
        <w:t>mky pod č</w:t>
      </w:r>
      <w:r w:rsidRPr="009C19CA">
        <w:rPr>
          <w:rFonts w:ascii="Times New Roman" w:hAnsi="Times New Roman" w:eastAsiaTheme="minorEastAsia" w:hint="default"/>
          <w:sz w:val="24"/>
          <w:szCs w:val="24"/>
          <w:lang w:eastAsia="sk-SK"/>
        </w:rPr>
        <w:t>iarou k odkaz</w:t>
      </w:r>
      <w:r>
        <w:rPr>
          <w:rFonts w:ascii="Times New Roman" w:hAnsi="Times New Roman" w:eastAsiaTheme="minorEastAsia"/>
          <w:sz w:val="24"/>
          <w:szCs w:val="24"/>
          <w:lang w:eastAsia="sk-SK"/>
        </w:rPr>
        <w:t>om</w:t>
      </w:r>
      <w:r w:rsidRPr="009C19CA">
        <w:rPr>
          <w:rFonts w:ascii="Times New Roman" w:hAnsi="Times New Roman" w:eastAsiaTheme="minorEastAsia"/>
          <w:sz w:val="24"/>
          <w:szCs w:val="24"/>
          <w:lang w:eastAsia="sk-SK"/>
        </w:rPr>
        <w:t xml:space="preserve"> </w:t>
      </w:r>
      <w:r>
        <w:rPr>
          <w:rFonts w:ascii="Times New Roman" w:hAnsi="Times New Roman" w:eastAsiaTheme="minorEastAsia" w:hint="default"/>
          <w:sz w:val="24"/>
          <w:szCs w:val="24"/>
          <w:lang w:eastAsia="sk-SK"/>
        </w:rPr>
        <w:t>15 až</w:t>
      </w:r>
      <w:r>
        <w:rPr>
          <w:rFonts w:ascii="Times New Roman" w:hAnsi="Times New Roman" w:eastAsiaTheme="minorEastAsia" w:hint="default"/>
          <w:sz w:val="24"/>
          <w:szCs w:val="24"/>
          <w:lang w:eastAsia="sk-SK"/>
        </w:rPr>
        <w:t xml:space="preserve"> 17a</w:t>
      </w:r>
      <w:r w:rsidRPr="009C19CA">
        <w:rPr>
          <w:rFonts w:ascii="Times New Roman" w:hAnsi="Times New Roman" w:eastAsiaTheme="minorEastAsia" w:hint="default"/>
          <w:sz w:val="24"/>
          <w:szCs w:val="24"/>
          <w:lang w:eastAsia="sk-SK"/>
        </w:rPr>
        <w:t xml:space="preserve"> znejú</w:t>
      </w:r>
      <w:r w:rsidRPr="009C19CA">
        <w:rPr>
          <w:rFonts w:ascii="Times New Roman" w:hAnsi="Times New Roman" w:eastAsiaTheme="minorEastAsia" w:hint="default"/>
          <w:sz w:val="24"/>
          <w:szCs w:val="24"/>
          <w:lang w:eastAsia="sk-SK"/>
        </w:rPr>
        <w:t>:</w:t>
      </w:r>
    </w:p>
    <w:p w:rsidR="009F7F47" w:rsidRPr="009C19CA" w:rsidP="00EB7ED2">
      <w:pPr>
        <w:bidi w:val="0"/>
        <w:spacing w:after="0" w:line="240" w:lineRule="auto"/>
        <w:ind w:left="360"/>
        <w:jc w:val="both"/>
        <w:rPr>
          <w:rFonts w:ascii="Times New Roman" w:hAnsi="Times New Roman"/>
          <w:sz w:val="24"/>
          <w:szCs w:val="24"/>
          <w:lang w:eastAsia="sk-SK"/>
        </w:rPr>
      </w:pPr>
      <w:r w:rsidRPr="001646E6">
        <w:rPr>
          <w:rFonts w:ascii="Times New Roman" w:hAnsi="Times New Roman" w:eastAsiaTheme="minorEastAsia" w:hint="default"/>
          <w:sz w:val="24"/>
          <w:szCs w:val="24"/>
          <w:lang w:eastAsia="sk-SK"/>
        </w:rPr>
        <w:t>„</w:t>
      </w:r>
      <w:r>
        <w:rPr>
          <w:rFonts w:ascii="Times New Roman" w:hAnsi="Times New Roman" w:eastAsiaTheme="minorEastAsia"/>
          <w:sz w:val="24"/>
          <w:szCs w:val="24"/>
          <w:vertAlign w:val="superscript"/>
          <w:lang w:eastAsia="sk-SK"/>
        </w:rPr>
        <w:t>15</w:t>
      </w:r>
      <w:r w:rsidRPr="001646E6">
        <w:rPr>
          <w:rFonts w:ascii="Times New Roman" w:hAnsi="Times New Roman" w:eastAsiaTheme="minorEastAsia"/>
          <w:sz w:val="24"/>
          <w:szCs w:val="24"/>
          <w:lang w:eastAsia="sk-SK"/>
        </w:rPr>
        <w:t xml:space="preserve">) </w:t>
      </w:r>
      <w:r w:rsidRPr="009F7F47">
        <w:rPr>
          <w:rFonts w:ascii="Times New Roman" w:hAnsi="Times New Roman"/>
          <w:sz w:val="24"/>
          <w:szCs w:val="24"/>
          <w:lang w:eastAsia="sk-SK"/>
        </w:rPr>
        <w:t>§ 27 ods. 2 zákona č. 245/2008 Z.z. o výchove a vzdelávaní (školský zákon) a o zmene a doplnení niektorých zákonov.</w:t>
      </w:r>
      <w:r w:rsidRPr="009C19CA">
        <w:rPr>
          <w:rFonts w:ascii="Times New Roman" w:hAnsi="Times New Roman"/>
          <w:sz w:val="24"/>
          <w:szCs w:val="24"/>
          <w:lang w:eastAsia="sk-SK"/>
        </w:rPr>
        <w:t xml:space="preserve"> </w:t>
      </w:r>
    </w:p>
    <w:p w:rsidR="009F7F47" w:rsidP="00EB7ED2">
      <w:pPr>
        <w:bidi w:val="0"/>
        <w:spacing w:after="0" w:line="240" w:lineRule="auto"/>
        <w:ind w:left="360"/>
        <w:jc w:val="both"/>
        <w:rPr>
          <w:rFonts w:ascii="Times New Roman" w:hAnsi="Times New Roman"/>
          <w:sz w:val="24"/>
          <w:szCs w:val="24"/>
          <w:lang w:eastAsia="sk-SK"/>
        </w:rPr>
      </w:pPr>
      <w:r>
        <w:rPr>
          <w:rFonts w:ascii="Times New Roman" w:hAnsi="Times New Roman"/>
          <w:sz w:val="24"/>
          <w:szCs w:val="24"/>
          <w:vertAlign w:val="superscript"/>
          <w:lang w:eastAsia="sk-SK"/>
        </w:rPr>
        <w:t>16</w:t>
      </w:r>
      <w:r w:rsidRPr="009C19CA">
        <w:rPr>
          <w:rFonts w:ascii="Times New Roman" w:hAnsi="Times New Roman"/>
          <w:sz w:val="24"/>
          <w:szCs w:val="24"/>
          <w:lang w:eastAsia="sk-SK"/>
        </w:rPr>
        <w:t xml:space="preserve">) </w:t>
      </w:r>
      <w:r w:rsidRPr="009F7F47">
        <w:rPr>
          <w:rFonts w:ascii="Times New Roman" w:hAnsi="Times New Roman"/>
          <w:sz w:val="24"/>
          <w:szCs w:val="24"/>
          <w:lang w:eastAsia="sk-SK"/>
        </w:rPr>
        <w:t>§ 112 ods. 1 zákona č. 245/2008 Z.z.</w:t>
      </w:r>
    </w:p>
    <w:p w:rsidR="009F7F47" w:rsidP="00EB7ED2">
      <w:pPr>
        <w:bidi w:val="0"/>
        <w:spacing w:after="0" w:line="240" w:lineRule="auto"/>
        <w:ind w:left="360"/>
        <w:jc w:val="both"/>
        <w:rPr>
          <w:rFonts w:ascii="Times New Roman" w:hAnsi="Times New Roman"/>
          <w:sz w:val="24"/>
          <w:szCs w:val="24"/>
          <w:lang w:eastAsia="sk-SK"/>
        </w:rPr>
      </w:pPr>
      <w:r>
        <w:rPr>
          <w:rFonts w:ascii="Times New Roman" w:hAnsi="Times New Roman"/>
          <w:sz w:val="24"/>
          <w:szCs w:val="24"/>
          <w:vertAlign w:val="superscript"/>
          <w:lang w:eastAsia="sk-SK"/>
        </w:rPr>
        <w:t>17</w:t>
      </w:r>
      <w:r>
        <w:rPr>
          <w:rFonts w:ascii="Times New Roman" w:hAnsi="Times New Roman"/>
          <w:sz w:val="24"/>
          <w:szCs w:val="24"/>
          <w:lang w:eastAsia="sk-SK"/>
        </w:rPr>
        <w:t xml:space="preserve">) </w:t>
      </w:r>
      <w:r w:rsidRPr="009F7F47">
        <w:rPr>
          <w:rFonts w:ascii="Times New Roman" w:hAnsi="Times New Roman"/>
          <w:sz w:val="24"/>
          <w:szCs w:val="24"/>
          <w:lang w:eastAsia="sk-SK"/>
        </w:rPr>
        <w:t>Zákon č. 568/2009 Z.z. o celoživotnom vzdelávaní a o zmene a doplnení niektorých zákonov v znení neskorších predpisov.</w:t>
      </w:r>
    </w:p>
    <w:p w:rsidR="009F7F47" w:rsidRPr="009C19CA" w:rsidP="00EB7ED2">
      <w:pPr>
        <w:bidi w:val="0"/>
        <w:spacing w:after="0" w:line="240" w:lineRule="auto"/>
        <w:ind w:left="360"/>
        <w:jc w:val="both"/>
        <w:rPr>
          <w:rFonts w:ascii="Times New Roman" w:hAnsi="Times New Roman" w:eastAsiaTheme="minorEastAsia" w:hint="default"/>
          <w:sz w:val="24"/>
          <w:szCs w:val="24"/>
          <w:lang w:eastAsia="sk-SK"/>
        </w:rPr>
      </w:pPr>
      <w:r>
        <w:rPr>
          <w:rFonts w:ascii="Times New Roman" w:hAnsi="Times New Roman"/>
          <w:sz w:val="24"/>
          <w:szCs w:val="24"/>
          <w:vertAlign w:val="superscript"/>
          <w:lang w:eastAsia="sk-SK"/>
        </w:rPr>
        <w:t>17a</w:t>
      </w:r>
      <w:r>
        <w:rPr>
          <w:rFonts w:ascii="Times New Roman" w:hAnsi="Times New Roman"/>
          <w:sz w:val="24"/>
          <w:szCs w:val="24"/>
          <w:lang w:eastAsia="sk-SK"/>
        </w:rPr>
        <w:t xml:space="preserve">) </w:t>
      </w:r>
      <w:r w:rsidRPr="009F7F47">
        <w:rPr>
          <w:rFonts w:ascii="Times New Roman" w:hAnsi="Times New Roman"/>
          <w:sz w:val="24"/>
          <w:szCs w:val="24"/>
          <w:lang w:eastAsia="sk-SK"/>
        </w:rPr>
        <w:t>§ 32b zákona č. 448/2008 Z. z. o sociálnych službách a o zmene a doplnení zákona č. 455/1991 Zb. o živnostenskom podnikaní (živnostenský zákon) v znení neskorších predpisov</w:t>
      </w:r>
      <w:r w:rsidRPr="009C19CA">
        <w:rPr>
          <w:rFonts w:ascii="Times New Roman" w:hAnsi="Times New Roman" w:eastAsiaTheme="minorEastAsia" w:hint="default"/>
          <w:sz w:val="24"/>
          <w:szCs w:val="24"/>
          <w:lang w:eastAsia="sk-SK"/>
        </w:rPr>
        <w:t>“.</w:t>
      </w:r>
    </w:p>
    <w:p w:rsidR="009F7F47" w:rsidRPr="009C19CA" w:rsidP="009F7F47">
      <w:pPr>
        <w:pStyle w:val="ListParagraph"/>
        <w:bidi w:val="0"/>
        <w:spacing w:line="240" w:lineRule="auto"/>
        <w:ind w:left="360"/>
        <w:jc w:val="both"/>
        <w:rPr>
          <w:rFonts w:ascii="Times New Roman" w:hAnsi="Times New Roman"/>
          <w:sz w:val="24"/>
          <w:szCs w:val="24"/>
          <w:lang w:eastAsia="sk-SK"/>
        </w:rPr>
      </w:pPr>
    </w:p>
    <w:p w:rsidR="00977D95" w:rsidRPr="009C19CA" w:rsidP="00257E2B">
      <w:pPr>
        <w:pStyle w:val="ListParagraph"/>
        <w:numPr>
          <w:numId w:val="19"/>
        </w:numPr>
        <w:bidi w:val="0"/>
        <w:spacing w:after="0" w:line="240" w:lineRule="auto"/>
        <w:jc w:val="both"/>
        <w:rPr>
          <w:rFonts w:ascii="Times New Roman" w:hAnsi="Times New Roman"/>
          <w:sz w:val="24"/>
          <w:szCs w:val="24"/>
          <w:lang w:eastAsia="sk-SK"/>
        </w:rPr>
      </w:pPr>
      <w:r w:rsidRPr="009C19CA" w:rsidR="006A7666">
        <w:rPr>
          <w:rFonts w:ascii="Times New Roman" w:hAnsi="Times New Roman"/>
          <w:sz w:val="24"/>
          <w:szCs w:val="24"/>
          <w:lang w:eastAsia="sk-SK"/>
        </w:rPr>
        <w:t xml:space="preserve">V § 45 ods. 1 sa </w:t>
      </w:r>
      <w:r w:rsidR="00257E2B">
        <w:rPr>
          <w:rFonts w:ascii="Times New Roman" w:hAnsi="Times New Roman"/>
          <w:sz w:val="24"/>
          <w:szCs w:val="24"/>
          <w:lang w:eastAsia="sk-SK"/>
        </w:rPr>
        <w:t>vypúšťajú slová „</w:t>
      </w:r>
      <w:r w:rsidRPr="00257E2B" w:rsidR="00257E2B">
        <w:rPr>
          <w:rFonts w:ascii="Times New Roman" w:hAnsi="Times New Roman"/>
          <w:sz w:val="24"/>
          <w:szCs w:val="24"/>
          <w:lang w:eastAsia="sk-SK"/>
        </w:rPr>
        <w:t>školské zariadenie,</w:t>
      </w:r>
      <w:r w:rsidRPr="0064091B" w:rsidR="00257E2B">
        <w:rPr>
          <w:rFonts w:ascii="Times New Roman" w:hAnsi="Times New Roman"/>
          <w:sz w:val="24"/>
          <w:szCs w:val="24"/>
          <w:vertAlign w:val="superscript"/>
          <w:lang w:eastAsia="sk-SK"/>
        </w:rPr>
        <w:t>16)</w:t>
      </w:r>
      <w:r w:rsidRPr="00257E2B" w:rsidR="00257E2B">
        <w:rPr>
          <w:rFonts w:ascii="Times New Roman" w:hAnsi="Times New Roman"/>
          <w:sz w:val="24"/>
          <w:szCs w:val="24"/>
          <w:lang w:eastAsia="sk-SK"/>
        </w:rPr>
        <w:t xml:space="preserve"> vysoká škola, vzdelávacia inštitúcia ďalšieho vzdelávania</w:t>
      </w:r>
      <w:r w:rsidRPr="0064091B" w:rsidR="00257E2B">
        <w:rPr>
          <w:rFonts w:ascii="Times New Roman" w:hAnsi="Times New Roman"/>
          <w:sz w:val="24"/>
          <w:szCs w:val="24"/>
          <w:vertAlign w:val="superscript"/>
          <w:lang w:eastAsia="sk-SK"/>
        </w:rPr>
        <w:t xml:space="preserve">17) </w:t>
      </w:r>
      <w:r w:rsidRPr="00257E2B" w:rsidR="00257E2B">
        <w:rPr>
          <w:rFonts w:ascii="Times New Roman" w:hAnsi="Times New Roman"/>
          <w:sz w:val="24"/>
          <w:szCs w:val="24"/>
          <w:lang w:eastAsia="sk-SK"/>
        </w:rPr>
        <w:t>(ďalej len "škola")</w:t>
      </w:r>
      <w:r w:rsidR="00257E2B">
        <w:rPr>
          <w:rFonts w:ascii="Times New Roman" w:hAnsi="Times New Roman"/>
          <w:sz w:val="24"/>
          <w:szCs w:val="24"/>
          <w:lang w:eastAsia="sk-SK"/>
        </w:rPr>
        <w:t>“</w:t>
      </w:r>
      <w:r w:rsidRPr="009C19CA" w:rsidR="006A7666">
        <w:rPr>
          <w:rFonts w:ascii="Times New Roman" w:hAnsi="Times New Roman"/>
          <w:sz w:val="24"/>
          <w:szCs w:val="24"/>
          <w:lang w:eastAsia="sk-SK"/>
        </w:rPr>
        <w:t>.</w:t>
      </w:r>
      <w:r w:rsidR="00257E2B">
        <w:rPr>
          <w:rFonts w:ascii="Times New Roman" w:hAnsi="Times New Roman"/>
          <w:sz w:val="24"/>
          <w:szCs w:val="24"/>
          <w:lang w:eastAsia="sk-SK"/>
        </w:rPr>
        <w:t xml:space="preserve"> Odkazy 15 až 17 a </w:t>
      </w:r>
      <w:r w:rsidRPr="009C19CA" w:rsidR="00257E2B">
        <w:rPr>
          <w:rFonts w:ascii="Times New Roman" w:hAnsi="Times New Roman" w:eastAsiaTheme="minorEastAsia" w:hint="default"/>
          <w:sz w:val="24"/>
          <w:szCs w:val="24"/>
          <w:lang w:eastAsia="sk-SK"/>
        </w:rPr>
        <w:t>pozná</w:t>
      </w:r>
      <w:r w:rsidRPr="009C19CA" w:rsidR="00257E2B">
        <w:rPr>
          <w:rFonts w:ascii="Times New Roman" w:hAnsi="Times New Roman" w:eastAsiaTheme="minorEastAsia" w:hint="default"/>
          <w:sz w:val="24"/>
          <w:szCs w:val="24"/>
          <w:lang w:eastAsia="sk-SK"/>
        </w:rPr>
        <w:t>mk</w:t>
      </w:r>
      <w:r w:rsidR="00257E2B">
        <w:rPr>
          <w:rFonts w:ascii="Times New Roman" w:hAnsi="Times New Roman" w:eastAsiaTheme="minorEastAsia"/>
          <w:sz w:val="24"/>
          <w:szCs w:val="24"/>
          <w:lang w:eastAsia="sk-SK"/>
        </w:rPr>
        <w:t>y</w:t>
      </w:r>
      <w:r w:rsidRPr="009C19CA" w:rsidR="00257E2B">
        <w:rPr>
          <w:rFonts w:ascii="Times New Roman" w:hAnsi="Times New Roman" w:eastAsiaTheme="minorEastAsia" w:hint="default"/>
          <w:sz w:val="24"/>
          <w:szCs w:val="24"/>
          <w:lang w:eastAsia="sk-SK"/>
        </w:rPr>
        <w:t xml:space="preserve"> pod č</w:t>
      </w:r>
      <w:r w:rsidRPr="009C19CA" w:rsidR="00257E2B">
        <w:rPr>
          <w:rFonts w:ascii="Times New Roman" w:hAnsi="Times New Roman" w:eastAsiaTheme="minorEastAsia" w:hint="default"/>
          <w:sz w:val="24"/>
          <w:szCs w:val="24"/>
          <w:lang w:eastAsia="sk-SK"/>
        </w:rPr>
        <w:t>iarou k odkaz</w:t>
      </w:r>
      <w:r w:rsidR="00257E2B">
        <w:rPr>
          <w:rFonts w:ascii="Times New Roman" w:hAnsi="Times New Roman" w:eastAsiaTheme="minorEastAsia"/>
          <w:sz w:val="24"/>
          <w:szCs w:val="24"/>
          <w:lang w:eastAsia="sk-SK"/>
        </w:rPr>
        <w:t>om</w:t>
      </w:r>
      <w:r w:rsidRPr="009C19CA" w:rsidR="00257E2B">
        <w:rPr>
          <w:rFonts w:ascii="Times New Roman" w:hAnsi="Times New Roman" w:eastAsiaTheme="minorEastAsia"/>
          <w:sz w:val="24"/>
          <w:szCs w:val="24"/>
          <w:lang w:eastAsia="sk-SK"/>
        </w:rPr>
        <w:t xml:space="preserve"> </w:t>
      </w:r>
      <w:r w:rsidR="00257E2B">
        <w:rPr>
          <w:rFonts w:ascii="Times New Roman" w:hAnsi="Times New Roman"/>
          <w:sz w:val="24"/>
          <w:szCs w:val="24"/>
          <w:lang w:eastAsia="sk-SK"/>
        </w:rPr>
        <w:t>15 až 17 sa vypúšťajú</w:t>
      </w:r>
      <w:r w:rsidRPr="009C19CA" w:rsidR="00257E2B">
        <w:rPr>
          <w:rFonts w:ascii="Times New Roman" w:hAnsi="Times New Roman" w:eastAsiaTheme="minorEastAsia"/>
          <w:sz w:val="24"/>
          <w:szCs w:val="24"/>
          <w:lang w:eastAsia="sk-SK"/>
        </w:rPr>
        <w:t>.</w:t>
      </w:r>
    </w:p>
    <w:p w:rsidR="006A7666" w:rsidRPr="009C19CA" w:rsidP="00252BA9">
      <w:pPr>
        <w:pStyle w:val="ListParagraph"/>
        <w:bidi w:val="0"/>
        <w:spacing w:after="0" w:line="240" w:lineRule="auto"/>
        <w:ind w:left="360"/>
        <w:jc w:val="both"/>
        <w:rPr>
          <w:rFonts w:ascii="Times New Roman" w:hAnsi="Times New Roman"/>
          <w:sz w:val="24"/>
          <w:szCs w:val="24"/>
          <w:lang w:eastAsia="sk-SK"/>
        </w:rPr>
      </w:pPr>
    </w:p>
    <w:p w:rsidR="001977BF"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Za § 49 sa vkladá § 49a, ktorý vrátane nadpisu znie:</w:t>
      </w:r>
    </w:p>
    <w:p w:rsidR="001977BF" w:rsidRPr="009C19CA" w:rsidP="00252BA9">
      <w:pPr>
        <w:pStyle w:val="ListParagraph"/>
        <w:bidi w:val="0"/>
        <w:spacing w:after="0" w:line="240" w:lineRule="auto"/>
        <w:ind w:left="360"/>
        <w:jc w:val="both"/>
        <w:rPr>
          <w:rFonts w:ascii="Times New Roman" w:hAnsi="Times New Roman"/>
          <w:sz w:val="24"/>
          <w:szCs w:val="24"/>
          <w:lang w:eastAsia="sk-SK"/>
        </w:rPr>
      </w:pPr>
    </w:p>
    <w:p w:rsidR="001977BF"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Pr>
          <w:rFonts w:ascii="Times New Roman" w:hAnsi="Times New Roman"/>
          <w:b/>
          <w:sz w:val="24"/>
          <w:szCs w:val="24"/>
          <w:lang w:eastAsia="sk-SK"/>
        </w:rPr>
        <w:t>„§ 49a</w:t>
      </w:r>
    </w:p>
    <w:p w:rsidR="00554829" w:rsidRPr="009C19CA" w:rsidP="00252BA9">
      <w:pPr>
        <w:pStyle w:val="ListParagraph"/>
        <w:bidi w:val="0"/>
        <w:spacing w:after="0" w:line="240" w:lineRule="auto"/>
        <w:ind w:left="360"/>
        <w:jc w:val="center"/>
        <w:rPr>
          <w:rFonts w:ascii="Times New Roman" w:hAnsi="Times New Roman"/>
          <w:b/>
          <w:sz w:val="24"/>
          <w:szCs w:val="24"/>
          <w:lang w:eastAsia="sk-SK"/>
        </w:rPr>
      </w:pPr>
    </w:p>
    <w:p w:rsidR="001977BF"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Pr>
          <w:rFonts w:ascii="Times New Roman" w:hAnsi="Times New Roman"/>
          <w:b/>
          <w:sz w:val="24"/>
          <w:szCs w:val="24"/>
          <w:lang w:eastAsia="sk-SK"/>
        </w:rPr>
        <w:t>Použitie diela na účel zachovania kultúrneho dedičstva</w:t>
      </w:r>
    </w:p>
    <w:p w:rsidR="001977BF" w:rsidRPr="009C19CA" w:rsidP="00252BA9">
      <w:pPr>
        <w:pStyle w:val="ListParagraph"/>
        <w:bidi w:val="0"/>
        <w:spacing w:after="0" w:line="240" w:lineRule="auto"/>
        <w:ind w:left="360"/>
        <w:jc w:val="both"/>
        <w:rPr>
          <w:rFonts w:ascii="Times New Roman" w:hAnsi="Times New Roman"/>
          <w:sz w:val="24"/>
          <w:szCs w:val="24"/>
          <w:lang w:eastAsia="sk-SK"/>
        </w:rPr>
      </w:pPr>
    </w:p>
    <w:p w:rsidR="001977BF"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Do autorského práva nezasahuje knižnica, archív, múzeum alebo zákonný depozitár podľa osobitného predpisu</w:t>
      </w:r>
      <w:r w:rsidR="00D60577">
        <w:rPr>
          <w:rFonts w:ascii="Times New Roman" w:hAnsi="Times New Roman"/>
          <w:sz w:val="24"/>
          <w:szCs w:val="24"/>
          <w:vertAlign w:val="superscript"/>
          <w:lang w:eastAsia="sk-SK"/>
        </w:rPr>
        <w:t>8a</w:t>
      </w:r>
      <w:r w:rsidR="00181102">
        <w:rPr>
          <w:rFonts w:ascii="Times New Roman" w:hAnsi="Times New Roman"/>
          <w:sz w:val="24"/>
          <w:szCs w:val="24"/>
          <w:vertAlign w:val="superscript"/>
          <w:lang w:eastAsia="sk-SK"/>
        </w:rPr>
        <w:t>)</w:t>
      </w:r>
      <w:r w:rsidRPr="009C19CA">
        <w:rPr>
          <w:rFonts w:ascii="Times New Roman" w:hAnsi="Times New Roman"/>
          <w:sz w:val="24"/>
          <w:szCs w:val="24"/>
          <w:lang w:eastAsia="sk-SK"/>
        </w:rPr>
        <w:t xml:space="preserve">, ktorý bez súhlasu autora použije dielo trvalo uložené v knižnici, archíve, múzeu alebo v zákonnom depozitári </w:t>
      </w:r>
      <w:r w:rsidR="006F0B47">
        <w:rPr>
          <w:rFonts w:ascii="Times New Roman" w:hAnsi="Times New Roman"/>
          <w:sz w:val="24"/>
          <w:szCs w:val="24"/>
          <w:lang w:eastAsia="sk-SK"/>
        </w:rPr>
        <w:t>podľa osobitného predpisu</w:t>
      </w:r>
      <w:r w:rsidR="00D60577">
        <w:rPr>
          <w:rFonts w:ascii="Times New Roman" w:hAnsi="Times New Roman"/>
          <w:sz w:val="24"/>
          <w:szCs w:val="24"/>
          <w:vertAlign w:val="superscript"/>
          <w:lang w:eastAsia="sk-SK"/>
        </w:rPr>
        <w:t>8a</w:t>
      </w:r>
      <w:r w:rsidR="00181102">
        <w:rPr>
          <w:rFonts w:ascii="Times New Roman" w:hAnsi="Times New Roman"/>
          <w:sz w:val="24"/>
          <w:szCs w:val="24"/>
          <w:vertAlign w:val="superscript"/>
          <w:lang w:eastAsia="sk-SK"/>
        </w:rPr>
        <w:t>)</w:t>
      </w:r>
      <w:r w:rsidR="006F0B47">
        <w:rPr>
          <w:rFonts w:ascii="Times New Roman" w:hAnsi="Times New Roman"/>
          <w:sz w:val="24"/>
          <w:szCs w:val="24"/>
          <w:lang w:eastAsia="sk-SK"/>
        </w:rPr>
        <w:t xml:space="preserve"> </w:t>
      </w:r>
      <w:r w:rsidRPr="009C19CA">
        <w:rPr>
          <w:rFonts w:ascii="Times New Roman" w:hAnsi="Times New Roman"/>
          <w:sz w:val="24"/>
          <w:szCs w:val="24"/>
          <w:lang w:eastAsia="sk-SK"/>
        </w:rPr>
        <w:t xml:space="preserve">vyhotovením rozmnoženiny na účel zachovania </w:t>
      </w:r>
      <w:r w:rsidR="005C790C">
        <w:rPr>
          <w:rFonts w:ascii="Times New Roman" w:hAnsi="Times New Roman"/>
          <w:sz w:val="24"/>
          <w:szCs w:val="24"/>
          <w:lang w:eastAsia="sk-SK"/>
        </w:rPr>
        <w:t>diela</w:t>
      </w:r>
      <w:r w:rsidRPr="009C19CA">
        <w:rPr>
          <w:rFonts w:ascii="Times New Roman" w:hAnsi="Times New Roman"/>
          <w:sz w:val="24"/>
          <w:szCs w:val="24"/>
          <w:lang w:eastAsia="sk-SK"/>
        </w:rPr>
        <w:t xml:space="preserve"> v rozsahu nevyhnutnom na tento účel.“</w:t>
      </w:r>
      <w:r w:rsidRPr="009C19CA" w:rsidR="00FF4577">
        <w:rPr>
          <w:rFonts w:ascii="Times New Roman" w:hAnsi="Times New Roman"/>
          <w:sz w:val="24"/>
          <w:szCs w:val="24"/>
          <w:lang w:eastAsia="sk-SK"/>
        </w:rPr>
        <w:t>.</w:t>
      </w:r>
    </w:p>
    <w:p w:rsidR="001977BF" w:rsidRPr="009C19CA" w:rsidP="00252BA9">
      <w:pPr>
        <w:pStyle w:val="ListParagraph"/>
        <w:bidi w:val="0"/>
        <w:spacing w:after="0" w:line="240" w:lineRule="auto"/>
        <w:ind w:left="360"/>
        <w:jc w:val="both"/>
        <w:rPr>
          <w:rFonts w:ascii="Times New Roman" w:hAnsi="Times New Roman"/>
          <w:sz w:val="24"/>
          <w:szCs w:val="24"/>
          <w:lang w:eastAsia="sk-SK"/>
        </w:rPr>
      </w:pPr>
    </w:p>
    <w:p w:rsidR="006854A1"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V § 51</w:t>
      </w:r>
      <w:r w:rsidR="00C9214D">
        <w:rPr>
          <w:rFonts w:ascii="Times New Roman" w:hAnsi="Times New Roman"/>
          <w:sz w:val="24"/>
          <w:szCs w:val="24"/>
          <w:lang w:eastAsia="sk-SK"/>
        </w:rPr>
        <w:t xml:space="preserve"> ods. 1</w:t>
      </w:r>
      <w:r w:rsidRPr="009C19CA">
        <w:rPr>
          <w:rFonts w:ascii="Times New Roman" w:hAnsi="Times New Roman"/>
          <w:sz w:val="24"/>
          <w:szCs w:val="24"/>
          <w:lang w:eastAsia="sk-SK"/>
        </w:rPr>
        <w:t xml:space="preserve"> sa </w:t>
      </w:r>
      <w:r w:rsidR="002C29C4">
        <w:rPr>
          <w:rFonts w:ascii="Times New Roman" w:hAnsi="Times New Roman"/>
          <w:sz w:val="24"/>
          <w:szCs w:val="24"/>
          <w:lang w:eastAsia="sk-SK"/>
        </w:rPr>
        <w:t>vypúšťa</w:t>
      </w:r>
      <w:r w:rsidR="006F0B47">
        <w:rPr>
          <w:rFonts w:ascii="Times New Roman" w:hAnsi="Times New Roman"/>
          <w:sz w:val="24"/>
          <w:szCs w:val="24"/>
          <w:lang w:eastAsia="sk-SK"/>
        </w:rPr>
        <w:t xml:space="preserve"> odkaz 21 a </w:t>
      </w:r>
      <w:r w:rsidRPr="009C19CA">
        <w:rPr>
          <w:rFonts w:ascii="Times New Roman" w:hAnsi="Times New Roman" w:eastAsiaTheme="minorEastAsia" w:hint="default"/>
          <w:sz w:val="24"/>
          <w:szCs w:val="24"/>
          <w:lang w:eastAsia="sk-SK"/>
        </w:rPr>
        <w:t>pozná</w:t>
      </w:r>
      <w:r w:rsidRPr="009C19CA">
        <w:rPr>
          <w:rFonts w:ascii="Times New Roman" w:hAnsi="Times New Roman" w:eastAsiaTheme="minorEastAsia" w:hint="default"/>
          <w:sz w:val="24"/>
          <w:szCs w:val="24"/>
          <w:lang w:eastAsia="sk-SK"/>
        </w:rPr>
        <w:t>mka pod č</w:t>
      </w:r>
      <w:r w:rsidRPr="009C19CA">
        <w:rPr>
          <w:rFonts w:ascii="Times New Roman" w:hAnsi="Times New Roman" w:eastAsiaTheme="minorEastAsia" w:hint="default"/>
          <w:sz w:val="24"/>
          <w:szCs w:val="24"/>
          <w:lang w:eastAsia="sk-SK"/>
        </w:rPr>
        <w:t xml:space="preserve">iarou k odkazu 21. </w:t>
      </w:r>
    </w:p>
    <w:p w:rsidR="006854A1" w:rsidRPr="009C19CA" w:rsidP="00252BA9">
      <w:pPr>
        <w:pStyle w:val="ListParagraph"/>
        <w:bidi w:val="0"/>
        <w:spacing w:after="0" w:line="240" w:lineRule="auto"/>
        <w:ind w:left="360"/>
        <w:jc w:val="both"/>
        <w:rPr>
          <w:rFonts w:ascii="Times New Roman" w:hAnsi="Times New Roman"/>
          <w:sz w:val="24"/>
          <w:szCs w:val="24"/>
          <w:lang w:eastAsia="sk-SK"/>
        </w:rPr>
      </w:pPr>
    </w:p>
    <w:p w:rsidR="00AD4E51"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 51 ods. 6 sa </w:t>
      </w:r>
      <w:r w:rsidR="00F61EE3">
        <w:rPr>
          <w:rFonts w:ascii="Times New Roman" w:hAnsi="Times New Roman"/>
          <w:sz w:val="24"/>
          <w:szCs w:val="24"/>
          <w:lang w:eastAsia="sk-SK"/>
        </w:rPr>
        <w:t xml:space="preserve">nad slovom „trhu“ </w:t>
      </w:r>
      <w:r w:rsidRPr="009C19CA">
        <w:rPr>
          <w:rFonts w:ascii="Times New Roman" w:hAnsi="Times New Roman"/>
          <w:sz w:val="24"/>
          <w:szCs w:val="24"/>
          <w:lang w:eastAsia="sk-SK"/>
        </w:rPr>
        <w:t>odkaz 22 nahrádza odkazom 8</w:t>
      </w:r>
      <w:r w:rsidR="006F0B47">
        <w:rPr>
          <w:rFonts w:ascii="Times New Roman" w:hAnsi="Times New Roman"/>
          <w:sz w:val="24"/>
          <w:szCs w:val="24"/>
          <w:lang w:eastAsia="sk-SK"/>
        </w:rPr>
        <w:t>b</w:t>
      </w:r>
      <w:r w:rsidRPr="009C19CA">
        <w:rPr>
          <w:rFonts w:ascii="Times New Roman" w:hAnsi="Times New Roman"/>
          <w:sz w:val="24"/>
          <w:szCs w:val="24"/>
          <w:lang w:eastAsia="sk-SK"/>
        </w:rPr>
        <w:t xml:space="preserve"> a </w:t>
      </w:r>
      <w:r w:rsidRPr="009C19CA" w:rsidR="00F61EE3">
        <w:rPr>
          <w:rFonts w:ascii="Times New Roman" w:hAnsi="Times New Roman" w:eastAsiaTheme="minorEastAsia" w:hint="default"/>
          <w:sz w:val="24"/>
          <w:szCs w:val="24"/>
          <w:lang w:eastAsia="sk-SK"/>
        </w:rPr>
        <w:t>pozná</w:t>
      </w:r>
      <w:r w:rsidRPr="009C19CA" w:rsidR="00F61EE3">
        <w:rPr>
          <w:rFonts w:ascii="Times New Roman" w:hAnsi="Times New Roman" w:eastAsiaTheme="minorEastAsia" w:hint="default"/>
          <w:sz w:val="24"/>
          <w:szCs w:val="24"/>
          <w:lang w:eastAsia="sk-SK"/>
        </w:rPr>
        <w:t>mka pod č</w:t>
      </w:r>
      <w:r w:rsidRPr="009C19CA" w:rsidR="00F61EE3">
        <w:rPr>
          <w:rFonts w:ascii="Times New Roman" w:hAnsi="Times New Roman" w:eastAsiaTheme="minorEastAsia" w:hint="default"/>
          <w:sz w:val="24"/>
          <w:szCs w:val="24"/>
          <w:lang w:eastAsia="sk-SK"/>
        </w:rPr>
        <w:t>iarou k odkazu 22</w:t>
      </w:r>
      <w:r w:rsidR="00F61EE3">
        <w:rPr>
          <w:rFonts w:ascii="Times New Roman" w:hAnsi="Times New Roman" w:eastAsiaTheme="minorEastAsia"/>
          <w:sz w:val="24"/>
          <w:szCs w:val="24"/>
          <w:lang w:eastAsia="sk-SK"/>
        </w:rPr>
        <w:t xml:space="preserve"> </w:t>
      </w:r>
      <w:r w:rsidRPr="009C19CA" w:rsidR="00F61EE3">
        <w:rPr>
          <w:rFonts w:ascii="Times New Roman" w:hAnsi="Times New Roman"/>
          <w:sz w:val="24"/>
          <w:szCs w:val="24"/>
          <w:lang w:eastAsia="sk-SK"/>
        </w:rPr>
        <w:t xml:space="preserve">sa </w:t>
      </w:r>
      <w:r w:rsidRPr="009C19CA">
        <w:rPr>
          <w:rFonts w:ascii="Times New Roman" w:hAnsi="Times New Roman"/>
          <w:sz w:val="24"/>
          <w:szCs w:val="24"/>
          <w:lang w:eastAsia="sk-SK"/>
        </w:rPr>
        <w:t>vyp</w:t>
      </w:r>
      <w:r w:rsidR="00A003EC">
        <w:rPr>
          <w:rFonts w:ascii="Times New Roman" w:hAnsi="Times New Roman"/>
          <w:sz w:val="24"/>
          <w:szCs w:val="24"/>
          <w:lang w:eastAsia="sk-SK"/>
        </w:rPr>
        <w:t>úšťa</w:t>
      </w:r>
      <w:r w:rsidRPr="009C19CA">
        <w:rPr>
          <w:rFonts w:ascii="Times New Roman" w:hAnsi="Times New Roman" w:eastAsiaTheme="minorEastAsia"/>
          <w:sz w:val="24"/>
          <w:szCs w:val="24"/>
          <w:lang w:eastAsia="sk-SK"/>
        </w:rPr>
        <w:t>.</w:t>
      </w:r>
    </w:p>
    <w:p w:rsidR="00AD4E51" w:rsidRPr="009C19CA" w:rsidP="00252BA9">
      <w:pPr>
        <w:pStyle w:val="ListParagraph"/>
        <w:bidi w:val="0"/>
        <w:spacing w:after="0" w:line="240" w:lineRule="auto"/>
        <w:ind w:left="360"/>
        <w:jc w:val="both"/>
        <w:rPr>
          <w:rFonts w:ascii="Times New Roman" w:hAnsi="Times New Roman"/>
          <w:sz w:val="24"/>
          <w:szCs w:val="24"/>
          <w:lang w:eastAsia="sk-SK"/>
        </w:rPr>
      </w:pPr>
    </w:p>
    <w:p w:rsidR="00C926F1"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39081C">
        <w:rPr>
          <w:rFonts w:ascii="Times New Roman" w:hAnsi="Times New Roman"/>
          <w:sz w:val="24"/>
          <w:szCs w:val="24"/>
          <w:lang w:eastAsia="sk-SK"/>
        </w:rPr>
        <w:t>Za § 51 sa vkladajú § 51a až 51c, ktoré vrátane nadpis</w:t>
      </w:r>
      <w:r w:rsidR="000001F3">
        <w:rPr>
          <w:rFonts w:ascii="Times New Roman" w:hAnsi="Times New Roman"/>
          <w:sz w:val="24"/>
          <w:szCs w:val="24"/>
          <w:lang w:eastAsia="sk-SK"/>
        </w:rPr>
        <w:t>ov</w:t>
      </w:r>
      <w:r w:rsidRPr="009C19CA" w:rsidR="0039081C">
        <w:rPr>
          <w:rFonts w:ascii="Times New Roman" w:hAnsi="Times New Roman"/>
          <w:sz w:val="24"/>
          <w:szCs w:val="24"/>
          <w:lang w:eastAsia="sk-SK"/>
        </w:rPr>
        <w:t xml:space="preserve"> znejú:</w:t>
      </w:r>
    </w:p>
    <w:p w:rsidR="0039081C" w:rsidRPr="009C19CA" w:rsidP="00252BA9">
      <w:pPr>
        <w:bidi w:val="0"/>
        <w:spacing w:after="0" w:line="240" w:lineRule="auto"/>
        <w:jc w:val="both"/>
        <w:rPr>
          <w:rFonts w:ascii="Times New Roman" w:hAnsi="Times New Roman"/>
          <w:sz w:val="24"/>
          <w:szCs w:val="24"/>
          <w:lang w:eastAsia="sk-SK"/>
        </w:rPr>
      </w:pPr>
    </w:p>
    <w:p w:rsidR="0039081C" w:rsidRPr="009C19CA" w:rsidP="00252BA9">
      <w:pPr>
        <w:bidi w:val="0"/>
        <w:spacing w:after="0" w:line="240" w:lineRule="auto"/>
        <w:jc w:val="center"/>
        <w:rPr>
          <w:rFonts w:ascii="Times New Roman" w:hAnsi="Times New Roman"/>
          <w:b/>
          <w:sz w:val="24"/>
          <w:szCs w:val="24"/>
          <w:lang w:eastAsia="sk-SK"/>
        </w:rPr>
      </w:pPr>
      <w:r w:rsidRPr="009C19CA">
        <w:rPr>
          <w:rFonts w:ascii="Times New Roman" w:hAnsi="Times New Roman"/>
          <w:b/>
          <w:sz w:val="24"/>
          <w:szCs w:val="24"/>
          <w:lang w:eastAsia="sk-SK"/>
        </w:rPr>
        <w:t>„§51a</w:t>
      </w:r>
    </w:p>
    <w:p w:rsidR="00554829" w:rsidRPr="009C19CA" w:rsidP="00252BA9">
      <w:pPr>
        <w:bidi w:val="0"/>
        <w:spacing w:after="0" w:line="240" w:lineRule="auto"/>
        <w:jc w:val="center"/>
        <w:rPr>
          <w:rFonts w:ascii="Times New Roman" w:hAnsi="Times New Roman"/>
          <w:b/>
          <w:sz w:val="24"/>
          <w:szCs w:val="24"/>
          <w:lang w:eastAsia="sk-SK"/>
        </w:rPr>
      </w:pPr>
    </w:p>
    <w:p w:rsidR="0039081C" w:rsidRPr="009C19CA" w:rsidP="00252BA9">
      <w:pPr>
        <w:bidi w:val="0"/>
        <w:spacing w:after="0" w:line="240" w:lineRule="auto"/>
        <w:jc w:val="center"/>
        <w:rPr>
          <w:rFonts w:ascii="Times New Roman" w:hAnsi="Times New Roman"/>
          <w:b/>
          <w:sz w:val="24"/>
          <w:szCs w:val="24"/>
          <w:lang w:eastAsia="sk-SK"/>
        </w:rPr>
      </w:pPr>
      <w:r w:rsidRPr="009C19CA">
        <w:rPr>
          <w:rFonts w:ascii="Times New Roman" w:hAnsi="Times New Roman"/>
          <w:b/>
          <w:sz w:val="24"/>
          <w:szCs w:val="24"/>
          <w:lang w:eastAsia="sk-SK"/>
        </w:rPr>
        <w:t>Použitie obchodne nedostupného diela</w:t>
      </w:r>
    </w:p>
    <w:p w:rsidR="0039081C" w:rsidRPr="009C19CA" w:rsidP="00252BA9">
      <w:pPr>
        <w:bidi w:val="0"/>
        <w:spacing w:after="0" w:line="240" w:lineRule="auto"/>
        <w:jc w:val="center"/>
        <w:rPr>
          <w:rFonts w:ascii="Times New Roman" w:hAnsi="Times New Roman"/>
          <w:b/>
          <w:sz w:val="24"/>
          <w:szCs w:val="24"/>
          <w:lang w:eastAsia="sk-SK"/>
        </w:rPr>
      </w:pPr>
    </w:p>
    <w:p w:rsidR="0039081C"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(1) Ak takéto použitie nie je výslovne vyhradené, obchodne nedostupné dielo, ku ktorému nevykonáva kolektívnu správu práv žiadna organizácia kolektívnej správy spĺňajúca podmienky podľa § 79 ods. 1, môže bez súhlasu autora na nekomerčné účely použiť knižnica, archív, múzeum alebo zákonný depozitár podľa osobitného predpisu</w:t>
      </w:r>
      <w:r w:rsidR="0086154D">
        <w:rPr>
          <w:rFonts w:ascii="Times New Roman" w:hAnsi="Times New Roman"/>
          <w:sz w:val="24"/>
          <w:szCs w:val="24"/>
          <w:lang w:eastAsia="sk-SK"/>
        </w:rPr>
        <w:t>,</w:t>
      </w:r>
      <w:r w:rsidR="00D60577">
        <w:rPr>
          <w:rFonts w:ascii="Times New Roman" w:hAnsi="Times New Roman"/>
          <w:sz w:val="24"/>
          <w:szCs w:val="24"/>
          <w:vertAlign w:val="superscript"/>
          <w:lang w:eastAsia="sk-SK"/>
        </w:rPr>
        <w:t>8a</w:t>
      </w:r>
      <w:r w:rsidR="000D2C5F">
        <w:rPr>
          <w:rFonts w:ascii="Times New Roman" w:hAnsi="Times New Roman"/>
          <w:sz w:val="24"/>
          <w:szCs w:val="24"/>
          <w:vertAlign w:val="superscript"/>
          <w:lang w:eastAsia="sk-SK"/>
        </w:rPr>
        <w:t>)</w:t>
      </w:r>
      <w:r w:rsidRPr="009C19CA">
        <w:rPr>
          <w:rFonts w:ascii="Times New Roman" w:hAnsi="Times New Roman"/>
          <w:sz w:val="24"/>
          <w:szCs w:val="24"/>
          <w:lang w:eastAsia="sk-SK"/>
        </w:rPr>
        <w:t xml:space="preserve"> </w:t>
      </w:r>
      <w:r w:rsidR="0086154D">
        <w:rPr>
          <w:rFonts w:ascii="Times New Roman" w:hAnsi="Times New Roman"/>
          <w:sz w:val="24"/>
          <w:szCs w:val="24"/>
          <w:lang w:eastAsia="sk-SK"/>
        </w:rPr>
        <w:t xml:space="preserve">kde </w:t>
      </w:r>
      <w:r w:rsidRPr="009C19CA">
        <w:rPr>
          <w:rFonts w:ascii="Times New Roman" w:hAnsi="Times New Roman"/>
          <w:sz w:val="24"/>
          <w:szCs w:val="24"/>
          <w:lang w:eastAsia="sk-SK"/>
        </w:rPr>
        <w:t>je trvalo uložené</w:t>
      </w:r>
      <w:r w:rsidR="00D211F4">
        <w:rPr>
          <w:rFonts w:ascii="Times New Roman" w:hAnsi="Times New Roman"/>
          <w:sz w:val="24"/>
          <w:szCs w:val="24"/>
          <w:lang w:eastAsia="sk-SK"/>
        </w:rPr>
        <w:t>:</w:t>
      </w:r>
    </w:p>
    <w:p w:rsidR="0039081C" w:rsidRPr="009C19CA" w:rsidP="00252BA9">
      <w:pPr>
        <w:bidi w:val="0"/>
        <w:spacing w:after="0" w:line="240" w:lineRule="auto"/>
        <w:jc w:val="both"/>
        <w:rPr>
          <w:rFonts w:ascii="Times New Roman" w:hAnsi="Times New Roman"/>
          <w:sz w:val="24"/>
          <w:szCs w:val="24"/>
          <w:lang w:eastAsia="sk-SK"/>
        </w:rPr>
      </w:pPr>
    </w:p>
    <w:p w:rsidR="0039081C"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a) vyhotovením rozmnoženiny, </w:t>
      </w:r>
    </w:p>
    <w:p w:rsidR="0039081C" w:rsidRPr="009C19CA" w:rsidP="00252BA9">
      <w:pPr>
        <w:bidi w:val="0"/>
        <w:spacing w:after="0" w:line="240" w:lineRule="auto"/>
        <w:jc w:val="both"/>
        <w:rPr>
          <w:rFonts w:ascii="Times New Roman" w:hAnsi="Times New Roman"/>
          <w:sz w:val="24"/>
          <w:szCs w:val="24"/>
          <w:lang w:eastAsia="sk-SK"/>
        </w:rPr>
      </w:pPr>
    </w:p>
    <w:p w:rsidR="0039081C"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b) verejným prenosom, </w:t>
      </w:r>
    </w:p>
    <w:p w:rsidR="0039081C" w:rsidRPr="009C19CA" w:rsidP="00252BA9">
      <w:pPr>
        <w:bidi w:val="0"/>
        <w:spacing w:after="0" w:line="240" w:lineRule="auto"/>
        <w:jc w:val="both"/>
        <w:rPr>
          <w:rFonts w:ascii="Times New Roman" w:hAnsi="Times New Roman"/>
          <w:sz w:val="24"/>
          <w:szCs w:val="24"/>
          <w:lang w:eastAsia="sk-SK"/>
        </w:rPr>
      </w:pPr>
    </w:p>
    <w:p w:rsidR="0039081C"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c) aj verejným rozširovaním a spracovaním</w:t>
      </w:r>
      <w:r w:rsidRPr="005E3CE4" w:rsidR="005E3CE4">
        <w:rPr>
          <w:rFonts w:ascii="Times New Roman" w:hAnsi="Times New Roman"/>
          <w:sz w:val="24"/>
          <w:szCs w:val="24"/>
          <w:lang w:eastAsia="sk-SK"/>
        </w:rPr>
        <w:t xml:space="preserve"> </w:t>
      </w:r>
      <w:r w:rsidRPr="009C19CA" w:rsidR="005E3CE4">
        <w:rPr>
          <w:rFonts w:ascii="Times New Roman" w:hAnsi="Times New Roman"/>
          <w:sz w:val="24"/>
          <w:szCs w:val="24"/>
          <w:lang w:eastAsia="sk-SK"/>
        </w:rPr>
        <w:t>v prípade počítačového programu podľa § 87 ods. 1</w:t>
      </w:r>
      <w:r w:rsidRPr="009C19CA">
        <w:rPr>
          <w:rFonts w:ascii="Times New Roman" w:hAnsi="Times New Roman"/>
          <w:sz w:val="24"/>
          <w:szCs w:val="24"/>
          <w:lang w:eastAsia="sk-SK"/>
        </w:rPr>
        <w:t xml:space="preserve">, </w:t>
      </w:r>
    </w:p>
    <w:p w:rsidR="0039081C" w:rsidRPr="009C19CA" w:rsidP="00252BA9">
      <w:pPr>
        <w:bidi w:val="0"/>
        <w:spacing w:after="0" w:line="240" w:lineRule="auto"/>
        <w:jc w:val="both"/>
        <w:rPr>
          <w:rFonts w:ascii="Times New Roman" w:hAnsi="Times New Roman"/>
          <w:sz w:val="24"/>
          <w:szCs w:val="24"/>
          <w:lang w:eastAsia="sk-SK"/>
        </w:rPr>
      </w:pPr>
    </w:p>
    <w:p w:rsidR="0039081C"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d) aj spracovaním</w:t>
      </w:r>
      <w:r w:rsidRPr="005E3CE4" w:rsidR="005E3CE4">
        <w:rPr>
          <w:rFonts w:ascii="Times New Roman" w:hAnsi="Times New Roman"/>
          <w:sz w:val="24"/>
          <w:szCs w:val="24"/>
          <w:lang w:eastAsia="sk-SK"/>
        </w:rPr>
        <w:t xml:space="preserve"> </w:t>
      </w:r>
      <w:r w:rsidRPr="009C19CA" w:rsidR="005E3CE4">
        <w:rPr>
          <w:rFonts w:ascii="Times New Roman" w:hAnsi="Times New Roman"/>
          <w:sz w:val="24"/>
          <w:szCs w:val="24"/>
          <w:lang w:eastAsia="sk-SK"/>
        </w:rPr>
        <w:t>v prípade databázy podľa § 131</w:t>
      </w:r>
      <w:r w:rsidRPr="009C19CA">
        <w:rPr>
          <w:rFonts w:ascii="Times New Roman" w:hAnsi="Times New Roman"/>
          <w:sz w:val="24"/>
          <w:szCs w:val="24"/>
          <w:lang w:eastAsia="sk-SK"/>
        </w:rPr>
        <w:t>,</w:t>
      </w:r>
    </w:p>
    <w:p w:rsidR="0039081C" w:rsidRPr="009C19CA" w:rsidP="00252BA9">
      <w:pPr>
        <w:bidi w:val="0"/>
        <w:spacing w:after="0" w:line="240" w:lineRule="auto"/>
        <w:jc w:val="both"/>
        <w:rPr>
          <w:rFonts w:ascii="Times New Roman" w:hAnsi="Times New Roman"/>
          <w:sz w:val="24"/>
          <w:szCs w:val="24"/>
          <w:lang w:eastAsia="sk-SK"/>
        </w:rPr>
      </w:pPr>
    </w:p>
    <w:p w:rsidR="0086154D" w:rsidP="00252BA9">
      <w:pPr>
        <w:bidi w:val="0"/>
        <w:spacing w:after="0" w:line="240" w:lineRule="auto"/>
        <w:jc w:val="both"/>
        <w:rPr>
          <w:rFonts w:ascii="Times New Roman" w:hAnsi="Times New Roman"/>
          <w:sz w:val="24"/>
          <w:szCs w:val="24"/>
          <w:lang w:eastAsia="sk-SK"/>
        </w:rPr>
      </w:pPr>
      <w:r w:rsidRPr="009C19CA" w:rsidR="0039081C">
        <w:rPr>
          <w:rFonts w:ascii="Times New Roman" w:hAnsi="Times New Roman"/>
          <w:sz w:val="24"/>
          <w:szCs w:val="24"/>
          <w:lang w:eastAsia="sk-SK"/>
        </w:rPr>
        <w:t xml:space="preserve">e) vyhotovením rozmnoženiny </w:t>
      </w:r>
      <w:r w:rsidRPr="009C19CA" w:rsidR="00DD323C">
        <w:rPr>
          <w:rFonts w:ascii="Times New Roman" w:hAnsi="Times New Roman"/>
          <w:sz w:val="24"/>
          <w:szCs w:val="24"/>
          <w:lang w:eastAsia="sk-SK"/>
        </w:rPr>
        <w:t>v prípade výsledkov spracovania podľa písm</w:t>
      </w:r>
      <w:r w:rsidR="00DD323C">
        <w:rPr>
          <w:rFonts w:ascii="Times New Roman" w:hAnsi="Times New Roman"/>
          <w:sz w:val="24"/>
          <w:szCs w:val="24"/>
          <w:lang w:eastAsia="sk-SK"/>
        </w:rPr>
        <w:t>ena</w:t>
      </w:r>
      <w:r>
        <w:rPr>
          <w:rFonts w:ascii="Times New Roman" w:hAnsi="Times New Roman"/>
          <w:sz w:val="24"/>
          <w:szCs w:val="24"/>
          <w:lang w:eastAsia="sk-SK"/>
        </w:rPr>
        <w:t xml:space="preserve"> c), </w:t>
      </w:r>
    </w:p>
    <w:p w:rsidR="0086154D" w:rsidP="00252BA9">
      <w:pPr>
        <w:bidi w:val="0"/>
        <w:spacing w:after="0" w:line="240" w:lineRule="auto"/>
        <w:jc w:val="both"/>
        <w:rPr>
          <w:rFonts w:ascii="Times New Roman" w:hAnsi="Times New Roman"/>
          <w:sz w:val="24"/>
          <w:szCs w:val="24"/>
          <w:lang w:eastAsia="sk-SK"/>
        </w:rPr>
      </w:pPr>
    </w:p>
    <w:p w:rsidR="0039081C" w:rsidRPr="009C19CA" w:rsidP="00252BA9">
      <w:pPr>
        <w:bidi w:val="0"/>
        <w:spacing w:after="0" w:line="240" w:lineRule="auto"/>
        <w:jc w:val="both"/>
        <w:rPr>
          <w:rFonts w:ascii="Times New Roman" w:hAnsi="Times New Roman"/>
          <w:sz w:val="24"/>
          <w:szCs w:val="24"/>
          <w:lang w:eastAsia="sk-SK"/>
        </w:rPr>
      </w:pPr>
      <w:r w:rsidR="0086154D">
        <w:rPr>
          <w:rFonts w:ascii="Times New Roman" w:hAnsi="Times New Roman"/>
          <w:sz w:val="24"/>
          <w:szCs w:val="24"/>
          <w:lang w:eastAsia="sk-SK"/>
        </w:rPr>
        <w:t xml:space="preserve">f) </w:t>
      </w:r>
      <w:r w:rsidRPr="009C19CA">
        <w:rPr>
          <w:rFonts w:ascii="Times New Roman" w:hAnsi="Times New Roman"/>
          <w:sz w:val="24"/>
          <w:szCs w:val="24"/>
          <w:lang w:eastAsia="sk-SK"/>
        </w:rPr>
        <w:t>vyhotovením rozmnoženiny a verejným prenosom</w:t>
      </w:r>
      <w:r w:rsidRPr="00DD323C" w:rsidR="00DD323C">
        <w:rPr>
          <w:rFonts w:ascii="Times New Roman" w:hAnsi="Times New Roman"/>
          <w:sz w:val="24"/>
          <w:szCs w:val="24"/>
          <w:lang w:eastAsia="sk-SK"/>
        </w:rPr>
        <w:t xml:space="preserve"> </w:t>
      </w:r>
      <w:r w:rsidRPr="009C19CA" w:rsidR="00DD323C">
        <w:rPr>
          <w:rFonts w:ascii="Times New Roman" w:hAnsi="Times New Roman"/>
          <w:sz w:val="24"/>
          <w:szCs w:val="24"/>
          <w:lang w:eastAsia="sk-SK"/>
        </w:rPr>
        <w:t>v prípade výsledkov spracovania podľa písm</w:t>
      </w:r>
      <w:r w:rsidR="00DD323C">
        <w:rPr>
          <w:rFonts w:ascii="Times New Roman" w:hAnsi="Times New Roman"/>
          <w:sz w:val="24"/>
          <w:szCs w:val="24"/>
          <w:lang w:eastAsia="sk-SK"/>
        </w:rPr>
        <w:t>ena</w:t>
      </w:r>
      <w:r w:rsidRPr="009C19CA" w:rsidR="00DD323C">
        <w:rPr>
          <w:rFonts w:ascii="Times New Roman" w:hAnsi="Times New Roman"/>
          <w:sz w:val="24"/>
          <w:szCs w:val="24"/>
          <w:lang w:eastAsia="sk-SK"/>
        </w:rPr>
        <w:t xml:space="preserve"> d)</w:t>
      </w:r>
      <w:r w:rsidRPr="009C19CA">
        <w:rPr>
          <w:rFonts w:ascii="Times New Roman" w:hAnsi="Times New Roman"/>
          <w:sz w:val="24"/>
          <w:szCs w:val="24"/>
          <w:lang w:eastAsia="sk-SK"/>
        </w:rPr>
        <w:t>,</w:t>
      </w:r>
    </w:p>
    <w:p w:rsidR="0039081C" w:rsidRPr="009C19CA" w:rsidP="00252BA9">
      <w:pPr>
        <w:bidi w:val="0"/>
        <w:spacing w:after="0" w:line="240" w:lineRule="auto"/>
        <w:jc w:val="both"/>
        <w:rPr>
          <w:rFonts w:ascii="Times New Roman" w:hAnsi="Times New Roman"/>
          <w:sz w:val="24"/>
          <w:szCs w:val="24"/>
          <w:lang w:eastAsia="sk-SK"/>
        </w:rPr>
      </w:pPr>
    </w:p>
    <w:p w:rsidR="0039081C" w:rsidRPr="009C19CA" w:rsidP="00252BA9">
      <w:pPr>
        <w:bidi w:val="0"/>
        <w:spacing w:after="0" w:line="240" w:lineRule="auto"/>
        <w:jc w:val="both"/>
        <w:rPr>
          <w:rFonts w:ascii="Times New Roman" w:hAnsi="Times New Roman"/>
          <w:sz w:val="24"/>
          <w:szCs w:val="24"/>
          <w:lang w:eastAsia="sk-SK"/>
        </w:rPr>
      </w:pPr>
      <w:r w:rsidR="0086154D">
        <w:rPr>
          <w:rFonts w:ascii="Times New Roman" w:hAnsi="Times New Roman"/>
          <w:sz w:val="24"/>
          <w:szCs w:val="24"/>
          <w:lang w:eastAsia="sk-SK"/>
        </w:rPr>
        <w:t>g</w:t>
      </w:r>
      <w:r w:rsidRPr="009C19CA">
        <w:rPr>
          <w:rFonts w:ascii="Times New Roman" w:hAnsi="Times New Roman"/>
          <w:sz w:val="24"/>
          <w:szCs w:val="24"/>
          <w:lang w:eastAsia="sk-SK"/>
        </w:rPr>
        <w:t>) extrakciou a reutilizáciou</w:t>
      </w:r>
      <w:r w:rsidRPr="00DD323C" w:rsidR="00DD323C">
        <w:rPr>
          <w:rFonts w:ascii="Times New Roman" w:hAnsi="Times New Roman"/>
          <w:sz w:val="24"/>
          <w:szCs w:val="24"/>
          <w:lang w:eastAsia="sk-SK"/>
        </w:rPr>
        <w:t xml:space="preserve"> </w:t>
      </w:r>
      <w:r w:rsidRPr="009C19CA" w:rsidR="00DD323C">
        <w:rPr>
          <w:rFonts w:ascii="Times New Roman" w:hAnsi="Times New Roman"/>
          <w:sz w:val="24"/>
          <w:szCs w:val="24"/>
          <w:lang w:eastAsia="sk-SK"/>
        </w:rPr>
        <w:t>v prípade databázy podľa § 135</w:t>
      </w:r>
      <w:r w:rsidRPr="009C19CA">
        <w:rPr>
          <w:rFonts w:ascii="Times New Roman" w:hAnsi="Times New Roman"/>
          <w:sz w:val="24"/>
          <w:szCs w:val="24"/>
          <w:lang w:eastAsia="sk-SK"/>
        </w:rPr>
        <w:t>.</w:t>
      </w:r>
    </w:p>
    <w:p w:rsidR="0039081C" w:rsidRPr="009C19CA" w:rsidP="00252BA9">
      <w:pPr>
        <w:bidi w:val="0"/>
        <w:spacing w:after="0" w:line="240" w:lineRule="auto"/>
        <w:jc w:val="both"/>
        <w:rPr>
          <w:rFonts w:ascii="Times New Roman" w:hAnsi="Times New Roman"/>
          <w:sz w:val="24"/>
          <w:szCs w:val="24"/>
          <w:lang w:eastAsia="sk-SK"/>
        </w:rPr>
      </w:pPr>
    </w:p>
    <w:p w:rsidR="0039081C"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(2) O použití podľa odseku 1 platí, že k použitiu dochádza na území </w:t>
      </w:r>
      <w:r w:rsidR="005B58FC">
        <w:rPr>
          <w:rFonts w:ascii="Times New Roman" w:hAnsi="Times New Roman"/>
          <w:sz w:val="24"/>
          <w:szCs w:val="24"/>
          <w:lang w:eastAsia="sk-SK"/>
        </w:rPr>
        <w:t>zmluvného</w:t>
      </w:r>
      <w:r w:rsidRPr="009C19CA">
        <w:rPr>
          <w:rFonts w:ascii="Times New Roman" w:hAnsi="Times New Roman"/>
          <w:sz w:val="24"/>
          <w:szCs w:val="24"/>
          <w:lang w:eastAsia="sk-SK"/>
        </w:rPr>
        <w:t xml:space="preserve"> štátu, kde je knižnica, archív, múzeum alebo zákonný depozitár podľa osobitného predpisu</w:t>
      </w:r>
      <w:r w:rsidR="00D60577">
        <w:rPr>
          <w:rFonts w:ascii="Times New Roman" w:hAnsi="Times New Roman"/>
          <w:sz w:val="24"/>
          <w:szCs w:val="24"/>
          <w:vertAlign w:val="superscript"/>
          <w:lang w:eastAsia="sk-SK"/>
        </w:rPr>
        <w:t>8a</w:t>
      </w:r>
      <w:r w:rsidR="00EC107E">
        <w:rPr>
          <w:rFonts w:ascii="Times New Roman" w:hAnsi="Times New Roman"/>
          <w:sz w:val="24"/>
          <w:szCs w:val="24"/>
          <w:vertAlign w:val="superscript"/>
          <w:lang w:eastAsia="sk-SK"/>
        </w:rPr>
        <w:t>)</w:t>
      </w:r>
      <w:r w:rsidRPr="009C19CA">
        <w:rPr>
          <w:rFonts w:ascii="Times New Roman" w:hAnsi="Times New Roman"/>
          <w:sz w:val="24"/>
          <w:szCs w:val="24"/>
          <w:lang w:eastAsia="sk-SK"/>
        </w:rPr>
        <w:t xml:space="preserve"> usadený.</w:t>
      </w:r>
    </w:p>
    <w:p w:rsidR="0039081C" w:rsidRPr="009C19CA" w:rsidP="00252BA9">
      <w:pPr>
        <w:bidi w:val="0"/>
        <w:spacing w:after="0" w:line="240" w:lineRule="auto"/>
        <w:jc w:val="both"/>
        <w:rPr>
          <w:rFonts w:ascii="Times New Roman" w:hAnsi="Times New Roman"/>
          <w:sz w:val="24"/>
          <w:szCs w:val="24"/>
          <w:lang w:eastAsia="sk-SK"/>
        </w:rPr>
      </w:pPr>
    </w:p>
    <w:p w:rsidR="0039081C" w:rsidRPr="009C19CA" w:rsidP="00252BA9">
      <w:pPr>
        <w:bidi w:val="0"/>
        <w:spacing w:after="0" w:line="240" w:lineRule="auto"/>
        <w:jc w:val="both"/>
        <w:rPr>
          <w:rFonts w:ascii="Times New Roman" w:hAnsi="Times New Roman"/>
          <w:sz w:val="24"/>
          <w:szCs w:val="24"/>
          <w:lang w:eastAsia="sk-SK"/>
        </w:rPr>
      </w:pPr>
    </w:p>
    <w:p w:rsidR="0039081C" w:rsidRPr="009C19CA" w:rsidP="00252BA9">
      <w:pPr>
        <w:bidi w:val="0"/>
        <w:spacing w:after="0" w:line="240" w:lineRule="auto"/>
        <w:jc w:val="center"/>
        <w:rPr>
          <w:rFonts w:ascii="Times New Roman" w:hAnsi="Times New Roman"/>
          <w:b/>
          <w:sz w:val="24"/>
          <w:szCs w:val="24"/>
          <w:lang w:eastAsia="sk-SK"/>
        </w:rPr>
      </w:pPr>
      <w:r w:rsidRPr="009C19CA">
        <w:rPr>
          <w:rFonts w:ascii="Times New Roman" w:hAnsi="Times New Roman"/>
          <w:b/>
          <w:sz w:val="24"/>
          <w:szCs w:val="24"/>
          <w:lang w:eastAsia="sk-SK"/>
        </w:rPr>
        <w:t>§ 51b</w:t>
      </w:r>
    </w:p>
    <w:p w:rsidR="00554829" w:rsidRPr="009C19CA" w:rsidP="00252BA9">
      <w:pPr>
        <w:bidi w:val="0"/>
        <w:spacing w:after="0" w:line="240" w:lineRule="auto"/>
        <w:jc w:val="center"/>
        <w:rPr>
          <w:rFonts w:ascii="Times New Roman" w:hAnsi="Times New Roman"/>
          <w:b/>
          <w:sz w:val="24"/>
          <w:szCs w:val="24"/>
          <w:lang w:eastAsia="sk-SK"/>
        </w:rPr>
      </w:pPr>
    </w:p>
    <w:p w:rsidR="0039081C" w:rsidRPr="009C19CA" w:rsidP="00252BA9">
      <w:pPr>
        <w:bidi w:val="0"/>
        <w:spacing w:after="0" w:line="240" w:lineRule="auto"/>
        <w:jc w:val="center"/>
        <w:rPr>
          <w:rFonts w:ascii="Times New Roman" w:hAnsi="Times New Roman"/>
          <w:b/>
          <w:sz w:val="24"/>
          <w:szCs w:val="24"/>
          <w:lang w:eastAsia="sk-SK"/>
        </w:rPr>
      </w:pPr>
      <w:r w:rsidR="0086154D">
        <w:rPr>
          <w:rFonts w:ascii="Times New Roman" w:hAnsi="Times New Roman"/>
          <w:b/>
          <w:sz w:val="24"/>
          <w:szCs w:val="24"/>
          <w:lang w:eastAsia="sk-SK"/>
        </w:rPr>
        <w:t>Použitie diela pri čerpaní</w:t>
      </w:r>
      <w:r w:rsidRPr="009C19CA">
        <w:rPr>
          <w:rFonts w:ascii="Times New Roman" w:hAnsi="Times New Roman"/>
          <w:b/>
          <w:sz w:val="24"/>
          <w:szCs w:val="24"/>
          <w:lang w:eastAsia="sk-SK"/>
        </w:rPr>
        <w:t xml:space="preserve"> údajov na účel výskumu</w:t>
      </w:r>
    </w:p>
    <w:p w:rsidR="0039081C" w:rsidRPr="009C19CA" w:rsidP="00252BA9">
      <w:pPr>
        <w:bidi w:val="0"/>
        <w:spacing w:after="0" w:line="240" w:lineRule="auto"/>
        <w:jc w:val="both"/>
        <w:rPr>
          <w:rFonts w:ascii="Times New Roman" w:hAnsi="Times New Roman"/>
          <w:sz w:val="24"/>
          <w:szCs w:val="24"/>
          <w:lang w:eastAsia="sk-SK"/>
        </w:rPr>
      </w:pPr>
    </w:p>
    <w:p w:rsidR="0039081C"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(1) Do autorského práva nezasahuje knižnica, archív, múzeum, škola alebo zákonný depozitár podľa osobitného predpisu</w:t>
      </w:r>
      <w:r w:rsidR="0086154D">
        <w:rPr>
          <w:rFonts w:ascii="Times New Roman" w:hAnsi="Times New Roman"/>
          <w:sz w:val="24"/>
          <w:szCs w:val="24"/>
          <w:lang w:eastAsia="sk-SK"/>
        </w:rPr>
        <w:t>,</w:t>
      </w:r>
      <w:r w:rsidR="00D60577">
        <w:rPr>
          <w:rFonts w:ascii="Times New Roman" w:hAnsi="Times New Roman"/>
          <w:sz w:val="24"/>
          <w:szCs w:val="24"/>
          <w:vertAlign w:val="superscript"/>
          <w:lang w:eastAsia="sk-SK"/>
        </w:rPr>
        <w:t>8a</w:t>
      </w:r>
      <w:r w:rsidR="00C11DD0">
        <w:rPr>
          <w:rFonts w:ascii="Times New Roman" w:hAnsi="Times New Roman"/>
          <w:sz w:val="24"/>
          <w:szCs w:val="24"/>
          <w:vertAlign w:val="superscript"/>
          <w:lang w:eastAsia="sk-SK"/>
        </w:rPr>
        <w:t>)</w:t>
      </w:r>
      <w:r w:rsidR="00D91DF4">
        <w:rPr>
          <w:rFonts w:ascii="Times New Roman" w:hAnsi="Times New Roman"/>
          <w:sz w:val="24"/>
          <w:szCs w:val="24"/>
          <w:lang w:eastAsia="sk-SK"/>
        </w:rPr>
        <w:t xml:space="preserve"> </w:t>
      </w:r>
      <w:r w:rsidRPr="009C19CA">
        <w:rPr>
          <w:rFonts w:ascii="Times New Roman" w:hAnsi="Times New Roman"/>
          <w:sz w:val="24"/>
          <w:szCs w:val="24"/>
          <w:lang w:eastAsia="sk-SK"/>
        </w:rPr>
        <w:t>ktor</w:t>
      </w:r>
      <w:r w:rsidR="00FF6D96">
        <w:rPr>
          <w:rFonts w:ascii="Times New Roman" w:hAnsi="Times New Roman"/>
          <w:sz w:val="24"/>
          <w:szCs w:val="24"/>
          <w:lang w:eastAsia="sk-SK"/>
        </w:rPr>
        <w:t>ý</w:t>
      </w:r>
      <w:r w:rsidRPr="009C19CA">
        <w:rPr>
          <w:rFonts w:ascii="Times New Roman" w:hAnsi="Times New Roman"/>
          <w:sz w:val="24"/>
          <w:szCs w:val="24"/>
          <w:lang w:eastAsia="sk-SK"/>
        </w:rPr>
        <w:t xml:space="preserve"> bez súhlasu autora použije vyhotovením </w:t>
      </w:r>
      <w:r w:rsidR="0086154D">
        <w:rPr>
          <w:rFonts w:ascii="Times New Roman" w:hAnsi="Times New Roman"/>
          <w:sz w:val="24"/>
          <w:szCs w:val="24"/>
          <w:lang w:eastAsia="sk-SK"/>
        </w:rPr>
        <w:t>rozmnoženiny dielo pri čerpaní</w:t>
      </w:r>
      <w:r w:rsidRPr="009C19CA">
        <w:rPr>
          <w:rFonts w:ascii="Times New Roman" w:hAnsi="Times New Roman"/>
          <w:sz w:val="24"/>
          <w:szCs w:val="24"/>
          <w:lang w:eastAsia="sk-SK"/>
        </w:rPr>
        <w:t xml:space="preserve"> údajov na účel výskumu.</w:t>
      </w:r>
    </w:p>
    <w:p w:rsidR="0039081C" w:rsidRPr="009C19CA" w:rsidP="00252BA9">
      <w:pPr>
        <w:bidi w:val="0"/>
        <w:spacing w:after="0" w:line="240" w:lineRule="auto"/>
        <w:jc w:val="both"/>
        <w:rPr>
          <w:rFonts w:ascii="Times New Roman" w:hAnsi="Times New Roman"/>
          <w:sz w:val="24"/>
          <w:szCs w:val="24"/>
          <w:lang w:eastAsia="sk-SK"/>
        </w:rPr>
      </w:pPr>
    </w:p>
    <w:p w:rsidR="0039081C" w:rsidRPr="009C19CA" w:rsidP="00252BA9">
      <w:pPr>
        <w:bidi w:val="0"/>
        <w:spacing w:after="0" w:line="240" w:lineRule="auto"/>
        <w:jc w:val="both"/>
        <w:rPr>
          <w:rFonts w:ascii="Times New Roman" w:hAnsi="Times New Roman"/>
          <w:sz w:val="24"/>
          <w:szCs w:val="24"/>
          <w:lang w:eastAsia="sk-SK"/>
        </w:rPr>
      </w:pPr>
      <w:r w:rsidR="0086154D">
        <w:rPr>
          <w:rFonts w:ascii="Times New Roman" w:hAnsi="Times New Roman"/>
          <w:sz w:val="24"/>
          <w:szCs w:val="24"/>
          <w:lang w:eastAsia="sk-SK"/>
        </w:rPr>
        <w:t>(2) Čerpaním</w:t>
      </w:r>
      <w:r w:rsidRPr="009C19CA">
        <w:rPr>
          <w:rFonts w:ascii="Times New Roman" w:hAnsi="Times New Roman"/>
          <w:sz w:val="24"/>
          <w:szCs w:val="24"/>
          <w:lang w:eastAsia="sk-SK"/>
        </w:rPr>
        <w:t xml:space="preserve"> údajov sa </w:t>
      </w:r>
      <w:r w:rsidR="00C11DD0">
        <w:rPr>
          <w:rFonts w:ascii="Times New Roman" w:hAnsi="Times New Roman"/>
          <w:sz w:val="24"/>
          <w:szCs w:val="24"/>
          <w:lang w:eastAsia="sk-SK"/>
        </w:rPr>
        <w:t>podľa</w:t>
      </w:r>
      <w:r w:rsidRPr="009C19CA">
        <w:rPr>
          <w:rFonts w:ascii="Times New Roman" w:hAnsi="Times New Roman"/>
          <w:sz w:val="24"/>
          <w:szCs w:val="24"/>
          <w:lang w:eastAsia="sk-SK"/>
        </w:rPr>
        <w:t xml:space="preserve"> tohto zákona rozumie akákoľvek automatizovaná analytická technika zameraná na analýzu údajov v digitálnej forme s cieľom získať vzory, trendy, korelácie a podobné výsledky.</w:t>
      </w:r>
    </w:p>
    <w:p w:rsidR="0039081C" w:rsidRPr="009C19CA" w:rsidP="00252BA9">
      <w:pPr>
        <w:bidi w:val="0"/>
        <w:spacing w:after="0" w:line="240" w:lineRule="auto"/>
        <w:jc w:val="both"/>
        <w:rPr>
          <w:rFonts w:ascii="Times New Roman" w:hAnsi="Times New Roman"/>
          <w:sz w:val="24"/>
          <w:szCs w:val="24"/>
          <w:lang w:eastAsia="sk-SK"/>
        </w:rPr>
      </w:pPr>
    </w:p>
    <w:p w:rsidR="0039081C"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(3) Rozmnoženiny diel vykonané v súlade s odsekom 1 sa uchovávajú s primeranou úrovňou bezpečnosti a môžu sa uchovávať na účely výskumu vrátane overovania výsledkov výskumu. Autor môže žiadať uplatňovanie primeraných opatrení na zaistenie bezpečnosti a integrity sietí a databáz, v ktorých sa nachádzajú jeho diela. </w:t>
      </w:r>
    </w:p>
    <w:p w:rsidR="0039081C" w:rsidRPr="009C19CA" w:rsidP="00252BA9">
      <w:pPr>
        <w:bidi w:val="0"/>
        <w:spacing w:after="0" w:line="240" w:lineRule="auto"/>
        <w:jc w:val="both"/>
        <w:rPr>
          <w:rFonts w:ascii="Times New Roman" w:hAnsi="Times New Roman"/>
          <w:sz w:val="24"/>
          <w:szCs w:val="24"/>
          <w:lang w:eastAsia="sk-SK"/>
        </w:rPr>
      </w:pPr>
    </w:p>
    <w:p w:rsidR="0039081C" w:rsidRPr="009C19CA" w:rsidP="00252BA9">
      <w:pPr>
        <w:bidi w:val="0"/>
        <w:spacing w:after="0" w:line="240" w:lineRule="auto"/>
        <w:jc w:val="center"/>
        <w:rPr>
          <w:rFonts w:ascii="Times New Roman" w:hAnsi="Times New Roman"/>
          <w:b/>
          <w:sz w:val="24"/>
          <w:szCs w:val="24"/>
          <w:lang w:eastAsia="sk-SK"/>
        </w:rPr>
      </w:pPr>
      <w:r w:rsidRPr="009C19CA">
        <w:rPr>
          <w:rFonts w:ascii="Times New Roman" w:hAnsi="Times New Roman"/>
          <w:b/>
          <w:sz w:val="24"/>
          <w:szCs w:val="24"/>
          <w:lang w:eastAsia="sk-SK"/>
        </w:rPr>
        <w:t>§ 51c</w:t>
      </w:r>
    </w:p>
    <w:p w:rsidR="00554829" w:rsidRPr="009C19CA" w:rsidP="00252BA9">
      <w:pPr>
        <w:bidi w:val="0"/>
        <w:spacing w:after="0" w:line="240" w:lineRule="auto"/>
        <w:jc w:val="center"/>
        <w:rPr>
          <w:rFonts w:ascii="Times New Roman" w:hAnsi="Times New Roman"/>
          <w:b/>
          <w:sz w:val="24"/>
          <w:szCs w:val="24"/>
          <w:lang w:eastAsia="sk-SK"/>
        </w:rPr>
      </w:pPr>
    </w:p>
    <w:p w:rsidR="0039081C" w:rsidRPr="009C19CA" w:rsidP="00252BA9">
      <w:pPr>
        <w:bidi w:val="0"/>
        <w:spacing w:after="0" w:line="240" w:lineRule="auto"/>
        <w:jc w:val="center"/>
        <w:rPr>
          <w:rFonts w:ascii="Times New Roman" w:hAnsi="Times New Roman"/>
          <w:b/>
          <w:sz w:val="24"/>
          <w:szCs w:val="24"/>
          <w:lang w:eastAsia="sk-SK"/>
        </w:rPr>
      </w:pPr>
      <w:r w:rsidRPr="009C19CA">
        <w:rPr>
          <w:rFonts w:ascii="Times New Roman" w:hAnsi="Times New Roman"/>
          <w:b/>
          <w:sz w:val="24"/>
          <w:szCs w:val="24"/>
          <w:lang w:eastAsia="sk-SK"/>
        </w:rPr>
        <w:t xml:space="preserve">Použitie diela pri </w:t>
      </w:r>
      <w:r w:rsidR="0086154D">
        <w:rPr>
          <w:rFonts w:ascii="Times New Roman" w:hAnsi="Times New Roman"/>
          <w:b/>
          <w:sz w:val="24"/>
          <w:szCs w:val="24"/>
          <w:lang w:eastAsia="sk-SK"/>
        </w:rPr>
        <w:t xml:space="preserve">čerpaní </w:t>
      </w:r>
      <w:r w:rsidRPr="009C19CA">
        <w:rPr>
          <w:rFonts w:ascii="Times New Roman" w:hAnsi="Times New Roman"/>
          <w:b/>
          <w:sz w:val="24"/>
          <w:szCs w:val="24"/>
          <w:lang w:eastAsia="sk-SK"/>
        </w:rPr>
        <w:t>údajov</w:t>
      </w:r>
    </w:p>
    <w:p w:rsidR="0039081C" w:rsidRPr="009C19CA" w:rsidP="00252BA9">
      <w:pPr>
        <w:bidi w:val="0"/>
        <w:spacing w:after="0" w:line="240" w:lineRule="auto"/>
        <w:jc w:val="both"/>
        <w:rPr>
          <w:rFonts w:ascii="Times New Roman" w:hAnsi="Times New Roman"/>
          <w:sz w:val="24"/>
          <w:szCs w:val="24"/>
          <w:lang w:eastAsia="sk-SK"/>
        </w:rPr>
      </w:pPr>
    </w:p>
    <w:p w:rsidR="0039081C"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(1) Do autorského práva nezasahuje osoba, ktorá bez súhlasu autora použije vyhotovení</w:t>
      </w:r>
      <w:r w:rsidR="0086154D">
        <w:rPr>
          <w:rFonts w:ascii="Times New Roman" w:hAnsi="Times New Roman"/>
          <w:sz w:val="24"/>
          <w:szCs w:val="24"/>
          <w:lang w:eastAsia="sk-SK"/>
        </w:rPr>
        <w:t>m rozmnoženiny dielo pri čerpaní</w:t>
      </w:r>
      <w:r w:rsidRPr="009C19CA">
        <w:rPr>
          <w:rFonts w:ascii="Times New Roman" w:hAnsi="Times New Roman"/>
          <w:sz w:val="24"/>
          <w:szCs w:val="24"/>
          <w:lang w:eastAsia="sk-SK"/>
        </w:rPr>
        <w:t xml:space="preserve"> údajov, ak takéto použitie nie je výslovne vyhradené.</w:t>
      </w:r>
    </w:p>
    <w:p w:rsidR="0039081C"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ab/>
      </w:r>
    </w:p>
    <w:p w:rsidR="0039081C"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(2) Rozmnoženiny získané podľa odseku 1 sa môžu uchovávať po dobu, po ktorú je t</w:t>
      </w:r>
      <w:r w:rsidR="0086154D">
        <w:rPr>
          <w:rFonts w:ascii="Times New Roman" w:hAnsi="Times New Roman"/>
          <w:sz w:val="24"/>
          <w:szCs w:val="24"/>
          <w:lang w:eastAsia="sk-SK"/>
        </w:rPr>
        <w:t>o potrebné na účely čerpania</w:t>
      </w:r>
      <w:r w:rsidRPr="009C19CA">
        <w:rPr>
          <w:rFonts w:ascii="Times New Roman" w:hAnsi="Times New Roman"/>
          <w:sz w:val="24"/>
          <w:szCs w:val="24"/>
          <w:lang w:eastAsia="sk-SK"/>
        </w:rPr>
        <w:t xml:space="preserve"> údajov.</w:t>
      </w:r>
      <w:r w:rsidRPr="009C19CA" w:rsidR="00FF4577">
        <w:rPr>
          <w:rFonts w:ascii="Times New Roman" w:hAnsi="Times New Roman"/>
          <w:sz w:val="24"/>
          <w:szCs w:val="24"/>
          <w:lang w:eastAsia="sk-SK"/>
        </w:rPr>
        <w:t>“.</w:t>
      </w:r>
    </w:p>
    <w:p w:rsidR="00FF4577" w:rsidRPr="009C19CA" w:rsidP="00252BA9">
      <w:pPr>
        <w:bidi w:val="0"/>
        <w:spacing w:after="0" w:line="240" w:lineRule="auto"/>
        <w:jc w:val="both"/>
        <w:rPr>
          <w:rFonts w:ascii="Times New Roman" w:hAnsi="Times New Roman"/>
          <w:sz w:val="24"/>
          <w:szCs w:val="24"/>
          <w:lang w:eastAsia="sk-SK"/>
        </w:rPr>
      </w:pPr>
    </w:p>
    <w:p w:rsidR="00FF4577"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 60 ods. 4 sa za slovom „§ 49“ </w:t>
      </w:r>
      <w:r w:rsidRPr="009C19CA" w:rsidR="001A55A2">
        <w:rPr>
          <w:rFonts w:ascii="Times New Roman" w:hAnsi="Times New Roman"/>
          <w:sz w:val="24"/>
          <w:szCs w:val="24"/>
          <w:lang w:eastAsia="sk-SK"/>
        </w:rPr>
        <w:t>vkladá</w:t>
      </w:r>
      <w:r w:rsidRPr="009C19CA">
        <w:rPr>
          <w:rFonts w:ascii="Times New Roman" w:hAnsi="Times New Roman"/>
          <w:sz w:val="24"/>
          <w:szCs w:val="24"/>
          <w:lang w:eastAsia="sk-SK"/>
        </w:rPr>
        <w:t xml:space="preserve"> čiarka a slová „49a, 51b, 51c“.</w:t>
      </w:r>
    </w:p>
    <w:p w:rsidR="00FF4577" w:rsidRPr="009C19CA" w:rsidP="00252BA9">
      <w:pPr>
        <w:pStyle w:val="ListParagraph"/>
        <w:bidi w:val="0"/>
        <w:spacing w:after="0" w:line="240" w:lineRule="auto"/>
        <w:ind w:left="360"/>
        <w:jc w:val="both"/>
        <w:rPr>
          <w:rFonts w:ascii="Times New Roman" w:hAnsi="Times New Roman"/>
          <w:sz w:val="24"/>
          <w:szCs w:val="24"/>
          <w:lang w:eastAsia="sk-SK"/>
        </w:rPr>
      </w:pPr>
    </w:p>
    <w:p w:rsidR="00FF4577"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430041">
        <w:rPr>
          <w:rFonts w:ascii="Times New Roman" w:hAnsi="Times New Roman"/>
          <w:sz w:val="24"/>
          <w:szCs w:val="24"/>
          <w:lang w:eastAsia="sk-SK"/>
        </w:rPr>
        <w:t xml:space="preserve">Za § 64 sa vkladajú § 64a až 64f, ktoré vrátane nadpisu </w:t>
      </w:r>
      <w:r w:rsidRPr="009C19CA" w:rsidR="00554829">
        <w:rPr>
          <w:rFonts w:ascii="Times New Roman" w:hAnsi="Times New Roman"/>
          <w:sz w:val="24"/>
          <w:szCs w:val="24"/>
          <w:lang w:eastAsia="sk-SK"/>
        </w:rPr>
        <w:t xml:space="preserve">nad paragrafom </w:t>
      </w:r>
      <w:r w:rsidRPr="009C19CA" w:rsidR="00430041">
        <w:rPr>
          <w:rFonts w:ascii="Times New Roman" w:hAnsi="Times New Roman"/>
          <w:sz w:val="24"/>
          <w:szCs w:val="24"/>
          <w:lang w:eastAsia="sk-SK"/>
        </w:rPr>
        <w:t>znejú:</w:t>
      </w:r>
    </w:p>
    <w:p w:rsidR="00430041" w:rsidRPr="009C19CA" w:rsidP="00252BA9">
      <w:pPr>
        <w:pStyle w:val="ListParagraph"/>
        <w:bidi w:val="0"/>
        <w:spacing w:after="0" w:line="240" w:lineRule="auto"/>
        <w:ind w:left="360"/>
        <w:jc w:val="both"/>
        <w:rPr>
          <w:rFonts w:ascii="Times New Roman" w:hAnsi="Times New Roman"/>
          <w:sz w:val="24"/>
          <w:szCs w:val="24"/>
          <w:lang w:eastAsia="sk-SK"/>
        </w:rPr>
      </w:pPr>
    </w:p>
    <w:p w:rsidR="00430041" w:rsidRPr="009C19CA" w:rsidP="00252BA9">
      <w:pPr>
        <w:bidi w:val="0"/>
        <w:spacing w:after="0" w:line="240" w:lineRule="auto"/>
        <w:jc w:val="center"/>
        <w:rPr>
          <w:rFonts w:ascii="Times New Roman" w:hAnsi="Times New Roman"/>
          <w:b/>
          <w:sz w:val="24"/>
          <w:szCs w:val="24"/>
          <w:lang w:eastAsia="sk-SK"/>
        </w:rPr>
      </w:pPr>
      <w:r w:rsidRPr="009C19CA">
        <w:rPr>
          <w:rFonts w:ascii="Times New Roman" w:hAnsi="Times New Roman"/>
          <w:b/>
          <w:sz w:val="24"/>
          <w:szCs w:val="24"/>
          <w:lang w:eastAsia="sk-SK"/>
        </w:rPr>
        <w:t>„Použitie diela poskytovateľom služby zdieľania obsahu on-line</w:t>
      </w:r>
    </w:p>
    <w:p w:rsidR="00430041" w:rsidRPr="009C19CA" w:rsidP="00252BA9">
      <w:pPr>
        <w:bidi w:val="0"/>
        <w:spacing w:after="0" w:line="240" w:lineRule="auto"/>
        <w:jc w:val="center"/>
        <w:rPr>
          <w:rFonts w:ascii="Times New Roman" w:hAnsi="Times New Roman"/>
          <w:b/>
          <w:sz w:val="24"/>
          <w:szCs w:val="24"/>
          <w:lang w:eastAsia="sk-SK"/>
        </w:rPr>
      </w:pPr>
    </w:p>
    <w:p w:rsidR="00430041" w:rsidRPr="009C19CA" w:rsidP="00252BA9">
      <w:pPr>
        <w:bidi w:val="0"/>
        <w:spacing w:after="0" w:line="240" w:lineRule="auto"/>
        <w:jc w:val="center"/>
        <w:rPr>
          <w:rFonts w:ascii="Times New Roman" w:hAnsi="Times New Roman"/>
          <w:b/>
          <w:sz w:val="24"/>
          <w:szCs w:val="24"/>
          <w:lang w:eastAsia="sk-SK"/>
        </w:rPr>
      </w:pPr>
      <w:r w:rsidRPr="009C19CA">
        <w:rPr>
          <w:rFonts w:ascii="Times New Roman" w:hAnsi="Times New Roman"/>
          <w:b/>
          <w:sz w:val="24"/>
          <w:szCs w:val="24"/>
          <w:lang w:eastAsia="sk-SK"/>
        </w:rPr>
        <w:t>§ 64a</w:t>
      </w:r>
    </w:p>
    <w:p w:rsidR="00554829" w:rsidRPr="009C19CA" w:rsidP="00252BA9">
      <w:pPr>
        <w:bidi w:val="0"/>
        <w:spacing w:after="0" w:line="240" w:lineRule="auto"/>
        <w:jc w:val="center"/>
        <w:rPr>
          <w:rFonts w:ascii="Times New Roman" w:hAnsi="Times New Roman"/>
          <w:b/>
          <w:sz w:val="24"/>
          <w:szCs w:val="24"/>
          <w:lang w:eastAsia="sk-SK"/>
        </w:rPr>
      </w:pPr>
    </w:p>
    <w:p w:rsidR="00430041" w:rsidRPr="009C19CA" w:rsidP="00252BA9">
      <w:pPr>
        <w:bidi w:val="0"/>
        <w:spacing w:after="0" w:line="240" w:lineRule="auto"/>
        <w:jc w:val="center"/>
        <w:rPr>
          <w:rFonts w:ascii="Times New Roman" w:hAnsi="Times New Roman"/>
          <w:b/>
          <w:sz w:val="24"/>
          <w:szCs w:val="24"/>
          <w:lang w:eastAsia="sk-SK"/>
        </w:rPr>
      </w:pPr>
      <w:r w:rsidRPr="009C19CA">
        <w:rPr>
          <w:rFonts w:ascii="Times New Roman" w:hAnsi="Times New Roman"/>
          <w:b/>
          <w:sz w:val="24"/>
          <w:szCs w:val="24"/>
          <w:lang w:eastAsia="sk-SK"/>
        </w:rPr>
        <w:t>Povinnosti a zodpovednosť poskytovateľa služby zdieľania obsahu on</w:t>
      </w:r>
      <w:r w:rsidR="006F0B47">
        <w:rPr>
          <w:rFonts w:ascii="Times New Roman" w:hAnsi="Times New Roman"/>
          <w:b/>
          <w:sz w:val="24"/>
          <w:szCs w:val="24"/>
          <w:lang w:eastAsia="sk-SK"/>
        </w:rPr>
        <w:t>-</w:t>
      </w:r>
      <w:r w:rsidRPr="009C19CA">
        <w:rPr>
          <w:rFonts w:ascii="Times New Roman" w:hAnsi="Times New Roman"/>
          <w:b/>
          <w:sz w:val="24"/>
          <w:szCs w:val="24"/>
          <w:lang w:eastAsia="sk-SK"/>
        </w:rPr>
        <w:t>line</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(1)  Poskytovateľ služby zdieľania obsahu on-line nesie zodpovednosť za neoprávnen</w:t>
      </w:r>
      <w:r w:rsidR="00B47A68">
        <w:rPr>
          <w:rFonts w:ascii="Times New Roman" w:hAnsi="Times New Roman"/>
          <w:sz w:val="24"/>
          <w:szCs w:val="24"/>
          <w:lang w:eastAsia="sk-SK"/>
        </w:rPr>
        <w:t>ý</w:t>
      </w:r>
      <w:r w:rsidRPr="009C19CA">
        <w:rPr>
          <w:rFonts w:ascii="Times New Roman" w:hAnsi="Times New Roman"/>
          <w:sz w:val="24"/>
          <w:szCs w:val="24"/>
          <w:lang w:eastAsia="sk-SK"/>
        </w:rPr>
        <w:t xml:space="preserve"> </w:t>
      </w:r>
      <w:r w:rsidR="00B47A68">
        <w:rPr>
          <w:rFonts w:ascii="Times New Roman" w:hAnsi="Times New Roman"/>
          <w:sz w:val="24"/>
          <w:szCs w:val="24"/>
          <w:lang w:eastAsia="sk-SK"/>
        </w:rPr>
        <w:t>verejný prenos diela</w:t>
      </w:r>
      <w:r w:rsidRPr="009C19CA">
        <w:rPr>
          <w:rFonts w:ascii="Times New Roman" w:hAnsi="Times New Roman"/>
          <w:sz w:val="24"/>
          <w:szCs w:val="24"/>
          <w:lang w:eastAsia="sk-SK"/>
        </w:rPr>
        <w:t>, ak nepreukáže, že</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a)  vynaložil všetko úsilie, ktoré je možné spravodlivo požadovať, na získanie súhlasu na toto použitie,</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b) v súlade s vysokými odvetvovými štandardami odbornej starostlivosti vynaložil všetko úsilie, ktoré je možné spravodlivo požadovať, na zaistenie nedostupnosti diela, o ktorom mu autor poskytol relevantné a nevyhnutné informácie, a</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c) bez zbytočného odkladu  po tom, čo od autora dostal dostatočne odôvodnené oznámenie, znemožnil prístup k oznámenému dielu alebo ho odstránil z</w:t>
      </w:r>
      <w:r w:rsidR="00516F62">
        <w:rPr>
          <w:rFonts w:ascii="Times New Roman" w:hAnsi="Times New Roman"/>
          <w:sz w:val="24"/>
          <w:szCs w:val="24"/>
          <w:lang w:eastAsia="sk-SK"/>
        </w:rPr>
        <w:t xml:space="preserve"> každého</w:t>
      </w:r>
      <w:r w:rsidRPr="009C19CA">
        <w:rPr>
          <w:rFonts w:ascii="Times New Roman" w:hAnsi="Times New Roman"/>
          <w:sz w:val="24"/>
          <w:szCs w:val="24"/>
          <w:lang w:eastAsia="sk-SK"/>
        </w:rPr>
        <w:t xml:space="preserve"> svojho webového sídla a vynaložil všetko úsilie, ktoré je možné spravodlivo požadovať, na zamedzenie jeho budúcemu nahratiu v súlade s písmenom b).</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(2) Pri posudzovaní, či poskytovateľ služby zdieľania obsahu on-line splnil svoje povinnosti podľa odseku 1</w:t>
      </w:r>
      <w:r w:rsidR="0008623F">
        <w:rPr>
          <w:rFonts w:ascii="Times New Roman" w:hAnsi="Times New Roman"/>
          <w:sz w:val="24"/>
          <w:szCs w:val="24"/>
          <w:lang w:eastAsia="sk-SK"/>
        </w:rPr>
        <w:t>,</w:t>
      </w:r>
      <w:r w:rsidRPr="009C19CA">
        <w:rPr>
          <w:rFonts w:ascii="Times New Roman" w:hAnsi="Times New Roman"/>
          <w:sz w:val="24"/>
          <w:szCs w:val="24"/>
          <w:lang w:eastAsia="sk-SK"/>
        </w:rPr>
        <w:t xml:space="preserve"> sa primerane zohľadní </w:t>
      </w:r>
      <w:r w:rsidR="0008623F">
        <w:rPr>
          <w:rFonts w:ascii="Times New Roman" w:hAnsi="Times New Roman"/>
          <w:sz w:val="24"/>
          <w:szCs w:val="24"/>
          <w:lang w:eastAsia="sk-SK"/>
        </w:rPr>
        <w:t>najmä</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a) druh a rozsah služby, veľkosť jej cieľovej skupiny a typ diela nahraného užívateľom</w:t>
      </w:r>
      <w:r w:rsidRPr="009C19CA" w:rsidR="00A375B4">
        <w:rPr>
          <w:rFonts w:ascii="Times New Roman" w:hAnsi="Times New Roman"/>
          <w:sz w:val="24"/>
          <w:szCs w:val="24"/>
          <w:lang w:eastAsia="sk-SK"/>
        </w:rPr>
        <w:t>,</w:t>
      </w:r>
      <w:r w:rsidRPr="009C19CA">
        <w:rPr>
          <w:rFonts w:ascii="Times New Roman" w:hAnsi="Times New Roman"/>
          <w:sz w:val="24"/>
          <w:szCs w:val="24"/>
          <w:lang w:eastAsia="sk-SK"/>
        </w:rPr>
        <w:t xml:space="preserve"> </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b) dostupnosť vhodných a účinných prostriedkov a ich nákladov pre poskytovateľa služby zdieľania obsahu on-line</w:t>
      </w:r>
      <w:r w:rsidR="002F1C71">
        <w:rPr>
          <w:rFonts w:ascii="Times New Roman" w:hAnsi="Times New Roman"/>
          <w:sz w:val="24"/>
          <w:szCs w:val="24"/>
          <w:lang w:eastAsia="sk-SK"/>
        </w:rPr>
        <w:t>,</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c) typ obsahu nahrávaného užívateľmi.</w:t>
      </w:r>
    </w:p>
    <w:p w:rsidR="00430041" w:rsidRPr="009C19CA" w:rsidP="00252BA9">
      <w:pPr>
        <w:bidi w:val="0"/>
        <w:spacing w:after="0" w:line="240" w:lineRule="auto"/>
        <w:jc w:val="both"/>
        <w:rPr>
          <w:rFonts w:ascii="Times New Roman" w:hAnsi="Times New Roman"/>
          <w:sz w:val="24"/>
          <w:szCs w:val="24"/>
          <w:lang w:eastAsia="sk-SK"/>
        </w:rPr>
      </w:pPr>
    </w:p>
    <w:p w:rsidR="005F3CA9" w:rsidRPr="009C19CA" w:rsidP="00252BA9">
      <w:pPr>
        <w:bidi w:val="0"/>
        <w:spacing w:after="0" w:line="240" w:lineRule="auto"/>
        <w:jc w:val="both"/>
        <w:rPr>
          <w:rFonts w:ascii="Times New Roman" w:hAnsi="Times New Roman"/>
          <w:sz w:val="24"/>
          <w:szCs w:val="24"/>
          <w:lang w:eastAsia="sk-SK"/>
        </w:rPr>
      </w:pPr>
      <w:r w:rsidRPr="009C19CA" w:rsidR="00430041">
        <w:rPr>
          <w:rFonts w:ascii="Times New Roman" w:hAnsi="Times New Roman"/>
          <w:sz w:val="24"/>
          <w:szCs w:val="24"/>
          <w:lang w:eastAsia="sk-SK"/>
        </w:rPr>
        <w:t>(3) Poskytovateľ služby zdieľania obsahu on-line sa v</w:t>
      </w:r>
      <w:r w:rsidR="00697A63">
        <w:rPr>
          <w:rFonts w:ascii="Times New Roman" w:hAnsi="Times New Roman"/>
          <w:sz w:val="24"/>
          <w:szCs w:val="24"/>
          <w:lang w:eastAsia="sk-SK"/>
        </w:rPr>
        <w:t> </w:t>
      </w:r>
      <w:r w:rsidRPr="009C19CA" w:rsidR="00430041">
        <w:rPr>
          <w:rFonts w:ascii="Times New Roman" w:hAnsi="Times New Roman"/>
          <w:sz w:val="24"/>
          <w:szCs w:val="24"/>
          <w:lang w:eastAsia="sk-SK"/>
        </w:rPr>
        <w:t>prípade</w:t>
      </w:r>
      <w:r w:rsidR="00697A63">
        <w:rPr>
          <w:rFonts w:ascii="Times New Roman" w:hAnsi="Times New Roman"/>
          <w:sz w:val="24"/>
          <w:szCs w:val="24"/>
          <w:lang w:eastAsia="sk-SK"/>
        </w:rPr>
        <w:t xml:space="preserve"> </w:t>
      </w:r>
      <w:r w:rsidR="00B47A68">
        <w:rPr>
          <w:rFonts w:ascii="Times New Roman" w:hAnsi="Times New Roman"/>
          <w:sz w:val="24"/>
          <w:szCs w:val="24"/>
          <w:lang w:eastAsia="sk-SK"/>
        </w:rPr>
        <w:t>verejného prenosu diela</w:t>
      </w:r>
      <w:r w:rsidRPr="009C19CA" w:rsidR="00430041">
        <w:rPr>
          <w:rFonts w:ascii="Times New Roman" w:hAnsi="Times New Roman"/>
          <w:sz w:val="24"/>
          <w:szCs w:val="24"/>
          <w:lang w:eastAsia="sk-SK"/>
        </w:rPr>
        <w:t xml:space="preserve"> nemôže dovolávať obmedzenia zodpovednosti podľa </w:t>
      </w:r>
      <w:r w:rsidRPr="009C19CA">
        <w:rPr>
          <w:rFonts w:ascii="Times New Roman" w:hAnsi="Times New Roman"/>
          <w:sz w:val="24"/>
          <w:szCs w:val="24"/>
          <w:lang w:eastAsia="sk-SK"/>
        </w:rPr>
        <w:t>osobitného predpisu</w:t>
      </w:r>
      <w:r w:rsidR="0086154D">
        <w:rPr>
          <w:rFonts w:ascii="Times New Roman" w:hAnsi="Times New Roman"/>
          <w:sz w:val="24"/>
          <w:szCs w:val="24"/>
          <w:lang w:eastAsia="sk-SK"/>
        </w:rPr>
        <w:t>.</w:t>
      </w:r>
      <w:r w:rsidRPr="009C19CA">
        <w:rPr>
          <w:rFonts w:ascii="Times New Roman" w:hAnsi="Times New Roman"/>
          <w:sz w:val="24"/>
          <w:szCs w:val="24"/>
          <w:vertAlign w:val="superscript"/>
          <w:lang w:eastAsia="sk-SK"/>
        </w:rPr>
        <w:t>26</w:t>
      </w:r>
      <w:r w:rsidR="004827E3">
        <w:rPr>
          <w:rFonts w:ascii="Times New Roman" w:hAnsi="Times New Roman"/>
          <w:sz w:val="24"/>
          <w:szCs w:val="24"/>
          <w:vertAlign w:val="superscript"/>
          <w:lang w:eastAsia="sk-SK"/>
        </w:rPr>
        <w:t>a</w:t>
      </w:r>
      <w:r w:rsidR="008E5A74">
        <w:rPr>
          <w:rFonts w:ascii="Times New Roman" w:hAnsi="Times New Roman"/>
          <w:sz w:val="24"/>
          <w:szCs w:val="24"/>
          <w:vertAlign w:val="superscript"/>
          <w:lang w:eastAsia="sk-SK"/>
        </w:rPr>
        <w:t>)</w:t>
      </w:r>
      <w:r w:rsidRPr="009C19CA">
        <w:rPr>
          <w:rFonts w:ascii="Times New Roman" w:hAnsi="Times New Roman"/>
          <w:sz w:val="24"/>
          <w:szCs w:val="24"/>
          <w:lang w:eastAsia="sk-SK"/>
        </w:rPr>
        <w:t xml:space="preserve"> </w:t>
      </w:r>
    </w:p>
    <w:p w:rsidR="005F3CA9"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center"/>
        <w:rPr>
          <w:rFonts w:ascii="Times New Roman" w:hAnsi="Times New Roman"/>
          <w:b/>
          <w:sz w:val="24"/>
          <w:szCs w:val="24"/>
          <w:lang w:eastAsia="sk-SK"/>
        </w:rPr>
      </w:pPr>
      <w:r w:rsidRPr="009C19CA" w:rsidR="006A2835">
        <w:rPr>
          <w:rFonts w:ascii="Times New Roman" w:hAnsi="Times New Roman"/>
          <w:b/>
          <w:sz w:val="24"/>
          <w:szCs w:val="24"/>
          <w:lang w:eastAsia="sk-SK"/>
        </w:rPr>
        <w:t>§ 64</w:t>
      </w:r>
      <w:r w:rsidRPr="009C19CA">
        <w:rPr>
          <w:rFonts w:ascii="Times New Roman" w:hAnsi="Times New Roman"/>
          <w:b/>
          <w:sz w:val="24"/>
          <w:szCs w:val="24"/>
          <w:lang w:eastAsia="sk-SK"/>
        </w:rPr>
        <w:t>b</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(1)  Poskytovateľ služby zdieľania obsahu on-line, ktorého služby pôsobia na trhu na území Slovenskej republiky, členského štátu alebo zmluvného štátu kratšie ako </w:t>
      </w:r>
      <w:r w:rsidR="001C2D25">
        <w:rPr>
          <w:rFonts w:ascii="Times New Roman" w:hAnsi="Times New Roman"/>
          <w:sz w:val="24"/>
          <w:szCs w:val="24"/>
          <w:lang w:eastAsia="sk-SK"/>
        </w:rPr>
        <w:t>tri</w:t>
      </w:r>
      <w:r w:rsidRPr="009C19CA" w:rsidR="001C2D25">
        <w:rPr>
          <w:rFonts w:ascii="Times New Roman" w:hAnsi="Times New Roman"/>
          <w:sz w:val="24"/>
          <w:szCs w:val="24"/>
          <w:lang w:eastAsia="sk-SK"/>
        </w:rPr>
        <w:t xml:space="preserve"> </w:t>
      </w:r>
      <w:r w:rsidR="0086154D">
        <w:rPr>
          <w:rFonts w:ascii="Times New Roman" w:hAnsi="Times New Roman"/>
          <w:sz w:val="24"/>
          <w:szCs w:val="24"/>
          <w:lang w:eastAsia="sk-SK"/>
        </w:rPr>
        <w:t>roky</w:t>
      </w:r>
      <w:r w:rsidRPr="009C19CA">
        <w:rPr>
          <w:rFonts w:ascii="Times New Roman" w:hAnsi="Times New Roman"/>
          <w:sz w:val="24"/>
          <w:szCs w:val="24"/>
          <w:lang w:eastAsia="sk-SK"/>
        </w:rPr>
        <w:t xml:space="preserve"> a ktorého ročný obrat nepresiahne 10 miliónov eur, nesie zodpovednosť za neoprávnen</w:t>
      </w:r>
      <w:r w:rsidR="004827E3">
        <w:rPr>
          <w:rFonts w:ascii="Times New Roman" w:hAnsi="Times New Roman"/>
          <w:sz w:val="24"/>
          <w:szCs w:val="24"/>
          <w:lang w:eastAsia="sk-SK"/>
        </w:rPr>
        <w:t>ý verejný prenos diela</w:t>
      </w:r>
      <w:r w:rsidRPr="009C19CA">
        <w:rPr>
          <w:rFonts w:ascii="Times New Roman" w:hAnsi="Times New Roman"/>
          <w:sz w:val="24"/>
          <w:szCs w:val="24"/>
          <w:lang w:eastAsia="sk-SK"/>
        </w:rPr>
        <w:t>, ak nepreukáže, že</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a) vynaložil všetko  úsilie, ktoré je možné spravodlivo požadovať, na získanie súhlasu na toto použitie a </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b) bez zbytočného odkladu po tom, čo od autora dostal dostatočne odôvodnené oznámenie, znemožnil prístup k oznámenému dielu alebo ho odstránil z</w:t>
      </w:r>
      <w:r w:rsidR="00167571">
        <w:rPr>
          <w:rFonts w:ascii="Times New Roman" w:hAnsi="Times New Roman"/>
          <w:sz w:val="24"/>
          <w:szCs w:val="24"/>
          <w:lang w:eastAsia="sk-SK"/>
        </w:rPr>
        <w:t xml:space="preserve"> každého</w:t>
      </w:r>
      <w:r w:rsidRPr="009C19CA">
        <w:rPr>
          <w:rFonts w:ascii="Times New Roman" w:hAnsi="Times New Roman"/>
          <w:sz w:val="24"/>
          <w:szCs w:val="24"/>
          <w:lang w:eastAsia="sk-SK"/>
        </w:rPr>
        <w:t xml:space="preserve"> svojho webového sídla.</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(2)  Poskytovateľ služby zdieľania obsahu on-line podľa odseku 1, u ktorého priemerný mesačný počet jedinečných návštevníkov služieb vypočítaný na základe predchádzajúceho kalendárneho roka prekročí </w:t>
      </w:r>
      <w:r w:rsidR="007D6BCA">
        <w:rPr>
          <w:rFonts w:ascii="Times New Roman" w:hAnsi="Times New Roman"/>
          <w:sz w:val="24"/>
          <w:szCs w:val="24"/>
          <w:lang w:eastAsia="sk-SK"/>
        </w:rPr>
        <w:t>päť</w:t>
      </w:r>
      <w:r w:rsidRPr="009C19CA">
        <w:rPr>
          <w:rFonts w:ascii="Times New Roman" w:hAnsi="Times New Roman"/>
          <w:sz w:val="24"/>
          <w:szCs w:val="24"/>
          <w:lang w:eastAsia="sk-SK"/>
        </w:rPr>
        <w:t xml:space="preserve"> miliónov, má súčasne s</w:t>
      </w:r>
      <w:r w:rsidR="0086154D">
        <w:rPr>
          <w:rFonts w:ascii="Times New Roman" w:hAnsi="Times New Roman"/>
          <w:sz w:val="24"/>
          <w:szCs w:val="24"/>
          <w:lang w:eastAsia="sk-SK"/>
        </w:rPr>
        <w:t xml:space="preserve"> preukázaním podľa odseku 1 </w:t>
      </w:r>
      <w:r w:rsidRPr="009C19CA">
        <w:rPr>
          <w:rFonts w:ascii="Times New Roman" w:hAnsi="Times New Roman"/>
          <w:sz w:val="24"/>
          <w:szCs w:val="24"/>
          <w:lang w:eastAsia="sk-SK"/>
        </w:rPr>
        <w:t xml:space="preserve">aj povinnosť preukázať, že vynaložil všetko úsilie, ktoré je možné spravodlivo požadovať, na zamedzenie budúcemu nahratiu diela, o ktorom mu autor vopred poskytol relevantné a nevyhnutné informácie. </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(3) V prípadoch podľa odsek</w:t>
      </w:r>
      <w:r w:rsidR="000001F3">
        <w:rPr>
          <w:rFonts w:ascii="Times New Roman" w:hAnsi="Times New Roman"/>
          <w:sz w:val="24"/>
          <w:szCs w:val="24"/>
          <w:lang w:eastAsia="sk-SK"/>
        </w:rPr>
        <w:t>ov</w:t>
      </w:r>
      <w:r w:rsidRPr="009C19CA">
        <w:rPr>
          <w:rFonts w:ascii="Times New Roman" w:hAnsi="Times New Roman"/>
          <w:sz w:val="24"/>
          <w:szCs w:val="24"/>
          <w:lang w:eastAsia="sk-SK"/>
        </w:rPr>
        <w:t xml:space="preserve"> 1 a 2 sa </w:t>
      </w:r>
      <w:r w:rsidR="00985703">
        <w:rPr>
          <w:rFonts w:ascii="Times New Roman" w:hAnsi="Times New Roman"/>
          <w:sz w:val="24"/>
          <w:szCs w:val="24"/>
          <w:lang w:eastAsia="sk-SK"/>
        </w:rPr>
        <w:t xml:space="preserve">ustanovenie </w:t>
      </w:r>
      <w:r w:rsidRPr="009C19CA">
        <w:rPr>
          <w:rFonts w:ascii="Times New Roman" w:hAnsi="Times New Roman"/>
          <w:sz w:val="24"/>
          <w:szCs w:val="24"/>
          <w:lang w:eastAsia="sk-SK"/>
        </w:rPr>
        <w:t>§ 6</w:t>
      </w:r>
      <w:r w:rsidRPr="009C19CA" w:rsidR="0081197A">
        <w:rPr>
          <w:rFonts w:ascii="Times New Roman" w:hAnsi="Times New Roman"/>
          <w:sz w:val="24"/>
          <w:szCs w:val="24"/>
          <w:lang w:eastAsia="sk-SK"/>
        </w:rPr>
        <w:t>4a</w:t>
      </w:r>
      <w:r w:rsidRPr="009C19CA">
        <w:rPr>
          <w:rFonts w:ascii="Times New Roman" w:hAnsi="Times New Roman"/>
          <w:sz w:val="24"/>
          <w:szCs w:val="24"/>
          <w:lang w:eastAsia="sk-SK"/>
        </w:rPr>
        <w:t xml:space="preserve"> neuplatní.</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center"/>
        <w:rPr>
          <w:rFonts w:ascii="Times New Roman" w:hAnsi="Times New Roman"/>
          <w:b/>
          <w:sz w:val="24"/>
          <w:szCs w:val="24"/>
          <w:lang w:eastAsia="sk-SK"/>
        </w:rPr>
      </w:pPr>
      <w:r w:rsidRPr="009C19CA">
        <w:rPr>
          <w:rFonts w:ascii="Times New Roman" w:hAnsi="Times New Roman"/>
          <w:b/>
          <w:sz w:val="24"/>
          <w:szCs w:val="24"/>
          <w:lang w:eastAsia="sk-SK"/>
        </w:rPr>
        <w:t>§ 64c</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00A019F8">
        <w:rPr>
          <w:rFonts w:ascii="Times New Roman" w:hAnsi="Times New Roman"/>
          <w:sz w:val="24"/>
          <w:szCs w:val="24"/>
          <w:lang w:eastAsia="sk-SK"/>
        </w:rPr>
        <w:t>Obmedzen</w:t>
      </w:r>
      <w:r w:rsidR="007E4389">
        <w:rPr>
          <w:rFonts w:ascii="Times New Roman" w:hAnsi="Times New Roman"/>
          <w:sz w:val="24"/>
          <w:szCs w:val="24"/>
          <w:lang w:eastAsia="sk-SK"/>
        </w:rPr>
        <w:t>á</w:t>
      </w:r>
      <w:r w:rsidR="00A019F8">
        <w:rPr>
          <w:rFonts w:ascii="Times New Roman" w:hAnsi="Times New Roman"/>
          <w:sz w:val="24"/>
          <w:szCs w:val="24"/>
          <w:lang w:eastAsia="sk-SK"/>
        </w:rPr>
        <w:t xml:space="preserve"> zodpovednosť podľa </w:t>
      </w:r>
      <w:r w:rsidRPr="009C19CA" w:rsidR="00F16160">
        <w:rPr>
          <w:rFonts w:ascii="Times New Roman" w:hAnsi="Times New Roman"/>
          <w:sz w:val="24"/>
          <w:szCs w:val="24"/>
          <w:lang w:eastAsia="sk-SK"/>
        </w:rPr>
        <w:t>§ 64a</w:t>
      </w:r>
      <w:r w:rsidRPr="009C19CA">
        <w:rPr>
          <w:rFonts w:ascii="Times New Roman" w:hAnsi="Times New Roman"/>
          <w:sz w:val="24"/>
          <w:szCs w:val="24"/>
          <w:lang w:eastAsia="sk-SK"/>
        </w:rPr>
        <w:t xml:space="preserve"> a 64</w:t>
      </w:r>
      <w:r w:rsidRPr="009C19CA" w:rsidR="00F16160">
        <w:rPr>
          <w:rFonts w:ascii="Times New Roman" w:hAnsi="Times New Roman"/>
          <w:sz w:val="24"/>
          <w:szCs w:val="24"/>
          <w:lang w:eastAsia="sk-SK"/>
        </w:rPr>
        <w:t>b</w:t>
      </w:r>
      <w:r w:rsidRPr="009C19CA">
        <w:rPr>
          <w:rFonts w:ascii="Times New Roman" w:hAnsi="Times New Roman"/>
          <w:sz w:val="24"/>
          <w:szCs w:val="24"/>
          <w:lang w:eastAsia="sk-SK"/>
        </w:rPr>
        <w:t xml:space="preserve"> </w:t>
      </w:r>
      <w:r w:rsidR="00B00A2D">
        <w:rPr>
          <w:rFonts w:ascii="Times New Roman" w:hAnsi="Times New Roman"/>
          <w:sz w:val="24"/>
          <w:szCs w:val="24"/>
          <w:lang w:eastAsia="sk-SK"/>
        </w:rPr>
        <w:t>sa neuplatní</w:t>
      </w:r>
      <w:r w:rsidRPr="009C19CA" w:rsidR="00B00A2D">
        <w:rPr>
          <w:rFonts w:ascii="Times New Roman" w:hAnsi="Times New Roman"/>
          <w:sz w:val="24"/>
          <w:szCs w:val="24"/>
          <w:lang w:eastAsia="sk-SK"/>
        </w:rPr>
        <w:t xml:space="preserve"> </w:t>
      </w:r>
      <w:r w:rsidR="005A440C">
        <w:rPr>
          <w:rFonts w:ascii="Times New Roman" w:hAnsi="Times New Roman"/>
          <w:sz w:val="24"/>
          <w:szCs w:val="24"/>
          <w:lang w:eastAsia="sk-SK"/>
        </w:rPr>
        <w:t xml:space="preserve">v prípade </w:t>
      </w:r>
      <w:r w:rsidRPr="009C19CA">
        <w:rPr>
          <w:rFonts w:ascii="Times New Roman" w:hAnsi="Times New Roman"/>
          <w:sz w:val="24"/>
          <w:szCs w:val="24"/>
          <w:lang w:eastAsia="sk-SK"/>
        </w:rPr>
        <w:t>poskytovateľ</w:t>
      </w:r>
      <w:r w:rsidR="005A440C">
        <w:rPr>
          <w:rFonts w:ascii="Times New Roman" w:hAnsi="Times New Roman"/>
          <w:sz w:val="24"/>
          <w:szCs w:val="24"/>
          <w:lang w:eastAsia="sk-SK"/>
        </w:rPr>
        <w:t>a</w:t>
      </w:r>
      <w:r w:rsidRPr="009C19CA">
        <w:rPr>
          <w:rFonts w:ascii="Times New Roman" w:hAnsi="Times New Roman"/>
          <w:sz w:val="24"/>
          <w:szCs w:val="24"/>
          <w:lang w:eastAsia="sk-SK"/>
        </w:rPr>
        <w:t xml:space="preserve"> služby zdieľania obsahu on-line, ktorého jedným z hlavných účelov je vykonávať alebo uľahčovať neoprávnené použitie diel. </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center"/>
        <w:rPr>
          <w:rFonts w:ascii="Times New Roman" w:hAnsi="Times New Roman"/>
          <w:b/>
          <w:sz w:val="24"/>
          <w:szCs w:val="24"/>
          <w:lang w:eastAsia="sk-SK"/>
        </w:rPr>
      </w:pPr>
      <w:r w:rsidRPr="009C19CA">
        <w:rPr>
          <w:rFonts w:ascii="Times New Roman" w:hAnsi="Times New Roman"/>
          <w:b/>
          <w:sz w:val="24"/>
          <w:szCs w:val="24"/>
          <w:lang w:eastAsia="sk-SK"/>
        </w:rPr>
        <w:t>§ 64d</w:t>
      </w:r>
    </w:p>
    <w:p w:rsidR="00430041" w:rsidRPr="009C19CA" w:rsidP="00252BA9">
      <w:pPr>
        <w:bidi w:val="0"/>
        <w:spacing w:after="0" w:line="240" w:lineRule="auto"/>
        <w:jc w:val="both"/>
        <w:rPr>
          <w:rFonts w:ascii="Times New Roman" w:hAnsi="Times New Roman"/>
          <w:sz w:val="24"/>
          <w:szCs w:val="24"/>
          <w:lang w:eastAsia="sk-SK"/>
        </w:rPr>
      </w:pPr>
    </w:p>
    <w:p w:rsidR="00430041" w:rsidP="00252BA9">
      <w:pPr>
        <w:bidi w:val="0"/>
        <w:spacing w:after="0" w:line="240" w:lineRule="auto"/>
        <w:jc w:val="both"/>
        <w:rPr>
          <w:rFonts w:ascii="Times New Roman" w:hAnsi="Times New Roman"/>
          <w:sz w:val="24"/>
          <w:szCs w:val="24"/>
          <w:lang w:eastAsia="sk-SK"/>
        </w:rPr>
      </w:pPr>
      <w:r w:rsidR="00026449">
        <w:rPr>
          <w:rFonts w:ascii="Times New Roman" w:hAnsi="Times New Roman"/>
          <w:sz w:val="24"/>
          <w:szCs w:val="24"/>
          <w:lang w:eastAsia="sk-SK"/>
        </w:rPr>
        <w:t xml:space="preserve">(1) </w:t>
      </w:r>
      <w:r w:rsidRPr="009C19CA">
        <w:rPr>
          <w:rFonts w:ascii="Times New Roman" w:hAnsi="Times New Roman"/>
          <w:sz w:val="24"/>
          <w:szCs w:val="24"/>
          <w:lang w:eastAsia="sk-SK"/>
        </w:rPr>
        <w:t>Konanie na splnenie podmienok podľa § 64</w:t>
      </w:r>
      <w:r w:rsidRPr="009C19CA" w:rsidR="00F16160">
        <w:rPr>
          <w:rFonts w:ascii="Times New Roman" w:hAnsi="Times New Roman"/>
          <w:sz w:val="24"/>
          <w:szCs w:val="24"/>
          <w:lang w:eastAsia="sk-SK"/>
        </w:rPr>
        <w:t>a</w:t>
      </w:r>
      <w:r w:rsidRPr="009C19CA">
        <w:rPr>
          <w:rFonts w:ascii="Times New Roman" w:hAnsi="Times New Roman"/>
          <w:sz w:val="24"/>
          <w:szCs w:val="24"/>
          <w:lang w:eastAsia="sk-SK"/>
        </w:rPr>
        <w:t xml:space="preserve"> a 64</w:t>
      </w:r>
      <w:r w:rsidRPr="009C19CA" w:rsidR="00F16160">
        <w:rPr>
          <w:rFonts w:ascii="Times New Roman" w:hAnsi="Times New Roman"/>
          <w:sz w:val="24"/>
          <w:szCs w:val="24"/>
          <w:lang w:eastAsia="sk-SK"/>
        </w:rPr>
        <w:t>b</w:t>
      </w:r>
      <w:r w:rsidRPr="009C19CA">
        <w:rPr>
          <w:rFonts w:ascii="Times New Roman" w:hAnsi="Times New Roman"/>
          <w:sz w:val="24"/>
          <w:szCs w:val="24"/>
          <w:lang w:eastAsia="sk-SK"/>
        </w:rPr>
        <w:t xml:space="preserve"> nesm</w:t>
      </w:r>
      <w:r w:rsidRPr="009C19CA" w:rsidR="003C0262">
        <w:rPr>
          <w:rFonts w:ascii="Times New Roman" w:hAnsi="Times New Roman"/>
          <w:sz w:val="24"/>
          <w:szCs w:val="24"/>
          <w:lang w:eastAsia="sk-SK"/>
        </w:rPr>
        <w:t>ie</w:t>
      </w:r>
      <w:r w:rsidRPr="009C19CA">
        <w:rPr>
          <w:rFonts w:ascii="Times New Roman" w:hAnsi="Times New Roman"/>
          <w:sz w:val="24"/>
          <w:szCs w:val="24"/>
          <w:lang w:eastAsia="sk-SK"/>
        </w:rPr>
        <w:t xml:space="preserve"> obmedziť využiti</w:t>
      </w:r>
      <w:r w:rsidRPr="009C19CA" w:rsidR="00F16160">
        <w:rPr>
          <w:rFonts w:ascii="Times New Roman" w:hAnsi="Times New Roman"/>
          <w:sz w:val="24"/>
          <w:szCs w:val="24"/>
          <w:lang w:eastAsia="sk-SK"/>
        </w:rPr>
        <w:t>e</w:t>
      </w:r>
      <w:r w:rsidRPr="009C19CA">
        <w:rPr>
          <w:rFonts w:ascii="Times New Roman" w:hAnsi="Times New Roman"/>
          <w:sz w:val="24"/>
          <w:szCs w:val="24"/>
          <w:lang w:eastAsia="sk-SK"/>
        </w:rPr>
        <w:t xml:space="preserve"> výnimiek a obmedzení majetkových práv podľa štvrtej hlavy, základných práv a slobôd, použiti</w:t>
      </w:r>
      <w:r w:rsidRPr="009C19CA" w:rsidR="003C0262">
        <w:rPr>
          <w:rFonts w:ascii="Times New Roman" w:hAnsi="Times New Roman"/>
          <w:sz w:val="24"/>
          <w:szCs w:val="24"/>
          <w:lang w:eastAsia="sk-SK"/>
        </w:rPr>
        <w:t>e</w:t>
      </w:r>
      <w:r w:rsidRPr="009C19CA">
        <w:rPr>
          <w:rFonts w:ascii="Times New Roman" w:hAnsi="Times New Roman"/>
          <w:sz w:val="24"/>
          <w:szCs w:val="24"/>
          <w:lang w:eastAsia="sk-SK"/>
        </w:rPr>
        <w:t xml:space="preserve"> v rámci udelenej licencie, použit</w:t>
      </w:r>
      <w:r w:rsidRPr="009C19CA" w:rsidR="003C0262">
        <w:rPr>
          <w:rFonts w:ascii="Times New Roman" w:hAnsi="Times New Roman"/>
          <w:sz w:val="24"/>
          <w:szCs w:val="24"/>
          <w:lang w:eastAsia="sk-SK"/>
        </w:rPr>
        <w:t>ie</w:t>
      </w:r>
      <w:r w:rsidRPr="009C19CA">
        <w:rPr>
          <w:rFonts w:ascii="Times New Roman" w:hAnsi="Times New Roman"/>
          <w:sz w:val="24"/>
          <w:szCs w:val="24"/>
          <w:lang w:eastAsia="sk-SK"/>
        </w:rPr>
        <w:t xml:space="preserve"> voľného diela a </w:t>
      </w:r>
      <w:r w:rsidR="00A423DA">
        <w:rPr>
          <w:rFonts w:ascii="Times New Roman" w:hAnsi="Times New Roman"/>
          <w:sz w:val="24"/>
          <w:szCs w:val="24"/>
          <w:lang w:eastAsia="sk-SK"/>
        </w:rPr>
        <w:t>predmetov</w:t>
      </w:r>
      <w:r w:rsidRPr="009C19CA" w:rsidR="00A423DA">
        <w:rPr>
          <w:rFonts w:ascii="Times New Roman" w:hAnsi="Times New Roman"/>
          <w:sz w:val="24"/>
          <w:szCs w:val="24"/>
          <w:lang w:eastAsia="sk-SK"/>
        </w:rPr>
        <w:t xml:space="preserve"> </w:t>
      </w:r>
      <w:r w:rsidRPr="009C19CA">
        <w:rPr>
          <w:rFonts w:ascii="Times New Roman" w:hAnsi="Times New Roman"/>
          <w:sz w:val="24"/>
          <w:szCs w:val="24"/>
          <w:lang w:eastAsia="sk-SK"/>
        </w:rPr>
        <w:t>podľa § 5; poskytovateľ služby zdieľania obsahu on-line poskytne užívateľovi informáciu o možnosti použiť dielo podľa § 37 až 57 prostredníctvom všeobecných obchodných podmienok.</w:t>
      </w:r>
    </w:p>
    <w:p w:rsidR="00026449" w:rsidP="00252BA9">
      <w:pPr>
        <w:bidi w:val="0"/>
        <w:spacing w:after="0" w:line="240" w:lineRule="auto"/>
        <w:jc w:val="both"/>
        <w:rPr>
          <w:rFonts w:ascii="Times New Roman" w:hAnsi="Times New Roman"/>
          <w:sz w:val="24"/>
          <w:szCs w:val="24"/>
          <w:lang w:eastAsia="sk-SK"/>
        </w:rPr>
      </w:pPr>
    </w:p>
    <w:p w:rsidR="00026449" w:rsidRPr="009C19CA" w:rsidP="00026449">
      <w:pPr>
        <w:bidi w:val="0"/>
        <w:spacing w:after="0" w:line="240" w:lineRule="auto"/>
        <w:jc w:val="both"/>
        <w:rPr>
          <w:rFonts w:ascii="Times New Roman" w:hAnsi="Times New Roman"/>
          <w:sz w:val="24"/>
          <w:szCs w:val="24"/>
          <w:lang w:eastAsia="sk-SK"/>
        </w:rPr>
      </w:pPr>
      <w:r w:rsidRPr="00BB6410">
        <w:rPr>
          <w:rFonts w:ascii="Times New Roman" w:hAnsi="Times New Roman"/>
          <w:sz w:val="24"/>
          <w:szCs w:val="24"/>
          <w:lang w:eastAsia="sk-SK"/>
        </w:rPr>
        <w:t>(</w:t>
      </w:r>
      <w:r>
        <w:rPr>
          <w:rFonts w:ascii="Times New Roman" w:hAnsi="Times New Roman"/>
          <w:sz w:val="24"/>
          <w:szCs w:val="24"/>
          <w:lang w:eastAsia="sk-SK"/>
        </w:rPr>
        <w:t>2</w:t>
      </w:r>
      <w:r w:rsidRPr="00BB6410">
        <w:rPr>
          <w:rFonts w:ascii="Times New Roman" w:hAnsi="Times New Roman"/>
          <w:sz w:val="24"/>
          <w:szCs w:val="24"/>
          <w:lang w:eastAsia="sk-SK"/>
        </w:rPr>
        <w:t>) Konanie na splnenie podmienok podľa § 64a a 64b nesmie viesť k identifikácii jednotlivých užívateľov ani k spracúvaniu osobných údajov inak ako v súlade s osobitným predpisom</w:t>
      </w:r>
      <w:r>
        <w:rPr>
          <w:rFonts w:ascii="Times New Roman" w:hAnsi="Times New Roman"/>
          <w:sz w:val="24"/>
          <w:szCs w:val="24"/>
          <w:vertAlign w:val="superscript"/>
          <w:lang w:eastAsia="sk-SK"/>
        </w:rPr>
        <w:t>26</w:t>
      </w:r>
      <w:r w:rsidR="008907E1">
        <w:rPr>
          <w:rFonts w:ascii="Times New Roman" w:hAnsi="Times New Roman"/>
          <w:sz w:val="24"/>
          <w:szCs w:val="24"/>
          <w:vertAlign w:val="superscript"/>
          <w:lang w:eastAsia="sk-SK"/>
        </w:rPr>
        <w:t>b</w:t>
      </w:r>
      <w:r>
        <w:rPr>
          <w:rFonts w:ascii="Times New Roman" w:hAnsi="Times New Roman"/>
          <w:sz w:val="24"/>
          <w:szCs w:val="24"/>
          <w:vertAlign w:val="superscript"/>
          <w:lang w:eastAsia="sk-SK"/>
        </w:rPr>
        <w:t>)</w:t>
      </w:r>
      <w:r w:rsidRPr="00BB6410">
        <w:rPr>
          <w:rFonts w:ascii="Times New Roman" w:hAnsi="Times New Roman"/>
          <w:sz w:val="24"/>
          <w:szCs w:val="24"/>
          <w:lang w:eastAsia="sk-SK"/>
        </w:rPr>
        <w:t>.</w:t>
      </w:r>
    </w:p>
    <w:p w:rsidR="00026449"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center"/>
        <w:rPr>
          <w:rFonts w:ascii="Times New Roman" w:hAnsi="Times New Roman"/>
          <w:b/>
          <w:sz w:val="24"/>
          <w:szCs w:val="24"/>
          <w:lang w:eastAsia="sk-SK"/>
        </w:rPr>
      </w:pPr>
      <w:r w:rsidRPr="009C19CA">
        <w:rPr>
          <w:rFonts w:ascii="Times New Roman" w:hAnsi="Times New Roman"/>
          <w:b/>
          <w:sz w:val="24"/>
          <w:szCs w:val="24"/>
          <w:lang w:eastAsia="sk-SK"/>
        </w:rPr>
        <w:t>§ 64e</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(1) Poskytovateľ služby zdieľania obsahu on-line je povinný</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a)  poskytnúť autorovi na jeho žiadosť primerané informácie o postupoch uvedených v § 64</w:t>
      </w:r>
      <w:r w:rsidRPr="009C19CA" w:rsidR="0081197A">
        <w:rPr>
          <w:rFonts w:ascii="Times New Roman" w:hAnsi="Times New Roman"/>
          <w:sz w:val="24"/>
          <w:szCs w:val="24"/>
          <w:lang w:eastAsia="sk-SK"/>
        </w:rPr>
        <w:t>a</w:t>
      </w:r>
      <w:r w:rsidRPr="009C19CA">
        <w:rPr>
          <w:rFonts w:ascii="Times New Roman" w:hAnsi="Times New Roman"/>
          <w:sz w:val="24"/>
          <w:szCs w:val="24"/>
          <w:lang w:eastAsia="sk-SK"/>
        </w:rPr>
        <w:t xml:space="preserve"> a 64</w:t>
      </w:r>
      <w:r w:rsidRPr="009C19CA" w:rsidR="0081197A">
        <w:rPr>
          <w:rFonts w:ascii="Times New Roman" w:hAnsi="Times New Roman"/>
          <w:sz w:val="24"/>
          <w:szCs w:val="24"/>
          <w:lang w:eastAsia="sk-SK"/>
        </w:rPr>
        <w:t>b</w:t>
      </w:r>
      <w:r w:rsidR="001D64FE">
        <w:rPr>
          <w:rFonts w:ascii="Times New Roman" w:hAnsi="Times New Roman"/>
          <w:sz w:val="24"/>
          <w:szCs w:val="24"/>
          <w:lang w:eastAsia="sk-SK"/>
        </w:rPr>
        <w:t>,</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b) poskytnúť autorovi informácie o použití diela na základe súhlasu udeleného v licenčnej zmluve podľa § 65. </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(2) Poskytovateľ služby zdieľania obsahu on-line je povinný zaviesť účinný a rýchly postup na riešenie sťažností a žiadostí o nápravu, ktorý bude môcť využiť užívateľ jeho služby zdieľania obsahu on-line v prípade sporov týkajúcich sa znemožnenia prístupu k ním nahranému dielu alebo jeho odstránenia. </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w:t>
      </w:r>
      <w:r w:rsidRPr="009C19CA" w:rsidR="00FE3BD4">
        <w:rPr>
          <w:rFonts w:ascii="Times New Roman" w:hAnsi="Times New Roman"/>
          <w:sz w:val="24"/>
          <w:szCs w:val="24"/>
          <w:lang w:eastAsia="sk-SK"/>
        </w:rPr>
        <w:t>3</w:t>
      </w:r>
      <w:r w:rsidRPr="009C19CA">
        <w:rPr>
          <w:rFonts w:ascii="Times New Roman" w:hAnsi="Times New Roman"/>
          <w:sz w:val="24"/>
          <w:szCs w:val="24"/>
          <w:lang w:eastAsia="sk-SK"/>
        </w:rPr>
        <w:t>) Sťažnosť podľa odseku 2 musí byť vybavená bez zbytočného odkladu.</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w:t>
      </w:r>
      <w:r w:rsidRPr="009C19CA" w:rsidR="00FE3BD4">
        <w:rPr>
          <w:rFonts w:ascii="Times New Roman" w:hAnsi="Times New Roman"/>
          <w:sz w:val="24"/>
          <w:szCs w:val="24"/>
          <w:lang w:eastAsia="sk-SK"/>
        </w:rPr>
        <w:t>4</w:t>
      </w:r>
      <w:r w:rsidRPr="009C19CA">
        <w:rPr>
          <w:rFonts w:ascii="Times New Roman" w:hAnsi="Times New Roman"/>
          <w:sz w:val="24"/>
          <w:szCs w:val="24"/>
          <w:lang w:eastAsia="sk-SK"/>
        </w:rPr>
        <w:t xml:space="preserve">) Posúdenie znemožnenia prístupu k nahranému dielu alebo odstránenia nahraného diela </w:t>
      </w:r>
      <w:r w:rsidR="00EE0FAE">
        <w:rPr>
          <w:rFonts w:ascii="Times New Roman" w:hAnsi="Times New Roman"/>
          <w:sz w:val="24"/>
          <w:szCs w:val="24"/>
          <w:lang w:eastAsia="sk-SK"/>
        </w:rPr>
        <w:t xml:space="preserve">na základe sťažnosti podľa odseku 2 </w:t>
      </w:r>
      <w:r w:rsidRPr="009C19CA">
        <w:rPr>
          <w:rFonts w:ascii="Times New Roman" w:hAnsi="Times New Roman"/>
          <w:sz w:val="24"/>
          <w:szCs w:val="24"/>
          <w:lang w:eastAsia="sk-SK"/>
        </w:rPr>
        <w:t xml:space="preserve">nesmie podliehať postupu, ktorý je výhradne automatizovaný. </w:t>
      </w:r>
    </w:p>
    <w:p w:rsidR="00430041" w:rsidRPr="009C19CA" w:rsidP="00252BA9">
      <w:pPr>
        <w:bidi w:val="0"/>
        <w:spacing w:after="0" w:line="240" w:lineRule="auto"/>
        <w:jc w:val="both"/>
        <w:rPr>
          <w:rFonts w:ascii="Times New Roman" w:hAnsi="Times New Roman"/>
          <w:sz w:val="24"/>
          <w:szCs w:val="24"/>
          <w:lang w:eastAsia="sk-SK"/>
        </w:rPr>
      </w:pPr>
    </w:p>
    <w:p w:rsidR="00304DF1" w:rsidP="00252BA9">
      <w:pPr>
        <w:bidi w:val="0"/>
        <w:spacing w:after="0" w:line="240" w:lineRule="auto"/>
        <w:jc w:val="both"/>
        <w:rPr>
          <w:rFonts w:ascii="Times New Roman" w:hAnsi="Times New Roman"/>
          <w:sz w:val="24"/>
          <w:szCs w:val="24"/>
          <w:lang w:eastAsia="sk-SK"/>
        </w:rPr>
      </w:pPr>
      <w:r w:rsidRPr="009C19CA" w:rsidR="00FE3BD4">
        <w:rPr>
          <w:rFonts w:ascii="Times New Roman" w:hAnsi="Times New Roman"/>
          <w:sz w:val="24"/>
          <w:szCs w:val="24"/>
          <w:lang w:eastAsia="sk-SK"/>
        </w:rPr>
        <w:t>(5</w:t>
      </w:r>
      <w:r w:rsidRPr="009C19CA" w:rsidR="00430041">
        <w:rPr>
          <w:rFonts w:ascii="Times New Roman" w:hAnsi="Times New Roman"/>
          <w:sz w:val="24"/>
          <w:szCs w:val="24"/>
          <w:lang w:eastAsia="sk-SK"/>
        </w:rPr>
        <w:t xml:space="preserve">) Poskytovateľ služby zdieľania obsahu on-line, užívateľ tejto služby alebo </w:t>
      </w:r>
      <w:r w:rsidR="00CE5874">
        <w:rPr>
          <w:rFonts w:ascii="Times New Roman" w:hAnsi="Times New Roman"/>
          <w:sz w:val="24"/>
          <w:szCs w:val="24"/>
          <w:lang w:eastAsia="sk-SK"/>
        </w:rPr>
        <w:t>autor</w:t>
      </w:r>
      <w:r w:rsidRPr="009C19CA" w:rsidR="00430041">
        <w:rPr>
          <w:rFonts w:ascii="Times New Roman" w:hAnsi="Times New Roman"/>
          <w:sz w:val="24"/>
          <w:szCs w:val="24"/>
          <w:lang w:eastAsia="sk-SK"/>
        </w:rPr>
        <w:t xml:space="preserve"> môže využiť na riešenie sporov s iným poskytovateľom služby zdieľania obsahu on-line, užívateľom tejto služby alebo nositeľom práv postupy podľa osobitných predpisov</w:t>
      </w:r>
      <w:r w:rsidRPr="009C19CA">
        <w:rPr>
          <w:rFonts w:ascii="Times New Roman" w:hAnsi="Times New Roman"/>
          <w:sz w:val="24"/>
          <w:szCs w:val="24"/>
          <w:vertAlign w:val="superscript"/>
          <w:lang w:eastAsia="sk-SK"/>
        </w:rPr>
        <w:t>26</w:t>
      </w:r>
      <w:r w:rsidR="008907E1">
        <w:rPr>
          <w:rFonts w:ascii="Times New Roman" w:hAnsi="Times New Roman"/>
          <w:sz w:val="24"/>
          <w:szCs w:val="24"/>
          <w:vertAlign w:val="superscript"/>
          <w:lang w:eastAsia="sk-SK"/>
        </w:rPr>
        <w:t>c</w:t>
      </w:r>
      <w:r w:rsidR="003C7121">
        <w:rPr>
          <w:rFonts w:ascii="Times New Roman" w:hAnsi="Times New Roman"/>
          <w:sz w:val="24"/>
          <w:szCs w:val="24"/>
          <w:vertAlign w:val="superscript"/>
          <w:lang w:eastAsia="sk-SK"/>
        </w:rPr>
        <w:t>)</w:t>
      </w:r>
      <w:r w:rsidRPr="009C19CA">
        <w:rPr>
          <w:rFonts w:ascii="Times New Roman" w:hAnsi="Times New Roman"/>
          <w:sz w:val="24"/>
          <w:szCs w:val="24"/>
          <w:lang w:eastAsia="sk-SK"/>
        </w:rPr>
        <w:t>.</w:t>
      </w:r>
    </w:p>
    <w:p w:rsidR="00304DF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center"/>
        <w:rPr>
          <w:rFonts w:ascii="Times New Roman" w:hAnsi="Times New Roman"/>
          <w:sz w:val="24"/>
          <w:szCs w:val="24"/>
          <w:lang w:eastAsia="sk-SK"/>
        </w:rPr>
      </w:pPr>
      <w:r w:rsidRPr="009C19CA">
        <w:rPr>
          <w:rFonts w:ascii="Times New Roman" w:hAnsi="Times New Roman"/>
          <w:sz w:val="24"/>
          <w:szCs w:val="24"/>
          <w:lang w:eastAsia="sk-SK"/>
        </w:rPr>
        <w:t xml:space="preserve">§ </w:t>
      </w:r>
      <w:r w:rsidRPr="009C19CA">
        <w:rPr>
          <w:rFonts w:ascii="Times New Roman" w:hAnsi="Times New Roman"/>
          <w:b/>
          <w:sz w:val="24"/>
          <w:szCs w:val="24"/>
          <w:lang w:eastAsia="sk-SK"/>
        </w:rPr>
        <w:t>64f</w:t>
      </w:r>
    </w:p>
    <w:p w:rsidR="00430041" w:rsidRPr="009C19CA" w:rsidP="00252BA9">
      <w:pPr>
        <w:bidi w:val="0"/>
        <w:spacing w:after="0" w:line="240" w:lineRule="auto"/>
        <w:jc w:val="both"/>
        <w:rPr>
          <w:rFonts w:ascii="Times New Roman" w:hAnsi="Times New Roman"/>
          <w:sz w:val="24"/>
          <w:szCs w:val="24"/>
          <w:lang w:eastAsia="sk-SK"/>
        </w:rPr>
      </w:pPr>
    </w:p>
    <w:p w:rsidR="00430041" w:rsidRPr="009C19CA" w:rsidP="00252BA9">
      <w:pPr>
        <w:bidi w:val="0"/>
        <w:spacing w:after="0" w:line="240" w:lineRule="auto"/>
        <w:jc w:val="both"/>
        <w:rPr>
          <w:rFonts w:ascii="Times New Roman" w:hAnsi="Times New Roman"/>
          <w:sz w:val="24"/>
          <w:szCs w:val="24"/>
          <w:lang w:eastAsia="sk-SK"/>
        </w:rPr>
      </w:pPr>
      <w:r w:rsidR="009F19B8">
        <w:rPr>
          <w:rFonts w:ascii="Times New Roman" w:hAnsi="Times New Roman"/>
          <w:sz w:val="24"/>
          <w:szCs w:val="24"/>
        </w:rPr>
        <w:t>Š</w:t>
      </w:r>
      <w:r w:rsidRPr="00115CBB" w:rsidR="009F19B8">
        <w:rPr>
          <w:rFonts w:ascii="Times New Roman" w:hAnsi="Times New Roman"/>
          <w:sz w:val="24"/>
          <w:szCs w:val="24"/>
        </w:rPr>
        <w:t xml:space="preserve">írenie diela poskytovateľom služby zdieľania obsahu on-line </w:t>
      </w:r>
      <w:r w:rsidRPr="00787C1A" w:rsidR="009F19B8">
        <w:rPr>
          <w:rFonts w:ascii="Times New Roman" w:hAnsi="Times New Roman"/>
          <w:sz w:val="24"/>
          <w:szCs w:val="24"/>
        </w:rPr>
        <w:t xml:space="preserve">sa považuje </w:t>
      </w:r>
      <w:r w:rsidR="009F19B8">
        <w:rPr>
          <w:rFonts w:ascii="Times New Roman" w:hAnsi="Times New Roman"/>
          <w:sz w:val="24"/>
          <w:szCs w:val="24"/>
        </w:rPr>
        <w:t>z</w:t>
      </w:r>
      <w:r w:rsidRPr="00EB7ED2" w:rsidR="009F19B8">
        <w:rPr>
          <w:rFonts w:ascii="Times New Roman" w:hAnsi="Times New Roman"/>
          <w:sz w:val="24"/>
          <w:szCs w:val="24"/>
        </w:rPr>
        <w:t>a verejný prenos aj vtedy, ak bolo nahrané užívateľom tejto služby.</w:t>
      </w:r>
      <w:r w:rsidR="009F19B8">
        <w:rPr>
          <w:rFonts w:ascii="Times New Roman" w:hAnsi="Times New Roman"/>
          <w:sz w:val="24"/>
          <w:szCs w:val="24"/>
        </w:rPr>
        <w:t xml:space="preserve"> </w:t>
      </w:r>
      <w:r w:rsidRPr="009C19CA">
        <w:rPr>
          <w:rFonts w:ascii="Times New Roman" w:hAnsi="Times New Roman"/>
          <w:sz w:val="24"/>
          <w:szCs w:val="24"/>
          <w:lang w:eastAsia="sk-SK"/>
        </w:rPr>
        <w:t xml:space="preserve">Ak autor udelil poskytovateľovi služby zdieľania obsahu on-line súhlas na </w:t>
      </w:r>
      <w:r w:rsidR="004827E3">
        <w:rPr>
          <w:rFonts w:ascii="Times New Roman" w:hAnsi="Times New Roman"/>
          <w:sz w:val="24"/>
          <w:szCs w:val="24"/>
          <w:lang w:eastAsia="sk-SK"/>
        </w:rPr>
        <w:t>verejný prenos diela</w:t>
      </w:r>
      <w:r w:rsidRPr="009C19CA">
        <w:rPr>
          <w:rFonts w:ascii="Times New Roman" w:hAnsi="Times New Roman"/>
          <w:sz w:val="24"/>
          <w:szCs w:val="24"/>
          <w:lang w:eastAsia="sk-SK"/>
        </w:rPr>
        <w:t xml:space="preserve">, vzťahuje sa v rovnakom rozsahu tento súhlas aj na úkony </w:t>
      </w:r>
      <w:r w:rsidR="004827E3">
        <w:rPr>
          <w:rFonts w:ascii="Times New Roman" w:hAnsi="Times New Roman"/>
          <w:sz w:val="24"/>
          <w:szCs w:val="24"/>
          <w:lang w:eastAsia="sk-SK"/>
        </w:rPr>
        <w:t>verejn</w:t>
      </w:r>
      <w:r w:rsidR="007A1F1A">
        <w:rPr>
          <w:rFonts w:ascii="Times New Roman" w:hAnsi="Times New Roman"/>
          <w:sz w:val="24"/>
          <w:szCs w:val="24"/>
          <w:lang w:eastAsia="sk-SK"/>
        </w:rPr>
        <w:t>ého</w:t>
      </w:r>
      <w:r w:rsidR="004827E3">
        <w:rPr>
          <w:rFonts w:ascii="Times New Roman" w:hAnsi="Times New Roman"/>
          <w:sz w:val="24"/>
          <w:szCs w:val="24"/>
          <w:lang w:eastAsia="sk-SK"/>
        </w:rPr>
        <w:t xml:space="preserve"> prenos</w:t>
      </w:r>
      <w:r w:rsidR="007A1F1A">
        <w:rPr>
          <w:rFonts w:ascii="Times New Roman" w:hAnsi="Times New Roman"/>
          <w:sz w:val="24"/>
          <w:szCs w:val="24"/>
          <w:lang w:eastAsia="sk-SK"/>
        </w:rPr>
        <w:t>u</w:t>
      </w:r>
      <w:r w:rsidR="004827E3">
        <w:rPr>
          <w:rFonts w:ascii="Times New Roman" w:hAnsi="Times New Roman"/>
          <w:sz w:val="24"/>
          <w:szCs w:val="24"/>
          <w:lang w:eastAsia="sk-SK"/>
        </w:rPr>
        <w:t xml:space="preserve"> diela</w:t>
      </w:r>
      <w:r w:rsidRPr="009C19CA">
        <w:rPr>
          <w:rFonts w:ascii="Times New Roman" w:hAnsi="Times New Roman"/>
          <w:sz w:val="24"/>
          <w:szCs w:val="24"/>
          <w:lang w:eastAsia="sk-SK"/>
        </w:rPr>
        <w:t xml:space="preserve"> vy</w:t>
      </w:r>
      <w:r w:rsidR="00356EAB">
        <w:rPr>
          <w:rFonts w:ascii="Times New Roman" w:hAnsi="Times New Roman"/>
          <w:sz w:val="24"/>
          <w:szCs w:val="24"/>
          <w:lang w:eastAsia="sk-SK"/>
        </w:rPr>
        <w:t>konané užívateľom tejto služby; t</w:t>
      </w:r>
      <w:r w:rsidRPr="009C19CA">
        <w:rPr>
          <w:rFonts w:ascii="Times New Roman" w:hAnsi="Times New Roman"/>
          <w:sz w:val="24"/>
          <w:szCs w:val="24"/>
          <w:lang w:eastAsia="sk-SK"/>
        </w:rPr>
        <w:t>o sa nevzťahuje na také úkony podľa prvej vety, ktoré vykonáva užívateľ v rámci výkonu svojho povolania, podnikania alebo ak takéto úkony vytvárajú významné príjmy.</w:t>
      </w:r>
      <w:r w:rsidRPr="009C19CA" w:rsidR="005B52D5">
        <w:rPr>
          <w:rFonts w:ascii="Times New Roman" w:hAnsi="Times New Roman"/>
          <w:sz w:val="24"/>
          <w:szCs w:val="24"/>
          <w:lang w:eastAsia="sk-SK"/>
        </w:rPr>
        <w:t>“.</w:t>
      </w:r>
    </w:p>
    <w:p w:rsidR="00480FB1" w:rsidRPr="009C19CA" w:rsidP="00252BA9">
      <w:pPr>
        <w:bidi w:val="0"/>
        <w:spacing w:after="0" w:line="240" w:lineRule="auto"/>
        <w:jc w:val="both"/>
        <w:rPr>
          <w:rFonts w:ascii="Times New Roman" w:hAnsi="Times New Roman"/>
          <w:sz w:val="24"/>
          <w:szCs w:val="24"/>
          <w:lang w:eastAsia="sk-SK"/>
        </w:rPr>
      </w:pPr>
    </w:p>
    <w:p w:rsidR="00480FB1" w:rsidP="00252BA9">
      <w:pPr>
        <w:widowControl w:val="0"/>
        <w:autoSpaceDE w:val="0"/>
        <w:autoSpaceDN w:val="0"/>
        <w:bidi w:val="0"/>
        <w:adjustRightInd w:val="0"/>
        <w:spacing w:after="0" w:line="240" w:lineRule="auto"/>
        <w:jc w:val="both"/>
        <w:rPr>
          <w:rFonts w:ascii="Times New Roman" w:hAnsi="Times New Roman" w:eastAsiaTheme="minorEastAsia"/>
          <w:sz w:val="24"/>
          <w:szCs w:val="24"/>
          <w:lang w:eastAsia="sk-SK"/>
        </w:rPr>
      </w:pPr>
      <w:r w:rsidRPr="009C19CA">
        <w:rPr>
          <w:rFonts w:ascii="Times New Roman" w:hAnsi="Times New Roman" w:eastAsiaTheme="minorEastAsia" w:hint="default"/>
          <w:sz w:val="24"/>
          <w:szCs w:val="24"/>
          <w:lang w:eastAsia="sk-SK"/>
        </w:rPr>
        <w:t>Pozná</w:t>
      </w:r>
      <w:r w:rsidRPr="009C19CA">
        <w:rPr>
          <w:rFonts w:ascii="Times New Roman" w:hAnsi="Times New Roman" w:eastAsiaTheme="minorEastAsia" w:hint="default"/>
          <w:sz w:val="24"/>
          <w:szCs w:val="24"/>
          <w:lang w:eastAsia="sk-SK"/>
        </w:rPr>
        <w:t>mky pod č</w:t>
      </w:r>
      <w:r w:rsidRPr="009C19CA">
        <w:rPr>
          <w:rFonts w:ascii="Times New Roman" w:hAnsi="Times New Roman" w:eastAsiaTheme="minorEastAsia" w:hint="default"/>
          <w:sz w:val="24"/>
          <w:szCs w:val="24"/>
          <w:lang w:eastAsia="sk-SK"/>
        </w:rPr>
        <w:t>iarou k odkaz</w:t>
      </w:r>
      <w:r w:rsidR="00D365A6">
        <w:rPr>
          <w:rFonts w:ascii="Times New Roman" w:hAnsi="Times New Roman" w:eastAsiaTheme="minorEastAsia"/>
          <w:sz w:val="24"/>
          <w:szCs w:val="24"/>
          <w:lang w:eastAsia="sk-SK"/>
        </w:rPr>
        <w:t>om</w:t>
      </w:r>
      <w:r w:rsidRPr="009C19CA">
        <w:rPr>
          <w:rFonts w:ascii="Times New Roman" w:hAnsi="Times New Roman" w:eastAsiaTheme="minorEastAsia"/>
          <w:sz w:val="24"/>
          <w:szCs w:val="24"/>
          <w:lang w:eastAsia="sk-SK"/>
        </w:rPr>
        <w:t xml:space="preserve"> 26a</w:t>
      </w:r>
      <w:r w:rsidR="000943EC">
        <w:rPr>
          <w:rFonts w:ascii="Times New Roman" w:hAnsi="Times New Roman" w:eastAsiaTheme="minorEastAsia"/>
          <w:sz w:val="24"/>
          <w:szCs w:val="24"/>
          <w:lang w:eastAsia="sk-SK"/>
        </w:rPr>
        <w:t>,</w:t>
      </w:r>
      <w:r w:rsidRPr="009C19CA" w:rsidR="00490907">
        <w:rPr>
          <w:rFonts w:ascii="Times New Roman" w:hAnsi="Times New Roman" w:eastAsiaTheme="minorEastAsia"/>
          <w:sz w:val="24"/>
          <w:szCs w:val="24"/>
          <w:lang w:eastAsia="sk-SK"/>
        </w:rPr>
        <w:t>26b</w:t>
      </w:r>
      <w:r w:rsidR="004827E3">
        <w:rPr>
          <w:rFonts w:ascii="Times New Roman" w:hAnsi="Times New Roman" w:eastAsiaTheme="minorEastAsia"/>
          <w:sz w:val="24"/>
          <w:szCs w:val="24"/>
          <w:lang w:eastAsia="sk-SK"/>
        </w:rPr>
        <w:t xml:space="preserve"> a</w:t>
      </w:r>
      <w:r w:rsidR="000943EC">
        <w:rPr>
          <w:rFonts w:ascii="Times New Roman" w:hAnsi="Times New Roman" w:eastAsiaTheme="minorEastAsia"/>
          <w:sz w:val="24"/>
          <w:szCs w:val="24"/>
          <w:lang w:eastAsia="sk-SK"/>
        </w:rPr>
        <w:t xml:space="preserve"> 26c </w:t>
      </w:r>
      <w:r w:rsidRPr="009C19CA">
        <w:rPr>
          <w:rFonts w:ascii="Times New Roman" w:hAnsi="Times New Roman" w:eastAsiaTheme="minorEastAsia"/>
          <w:sz w:val="24"/>
          <w:szCs w:val="24"/>
          <w:lang w:eastAsia="sk-SK"/>
        </w:rPr>
        <w:t>zne</w:t>
      </w:r>
      <w:r w:rsidRPr="009C19CA" w:rsidR="00490907">
        <w:rPr>
          <w:rFonts w:ascii="Times New Roman" w:hAnsi="Times New Roman" w:eastAsiaTheme="minorEastAsia" w:hint="default"/>
          <w:sz w:val="24"/>
          <w:szCs w:val="24"/>
          <w:lang w:eastAsia="sk-SK"/>
        </w:rPr>
        <w:t>jú</w:t>
      </w:r>
      <w:r w:rsidRPr="009C19CA">
        <w:rPr>
          <w:rFonts w:ascii="Times New Roman" w:hAnsi="Times New Roman" w:eastAsiaTheme="minorEastAsia"/>
          <w:sz w:val="24"/>
          <w:szCs w:val="24"/>
          <w:lang w:eastAsia="sk-SK"/>
        </w:rPr>
        <w:t>:</w:t>
      </w:r>
    </w:p>
    <w:p w:rsidR="0079520F" w:rsidRPr="009C19CA" w:rsidP="00252BA9">
      <w:pPr>
        <w:bidi w:val="0"/>
        <w:spacing w:after="0" w:line="240" w:lineRule="auto"/>
        <w:jc w:val="both"/>
        <w:rPr>
          <w:rFonts w:ascii="Times New Roman" w:hAnsi="Times New Roman"/>
          <w:sz w:val="24"/>
          <w:szCs w:val="24"/>
          <w:lang w:eastAsia="sk-SK"/>
        </w:rPr>
      </w:pPr>
      <w:r w:rsidRPr="000943EC" w:rsidR="004827E3">
        <w:rPr>
          <w:rFonts w:ascii="Times New Roman" w:hAnsi="Times New Roman" w:eastAsiaTheme="minorEastAsia"/>
          <w:sz w:val="24"/>
          <w:szCs w:val="24"/>
          <w:lang w:eastAsia="sk-SK"/>
        </w:rPr>
        <w:t xml:space="preserve"> </w:t>
      </w:r>
      <w:r w:rsidRPr="001646E6">
        <w:rPr>
          <w:rFonts w:ascii="Times New Roman" w:hAnsi="Times New Roman" w:eastAsiaTheme="minorEastAsia" w:hint="default"/>
          <w:sz w:val="24"/>
          <w:szCs w:val="24"/>
          <w:lang w:eastAsia="sk-SK"/>
        </w:rPr>
        <w:t>„</w:t>
      </w:r>
      <w:r w:rsidRPr="001646E6">
        <w:rPr>
          <w:rFonts w:ascii="Times New Roman" w:hAnsi="Times New Roman" w:eastAsiaTheme="minorEastAsia"/>
          <w:sz w:val="24"/>
          <w:szCs w:val="24"/>
          <w:vertAlign w:val="superscript"/>
          <w:lang w:eastAsia="sk-SK"/>
        </w:rPr>
        <w:t>26</w:t>
      </w:r>
      <w:r w:rsidR="004827E3">
        <w:rPr>
          <w:rFonts w:ascii="Times New Roman" w:hAnsi="Times New Roman" w:eastAsiaTheme="minorEastAsia"/>
          <w:sz w:val="24"/>
          <w:szCs w:val="24"/>
          <w:vertAlign w:val="superscript"/>
          <w:lang w:eastAsia="sk-SK"/>
        </w:rPr>
        <w:t>a</w:t>
      </w:r>
      <w:r w:rsidRPr="001646E6">
        <w:rPr>
          <w:rFonts w:ascii="Times New Roman" w:hAnsi="Times New Roman" w:eastAsiaTheme="minorEastAsia"/>
          <w:sz w:val="24"/>
          <w:szCs w:val="24"/>
          <w:lang w:eastAsia="sk-SK"/>
        </w:rPr>
        <w:t xml:space="preserve">) </w:t>
      </w:r>
      <w:r w:rsidRPr="00DA4F38" w:rsidR="00DA4F38">
        <w:rPr>
          <w:rFonts w:ascii="Times New Roman" w:hAnsi="Times New Roman"/>
          <w:sz w:val="24"/>
          <w:szCs w:val="24"/>
          <w:lang w:eastAsia="sk-SK"/>
        </w:rPr>
        <w:t>„§ 6 zákona č. 22/2004 Z. z. o elektronickom obchode a o zmene a doplnení zákona č. 128/2002 Z. z. o štátnej kontrole vnútorného trhu vo veciach ochrany spotrebiteľa a o zmene a doplnení niektorých zákonov v znení zákona č. 284/2002 Z. z.</w:t>
      </w:r>
    </w:p>
    <w:p w:rsidR="00BB6410" w:rsidRPr="00BB6410" w:rsidP="00BB6410">
      <w:pPr>
        <w:bidi w:val="0"/>
        <w:spacing w:after="0" w:line="240" w:lineRule="auto"/>
        <w:jc w:val="both"/>
        <w:rPr>
          <w:rFonts w:ascii="Times New Roman" w:hAnsi="Times New Roman"/>
          <w:sz w:val="24"/>
          <w:szCs w:val="24"/>
          <w:lang w:eastAsia="sk-SK"/>
        </w:rPr>
      </w:pPr>
      <w:r>
        <w:rPr>
          <w:rFonts w:ascii="Times New Roman" w:hAnsi="Times New Roman"/>
          <w:sz w:val="24"/>
          <w:szCs w:val="24"/>
          <w:vertAlign w:val="superscript"/>
          <w:lang w:eastAsia="sk-SK"/>
        </w:rPr>
        <w:t>26</w:t>
      </w:r>
      <w:r w:rsidR="008907E1">
        <w:rPr>
          <w:rFonts w:ascii="Times New Roman" w:hAnsi="Times New Roman"/>
          <w:sz w:val="24"/>
          <w:szCs w:val="24"/>
          <w:vertAlign w:val="superscript"/>
          <w:lang w:eastAsia="sk-SK"/>
        </w:rPr>
        <w:t>b</w:t>
      </w:r>
      <w:r>
        <w:rPr>
          <w:rFonts w:ascii="Times New Roman" w:hAnsi="Times New Roman"/>
          <w:sz w:val="24"/>
          <w:szCs w:val="24"/>
          <w:lang w:eastAsia="sk-SK"/>
        </w:rPr>
        <w:t xml:space="preserve">) </w:t>
      </w:r>
      <w:r w:rsidRPr="00BB6410">
        <w:rPr>
          <w:rFonts w:ascii="Times New Roman" w:hAnsi="Times New Roman"/>
          <w:sz w:val="24"/>
          <w:szCs w:val="24"/>
          <w:lang w:eastAsia="sk-SK"/>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119/1, </w:t>
      </w:r>
    </w:p>
    <w:p w:rsidR="008907E1" w:rsidP="00BB6410">
      <w:pPr>
        <w:bidi w:val="0"/>
        <w:spacing w:after="0" w:line="240" w:lineRule="auto"/>
        <w:jc w:val="both"/>
        <w:rPr>
          <w:rFonts w:ascii="Times New Roman" w:hAnsi="Times New Roman"/>
          <w:sz w:val="24"/>
          <w:szCs w:val="24"/>
          <w:lang w:eastAsia="sk-SK"/>
        </w:rPr>
      </w:pPr>
      <w:r w:rsidRPr="00BB6410" w:rsidR="00BB6410">
        <w:rPr>
          <w:rFonts w:ascii="Times New Roman" w:hAnsi="Times New Roman"/>
          <w:sz w:val="24"/>
          <w:szCs w:val="24"/>
          <w:lang w:eastAsia="sk-SK"/>
        </w:rPr>
        <w:t>4.5.2016 ) a zákon č. 351/2011 Z.z. o elektronických komunikáciách v znení neskorších predpisov</w:t>
      </w:r>
    </w:p>
    <w:p w:rsidR="008907E1" w:rsidRPr="009C19CA" w:rsidP="008907E1">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vertAlign w:val="superscript"/>
          <w:lang w:eastAsia="sk-SK"/>
        </w:rPr>
        <w:t>26</w:t>
      </w:r>
      <w:r>
        <w:rPr>
          <w:rFonts w:ascii="Times New Roman" w:hAnsi="Times New Roman"/>
          <w:sz w:val="24"/>
          <w:szCs w:val="24"/>
          <w:vertAlign w:val="superscript"/>
          <w:lang w:eastAsia="sk-SK"/>
        </w:rPr>
        <w:t>c</w:t>
      </w:r>
      <w:r w:rsidRPr="009C19CA">
        <w:rPr>
          <w:rFonts w:ascii="Times New Roman" w:hAnsi="Times New Roman"/>
          <w:sz w:val="24"/>
          <w:szCs w:val="24"/>
          <w:lang w:eastAsia="sk-SK"/>
        </w:rPr>
        <w:t>) Zákon č. 244/2002 Z. z. o rozhodcovskom konaní v znení neskorších predpisov.</w:t>
      </w:r>
    </w:p>
    <w:p w:rsidR="0079520F" w:rsidRPr="009C19CA" w:rsidP="008907E1">
      <w:pPr>
        <w:bidi w:val="0"/>
        <w:spacing w:after="0" w:line="240" w:lineRule="auto"/>
        <w:jc w:val="both"/>
        <w:rPr>
          <w:rFonts w:ascii="Times New Roman" w:hAnsi="Times New Roman" w:eastAsiaTheme="minorEastAsia" w:hint="default"/>
          <w:sz w:val="24"/>
          <w:szCs w:val="24"/>
          <w:lang w:eastAsia="sk-SK"/>
        </w:rPr>
      </w:pPr>
      <w:r w:rsidRPr="009C19CA" w:rsidR="008907E1">
        <w:rPr>
          <w:rFonts w:ascii="Times New Roman" w:hAnsi="Times New Roman"/>
          <w:sz w:val="24"/>
          <w:szCs w:val="24"/>
          <w:lang w:eastAsia="sk-SK"/>
        </w:rPr>
        <w:t>Zákon č. 420/2004 Z. z. o mediácii a o doplnení niektorých zákonov v znení neskorších predpisov.</w:t>
      </w:r>
      <w:r w:rsidRPr="00BB6410" w:rsidR="00BB6410">
        <w:rPr>
          <w:rFonts w:ascii="Times New Roman" w:hAnsi="Times New Roman"/>
          <w:sz w:val="24"/>
          <w:szCs w:val="24"/>
          <w:lang w:eastAsia="sk-SK"/>
        </w:rPr>
        <w:t>.</w:t>
      </w:r>
      <w:r w:rsidRPr="009C19CA">
        <w:rPr>
          <w:rFonts w:ascii="Times New Roman" w:hAnsi="Times New Roman" w:eastAsiaTheme="minorEastAsia" w:hint="default"/>
          <w:sz w:val="24"/>
          <w:szCs w:val="24"/>
          <w:lang w:eastAsia="sk-SK"/>
        </w:rPr>
        <w:t>“.</w:t>
      </w:r>
    </w:p>
    <w:p w:rsidR="0060345B" w:rsidRPr="009C19CA" w:rsidP="00252BA9">
      <w:pPr>
        <w:bidi w:val="0"/>
        <w:spacing w:after="0" w:line="240" w:lineRule="auto"/>
        <w:jc w:val="both"/>
        <w:rPr>
          <w:rFonts w:ascii="Times New Roman" w:hAnsi="Times New Roman" w:eastAsiaTheme="minorEastAsia"/>
          <w:sz w:val="24"/>
          <w:szCs w:val="24"/>
          <w:lang w:eastAsia="sk-SK"/>
        </w:rPr>
      </w:pPr>
    </w:p>
    <w:p w:rsidR="009A6381"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152CCF">
        <w:rPr>
          <w:rFonts w:ascii="Times New Roman" w:hAnsi="Times New Roman"/>
          <w:sz w:val="24"/>
          <w:szCs w:val="24"/>
          <w:lang w:eastAsia="sk-SK"/>
        </w:rPr>
        <w:t xml:space="preserve">V § 65 </w:t>
      </w:r>
      <w:r w:rsidR="003A6253">
        <w:rPr>
          <w:rFonts w:ascii="Times New Roman" w:hAnsi="Times New Roman"/>
          <w:sz w:val="24"/>
          <w:szCs w:val="24"/>
          <w:lang w:eastAsia="sk-SK"/>
        </w:rPr>
        <w:t xml:space="preserve">ods. 1 </w:t>
      </w:r>
      <w:r w:rsidRPr="009C19CA" w:rsidR="00152CCF">
        <w:rPr>
          <w:rFonts w:ascii="Times New Roman" w:hAnsi="Times New Roman"/>
          <w:sz w:val="24"/>
          <w:szCs w:val="24"/>
          <w:lang w:eastAsia="sk-SK"/>
        </w:rPr>
        <w:t>sa za slov</w:t>
      </w:r>
      <w:r w:rsidR="00D365A6">
        <w:rPr>
          <w:rFonts w:ascii="Times New Roman" w:hAnsi="Times New Roman"/>
          <w:sz w:val="24"/>
          <w:szCs w:val="24"/>
          <w:lang w:eastAsia="sk-SK"/>
        </w:rPr>
        <w:t>om</w:t>
      </w:r>
      <w:r w:rsidRPr="009C19CA" w:rsidR="00152CCF">
        <w:rPr>
          <w:rFonts w:ascii="Times New Roman" w:hAnsi="Times New Roman"/>
          <w:sz w:val="24"/>
          <w:szCs w:val="24"/>
          <w:lang w:eastAsia="sk-SK"/>
        </w:rPr>
        <w:t xml:space="preserve"> „odmenu“ vkladajú slová </w:t>
      </w:r>
      <w:r w:rsidRPr="009C19CA" w:rsidR="00910898">
        <w:rPr>
          <w:rFonts w:ascii="Times New Roman" w:hAnsi="Times New Roman"/>
          <w:sz w:val="24"/>
          <w:szCs w:val="24"/>
          <w:lang w:eastAsia="sk-SK"/>
        </w:rPr>
        <w:t>„za udelenie licencie“.</w:t>
      </w:r>
    </w:p>
    <w:p w:rsidR="00910898" w:rsidRPr="009C19CA" w:rsidP="00252BA9">
      <w:pPr>
        <w:pStyle w:val="ListParagraph"/>
        <w:bidi w:val="0"/>
        <w:spacing w:after="0" w:line="240" w:lineRule="auto"/>
        <w:ind w:left="360"/>
        <w:jc w:val="both"/>
        <w:rPr>
          <w:rFonts w:ascii="Times New Roman" w:hAnsi="Times New Roman"/>
          <w:sz w:val="24"/>
          <w:szCs w:val="24"/>
          <w:lang w:eastAsia="sk-SK"/>
        </w:rPr>
      </w:pPr>
    </w:p>
    <w:p w:rsidR="00910898"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BA5D92">
        <w:rPr>
          <w:rFonts w:ascii="Times New Roman" w:hAnsi="Times New Roman"/>
          <w:sz w:val="24"/>
          <w:szCs w:val="24"/>
        </w:rPr>
        <w:t xml:space="preserve">§ 67 sa </w:t>
      </w:r>
      <w:r w:rsidRPr="009C19CA" w:rsidR="000436AF">
        <w:rPr>
          <w:rFonts w:ascii="Times New Roman" w:hAnsi="Times New Roman"/>
          <w:sz w:val="24"/>
          <w:szCs w:val="24"/>
        </w:rPr>
        <w:t>dopĺňa</w:t>
      </w:r>
      <w:r w:rsidRPr="009C19CA" w:rsidR="00BA5D92">
        <w:rPr>
          <w:rFonts w:ascii="Times New Roman" w:hAnsi="Times New Roman"/>
          <w:sz w:val="24"/>
          <w:szCs w:val="24"/>
        </w:rPr>
        <w:t xml:space="preserve"> odsek</w:t>
      </w:r>
      <w:r w:rsidR="00004F9F">
        <w:rPr>
          <w:rFonts w:ascii="Times New Roman" w:hAnsi="Times New Roman"/>
          <w:sz w:val="24"/>
          <w:szCs w:val="24"/>
        </w:rPr>
        <w:t>om</w:t>
      </w:r>
      <w:r w:rsidRPr="009C19CA" w:rsidR="00BA5D92">
        <w:rPr>
          <w:rFonts w:ascii="Times New Roman" w:hAnsi="Times New Roman"/>
          <w:sz w:val="24"/>
          <w:szCs w:val="24"/>
        </w:rPr>
        <w:t xml:space="preserve"> 4, ktorý znie:</w:t>
      </w:r>
    </w:p>
    <w:p w:rsidR="00BA5D92" w:rsidRPr="009C19CA" w:rsidP="00252BA9">
      <w:pPr>
        <w:bidi w:val="0"/>
        <w:spacing w:after="0" w:line="240" w:lineRule="auto"/>
        <w:jc w:val="both"/>
        <w:rPr>
          <w:rFonts w:ascii="Times New Roman" w:hAnsi="Times New Roman"/>
          <w:sz w:val="24"/>
          <w:szCs w:val="24"/>
          <w:lang w:eastAsia="sk-SK"/>
        </w:rPr>
      </w:pPr>
    </w:p>
    <w:p w:rsidR="00BA5D92"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„(4) Ak sa licenčná zmluva uzatvára na území Slovenskej republiky na použitie diel obsiahnutých v doplnkovej on-line službe, považuje sa za územný rozsah licencie územie všetkých zmluvných štátov, </w:t>
      </w:r>
      <w:r w:rsidR="00D0674F">
        <w:rPr>
          <w:rFonts w:ascii="Times New Roman" w:hAnsi="Times New Roman"/>
          <w:sz w:val="24"/>
          <w:szCs w:val="24"/>
          <w:lang w:eastAsia="sk-SK"/>
        </w:rPr>
        <w:t>ak</w:t>
      </w:r>
      <w:r w:rsidRPr="009C19CA" w:rsidR="00D0674F">
        <w:rPr>
          <w:rFonts w:ascii="Times New Roman" w:hAnsi="Times New Roman"/>
          <w:sz w:val="24"/>
          <w:szCs w:val="24"/>
          <w:lang w:eastAsia="sk-SK"/>
        </w:rPr>
        <w:t xml:space="preserve"> </w:t>
      </w:r>
      <w:r w:rsidRPr="009C19CA">
        <w:rPr>
          <w:rFonts w:ascii="Times New Roman" w:hAnsi="Times New Roman"/>
          <w:sz w:val="24"/>
          <w:szCs w:val="24"/>
          <w:lang w:eastAsia="sk-SK"/>
        </w:rPr>
        <w:t xml:space="preserve">licenčná zmluva neurčuje inak;  tým nie je dotknuté uplatnenie </w:t>
      </w:r>
      <w:r w:rsidR="003A6253">
        <w:rPr>
          <w:rFonts w:ascii="Times New Roman" w:hAnsi="Times New Roman"/>
          <w:sz w:val="24"/>
          <w:szCs w:val="24"/>
          <w:lang w:eastAsia="sk-SK"/>
        </w:rPr>
        <w:t>osobitného predpisu</w:t>
      </w:r>
      <w:r w:rsidR="00356EAB">
        <w:rPr>
          <w:rFonts w:ascii="Times New Roman" w:hAnsi="Times New Roman"/>
          <w:sz w:val="24"/>
          <w:szCs w:val="24"/>
          <w:lang w:eastAsia="sk-SK"/>
        </w:rPr>
        <w:t>.</w:t>
      </w:r>
      <w:r w:rsidRPr="009C19CA" w:rsidR="006550D2">
        <w:rPr>
          <w:rFonts w:ascii="Times New Roman" w:hAnsi="Times New Roman"/>
          <w:sz w:val="24"/>
          <w:szCs w:val="24"/>
          <w:vertAlign w:val="superscript"/>
          <w:lang w:eastAsia="sk-SK"/>
        </w:rPr>
        <w:t>26</w:t>
      </w:r>
      <w:r w:rsidR="004827E3">
        <w:rPr>
          <w:rFonts w:ascii="Times New Roman" w:hAnsi="Times New Roman"/>
          <w:sz w:val="24"/>
          <w:szCs w:val="24"/>
          <w:vertAlign w:val="superscript"/>
          <w:lang w:eastAsia="sk-SK"/>
        </w:rPr>
        <w:t>d</w:t>
      </w:r>
      <w:r w:rsidR="00D0674F">
        <w:rPr>
          <w:rFonts w:ascii="Times New Roman" w:hAnsi="Times New Roman"/>
          <w:sz w:val="24"/>
          <w:szCs w:val="24"/>
          <w:vertAlign w:val="superscript"/>
          <w:lang w:eastAsia="sk-SK"/>
        </w:rPr>
        <w:t>)</w:t>
      </w:r>
      <w:r w:rsidRPr="009C19CA">
        <w:rPr>
          <w:rFonts w:ascii="Times New Roman" w:hAnsi="Times New Roman"/>
          <w:sz w:val="24"/>
          <w:szCs w:val="24"/>
          <w:lang w:eastAsia="sk-SK"/>
        </w:rPr>
        <w:t>“</w:t>
      </w:r>
      <w:r w:rsidR="00AF3E1B">
        <w:rPr>
          <w:rFonts w:ascii="Times New Roman" w:hAnsi="Times New Roman"/>
          <w:sz w:val="24"/>
          <w:szCs w:val="24"/>
          <w:lang w:eastAsia="sk-SK"/>
        </w:rPr>
        <w:t>.</w:t>
      </w:r>
    </w:p>
    <w:p w:rsidR="006550D2" w:rsidRPr="009C19CA" w:rsidP="00252BA9">
      <w:pPr>
        <w:bidi w:val="0"/>
        <w:spacing w:after="0" w:line="240" w:lineRule="auto"/>
        <w:jc w:val="both"/>
        <w:rPr>
          <w:rFonts w:ascii="Times New Roman" w:hAnsi="Times New Roman"/>
          <w:sz w:val="24"/>
          <w:szCs w:val="24"/>
          <w:lang w:eastAsia="sk-SK"/>
        </w:rPr>
      </w:pPr>
    </w:p>
    <w:p w:rsidR="006550D2" w:rsidP="00252BA9">
      <w:pPr>
        <w:widowControl w:val="0"/>
        <w:autoSpaceDE w:val="0"/>
        <w:autoSpaceDN w:val="0"/>
        <w:bidi w:val="0"/>
        <w:adjustRightInd w:val="0"/>
        <w:spacing w:after="0" w:line="240" w:lineRule="auto"/>
        <w:jc w:val="both"/>
        <w:rPr>
          <w:rFonts w:ascii="Times New Roman" w:hAnsi="Times New Roman" w:eastAsiaTheme="minorEastAsia"/>
          <w:sz w:val="24"/>
          <w:szCs w:val="24"/>
          <w:lang w:eastAsia="sk-SK"/>
        </w:rPr>
      </w:pPr>
      <w:r w:rsidRPr="009C19CA">
        <w:rPr>
          <w:rFonts w:ascii="Times New Roman" w:hAnsi="Times New Roman" w:eastAsiaTheme="minorEastAsia" w:hint="default"/>
          <w:sz w:val="24"/>
          <w:szCs w:val="24"/>
          <w:lang w:eastAsia="sk-SK"/>
        </w:rPr>
        <w:t>Pozná</w:t>
      </w:r>
      <w:r w:rsidRPr="009C19CA">
        <w:rPr>
          <w:rFonts w:ascii="Times New Roman" w:hAnsi="Times New Roman" w:eastAsiaTheme="minorEastAsia" w:hint="default"/>
          <w:sz w:val="24"/>
          <w:szCs w:val="24"/>
          <w:lang w:eastAsia="sk-SK"/>
        </w:rPr>
        <w:t>mk</w:t>
      </w:r>
      <w:r w:rsidR="008512A1">
        <w:rPr>
          <w:rFonts w:ascii="Times New Roman" w:hAnsi="Times New Roman" w:eastAsiaTheme="minorEastAsia"/>
          <w:sz w:val="24"/>
          <w:szCs w:val="24"/>
          <w:lang w:eastAsia="sk-SK"/>
        </w:rPr>
        <w:t>a</w:t>
      </w:r>
      <w:r w:rsidRPr="009C19CA">
        <w:rPr>
          <w:rFonts w:ascii="Times New Roman" w:hAnsi="Times New Roman" w:eastAsiaTheme="minorEastAsia" w:hint="default"/>
          <w:sz w:val="24"/>
          <w:szCs w:val="24"/>
          <w:lang w:eastAsia="sk-SK"/>
        </w:rPr>
        <w:t xml:space="preserve"> pod č</w:t>
      </w:r>
      <w:r w:rsidRPr="009C19CA">
        <w:rPr>
          <w:rFonts w:ascii="Times New Roman" w:hAnsi="Times New Roman" w:eastAsiaTheme="minorEastAsia" w:hint="default"/>
          <w:sz w:val="24"/>
          <w:szCs w:val="24"/>
          <w:lang w:eastAsia="sk-SK"/>
        </w:rPr>
        <w:t>iarou k odkaz</w:t>
      </w:r>
      <w:r w:rsidR="00ED2BF2">
        <w:rPr>
          <w:rFonts w:ascii="Times New Roman" w:hAnsi="Times New Roman" w:eastAsiaTheme="minorEastAsia"/>
          <w:sz w:val="24"/>
          <w:szCs w:val="24"/>
          <w:lang w:eastAsia="sk-SK"/>
        </w:rPr>
        <w:t>u</w:t>
      </w:r>
      <w:r w:rsidRPr="009C19CA">
        <w:rPr>
          <w:rFonts w:ascii="Times New Roman" w:hAnsi="Times New Roman" w:eastAsiaTheme="minorEastAsia"/>
          <w:sz w:val="24"/>
          <w:szCs w:val="24"/>
          <w:lang w:eastAsia="sk-SK"/>
        </w:rPr>
        <w:t xml:space="preserve"> 26</w:t>
      </w:r>
      <w:r w:rsidR="008512A1">
        <w:rPr>
          <w:rFonts w:ascii="Times New Roman" w:hAnsi="Times New Roman" w:eastAsiaTheme="minorEastAsia"/>
          <w:sz w:val="24"/>
          <w:szCs w:val="24"/>
          <w:lang w:eastAsia="sk-SK"/>
        </w:rPr>
        <w:t>d</w:t>
      </w:r>
      <w:r w:rsidRPr="009C19CA" w:rsidR="00C54ED5">
        <w:rPr>
          <w:rFonts w:ascii="Times New Roman" w:hAnsi="Times New Roman" w:eastAsiaTheme="minorEastAsia"/>
          <w:sz w:val="24"/>
          <w:szCs w:val="24"/>
          <w:lang w:eastAsia="sk-SK"/>
        </w:rPr>
        <w:t xml:space="preserve"> </w:t>
      </w:r>
      <w:r w:rsidRPr="009C19CA">
        <w:rPr>
          <w:rFonts w:ascii="Times New Roman" w:hAnsi="Times New Roman" w:eastAsiaTheme="minorEastAsia"/>
          <w:sz w:val="24"/>
          <w:szCs w:val="24"/>
          <w:lang w:eastAsia="sk-SK"/>
        </w:rPr>
        <w:t>zn</w:t>
      </w:r>
      <w:r w:rsidR="008512A1">
        <w:rPr>
          <w:rFonts w:ascii="Times New Roman" w:hAnsi="Times New Roman" w:eastAsiaTheme="minorEastAsia"/>
          <w:sz w:val="24"/>
          <w:szCs w:val="24"/>
          <w:lang w:eastAsia="sk-SK"/>
        </w:rPr>
        <w:t>i</w:t>
      </w:r>
      <w:r w:rsidR="000943EC">
        <w:rPr>
          <w:rFonts w:ascii="Times New Roman" w:hAnsi="Times New Roman" w:eastAsiaTheme="minorEastAsia"/>
          <w:sz w:val="24"/>
          <w:szCs w:val="24"/>
          <w:lang w:eastAsia="sk-SK"/>
        </w:rPr>
        <w:t>e</w:t>
      </w:r>
      <w:r w:rsidRPr="009C19CA">
        <w:rPr>
          <w:rFonts w:ascii="Times New Roman" w:hAnsi="Times New Roman" w:eastAsiaTheme="minorEastAsia"/>
          <w:sz w:val="24"/>
          <w:szCs w:val="24"/>
          <w:lang w:eastAsia="sk-SK"/>
        </w:rPr>
        <w:t>:</w:t>
      </w:r>
    </w:p>
    <w:p w:rsidR="0079520F" w:rsidRPr="009C19CA" w:rsidP="00252BA9">
      <w:pPr>
        <w:bidi w:val="0"/>
        <w:spacing w:after="0" w:line="240" w:lineRule="auto"/>
        <w:jc w:val="both"/>
        <w:rPr>
          <w:rFonts w:ascii="Times New Roman" w:hAnsi="Times New Roman"/>
          <w:sz w:val="24"/>
          <w:szCs w:val="24"/>
          <w:lang w:eastAsia="sk-SK"/>
        </w:rPr>
      </w:pPr>
      <w:r w:rsidRPr="000943EC" w:rsidR="004827E3">
        <w:rPr>
          <w:rFonts w:ascii="Times New Roman" w:hAnsi="Times New Roman" w:eastAsiaTheme="minorEastAsia"/>
          <w:sz w:val="24"/>
          <w:szCs w:val="24"/>
          <w:lang w:eastAsia="sk-SK"/>
        </w:rPr>
        <w:t xml:space="preserve"> </w:t>
      </w:r>
      <w:r w:rsidRPr="009C19CA">
        <w:rPr>
          <w:rFonts w:ascii="Times New Roman" w:hAnsi="Times New Roman" w:eastAsiaTheme="minorEastAsia" w:hint="default"/>
          <w:sz w:val="24"/>
          <w:szCs w:val="24"/>
          <w:lang w:eastAsia="sk-SK"/>
        </w:rPr>
        <w:t>„</w:t>
      </w:r>
      <w:r w:rsidRPr="009C19CA">
        <w:rPr>
          <w:rFonts w:ascii="Times New Roman" w:hAnsi="Times New Roman" w:eastAsiaTheme="minorEastAsia"/>
          <w:sz w:val="24"/>
          <w:szCs w:val="24"/>
          <w:vertAlign w:val="superscript"/>
          <w:lang w:eastAsia="sk-SK"/>
        </w:rPr>
        <w:t>26</w:t>
      </w:r>
      <w:r w:rsidR="004827E3">
        <w:rPr>
          <w:rFonts w:ascii="Times New Roman" w:hAnsi="Times New Roman" w:eastAsiaTheme="minorEastAsia"/>
          <w:sz w:val="24"/>
          <w:szCs w:val="24"/>
          <w:vertAlign w:val="superscript"/>
          <w:lang w:eastAsia="sk-SK"/>
        </w:rPr>
        <w:t>d</w:t>
      </w:r>
      <w:r w:rsidRPr="009C19CA">
        <w:rPr>
          <w:rFonts w:ascii="Times New Roman" w:hAnsi="Times New Roman" w:eastAsiaTheme="minorEastAsia"/>
          <w:sz w:val="24"/>
          <w:szCs w:val="24"/>
          <w:lang w:eastAsia="sk-SK"/>
        </w:rPr>
        <w:t xml:space="preserve">) </w:t>
      </w:r>
      <w:r w:rsidRPr="009C19CA">
        <w:rPr>
          <w:rFonts w:ascii="Times New Roman" w:hAnsi="Times New Roman"/>
          <w:sz w:val="24"/>
          <w:szCs w:val="24"/>
        </w:rPr>
        <w:t>Nariadenie Európskeho parlamentu a Rady (EÚ) 2017/1128 zo 14. júna 2017 o cezhraničnej prenosnosti on-line obsahových služieb na vnútornom trhu (Ú. v. EÚ L 168, 30.6.2017).</w:t>
      </w:r>
      <w:r w:rsidRPr="009C19CA">
        <w:rPr>
          <w:rFonts w:ascii="Times New Roman" w:hAnsi="Times New Roman" w:eastAsiaTheme="minorEastAsia" w:hint="default"/>
          <w:sz w:val="24"/>
          <w:szCs w:val="24"/>
          <w:lang w:eastAsia="sk-SK"/>
        </w:rPr>
        <w:t>“.</w:t>
      </w:r>
    </w:p>
    <w:p w:rsidR="00BA5D92" w:rsidRPr="009C19CA" w:rsidP="00252BA9">
      <w:pPr>
        <w:bidi w:val="0"/>
        <w:spacing w:after="0" w:line="240" w:lineRule="auto"/>
        <w:jc w:val="both"/>
        <w:rPr>
          <w:rFonts w:ascii="Times New Roman" w:hAnsi="Times New Roman"/>
          <w:sz w:val="24"/>
          <w:szCs w:val="24"/>
          <w:lang w:eastAsia="sk-SK"/>
        </w:rPr>
      </w:pPr>
    </w:p>
    <w:p w:rsidR="00CE051C" w:rsidRPr="00CE051C" w:rsidP="00CE051C">
      <w:pPr>
        <w:pStyle w:val="ListParagraph"/>
        <w:numPr>
          <w:numId w:val="19"/>
        </w:numPr>
        <w:bidi w:val="0"/>
        <w:spacing w:after="0" w:line="257" w:lineRule="auto"/>
        <w:jc w:val="both"/>
      </w:pPr>
      <w:r w:rsidRPr="00CE051C" w:rsidR="000C6CF4">
        <w:rPr>
          <w:rFonts w:ascii="Times New Roman" w:hAnsi="Times New Roman"/>
          <w:sz w:val="24"/>
          <w:szCs w:val="24"/>
          <w:lang w:eastAsia="sk-SK"/>
        </w:rPr>
        <w:t>V § 69 ods. 1  sa za slov</w:t>
      </w:r>
      <w:r w:rsidRPr="00CE051C" w:rsidR="008C68C4">
        <w:rPr>
          <w:rFonts w:ascii="Times New Roman" w:hAnsi="Times New Roman"/>
          <w:sz w:val="24"/>
          <w:szCs w:val="24"/>
          <w:lang w:eastAsia="sk-SK"/>
        </w:rPr>
        <w:t>o</w:t>
      </w:r>
      <w:r w:rsidRPr="00CE051C" w:rsidR="000C6CF4">
        <w:rPr>
          <w:rFonts w:ascii="Times New Roman" w:hAnsi="Times New Roman"/>
          <w:sz w:val="24"/>
          <w:szCs w:val="24"/>
          <w:lang w:eastAsia="sk-SK"/>
        </w:rPr>
        <w:t xml:space="preserve"> „odmena“ vkladajú slová „za udelenie licencie“ a na konci sa pripája táto veta</w:t>
      </w:r>
      <w:r w:rsidRPr="00CE051C" w:rsidR="00FE61AC">
        <w:rPr>
          <w:rFonts w:ascii="Times New Roman" w:hAnsi="Times New Roman"/>
          <w:sz w:val="24"/>
          <w:szCs w:val="24"/>
          <w:lang w:eastAsia="sk-SK"/>
        </w:rPr>
        <w:t>:</w:t>
      </w:r>
      <w:r w:rsidRPr="00CE051C" w:rsidR="000C6CF4">
        <w:rPr>
          <w:rFonts w:ascii="Times New Roman" w:hAnsi="Times New Roman"/>
          <w:sz w:val="24"/>
          <w:szCs w:val="24"/>
          <w:lang w:eastAsia="sk-SK"/>
        </w:rPr>
        <w:t xml:space="preserve"> „Táto odmena má zodpovedať očakávanému ekonomickému zhodnoteniu diela a byť proporcionálna k tvorivému podielu autora na zhodnocovanom diele.“</w:t>
      </w:r>
      <w:r w:rsidRPr="00CE051C" w:rsidR="00346830">
        <w:rPr>
          <w:rFonts w:ascii="Times New Roman" w:hAnsi="Times New Roman"/>
          <w:sz w:val="24"/>
          <w:szCs w:val="24"/>
          <w:lang w:eastAsia="sk-SK"/>
        </w:rPr>
        <w:t>.</w:t>
      </w:r>
    </w:p>
    <w:p w:rsidR="00CE051C" w:rsidRPr="00CE051C" w:rsidP="00CE051C">
      <w:pPr>
        <w:pStyle w:val="ListParagraph"/>
        <w:bidi w:val="0"/>
        <w:spacing w:after="0" w:line="257" w:lineRule="auto"/>
        <w:ind w:left="360"/>
        <w:jc w:val="both"/>
      </w:pPr>
    </w:p>
    <w:p w:rsidR="008C68C4" w:rsidRPr="00206860" w:rsidP="006B240E">
      <w:pPr>
        <w:pStyle w:val="ListParagraph"/>
        <w:numPr>
          <w:numId w:val="19"/>
        </w:numPr>
        <w:bidi w:val="0"/>
        <w:spacing w:after="0" w:line="257" w:lineRule="auto"/>
        <w:jc w:val="both"/>
        <w:rPr>
          <w:rFonts w:ascii="Times New Roman" w:hAnsi="Times New Roman"/>
          <w:sz w:val="24"/>
          <w:szCs w:val="24"/>
          <w:lang w:eastAsia="sk-SK"/>
        </w:rPr>
      </w:pPr>
      <w:r w:rsidRPr="00206860">
        <w:rPr>
          <w:rFonts w:ascii="Times New Roman" w:hAnsi="Times New Roman"/>
          <w:sz w:val="24"/>
          <w:szCs w:val="24"/>
          <w:lang w:eastAsia="sk-SK"/>
        </w:rPr>
        <w:t xml:space="preserve">V § 69 ods. </w:t>
      </w:r>
      <w:r w:rsidRPr="00206860" w:rsidR="005F7D96">
        <w:rPr>
          <w:rFonts w:ascii="Times New Roman" w:hAnsi="Times New Roman"/>
          <w:sz w:val="24"/>
          <w:szCs w:val="24"/>
          <w:lang w:eastAsia="sk-SK"/>
        </w:rPr>
        <w:t>2 sa za slovom „odmeny</w:t>
      </w:r>
      <w:r w:rsidRPr="00206860">
        <w:rPr>
          <w:rFonts w:ascii="Times New Roman" w:hAnsi="Times New Roman"/>
          <w:sz w:val="24"/>
          <w:szCs w:val="24"/>
          <w:lang w:eastAsia="sk-SK"/>
        </w:rPr>
        <w:t>“ vypúšťa čiarka a slová „ak nie je dohodnuté inak“ a na konci sa pripája</w:t>
      </w:r>
      <w:r w:rsidRPr="00206860" w:rsidR="00CE051C">
        <w:rPr>
          <w:rFonts w:ascii="Times New Roman" w:hAnsi="Times New Roman"/>
          <w:sz w:val="24"/>
          <w:szCs w:val="24"/>
          <w:lang w:eastAsia="sk-SK"/>
        </w:rPr>
        <w:t>jú</w:t>
      </w:r>
      <w:r w:rsidRPr="00206860">
        <w:rPr>
          <w:rFonts w:ascii="Times New Roman" w:hAnsi="Times New Roman"/>
          <w:sz w:val="24"/>
          <w:szCs w:val="24"/>
          <w:lang w:eastAsia="sk-SK"/>
        </w:rPr>
        <w:t xml:space="preserve"> t</w:t>
      </w:r>
      <w:r w:rsidRPr="00206860" w:rsidR="00CE051C">
        <w:rPr>
          <w:rFonts w:ascii="Times New Roman" w:hAnsi="Times New Roman"/>
          <w:sz w:val="24"/>
          <w:szCs w:val="24"/>
          <w:lang w:eastAsia="sk-SK"/>
        </w:rPr>
        <w:t>ieto</w:t>
      </w:r>
      <w:r w:rsidRPr="00206860">
        <w:rPr>
          <w:rFonts w:ascii="Times New Roman" w:hAnsi="Times New Roman"/>
          <w:sz w:val="24"/>
          <w:szCs w:val="24"/>
          <w:lang w:eastAsia="sk-SK"/>
        </w:rPr>
        <w:t xml:space="preserve"> vet</w:t>
      </w:r>
      <w:r w:rsidRPr="00206860" w:rsidR="00CE051C">
        <w:rPr>
          <w:rFonts w:ascii="Times New Roman" w:hAnsi="Times New Roman"/>
          <w:sz w:val="24"/>
          <w:szCs w:val="24"/>
          <w:lang w:eastAsia="sk-SK"/>
        </w:rPr>
        <w:t>y</w:t>
      </w:r>
      <w:r w:rsidRPr="00206860">
        <w:rPr>
          <w:rFonts w:ascii="Times New Roman" w:hAnsi="Times New Roman"/>
          <w:sz w:val="24"/>
          <w:szCs w:val="24"/>
          <w:lang w:eastAsia="sk-SK"/>
        </w:rPr>
        <w:t xml:space="preserve">: „To sa nevzťahuje na </w:t>
      </w:r>
      <w:r w:rsidRPr="00206860" w:rsidR="00785B50">
        <w:rPr>
          <w:rFonts w:ascii="Times New Roman" w:hAnsi="Times New Roman"/>
          <w:sz w:val="24"/>
          <w:szCs w:val="24"/>
          <w:lang w:eastAsia="sk-SK"/>
        </w:rPr>
        <w:t xml:space="preserve">autora počítačového programu a na </w:t>
      </w:r>
      <w:r w:rsidRPr="00206860">
        <w:rPr>
          <w:rFonts w:ascii="Times New Roman" w:hAnsi="Times New Roman"/>
          <w:sz w:val="24"/>
          <w:szCs w:val="24"/>
          <w:lang w:eastAsia="sk-SK"/>
        </w:rPr>
        <w:t>zmluvy podľa § 76 až 81.</w:t>
      </w:r>
      <w:r w:rsidR="00B430D8">
        <w:rPr>
          <w:rFonts w:ascii="Times New Roman" w:hAnsi="Times New Roman"/>
          <w:sz w:val="24"/>
          <w:szCs w:val="24"/>
          <w:lang w:eastAsia="sk-SK"/>
        </w:rPr>
        <w:t xml:space="preserve"> V prípade, že neboli dosiahnuté žiadne príjmy ani výnosy z využitia licencie, nadobúdateľ poskytne informáciu aspoň </w:t>
      </w:r>
      <w:r w:rsidR="00591C55">
        <w:rPr>
          <w:rFonts w:ascii="Times New Roman" w:hAnsi="Times New Roman"/>
          <w:sz w:val="24"/>
          <w:szCs w:val="24"/>
          <w:lang w:eastAsia="sk-SK"/>
        </w:rPr>
        <w:t>o tejto skutočnosti</w:t>
      </w:r>
      <w:r w:rsidR="00B430D8">
        <w:rPr>
          <w:rFonts w:ascii="Times New Roman" w:hAnsi="Times New Roman"/>
          <w:sz w:val="24"/>
          <w:szCs w:val="24"/>
          <w:lang w:eastAsia="sk-SK"/>
        </w:rPr>
        <w:t>.</w:t>
      </w:r>
      <w:r w:rsidR="006B240E">
        <w:rPr>
          <w:rFonts w:ascii="Times New Roman" w:hAnsi="Times New Roman"/>
          <w:sz w:val="24"/>
          <w:szCs w:val="24"/>
          <w:lang w:eastAsia="sk-SK"/>
        </w:rPr>
        <w:t>“</w:t>
      </w:r>
      <w:r w:rsidRPr="00206860" w:rsidR="00CE051C">
        <w:rPr>
          <w:rFonts w:ascii="Times New Roman" w:hAnsi="Times New Roman"/>
          <w:sz w:val="24"/>
          <w:szCs w:val="24"/>
          <w:lang w:eastAsia="sk-SK"/>
        </w:rPr>
        <w:t xml:space="preserve"> </w:t>
      </w:r>
    </w:p>
    <w:p w:rsidR="00A34CBA" w:rsidRPr="009C19CA" w:rsidP="00252BA9">
      <w:pPr>
        <w:pStyle w:val="ListParagraph"/>
        <w:bidi w:val="0"/>
        <w:spacing w:after="0" w:line="240" w:lineRule="auto"/>
        <w:ind w:left="360"/>
        <w:jc w:val="both"/>
        <w:rPr>
          <w:rFonts w:ascii="Times New Roman" w:hAnsi="Times New Roman"/>
          <w:sz w:val="24"/>
          <w:szCs w:val="24"/>
          <w:lang w:eastAsia="sk-SK"/>
        </w:rPr>
      </w:pPr>
    </w:p>
    <w:p w:rsidR="006B240E" w:rsidRPr="00206860" w:rsidP="006B240E">
      <w:pPr>
        <w:pStyle w:val="ListParagraph"/>
        <w:numPr>
          <w:numId w:val="19"/>
        </w:numPr>
        <w:bidi w:val="0"/>
        <w:spacing w:after="0" w:line="257" w:lineRule="auto"/>
        <w:jc w:val="both"/>
        <w:rPr>
          <w:rFonts w:ascii="Times New Roman" w:hAnsi="Times New Roman"/>
          <w:sz w:val="24"/>
          <w:szCs w:val="24"/>
        </w:rPr>
      </w:pPr>
      <w:r>
        <w:rPr>
          <w:rFonts w:ascii="Times New Roman" w:hAnsi="Times New Roman"/>
          <w:sz w:val="24"/>
          <w:szCs w:val="24"/>
        </w:rPr>
        <w:t>V § 69 ods. 4 sa na konci pripája táto veta: „</w:t>
      </w:r>
      <w:r w:rsidRPr="00206860">
        <w:rPr>
          <w:rFonts w:ascii="Times New Roman" w:hAnsi="Times New Roman"/>
          <w:sz w:val="24"/>
          <w:szCs w:val="24"/>
        </w:rPr>
        <w:t xml:space="preserve">Odmena podľa prvej vety môže byť dohodnutá ako jednorazová platba, najmä ak </w:t>
      </w:r>
    </w:p>
    <w:p w:rsidR="006B240E" w:rsidRPr="00206860" w:rsidP="006B240E">
      <w:pPr>
        <w:bidi w:val="0"/>
        <w:spacing w:after="0" w:line="257" w:lineRule="auto"/>
        <w:jc w:val="both"/>
        <w:rPr>
          <w:rFonts w:ascii="Times New Roman" w:hAnsi="Times New Roman"/>
          <w:sz w:val="24"/>
          <w:szCs w:val="24"/>
        </w:rPr>
      </w:pPr>
    </w:p>
    <w:p w:rsidR="006B240E" w:rsidRPr="00206860" w:rsidP="006B240E">
      <w:pPr>
        <w:bidi w:val="0"/>
        <w:spacing w:after="0" w:line="257" w:lineRule="auto"/>
        <w:ind w:left="360"/>
        <w:jc w:val="both"/>
        <w:rPr>
          <w:rFonts w:ascii="Times New Roman" w:hAnsi="Times New Roman"/>
          <w:sz w:val="24"/>
          <w:szCs w:val="24"/>
        </w:rPr>
      </w:pPr>
      <w:r w:rsidRPr="00206860">
        <w:rPr>
          <w:rFonts w:ascii="Times New Roman" w:hAnsi="Times New Roman"/>
          <w:sz w:val="24"/>
          <w:szCs w:val="24"/>
        </w:rPr>
        <w:t>a) je časový rozsah licencie najviac jeden rok,</w:t>
      </w:r>
    </w:p>
    <w:p w:rsidR="006B240E" w:rsidRPr="00206860" w:rsidP="006B240E">
      <w:pPr>
        <w:bidi w:val="0"/>
        <w:spacing w:after="0" w:line="257" w:lineRule="auto"/>
        <w:ind w:left="360"/>
        <w:jc w:val="both"/>
        <w:rPr>
          <w:rFonts w:ascii="Times New Roman" w:hAnsi="Times New Roman"/>
          <w:sz w:val="24"/>
          <w:szCs w:val="24"/>
        </w:rPr>
      </w:pPr>
    </w:p>
    <w:p w:rsidR="006B240E" w:rsidP="006B240E">
      <w:pPr>
        <w:bidi w:val="0"/>
        <w:spacing w:after="0" w:line="257" w:lineRule="auto"/>
        <w:ind w:left="360"/>
        <w:jc w:val="both"/>
        <w:rPr>
          <w:rFonts w:ascii="Times New Roman" w:hAnsi="Times New Roman"/>
          <w:sz w:val="24"/>
          <w:szCs w:val="24"/>
        </w:rPr>
      </w:pPr>
      <w:r w:rsidRPr="00206860">
        <w:rPr>
          <w:rFonts w:ascii="Times New Roman" w:hAnsi="Times New Roman"/>
          <w:sz w:val="24"/>
          <w:szCs w:val="24"/>
        </w:rPr>
        <w:t>b) ide o použitie diela s časovým rozsahom licencie najviac päť rokov a s vecne obmedzeným rozsahom licencie</w:t>
      </w:r>
      <w:r w:rsidR="003A0ACA">
        <w:rPr>
          <w:rFonts w:ascii="Times New Roman" w:hAnsi="Times New Roman"/>
          <w:sz w:val="24"/>
          <w:szCs w:val="24"/>
        </w:rPr>
        <w:t>,</w:t>
      </w:r>
      <w:r w:rsidRPr="00206860">
        <w:rPr>
          <w:rFonts w:ascii="Times New Roman" w:hAnsi="Times New Roman"/>
          <w:sz w:val="24"/>
          <w:szCs w:val="24"/>
        </w:rPr>
        <w:t xml:space="preserve"> </w:t>
      </w:r>
    </w:p>
    <w:p w:rsidR="006B240E" w:rsidP="006B240E">
      <w:pPr>
        <w:bidi w:val="0"/>
        <w:spacing w:after="0" w:line="257" w:lineRule="auto"/>
        <w:ind w:left="360"/>
        <w:jc w:val="both"/>
        <w:rPr>
          <w:rFonts w:ascii="Times New Roman" w:hAnsi="Times New Roman"/>
          <w:sz w:val="24"/>
          <w:szCs w:val="24"/>
        </w:rPr>
      </w:pPr>
    </w:p>
    <w:p w:rsidR="006B240E" w:rsidRPr="00206860" w:rsidP="006B240E">
      <w:pPr>
        <w:bidi w:val="0"/>
        <w:spacing w:after="0" w:line="257" w:lineRule="auto"/>
        <w:ind w:left="360"/>
        <w:jc w:val="both"/>
        <w:rPr>
          <w:rFonts w:ascii="Times New Roman" w:hAnsi="Times New Roman"/>
          <w:sz w:val="24"/>
          <w:szCs w:val="24"/>
        </w:rPr>
      </w:pPr>
      <w:r>
        <w:rPr>
          <w:rFonts w:ascii="Times New Roman" w:hAnsi="Times New Roman"/>
          <w:sz w:val="24"/>
          <w:szCs w:val="24"/>
        </w:rPr>
        <w:t xml:space="preserve">c) </w:t>
      </w:r>
      <w:r w:rsidRPr="00206860">
        <w:rPr>
          <w:rFonts w:ascii="Times New Roman" w:hAnsi="Times New Roman"/>
          <w:sz w:val="24"/>
          <w:szCs w:val="24"/>
        </w:rPr>
        <w:t xml:space="preserve">v čase udelenia licencie je možné vyčísliť </w:t>
      </w:r>
      <w:r>
        <w:rPr>
          <w:rFonts w:ascii="Times New Roman" w:hAnsi="Times New Roman"/>
          <w:sz w:val="24"/>
          <w:szCs w:val="24"/>
        </w:rPr>
        <w:t xml:space="preserve">očakávané </w:t>
      </w:r>
      <w:r w:rsidRPr="00206860">
        <w:rPr>
          <w:rFonts w:ascii="Times New Roman" w:hAnsi="Times New Roman"/>
          <w:sz w:val="24"/>
          <w:szCs w:val="24"/>
        </w:rPr>
        <w:t>príjmy alebo výnosy, ktoré možno využitím licencie dosiahnuť</w:t>
      </w:r>
      <w:r w:rsidR="001B0FE6">
        <w:rPr>
          <w:rFonts w:ascii="Times New Roman" w:hAnsi="Times New Roman"/>
          <w:sz w:val="24"/>
          <w:szCs w:val="24"/>
        </w:rPr>
        <w:t>;</w:t>
      </w:r>
      <w:r w:rsidRPr="00206860" w:rsidR="001B0FE6">
        <w:rPr>
          <w:rFonts w:ascii="Times New Roman" w:hAnsi="Times New Roman"/>
          <w:sz w:val="24"/>
          <w:szCs w:val="24"/>
        </w:rPr>
        <w:t xml:space="preserve"> </w:t>
      </w:r>
      <w:r w:rsidRPr="00206860">
        <w:rPr>
          <w:rFonts w:ascii="Times New Roman" w:hAnsi="Times New Roman"/>
          <w:sz w:val="24"/>
          <w:szCs w:val="24"/>
        </w:rPr>
        <w:t xml:space="preserve">tieto príjmy alebo výnosy sú v licenčnej zmluve výslovne vyčíslené a odmena </w:t>
      </w:r>
      <w:r>
        <w:rPr>
          <w:rFonts w:ascii="Times New Roman" w:hAnsi="Times New Roman"/>
          <w:sz w:val="24"/>
          <w:szCs w:val="24"/>
        </w:rPr>
        <w:t xml:space="preserve">zodpovedá týmto príjmom alebo výnosom a </w:t>
      </w:r>
      <w:r w:rsidRPr="00206860">
        <w:rPr>
          <w:rFonts w:ascii="Times New Roman" w:hAnsi="Times New Roman"/>
          <w:sz w:val="24"/>
          <w:szCs w:val="24"/>
        </w:rPr>
        <w:t xml:space="preserve">je proporcionálna, </w:t>
      </w:r>
    </w:p>
    <w:p w:rsidR="006B240E" w:rsidRPr="00206860" w:rsidP="006B240E">
      <w:pPr>
        <w:bidi w:val="0"/>
        <w:spacing w:after="0" w:line="257" w:lineRule="auto"/>
        <w:ind w:left="360"/>
        <w:jc w:val="both"/>
        <w:rPr>
          <w:rFonts w:ascii="Times New Roman" w:hAnsi="Times New Roman"/>
          <w:sz w:val="24"/>
          <w:szCs w:val="24"/>
        </w:rPr>
      </w:pPr>
    </w:p>
    <w:p w:rsidR="006B240E" w:rsidRPr="00206860" w:rsidP="006B240E">
      <w:pPr>
        <w:bidi w:val="0"/>
        <w:spacing w:after="0" w:line="257" w:lineRule="auto"/>
        <w:ind w:left="360"/>
        <w:jc w:val="both"/>
        <w:rPr>
          <w:rFonts w:ascii="Times New Roman" w:hAnsi="Times New Roman"/>
          <w:sz w:val="24"/>
          <w:szCs w:val="24"/>
        </w:rPr>
      </w:pPr>
      <w:r>
        <w:rPr>
          <w:rFonts w:ascii="Times New Roman" w:hAnsi="Times New Roman"/>
          <w:sz w:val="24"/>
          <w:szCs w:val="24"/>
        </w:rPr>
        <w:t>d</w:t>
      </w:r>
      <w:r w:rsidRPr="00206860">
        <w:rPr>
          <w:rFonts w:ascii="Times New Roman" w:hAnsi="Times New Roman"/>
          <w:sz w:val="24"/>
          <w:szCs w:val="24"/>
        </w:rPr>
        <w:t xml:space="preserve">) ide o použitie diela novinárskej povahy, </w:t>
      </w:r>
    </w:p>
    <w:p w:rsidR="006B240E" w:rsidRPr="00206860" w:rsidP="006B240E">
      <w:pPr>
        <w:bidi w:val="0"/>
        <w:spacing w:after="0" w:line="257" w:lineRule="auto"/>
        <w:ind w:left="360"/>
        <w:jc w:val="both"/>
        <w:rPr>
          <w:rFonts w:ascii="Times New Roman" w:hAnsi="Times New Roman"/>
          <w:sz w:val="24"/>
          <w:szCs w:val="24"/>
        </w:rPr>
      </w:pPr>
    </w:p>
    <w:p w:rsidR="006B240E" w:rsidRPr="00206860" w:rsidP="006B240E">
      <w:pPr>
        <w:bidi w:val="0"/>
        <w:spacing w:after="0" w:line="257" w:lineRule="auto"/>
        <w:ind w:left="360"/>
        <w:jc w:val="both"/>
        <w:rPr>
          <w:rFonts w:ascii="Times New Roman" w:hAnsi="Times New Roman"/>
          <w:sz w:val="24"/>
          <w:szCs w:val="24"/>
        </w:rPr>
      </w:pPr>
      <w:r>
        <w:rPr>
          <w:rFonts w:ascii="Times New Roman" w:hAnsi="Times New Roman"/>
          <w:sz w:val="24"/>
          <w:szCs w:val="24"/>
        </w:rPr>
        <w:t>e</w:t>
      </w:r>
      <w:r w:rsidRPr="00206860">
        <w:rPr>
          <w:rFonts w:ascii="Times New Roman" w:hAnsi="Times New Roman"/>
          <w:sz w:val="24"/>
          <w:szCs w:val="24"/>
        </w:rPr>
        <w:t>) ide o použitie diela na propagačný, marketingový, reklamný účel a</w:t>
      </w:r>
      <w:r w:rsidR="002D20F2">
        <w:rPr>
          <w:rFonts w:ascii="Times New Roman" w:hAnsi="Times New Roman"/>
          <w:sz w:val="24"/>
          <w:szCs w:val="24"/>
        </w:rPr>
        <w:t>lebo</w:t>
      </w:r>
      <w:r w:rsidRPr="00206860">
        <w:rPr>
          <w:rFonts w:ascii="Times New Roman" w:hAnsi="Times New Roman"/>
          <w:sz w:val="24"/>
          <w:szCs w:val="24"/>
        </w:rPr>
        <w:t> na účel korporátnej identity,</w:t>
      </w:r>
    </w:p>
    <w:p w:rsidR="006B240E" w:rsidRPr="00206860" w:rsidP="006B240E">
      <w:pPr>
        <w:bidi w:val="0"/>
        <w:spacing w:after="0" w:line="257" w:lineRule="auto"/>
        <w:ind w:left="360"/>
        <w:jc w:val="both"/>
        <w:rPr>
          <w:rFonts w:ascii="Times New Roman" w:hAnsi="Times New Roman"/>
          <w:sz w:val="24"/>
          <w:szCs w:val="24"/>
        </w:rPr>
      </w:pPr>
    </w:p>
    <w:p w:rsidR="006B240E" w:rsidRPr="00206860" w:rsidP="006B240E">
      <w:pPr>
        <w:bidi w:val="0"/>
        <w:spacing w:after="0" w:line="257" w:lineRule="auto"/>
        <w:ind w:left="360"/>
        <w:jc w:val="both"/>
        <w:rPr>
          <w:rFonts w:ascii="Times New Roman" w:hAnsi="Times New Roman"/>
          <w:sz w:val="24"/>
          <w:szCs w:val="24"/>
        </w:rPr>
      </w:pPr>
      <w:r>
        <w:rPr>
          <w:rFonts w:ascii="Times New Roman" w:hAnsi="Times New Roman"/>
          <w:sz w:val="24"/>
          <w:szCs w:val="24"/>
        </w:rPr>
        <w:t>f</w:t>
      </w:r>
      <w:r w:rsidRPr="00206860">
        <w:rPr>
          <w:rFonts w:ascii="Times New Roman" w:hAnsi="Times New Roman"/>
          <w:sz w:val="24"/>
          <w:szCs w:val="24"/>
        </w:rPr>
        <w:t>) ide o použitie počítačového programu a</w:t>
      </w:r>
      <w:r w:rsidR="002D20F2">
        <w:rPr>
          <w:rFonts w:ascii="Times New Roman" w:hAnsi="Times New Roman"/>
          <w:sz w:val="24"/>
          <w:szCs w:val="24"/>
        </w:rPr>
        <w:t>lebo</w:t>
      </w:r>
      <w:r w:rsidRPr="00206860">
        <w:rPr>
          <w:rFonts w:ascii="Times New Roman" w:hAnsi="Times New Roman"/>
          <w:sz w:val="24"/>
          <w:szCs w:val="24"/>
        </w:rPr>
        <w:t xml:space="preserve"> databázy,</w:t>
      </w:r>
    </w:p>
    <w:p w:rsidR="00151B79" w:rsidP="00EB7ED2">
      <w:pPr>
        <w:bidi w:val="0"/>
        <w:spacing w:after="0" w:line="240" w:lineRule="auto"/>
        <w:jc w:val="both"/>
        <w:rPr>
          <w:rFonts w:ascii="Times New Roman" w:hAnsi="Times New Roman"/>
          <w:sz w:val="24"/>
          <w:szCs w:val="24"/>
        </w:rPr>
      </w:pPr>
    </w:p>
    <w:p w:rsidR="006B240E" w:rsidP="00151B79">
      <w:pPr>
        <w:bidi w:val="0"/>
        <w:spacing w:after="0" w:line="240" w:lineRule="auto"/>
        <w:ind w:firstLine="360"/>
        <w:jc w:val="both"/>
        <w:rPr>
          <w:rFonts w:ascii="Times New Roman" w:hAnsi="Times New Roman"/>
          <w:sz w:val="24"/>
          <w:szCs w:val="24"/>
          <w:lang w:eastAsia="sk-SK"/>
        </w:rPr>
      </w:pPr>
      <w:r w:rsidRPr="00EB7ED2">
        <w:rPr>
          <w:rFonts w:ascii="Times New Roman" w:hAnsi="Times New Roman"/>
          <w:sz w:val="24"/>
          <w:szCs w:val="24"/>
        </w:rPr>
        <w:t>g) ide o použitie diela na nekomerčný účel.</w:t>
      </w:r>
      <w:r w:rsidRPr="00EB7ED2">
        <w:rPr>
          <w:rFonts w:ascii="Times New Roman" w:hAnsi="Times New Roman"/>
          <w:sz w:val="24"/>
          <w:szCs w:val="24"/>
          <w:lang w:eastAsia="sk-SK"/>
        </w:rPr>
        <w:t>“.</w:t>
      </w:r>
    </w:p>
    <w:p w:rsidR="00151B79" w:rsidRPr="00EB7ED2" w:rsidP="00EB7ED2">
      <w:pPr>
        <w:bidi w:val="0"/>
        <w:spacing w:after="0" w:line="240" w:lineRule="auto"/>
        <w:jc w:val="both"/>
        <w:rPr>
          <w:rFonts w:ascii="Times New Roman" w:hAnsi="Times New Roman"/>
          <w:sz w:val="24"/>
          <w:szCs w:val="24"/>
        </w:rPr>
      </w:pPr>
    </w:p>
    <w:p w:rsidR="00CD58E3" w:rsidRPr="009C19CA" w:rsidP="00252BA9">
      <w:pPr>
        <w:pStyle w:val="ListParagraph"/>
        <w:numPr>
          <w:numId w:val="19"/>
        </w:numPr>
        <w:bidi w:val="0"/>
        <w:spacing w:after="0" w:line="240" w:lineRule="auto"/>
        <w:jc w:val="both"/>
        <w:rPr>
          <w:rFonts w:ascii="Times New Roman" w:hAnsi="Times New Roman"/>
          <w:sz w:val="24"/>
          <w:szCs w:val="24"/>
        </w:rPr>
      </w:pPr>
      <w:r w:rsidRPr="009C19CA">
        <w:rPr>
          <w:rFonts w:ascii="Times New Roman" w:hAnsi="Times New Roman"/>
          <w:sz w:val="24"/>
          <w:szCs w:val="24"/>
        </w:rPr>
        <w:t xml:space="preserve">V § 69 sa za odsek 4 vkladá nový odsek </w:t>
      </w:r>
      <w:r w:rsidRPr="009C19CA" w:rsidR="00FF7F77">
        <w:rPr>
          <w:rFonts w:ascii="Times New Roman" w:hAnsi="Times New Roman"/>
          <w:sz w:val="24"/>
          <w:szCs w:val="24"/>
        </w:rPr>
        <w:t>5</w:t>
      </w:r>
      <w:r w:rsidRPr="009C19CA">
        <w:rPr>
          <w:rFonts w:ascii="Times New Roman" w:hAnsi="Times New Roman"/>
          <w:sz w:val="24"/>
          <w:szCs w:val="24"/>
        </w:rPr>
        <w:t>, ktorý znie:</w:t>
      </w:r>
    </w:p>
    <w:p w:rsidR="00CD58E3" w:rsidRPr="009C19CA" w:rsidP="00252BA9">
      <w:pPr>
        <w:pStyle w:val="ListParagraph"/>
        <w:bidi w:val="0"/>
        <w:spacing w:after="0" w:line="240" w:lineRule="auto"/>
        <w:ind w:left="360"/>
        <w:jc w:val="both"/>
        <w:rPr>
          <w:rFonts w:ascii="Times New Roman" w:hAnsi="Times New Roman"/>
          <w:sz w:val="24"/>
          <w:szCs w:val="24"/>
        </w:rPr>
      </w:pPr>
    </w:p>
    <w:p w:rsidR="00CD58E3"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 xml:space="preserve">„(5) Ak nadobúdateľ licencie nemá všetky informácie, ktoré sú potrebné na </w:t>
      </w:r>
      <w:r w:rsidR="00C77B74">
        <w:rPr>
          <w:rFonts w:ascii="Times New Roman" w:hAnsi="Times New Roman"/>
          <w:sz w:val="24"/>
          <w:szCs w:val="24"/>
        </w:rPr>
        <w:t>uplatnenie</w:t>
      </w:r>
      <w:r w:rsidRPr="009C19CA" w:rsidR="00C77B74">
        <w:rPr>
          <w:rFonts w:ascii="Times New Roman" w:hAnsi="Times New Roman"/>
          <w:sz w:val="24"/>
          <w:szCs w:val="24"/>
        </w:rPr>
        <w:t xml:space="preserve"> </w:t>
      </w:r>
      <w:r w:rsidR="00D71EF0">
        <w:rPr>
          <w:rFonts w:ascii="Times New Roman" w:hAnsi="Times New Roman"/>
          <w:sz w:val="24"/>
          <w:szCs w:val="24"/>
        </w:rPr>
        <w:t xml:space="preserve">ustanovenia </w:t>
      </w:r>
      <w:r w:rsidRPr="009C19CA">
        <w:rPr>
          <w:rFonts w:ascii="Times New Roman" w:hAnsi="Times New Roman"/>
          <w:sz w:val="24"/>
          <w:szCs w:val="24"/>
        </w:rPr>
        <w:t xml:space="preserve">odseku 2, autori a výkonní umelci alebo ich zástupcovia majú právo </w:t>
      </w:r>
      <w:r w:rsidR="00CC51F7">
        <w:rPr>
          <w:rFonts w:ascii="Times New Roman" w:hAnsi="Times New Roman"/>
          <w:sz w:val="24"/>
          <w:szCs w:val="24"/>
        </w:rPr>
        <w:t xml:space="preserve">informácie </w:t>
      </w:r>
      <w:r w:rsidRPr="009C19CA">
        <w:rPr>
          <w:rFonts w:ascii="Times New Roman" w:hAnsi="Times New Roman"/>
          <w:sz w:val="24"/>
          <w:szCs w:val="24"/>
        </w:rPr>
        <w:t>na požiadanie získať od držiteľov sublicencie, a to prostredníctvom nadobúdateľa licencie, vrátane identity držiteľa sublicencie.“.</w:t>
      </w:r>
    </w:p>
    <w:p w:rsidR="00FF7F77" w:rsidRPr="009C19CA" w:rsidP="00252BA9">
      <w:pPr>
        <w:pStyle w:val="ListParagraph"/>
        <w:bidi w:val="0"/>
        <w:spacing w:after="0" w:line="240" w:lineRule="auto"/>
        <w:ind w:left="360"/>
        <w:jc w:val="both"/>
        <w:rPr>
          <w:rFonts w:ascii="Times New Roman" w:hAnsi="Times New Roman"/>
          <w:sz w:val="24"/>
          <w:szCs w:val="24"/>
        </w:rPr>
      </w:pPr>
    </w:p>
    <w:p w:rsidR="00FF7F77"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Doterajšie odseky 5 a 6 sa označujú ako odseky 6 a 7.</w:t>
      </w:r>
    </w:p>
    <w:p w:rsidR="00CD58E3" w:rsidRPr="009C19CA" w:rsidP="00252BA9">
      <w:pPr>
        <w:pStyle w:val="ListParagraph"/>
        <w:bidi w:val="0"/>
        <w:spacing w:after="0" w:line="240" w:lineRule="auto"/>
        <w:ind w:left="360"/>
        <w:jc w:val="both"/>
        <w:rPr>
          <w:rFonts w:ascii="Times New Roman" w:hAnsi="Times New Roman"/>
          <w:sz w:val="24"/>
          <w:szCs w:val="24"/>
        </w:rPr>
      </w:pPr>
    </w:p>
    <w:p w:rsidR="008C68C4"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FF7F77">
        <w:rPr>
          <w:rFonts w:ascii="Times New Roman" w:hAnsi="Times New Roman"/>
          <w:sz w:val="24"/>
          <w:szCs w:val="24"/>
        </w:rPr>
        <w:t xml:space="preserve">§ 69 sa </w:t>
      </w:r>
      <w:r w:rsidR="00737D00">
        <w:rPr>
          <w:rFonts w:ascii="Times New Roman" w:hAnsi="Times New Roman"/>
          <w:sz w:val="24"/>
          <w:szCs w:val="24"/>
        </w:rPr>
        <w:t>dopĺňa</w:t>
      </w:r>
      <w:r w:rsidRPr="009C19CA" w:rsidR="00FF7F77">
        <w:rPr>
          <w:rFonts w:ascii="Times New Roman" w:hAnsi="Times New Roman"/>
          <w:sz w:val="24"/>
          <w:szCs w:val="24"/>
        </w:rPr>
        <w:t xml:space="preserve"> odsek</w:t>
      </w:r>
      <w:r w:rsidR="00737D00">
        <w:rPr>
          <w:rFonts w:ascii="Times New Roman" w:hAnsi="Times New Roman"/>
          <w:sz w:val="24"/>
          <w:szCs w:val="24"/>
        </w:rPr>
        <w:t>om</w:t>
      </w:r>
      <w:r w:rsidRPr="009C19CA" w:rsidR="00FF7F77">
        <w:rPr>
          <w:rFonts w:ascii="Times New Roman" w:hAnsi="Times New Roman"/>
          <w:sz w:val="24"/>
          <w:szCs w:val="24"/>
        </w:rPr>
        <w:t xml:space="preserve"> 8, ktorý znie:</w:t>
      </w:r>
    </w:p>
    <w:p w:rsidR="00FF7F77" w:rsidRPr="009C19CA" w:rsidP="00252BA9">
      <w:pPr>
        <w:bidi w:val="0"/>
        <w:spacing w:after="0" w:line="240" w:lineRule="auto"/>
        <w:jc w:val="both"/>
        <w:rPr>
          <w:rFonts w:ascii="Times New Roman" w:hAnsi="Times New Roman"/>
          <w:sz w:val="24"/>
          <w:szCs w:val="24"/>
          <w:lang w:eastAsia="sk-SK"/>
        </w:rPr>
      </w:pPr>
    </w:p>
    <w:p w:rsidR="00FF7F77"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„(8) Ak odmena podľa odseku 1 je proporcionálna k tvorivému podielu autora na zhodnocovanom diele, ale celkom zjavne nezodpovedá výnosu dosiahnutému neskorším využitím diela</w:t>
      </w:r>
      <w:r w:rsidRPr="009C19CA" w:rsidR="00EB2BAE">
        <w:rPr>
          <w:rFonts w:ascii="Times New Roman" w:hAnsi="Times New Roman"/>
          <w:sz w:val="24"/>
          <w:szCs w:val="24"/>
          <w:lang w:eastAsia="sk-SK"/>
        </w:rPr>
        <w:t>,</w:t>
      </w:r>
      <w:r w:rsidRPr="009C19CA">
        <w:rPr>
          <w:rFonts w:ascii="Times New Roman" w:hAnsi="Times New Roman"/>
          <w:sz w:val="24"/>
          <w:szCs w:val="24"/>
          <w:lang w:eastAsia="sk-SK"/>
        </w:rPr>
        <w:t xml:space="preserve"> autor </w:t>
      </w:r>
      <w:r w:rsidRPr="009C19CA" w:rsidR="00EB2BAE">
        <w:rPr>
          <w:rFonts w:ascii="Times New Roman" w:hAnsi="Times New Roman"/>
          <w:sz w:val="24"/>
          <w:szCs w:val="24"/>
          <w:lang w:eastAsia="sk-SK"/>
        </w:rPr>
        <w:t xml:space="preserve">má </w:t>
      </w:r>
      <w:r w:rsidRPr="009C19CA">
        <w:rPr>
          <w:rFonts w:ascii="Times New Roman" w:hAnsi="Times New Roman"/>
          <w:sz w:val="24"/>
          <w:szCs w:val="24"/>
          <w:lang w:eastAsia="sk-SK"/>
        </w:rPr>
        <w:t>právo na dodatočné vyrovnanie. Autor môže právo na dodatočné vyrovnanie uplatniť najskôr po uplynutí troch rokov od zverejnenia diela. Na účely uplatnenia tohto práva má autor právo na informáciu o príjmoch alebo výnosoch z využitia licencie osobitne za každý spôsob použitia a vyúčtovanie odmeny; odseky 2 a 5 sa použijú primerane.   To sa nevzťahuje na</w:t>
      </w:r>
      <w:r w:rsidR="00785B50">
        <w:rPr>
          <w:rFonts w:ascii="Times New Roman" w:hAnsi="Times New Roman"/>
          <w:sz w:val="24"/>
          <w:szCs w:val="24"/>
          <w:lang w:eastAsia="sk-SK"/>
        </w:rPr>
        <w:t xml:space="preserve"> autora počítačového programu a na</w:t>
      </w:r>
      <w:r w:rsidRPr="009C19CA">
        <w:rPr>
          <w:rFonts w:ascii="Times New Roman" w:hAnsi="Times New Roman"/>
          <w:sz w:val="24"/>
          <w:szCs w:val="24"/>
          <w:lang w:eastAsia="sk-SK"/>
        </w:rPr>
        <w:t xml:space="preserve"> zmluvy podľa § 76 až 81.“.</w:t>
      </w:r>
    </w:p>
    <w:p w:rsidR="00FF7F77" w:rsidRPr="009C19CA" w:rsidP="00252BA9">
      <w:pPr>
        <w:bidi w:val="0"/>
        <w:spacing w:after="0" w:line="240" w:lineRule="auto"/>
        <w:jc w:val="both"/>
        <w:rPr>
          <w:rFonts w:ascii="Times New Roman" w:hAnsi="Times New Roman"/>
          <w:sz w:val="24"/>
          <w:szCs w:val="24"/>
          <w:lang w:eastAsia="sk-SK"/>
        </w:rPr>
      </w:pPr>
    </w:p>
    <w:p w:rsidR="001E075D" w:rsidRPr="00737D84" w:rsidP="003A0ACA">
      <w:pPr>
        <w:pStyle w:val="ListParagraph"/>
        <w:numPr>
          <w:numId w:val="19"/>
        </w:numPr>
        <w:bidi w:val="0"/>
        <w:spacing w:after="0" w:line="240" w:lineRule="auto"/>
        <w:jc w:val="both"/>
        <w:rPr>
          <w:rFonts w:ascii="Times New Roman" w:hAnsi="Times New Roman"/>
          <w:sz w:val="24"/>
          <w:szCs w:val="24"/>
          <w:lang w:eastAsia="sk-SK"/>
        </w:rPr>
      </w:pPr>
      <w:r w:rsidRPr="003A0ACA" w:rsidR="003A0ACA">
        <w:rPr>
          <w:rFonts w:ascii="Times New Roman" w:hAnsi="Times New Roman"/>
          <w:sz w:val="24"/>
          <w:szCs w:val="24"/>
          <w:lang w:eastAsia="sk-SK"/>
        </w:rPr>
        <w:t>V § 70 sa vypúšťa odsek 3. Doterajšie odseky 4 až 6 sa označujú ako odseky 3 až 5.</w:t>
      </w:r>
    </w:p>
    <w:p w:rsidR="001E075D" w:rsidRPr="00737D84" w:rsidP="001E075D">
      <w:pPr>
        <w:pStyle w:val="ListParagraph"/>
        <w:bidi w:val="0"/>
        <w:spacing w:after="0" w:line="240" w:lineRule="auto"/>
        <w:ind w:left="360"/>
        <w:jc w:val="both"/>
        <w:rPr>
          <w:rFonts w:ascii="Times New Roman" w:hAnsi="Times New Roman"/>
          <w:sz w:val="24"/>
          <w:szCs w:val="24"/>
          <w:lang w:eastAsia="sk-SK"/>
        </w:rPr>
      </w:pPr>
    </w:p>
    <w:p w:rsidR="00EB2BAE"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737D84" w:rsidR="00FE61AC">
        <w:rPr>
          <w:rFonts w:ascii="Times New Roman" w:hAnsi="Times New Roman"/>
          <w:sz w:val="24"/>
          <w:szCs w:val="24"/>
          <w:lang w:eastAsia="sk-SK"/>
        </w:rPr>
        <w:t xml:space="preserve">V § 70 ods. </w:t>
      </w:r>
      <w:r w:rsidRPr="00737D84" w:rsidR="001E075D">
        <w:rPr>
          <w:rFonts w:ascii="Times New Roman" w:hAnsi="Times New Roman"/>
          <w:sz w:val="24"/>
          <w:szCs w:val="24"/>
          <w:lang w:eastAsia="sk-SK"/>
        </w:rPr>
        <w:t>4</w:t>
      </w:r>
      <w:r w:rsidRPr="009C19CA" w:rsidR="00AE0893">
        <w:rPr>
          <w:rFonts w:ascii="Times New Roman" w:hAnsi="Times New Roman"/>
          <w:sz w:val="24"/>
          <w:szCs w:val="24"/>
          <w:lang w:eastAsia="sk-SK"/>
        </w:rPr>
        <w:t xml:space="preserve"> </w:t>
      </w:r>
      <w:r w:rsidRPr="009C19CA" w:rsidR="00FE61AC">
        <w:rPr>
          <w:rFonts w:ascii="Times New Roman" w:hAnsi="Times New Roman"/>
          <w:sz w:val="24"/>
          <w:szCs w:val="24"/>
          <w:lang w:eastAsia="sk-SK"/>
        </w:rPr>
        <w:t>sa na konci pripája táto veta: „Autor je povinný nadobúdateľa výhradnej licencie informovať o predchádzajúcom udelení nevýhradnej licencie tretej osobe.“</w:t>
      </w:r>
      <w:r w:rsidRPr="009C19CA" w:rsidR="00E964B9">
        <w:rPr>
          <w:rFonts w:ascii="Times New Roman" w:hAnsi="Times New Roman"/>
          <w:sz w:val="24"/>
          <w:szCs w:val="24"/>
          <w:lang w:eastAsia="sk-SK"/>
        </w:rPr>
        <w:t>.</w:t>
      </w:r>
    </w:p>
    <w:p w:rsidR="00FE61AC" w:rsidRPr="009C19CA" w:rsidP="00252BA9">
      <w:pPr>
        <w:pStyle w:val="ListParagraph"/>
        <w:bidi w:val="0"/>
        <w:spacing w:after="0" w:line="240" w:lineRule="auto"/>
        <w:ind w:left="360"/>
        <w:jc w:val="both"/>
        <w:rPr>
          <w:rFonts w:ascii="Times New Roman" w:hAnsi="Times New Roman"/>
          <w:sz w:val="24"/>
          <w:szCs w:val="24"/>
          <w:lang w:eastAsia="sk-SK"/>
        </w:rPr>
      </w:pPr>
    </w:p>
    <w:p w:rsidR="006301EE" w:rsidRPr="009C19CA" w:rsidP="00F9285E">
      <w:pPr>
        <w:pStyle w:val="ListParagraph"/>
        <w:numPr>
          <w:numId w:val="19"/>
        </w:numPr>
        <w:bidi w:val="0"/>
        <w:spacing w:after="0" w:line="240" w:lineRule="auto"/>
        <w:jc w:val="both"/>
        <w:rPr>
          <w:rFonts w:ascii="Times New Roman" w:hAnsi="Times New Roman"/>
          <w:sz w:val="24"/>
          <w:szCs w:val="24"/>
          <w:lang w:eastAsia="sk-SK"/>
        </w:rPr>
      </w:pPr>
      <w:r w:rsidRPr="009C19CA" w:rsidR="0031642D">
        <w:rPr>
          <w:rFonts w:ascii="Times New Roman" w:hAnsi="Times New Roman"/>
          <w:sz w:val="24"/>
          <w:szCs w:val="24"/>
          <w:lang w:eastAsia="sk-SK"/>
        </w:rPr>
        <w:t xml:space="preserve">V § 73 </w:t>
      </w:r>
      <w:r w:rsidRPr="009C19CA" w:rsidR="00CC01E0">
        <w:rPr>
          <w:rFonts w:ascii="Times New Roman" w:hAnsi="Times New Roman"/>
          <w:sz w:val="24"/>
          <w:szCs w:val="24"/>
          <w:lang w:eastAsia="sk-SK"/>
        </w:rPr>
        <w:t xml:space="preserve">ods. 1 </w:t>
      </w:r>
      <w:r w:rsidRPr="009C19CA" w:rsidR="0031642D">
        <w:rPr>
          <w:rFonts w:ascii="Times New Roman" w:hAnsi="Times New Roman"/>
          <w:sz w:val="24"/>
          <w:szCs w:val="24"/>
          <w:lang w:eastAsia="sk-SK"/>
        </w:rPr>
        <w:t xml:space="preserve">sa vypúšťajú slová „hoci je na to povinný“ </w:t>
      </w:r>
      <w:r w:rsidR="00F9285E">
        <w:rPr>
          <w:rFonts w:ascii="Times New Roman" w:hAnsi="Times New Roman"/>
          <w:sz w:val="24"/>
          <w:szCs w:val="24"/>
          <w:lang w:eastAsia="sk-SK"/>
        </w:rPr>
        <w:t>a slová „</w:t>
      </w:r>
      <w:r w:rsidRPr="00F9285E" w:rsidR="00F9285E">
        <w:rPr>
          <w:rFonts w:ascii="Times New Roman" w:hAnsi="Times New Roman"/>
          <w:sz w:val="24"/>
          <w:szCs w:val="24"/>
          <w:lang w:eastAsia="sk-SK"/>
        </w:rPr>
        <w:t>v tej časti, v ktorej sa porušenie povinnosti využiť výhradnú licenciu týka</w:t>
      </w:r>
      <w:r w:rsidR="001B0FE6">
        <w:rPr>
          <w:rFonts w:ascii="Times New Roman" w:hAnsi="Times New Roman"/>
          <w:sz w:val="24"/>
          <w:szCs w:val="24"/>
          <w:lang w:eastAsia="sk-SK"/>
        </w:rPr>
        <w:t>,</w:t>
      </w:r>
      <w:r w:rsidR="00F9285E">
        <w:rPr>
          <w:rFonts w:ascii="Times New Roman" w:hAnsi="Times New Roman"/>
          <w:sz w:val="24"/>
          <w:szCs w:val="24"/>
          <w:lang w:eastAsia="sk-SK"/>
        </w:rPr>
        <w:t>“</w:t>
      </w:r>
      <w:r w:rsidRPr="00F9285E" w:rsidR="00F9285E">
        <w:rPr>
          <w:rFonts w:ascii="Times New Roman" w:hAnsi="Times New Roman"/>
          <w:sz w:val="24"/>
          <w:szCs w:val="24"/>
          <w:lang w:eastAsia="sk-SK"/>
        </w:rPr>
        <w:t xml:space="preserve"> </w:t>
      </w:r>
      <w:r w:rsidRPr="009C19CA" w:rsidR="0031642D">
        <w:rPr>
          <w:rFonts w:ascii="Times New Roman" w:hAnsi="Times New Roman"/>
          <w:sz w:val="24"/>
          <w:szCs w:val="24"/>
          <w:lang w:eastAsia="sk-SK"/>
        </w:rPr>
        <w:t xml:space="preserve">a na konci sa pripájajú slová </w:t>
      </w:r>
      <w:r w:rsidR="00D63D25">
        <w:rPr>
          <w:rFonts w:ascii="Times New Roman" w:hAnsi="Times New Roman"/>
          <w:sz w:val="24"/>
          <w:szCs w:val="24"/>
          <w:lang w:eastAsia="sk-SK"/>
        </w:rPr>
        <w:br/>
      </w:r>
      <w:r w:rsidRPr="009C19CA" w:rsidR="0031642D">
        <w:rPr>
          <w:rFonts w:ascii="Times New Roman" w:hAnsi="Times New Roman"/>
          <w:sz w:val="24"/>
          <w:szCs w:val="24"/>
          <w:lang w:eastAsia="sk-SK"/>
        </w:rPr>
        <w:t>„</w:t>
      </w:r>
      <w:r w:rsidR="001B0FE6">
        <w:rPr>
          <w:rFonts w:ascii="Times New Roman" w:hAnsi="Times New Roman"/>
          <w:sz w:val="24"/>
          <w:szCs w:val="24"/>
          <w:lang w:eastAsia="sk-SK"/>
        </w:rPr>
        <w:t xml:space="preserve"> </w:t>
      </w:r>
      <w:r w:rsidR="00321C16">
        <w:rPr>
          <w:rFonts w:ascii="Times New Roman" w:hAnsi="Times New Roman"/>
          <w:sz w:val="24"/>
          <w:szCs w:val="24"/>
          <w:lang w:eastAsia="sk-SK"/>
        </w:rPr>
        <w:t>,</w:t>
      </w:r>
      <w:r w:rsidRPr="009C19CA" w:rsidR="0031642D">
        <w:rPr>
          <w:rFonts w:ascii="Times New Roman" w:hAnsi="Times New Roman"/>
          <w:sz w:val="24"/>
          <w:szCs w:val="24"/>
          <w:lang w:eastAsia="sk-SK"/>
        </w:rPr>
        <w:t>ktorých nápravu možno od autora spravodlivo požadovať.“</w:t>
      </w:r>
      <w:r w:rsidRPr="009C19CA" w:rsidR="00CC01E0">
        <w:rPr>
          <w:rFonts w:ascii="Times New Roman" w:hAnsi="Times New Roman"/>
          <w:sz w:val="24"/>
          <w:szCs w:val="24"/>
          <w:lang w:eastAsia="sk-SK"/>
        </w:rPr>
        <w:t>.</w:t>
      </w:r>
    </w:p>
    <w:p w:rsidR="0031642D" w:rsidRPr="009C19CA" w:rsidP="00252BA9">
      <w:pPr>
        <w:pStyle w:val="ListParagraph"/>
        <w:bidi w:val="0"/>
        <w:spacing w:after="0" w:line="240" w:lineRule="auto"/>
        <w:ind w:left="360"/>
        <w:jc w:val="both"/>
        <w:rPr>
          <w:rFonts w:ascii="Times New Roman" w:hAnsi="Times New Roman"/>
          <w:sz w:val="24"/>
          <w:szCs w:val="24"/>
          <w:lang w:eastAsia="sk-SK"/>
        </w:rPr>
      </w:pPr>
    </w:p>
    <w:p w:rsidR="0031642D"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A32568">
        <w:rPr>
          <w:rFonts w:ascii="Times New Roman" w:hAnsi="Times New Roman"/>
          <w:sz w:val="24"/>
          <w:szCs w:val="24"/>
          <w:lang w:eastAsia="sk-SK"/>
        </w:rPr>
        <w:t xml:space="preserve">V § 73 ods. 2 </w:t>
      </w:r>
      <w:r w:rsidRPr="009C19CA" w:rsidR="00321C16">
        <w:rPr>
          <w:rFonts w:ascii="Times New Roman" w:hAnsi="Times New Roman"/>
          <w:sz w:val="24"/>
          <w:szCs w:val="24"/>
          <w:lang w:eastAsia="sk-SK"/>
        </w:rPr>
        <w:t xml:space="preserve">v prvej a druhej vete </w:t>
      </w:r>
      <w:r w:rsidRPr="009C19CA" w:rsidR="00A32568">
        <w:rPr>
          <w:rFonts w:ascii="Times New Roman" w:hAnsi="Times New Roman"/>
          <w:sz w:val="24"/>
          <w:szCs w:val="24"/>
          <w:lang w:eastAsia="sk-SK"/>
        </w:rPr>
        <w:t xml:space="preserve">sa </w:t>
      </w:r>
      <w:r w:rsidRPr="009C19CA" w:rsidR="00520695">
        <w:rPr>
          <w:rFonts w:ascii="Times New Roman" w:hAnsi="Times New Roman"/>
          <w:sz w:val="24"/>
          <w:szCs w:val="24"/>
          <w:lang w:eastAsia="sk-SK"/>
        </w:rPr>
        <w:t xml:space="preserve">slová „jedného roka“ </w:t>
      </w:r>
      <w:r w:rsidRPr="009C19CA" w:rsidR="00A32568">
        <w:rPr>
          <w:rFonts w:ascii="Times New Roman" w:hAnsi="Times New Roman"/>
          <w:sz w:val="24"/>
          <w:szCs w:val="24"/>
          <w:lang w:eastAsia="sk-SK"/>
        </w:rPr>
        <w:t>nahrádzajú slovami „troch rokov“ a v </w:t>
      </w:r>
      <w:r w:rsidR="002603A7">
        <w:rPr>
          <w:rFonts w:ascii="Times New Roman" w:hAnsi="Times New Roman"/>
          <w:sz w:val="24"/>
          <w:szCs w:val="24"/>
          <w:lang w:eastAsia="sk-SK"/>
        </w:rPr>
        <w:t>druhej</w:t>
      </w:r>
      <w:r w:rsidRPr="009C19CA" w:rsidR="002603A7">
        <w:rPr>
          <w:rFonts w:ascii="Times New Roman" w:hAnsi="Times New Roman"/>
          <w:sz w:val="24"/>
          <w:szCs w:val="24"/>
          <w:lang w:eastAsia="sk-SK"/>
        </w:rPr>
        <w:t xml:space="preserve"> </w:t>
      </w:r>
      <w:r w:rsidRPr="009C19CA" w:rsidR="00A32568">
        <w:rPr>
          <w:rFonts w:ascii="Times New Roman" w:hAnsi="Times New Roman"/>
          <w:sz w:val="24"/>
          <w:szCs w:val="24"/>
          <w:lang w:eastAsia="sk-SK"/>
        </w:rPr>
        <w:t xml:space="preserve">vete </w:t>
      </w:r>
      <w:r w:rsidR="002603A7">
        <w:rPr>
          <w:rFonts w:ascii="Times New Roman" w:hAnsi="Times New Roman"/>
          <w:sz w:val="24"/>
          <w:szCs w:val="24"/>
          <w:lang w:eastAsia="sk-SK"/>
        </w:rPr>
        <w:t xml:space="preserve">v časti za bodkočiarkou </w:t>
      </w:r>
      <w:r w:rsidRPr="009C19CA" w:rsidR="00A32568">
        <w:rPr>
          <w:rFonts w:ascii="Times New Roman" w:hAnsi="Times New Roman"/>
          <w:sz w:val="24"/>
          <w:szCs w:val="24"/>
          <w:lang w:eastAsia="sk-SK"/>
        </w:rPr>
        <w:t>sa slovo „dvoch“ nahrádza slov</w:t>
      </w:r>
      <w:r w:rsidR="008C250F">
        <w:rPr>
          <w:rFonts w:ascii="Times New Roman" w:hAnsi="Times New Roman"/>
          <w:sz w:val="24"/>
          <w:szCs w:val="24"/>
          <w:lang w:eastAsia="sk-SK"/>
        </w:rPr>
        <w:t>om</w:t>
      </w:r>
      <w:r w:rsidRPr="009C19CA" w:rsidR="00A32568">
        <w:rPr>
          <w:rFonts w:ascii="Times New Roman" w:hAnsi="Times New Roman"/>
          <w:sz w:val="24"/>
          <w:szCs w:val="24"/>
          <w:lang w:eastAsia="sk-SK"/>
        </w:rPr>
        <w:t xml:space="preserve"> „piatich“.</w:t>
      </w:r>
    </w:p>
    <w:p w:rsidR="00A32568" w:rsidRPr="009C19CA" w:rsidP="00252BA9">
      <w:pPr>
        <w:pStyle w:val="ListParagraph"/>
        <w:bidi w:val="0"/>
        <w:spacing w:after="0" w:line="240" w:lineRule="auto"/>
        <w:ind w:left="360"/>
        <w:jc w:val="both"/>
        <w:rPr>
          <w:rFonts w:ascii="Times New Roman" w:hAnsi="Times New Roman"/>
          <w:sz w:val="24"/>
          <w:szCs w:val="24"/>
          <w:lang w:eastAsia="sk-SK"/>
        </w:rPr>
      </w:pPr>
    </w:p>
    <w:p w:rsidR="00A32568" w:rsidP="00252BA9">
      <w:pPr>
        <w:pStyle w:val="ListParagraph"/>
        <w:numPr>
          <w:numId w:val="19"/>
        </w:numPr>
        <w:bidi w:val="0"/>
        <w:spacing w:after="0" w:line="240" w:lineRule="auto"/>
        <w:jc w:val="both"/>
        <w:rPr>
          <w:rFonts w:ascii="Times New Roman" w:hAnsi="Times New Roman"/>
          <w:sz w:val="24"/>
          <w:szCs w:val="24"/>
          <w:lang w:eastAsia="sk-SK"/>
        </w:rPr>
      </w:pPr>
      <w:r w:rsidRPr="009C19CA" w:rsidR="004E58EA">
        <w:rPr>
          <w:rFonts w:ascii="Times New Roman" w:hAnsi="Times New Roman"/>
          <w:sz w:val="24"/>
          <w:szCs w:val="24"/>
          <w:lang w:eastAsia="sk-SK"/>
        </w:rPr>
        <w:t>V § 73 ods. 3 sa na konci pripája táto veta: „Na výkon tohto práva v prípade diel, ku ktorým patria práva viacerým nositeľom práv, sa primerane použije § 15 ods. 2 a 3.“.</w:t>
      </w:r>
    </w:p>
    <w:p w:rsidR="00B46335" w:rsidP="00B46335">
      <w:pPr>
        <w:pStyle w:val="ListParagraph"/>
        <w:bidi w:val="0"/>
        <w:spacing w:after="0" w:line="240" w:lineRule="auto"/>
        <w:ind w:left="360"/>
        <w:jc w:val="both"/>
        <w:rPr>
          <w:rFonts w:ascii="Times New Roman" w:hAnsi="Times New Roman"/>
          <w:sz w:val="24"/>
          <w:szCs w:val="24"/>
          <w:lang w:eastAsia="sk-SK"/>
        </w:rPr>
      </w:pPr>
    </w:p>
    <w:p w:rsidR="00B46335" w:rsidP="00252BA9">
      <w:pPr>
        <w:pStyle w:val="ListParagraph"/>
        <w:numPr>
          <w:numId w:val="19"/>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 73 sa dopĺňa odsekom 6, ktorý znie: </w:t>
      </w:r>
    </w:p>
    <w:p w:rsidR="00C70C99" w:rsidP="00C70C99">
      <w:pPr>
        <w:pStyle w:val="ListParagraph"/>
        <w:bidi w:val="0"/>
        <w:spacing w:after="0" w:line="240" w:lineRule="auto"/>
        <w:ind w:left="360"/>
        <w:jc w:val="both"/>
        <w:rPr>
          <w:rFonts w:ascii="Times New Roman" w:hAnsi="Times New Roman"/>
          <w:sz w:val="24"/>
          <w:szCs w:val="24"/>
          <w:lang w:eastAsia="sk-SK"/>
        </w:rPr>
      </w:pPr>
    </w:p>
    <w:p w:rsidR="00B46335" w:rsidP="00B46335">
      <w:pPr>
        <w:pStyle w:val="ListParagraph"/>
        <w:bidi w:val="0"/>
        <w:spacing w:after="0" w:line="240" w:lineRule="auto"/>
        <w:ind w:left="360"/>
        <w:jc w:val="both"/>
        <w:rPr>
          <w:rFonts w:ascii="Times New Roman" w:hAnsi="Times New Roman"/>
          <w:sz w:val="24"/>
          <w:szCs w:val="24"/>
          <w:lang w:eastAsia="sk-SK"/>
        </w:rPr>
      </w:pPr>
      <w:r>
        <w:rPr>
          <w:rFonts w:ascii="Times New Roman" w:hAnsi="Times New Roman"/>
          <w:sz w:val="24"/>
          <w:szCs w:val="24"/>
          <w:lang w:eastAsia="sk-SK"/>
        </w:rPr>
        <w:t>„</w:t>
      </w:r>
      <w:r w:rsidR="00C70C99">
        <w:rPr>
          <w:rFonts w:ascii="Times New Roman" w:hAnsi="Times New Roman"/>
          <w:sz w:val="24"/>
          <w:szCs w:val="24"/>
          <w:lang w:eastAsia="sk-SK"/>
        </w:rPr>
        <w:t xml:space="preserve">(6) </w:t>
      </w:r>
      <w:r>
        <w:rPr>
          <w:rFonts w:ascii="Times New Roman" w:hAnsi="Times New Roman"/>
          <w:sz w:val="24"/>
          <w:szCs w:val="24"/>
          <w:lang w:eastAsia="sk-SK"/>
        </w:rPr>
        <w:t xml:space="preserve">Ustanovenia odsekov 1 až 5 sa nevzťahujú na autora počítačového programu.“ </w:t>
      </w:r>
    </w:p>
    <w:p w:rsidR="00156935" w:rsidP="00156935">
      <w:pPr>
        <w:pStyle w:val="ListParagraph"/>
        <w:bidi w:val="0"/>
        <w:spacing w:after="0" w:line="240" w:lineRule="auto"/>
        <w:ind w:left="360"/>
        <w:jc w:val="both"/>
        <w:rPr>
          <w:rFonts w:ascii="Times New Roman" w:hAnsi="Times New Roman"/>
          <w:sz w:val="24"/>
          <w:szCs w:val="24"/>
          <w:lang w:eastAsia="sk-SK"/>
        </w:rPr>
      </w:pPr>
    </w:p>
    <w:p w:rsidR="00156935" w:rsidRPr="00206860" w:rsidP="00156935">
      <w:pPr>
        <w:pStyle w:val="ListParagraph"/>
        <w:numPr>
          <w:numId w:val="19"/>
        </w:numPr>
        <w:bidi w:val="0"/>
        <w:spacing w:after="0" w:line="240" w:lineRule="auto"/>
        <w:jc w:val="both"/>
        <w:rPr>
          <w:rFonts w:ascii="Times New Roman" w:hAnsi="Times New Roman"/>
          <w:sz w:val="24"/>
          <w:szCs w:val="24"/>
          <w:lang w:eastAsia="sk-SK"/>
        </w:rPr>
      </w:pPr>
      <w:r w:rsidRPr="00206860">
        <w:rPr>
          <w:rFonts w:ascii="Times New Roman" w:hAnsi="Times New Roman"/>
          <w:sz w:val="24"/>
          <w:szCs w:val="24"/>
          <w:lang w:eastAsia="sk-SK"/>
        </w:rPr>
        <w:t xml:space="preserve">V § 75 ods. </w:t>
      </w:r>
      <w:r w:rsidRPr="00206860" w:rsidR="00872DA4">
        <w:rPr>
          <w:rFonts w:ascii="Times New Roman" w:hAnsi="Times New Roman"/>
          <w:sz w:val="24"/>
          <w:szCs w:val="24"/>
          <w:lang w:eastAsia="sk-SK"/>
        </w:rPr>
        <w:t>1</w:t>
      </w:r>
      <w:r w:rsidRPr="00206860">
        <w:rPr>
          <w:rFonts w:ascii="Times New Roman" w:hAnsi="Times New Roman"/>
          <w:sz w:val="24"/>
          <w:szCs w:val="24"/>
          <w:lang w:eastAsia="sk-SK"/>
        </w:rPr>
        <w:t xml:space="preserve"> sa na konci pripája táto veta: „Licenčná zmluva na vydanie diela obsahuje najmä odhad hrubých príjmov z verejného rozširovania rozmnoženín diela alebo sprístupňovani</w:t>
      </w:r>
      <w:r w:rsidR="001615A0">
        <w:rPr>
          <w:rFonts w:ascii="Times New Roman" w:hAnsi="Times New Roman"/>
          <w:sz w:val="24"/>
          <w:szCs w:val="24"/>
          <w:lang w:eastAsia="sk-SK"/>
        </w:rPr>
        <w:t>a</w:t>
      </w:r>
      <w:r w:rsidRPr="00206860">
        <w:rPr>
          <w:rFonts w:ascii="Times New Roman" w:hAnsi="Times New Roman"/>
          <w:sz w:val="24"/>
          <w:szCs w:val="24"/>
          <w:lang w:eastAsia="sk-SK"/>
        </w:rPr>
        <w:t xml:space="preserve"> diela verejnosti.“.</w:t>
      </w:r>
    </w:p>
    <w:p w:rsidR="009001CC" w:rsidRPr="009C19CA" w:rsidP="00252BA9">
      <w:pPr>
        <w:pStyle w:val="ListParagraph"/>
        <w:bidi w:val="0"/>
        <w:spacing w:after="0" w:line="240" w:lineRule="auto"/>
        <w:ind w:left="360"/>
        <w:jc w:val="both"/>
        <w:rPr>
          <w:rFonts w:ascii="Times New Roman" w:hAnsi="Times New Roman"/>
          <w:sz w:val="24"/>
          <w:szCs w:val="24"/>
          <w:lang w:eastAsia="sk-SK"/>
        </w:rPr>
      </w:pPr>
    </w:p>
    <w:p w:rsidR="009001CC"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060327">
        <w:rPr>
          <w:rFonts w:ascii="Times New Roman" w:hAnsi="Times New Roman"/>
          <w:sz w:val="24"/>
          <w:szCs w:val="24"/>
          <w:lang w:eastAsia="sk-SK"/>
        </w:rPr>
        <w:t>V § 79 ods. 5 sa na konci pripája táto veta: „Organizácia kolektívnej správy, ktorá uzatvára rozšírené hromadné licenčné zmluvy, informuje nositeľov práv na svojom webovom sídle o podmienkach udelenia licencie a uzavretia licenčnej zmluvy podľa odseku 1, vrátane práva vylúčiť kolektívnu správu svojich majetkových práv.“</w:t>
      </w:r>
      <w:r w:rsidRPr="009C19CA" w:rsidR="00CC01E0">
        <w:rPr>
          <w:rFonts w:ascii="Times New Roman" w:hAnsi="Times New Roman"/>
          <w:sz w:val="24"/>
          <w:szCs w:val="24"/>
          <w:lang w:eastAsia="sk-SK"/>
        </w:rPr>
        <w:t>.</w:t>
      </w:r>
    </w:p>
    <w:p w:rsidR="00060327" w:rsidRPr="009C19CA" w:rsidP="00252BA9">
      <w:pPr>
        <w:pStyle w:val="ListParagraph"/>
        <w:bidi w:val="0"/>
        <w:spacing w:after="0" w:line="240" w:lineRule="auto"/>
        <w:ind w:left="360"/>
        <w:jc w:val="both"/>
        <w:rPr>
          <w:rFonts w:ascii="Times New Roman" w:hAnsi="Times New Roman"/>
          <w:sz w:val="24"/>
          <w:szCs w:val="24"/>
          <w:lang w:eastAsia="sk-SK"/>
        </w:rPr>
      </w:pPr>
    </w:p>
    <w:p w:rsidR="00060327"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EF40FA">
        <w:rPr>
          <w:rFonts w:ascii="Times New Roman" w:hAnsi="Times New Roman"/>
          <w:sz w:val="24"/>
          <w:szCs w:val="24"/>
          <w:lang w:eastAsia="sk-SK"/>
        </w:rPr>
        <w:t>§ 80 znie:</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p>
    <w:p w:rsidR="00A37D6A"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sidR="00142677">
        <w:rPr>
          <w:rFonts w:ascii="Times New Roman" w:hAnsi="Times New Roman"/>
          <w:b/>
          <w:sz w:val="24"/>
          <w:szCs w:val="24"/>
          <w:lang w:eastAsia="sk-SK"/>
        </w:rPr>
        <w:t>„</w:t>
      </w:r>
      <w:r w:rsidRPr="009C19CA">
        <w:rPr>
          <w:rFonts w:ascii="Times New Roman" w:hAnsi="Times New Roman"/>
          <w:b/>
          <w:sz w:val="24"/>
          <w:szCs w:val="24"/>
          <w:lang w:eastAsia="sk-SK"/>
        </w:rPr>
        <w:t>§ 80</w:t>
      </w:r>
    </w:p>
    <w:p w:rsidR="00A37D6A" w:rsidRPr="009C19CA" w:rsidP="00252BA9">
      <w:pPr>
        <w:pStyle w:val="ListParagraph"/>
        <w:bidi w:val="0"/>
        <w:spacing w:after="0" w:line="240" w:lineRule="auto"/>
        <w:ind w:left="360"/>
        <w:jc w:val="both"/>
        <w:rPr>
          <w:rFonts w:ascii="Times New Roman" w:hAnsi="Times New Roman"/>
          <w:sz w:val="24"/>
          <w:szCs w:val="24"/>
          <w:lang w:eastAsia="sk-SK"/>
        </w:rPr>
      </w:pP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(1) Organizácia kolektívnej správy môže rozšírenou hromadnou licenčnou zmluvou poskytnúť nadobúdateľovi súhlas len na </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 </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a) technické predvedenie diela alebo verejný prenos diela v prevádzkarni alebo v inom priestore prostredníctvom technického zariadenia</w:t>
      </w:r>
      <w:r w:rsidR="00C2410F">
        <w:rPr>
          <w:rFonts w:ascii="Times New Roman" w:hAnsi="Times New Roman"/>
          <w:sz w:val="24"/>
          <w:szCs w:val="24"/>
          <w:lang w:eastAsia="sk-SK"/>
        </w:rPr>
        <w:t>;</w:t>
      </w:r>
      <w:r w:rsidRPr="009C19CA">
        <w:rPr>
          <w:rFonts w:ascii="Times New Roman" w:hAnsi="Times New Roman"/>
          <w:sz w:val="24"/>
          <w:szCs w:val="24"/>
          <w:lang w:eastAsia="sk-SK"/>
        </w:rPr>
        <w:t xml:space="preserve"> to nezahŕňa vysielanie, retransmisiu a sprístupňovanie verejnosti, </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 </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b) použitie obchodne nedostupného diela vyhotovením rozmnoženiny, verejným prenosom alebo verejným rozširovaním jeho rozmnoženiny prevodom vlastníckeho práva na nekomerčné účely, </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 </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c) živé predvedenie literárnych diel a vyhotovenie rozmnoženiny, verejné rozširovanie rozmnoženiny prevodom vlastníckeho práva a verený prenos literárneho diela v rozsahu potrebnom na účel propagácie živého predvedenia, </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 </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d) vysielanie diel vrátane vysielania prostredníctvom satelitu, </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 </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e) vyhotovenie rozmnoženiny literárneho diela, </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 </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f) nájom alebo vypožičanie rozmnoženiny diela, </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 </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g) verejný prenos uskutočňovaný poskytovateľom služby zdieľania obsahu on-line ,</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sidR="00516F89">
        <w:rPr>
          <w:rFonts w:ascii="Times New Roman" w:hAnsi="Times New Roman"/>
          <w:sz w:val="24"/>
          <w:szCs w:val="24"/>
          <w:lang w:eastAsia="sk-SK"/>
        </w:rPr>
        <w:t>h</w:t>
      </w:r>
      <w:r w:rsidRPr="009C19CA">
        <w:rPr>
          <w:rFonts w:ascii="Times New Roman" w:hAnsi="Times New Roman"/>
          <w:sz w:val="24"/>
          <w:szCs w:val="24"/>
          <w:lang w:eastAsia="sk-SK"/>
        </w:rPr>
        <w:t>) sprístupňovanie hudobného diela</w:t>
      </w:r>
      <w:r w:rsidRPr="009C19CA" w:rsidR="00516F89">
        <w:rPr>
          <w:rFonts w:ascii="Times New Roman" w:hAnsi="Times New Roman"/>
          <w:sz w:val="24"/>
          <w:szCs w:val="24"/>
          <w:lang w:eastAsia="sk-SK"/>
        </w:rPr>
        <w:t>,</w:t>
      </w:r>
      <w:r w:rsidRPr="009C19CA">
        <w:rPr>
          <w:rFonts w:ascii="Times New Roman" w:hAnsi="Times New Roman"/>
          <w:sz w:val="24"/>
          <w:szCs w:val="24"/>
          <w:lang w:eastAsia="sk-SK"/>
        </w:rPr>
        <w:t xml:space="preserve"> </w:t>
      </w:r>
      <w:r w:rsidRPr="009C19CA" w:rsidR="00516F89">
        <w:rPr>
          <w:rFonts w:ascii="Times New Roman" w:hAnsi="Times New Roman"/>
          <w:sz w:val="24"/>
          <w:szCs w:val="24"/>
          <w:lang w:eastAsia="sk-SK"/>
        </w:rPr>
        <w:t>literárneho diela, diela výtvarného umenia a</w:t>
      </w:r>
      <w:r w:rsidR="00B4786A">
        <w:rPr>
          <w:rFonts w:ascii="Times New Roman" w:hAnsi="Times New Roman"/>
          <w:sz w:val="24"/>
          <w:szCs w:val="24"/>
          <w:lang w:eastAsia="sk-SK"/>
        </w:rPr>
        <w:t>lebo</w:t>
      </w:r>
      <w:r w:rsidR="00BA335D">
        <w:rPr>
          <w:rFonts w:ascii="Times New Roman" w:hAnsi="Times New Roman"/>
          <w:sz w:val="24"/>
          <w:szCs w:val="24"/>
          <w:lang w:eastAsia="sk-SK"/>
        </w:rPr>
        <w:t> </w:t>
      </w:r>
      <w:r w:rsidRPr="009C19CA" w:rsidR="00516F89">
        <w:rPr>
          <w:rFonts w:ascii="Times New Roman" w:hAnsi="Times New Roman"/>
          <w:sz w:val="24"/>
          <w:szCs w:val="24"/>
          <w:lang w:eastAsia="sk-SK"/>
        </w:rPr>
        <w:t>periodi</w:t>
      </w:r>
      <w:r w:rsidR="00BA335D">
        <w:rPr>
          <w:rFonts w:ascii="Times New Roman" w:hAnsi="Times New Roman"/>
          <w:sz w:val="24"/>
          <w:szCs w:val="24"/>
          <w:lang w:eastAsia="sk-SK"/>
        </w:rPr>
        <w:t xml:space="preserve">ka </w:t>
      </w:r>
      <w:r w:rsidRPr="009C19CA">
        <w:rPr>
          <w:rFonts w:ascii="Times New Roman" w:hAnsi="Times New Roman"/>
          <w:sz w:val="24"/>
          <w:szCs w:val="24"/>
          <w:lang w:eastAsia="sk-SK"/>
        </w:rPr>
        <w:t>verejnosti,</w:t>
      </w:r>
      <w:r w:rsidRPr="009C19CA" w:rsidR="00516F89">
        <w:rPr>
          <w:rFonts w:ascii="Times New Roman" w:hAnsi="Times New Roman"/>
          <w:sz w:val="24"/>
          <w:szCs w:val="24"/>
          <w:lang w:eastAsia="sk-SK"/>
        </w:rPr>
        <w:t xml:space="preserve"> </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sidR="00516F89">
        <w:rPr>
          <w:rFonts w:ascii="Times New Roman" w:hAnsi="Times New Roman"/>
          <w:sz w:val="24"/>
          <w:szCs w:val="24"/>
          <w:lang w:eastAsia="sk-SK"/>
        </w:rPr>
        <w:t>i</w:t>
      </w:r>
      <w:r w:rsidRPr="009C19CA">
        <w:rPr>
          <w:rFonts w:ascii="Times New Roman" w:hAnsi="Times New Roman"/>
          <w:sz w:val="24"/>
          <w:szCs w:val="24"/>
          <w:lang w:eastAsia="sk-SK"/>
        </w:rPr>
        <w:t>) vyhotovenie rozmnoženiny diela na účely použitia diela podľa písm</w:t>
      </w:r>
      <w:r w:rsidR="001615A0">
        <w:rPr>
          <w:rFonts w:ascii="Times New Roman" w:hAnsi="Times New Roman"/>
          <w:sz w:val="24"/>
          <w:szCs w:val="24"/>
          <w:lang w:eastAsia="sk-SK"/>
        </w:rPr>
        <w:t>ena</w:t>
      </w:r>
      <w:r w:rsidRPr="009C19CA">
        <w:rPr>
          <w:rFonts w:ascii="Times New Roman" w:hAnsi="Times New Roman"/>
          <w:sz w:val="24"/>
          <w:szCs w:val="24"/>
          <w:lang w:eastAsia="sk-SK"/>
        </w:rPr>
        <w:t xml:space="preserve"> </w:t>
      </w:r>
      <w:r w:rsidRPr="009C19CA" w:rsidR="00516F89">
        <w:rPr>
          <w:rFonts w:ascii="Times New Roman" w:hAnsi="Times New Roman"/>
          <w:sz w:val="24"/>
          <w:szCs w:val="24"/>
          <w:lang w:eastAsia="sk-SK"/>
        </w:rPr>
        <w:t>h</w:t>
      </w:r>
      <w:r w:rsidRPr="009C19CA" w:rsidR="00361DBE">
        <w:rPr>
          <w:rFonts w:ascii="Times New Roman" w:hAnsi="Times New Roman"/>
          <w:sz w:val="24"/>
          <w:szCs w:val="24"/>
          <w:lang w:eastAsia="sk-SK"/>
        </w:rPr>
        <w:t>),</w:t>
      </w:r>
      <w:r w:rsidRPr="009C19CA">
        <w:rPr>
          <w:rFonts w:ascii="Times New Roman" w:hAnsi="Times New Roman"/>
          <w:sz w:val="24"/>
          <w:szCs w:val="24"/>
          <w:lang w:eastAsia="sk-SK"/>
        </w:rPr>
        <w:t xml:space="preserve">  </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sidR="00C17489">
        <w:rPr>
          <w:rFonts w:ascii="Times New Roman" w:hAnsi="Times New Roman"/>
          <w:sz w:val="24"/>
          <w:szCs w:val="24"/>
          <w:lang w:eastAsia="sk-SK"/>
        </w:rPr>
        <w:t>j</w:t>
      </w:r>
      <w:r w:rsidRPr="009C19CA">
        <w:rPr>
          <w:rFonts w:ascii="Times New Roman" w:hAnsi="Times New Roman"/>
          <w:sz w:val="24"/>
          <w:szCs w:val="24"/>
          <w:lang w:eastAsia="sk-SK"/>
        </w:rPr>
        <w:t>) vyhotovenie rozmnoženiny hudobného diela vo forme notového záznamu,</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sidR="00C17489">
        <w:rPr>
          <w:rFonts w:ascii="Times New Roman" w:hAnsi="Times New Roman"/>
          <w:sz w:val="24"/>
          <w:szCs w:val="24"/>
          <w:lang w:eastAsia="sk-SK"/>
        </w:rPr>
        <w:t>k</w:t>
      </w:r>
      <w:r w:rsidRPr="009C19CA">
        <w:rPr>
          <w:rFonts w:ascii="Times New Roman" w:hAnsi="Times New Roman"/>
          <w:sz w:val="24"/>
          <w:szCs w:val="24"/>
          <w:lang w:eastAsia="sk-SK"/>
        </w:rPr>
        <w:t>) použitie diel obsiahnutých v doplnkovej on-line službe vyhotovením rozmnoženiny a verejným prenosom.</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(2) Nadobúdateľom licencie podľa ods</w:t>
      </w:r>
      <w:r w:rsidR="00603957">
        <w:rPr>
          <w:rFonts w:ascii="Times New Roman" w:hAnsi="Times New Roman"/>
          <w:sz w:val="24"/>
          <w:szCs w:val="24"/>
          <w:lang w:eastAsia="sk-SK"/>
        </w:rPr>
        <w:t>eku</w:t>
      </w:r>
      <w:r w:rsidRPr="009C19CA">
        <w:rPr>
          <w:rFonts w:ascii="Times New Roman" w:hAnsi="Times New Roman"/>
          <w:sz w:val="24"/>
          <w:szCs w:val="24"/>
          <w:lang w:eastAsia="sk-SK"/>
        </w:rPr>
        <w:t xml:space="preserve"> 1 písm. b) sa rozumie knižnica, archív, múzeum alebo zákonný depozitár podľa osobitného predpisu</w:t>
      </w:r>
      <w:r w:rsidR="003C7121">
        <w:rPr>
          <w:rFonts w:ascii="Times New Roman" w:hAnsi="Times New Roman"/>
          <w:sz w:val="24"/>
          <w:szCs w:val="24"/>
          <w:vertAlign w:val="superscript"/>
          <w:lang w:eastAsia="sk-SK"/>
        </w:rPr>
        <w:t>8a)</w:t>
      </w:r>
      <w:r w:rsidRPr="009C19CA">
        <w:rPr>
          <w:rFonts w:ascii="Times New Roman" w:hAnsi="Times New Roman"/>
          <w:sz w:val="24"/>
          <w:szCs w:val="24"/>
          <w:lang w:eastAsia="sk-SK"/>
        </w:rPr>
        <w:t xml:space="preserve"> so sídlom v Slovenskej republike.</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p>
    <w:p w:rsidR="00AD1543" w:rsidP="00252BA9">
      <w:pPr>
        <w:pStyle w:val="ListParagraph"/>
        <w:bidi w:val="0"/>
        <w:spacing w:after="0" w:line="240" w:lineRule="auto"/>
        <w:ind w:left="360"/>
        <w:jc w:val="both"/>
        <w:rPr>
          <w:rFonts w:ascii="Times New Roman" w:hAnsi="Times New Roman"/>
          <w:sz w:val="24"/>
          <w:szCs w:val="24"/>
          <w:lang w:eastAsia="sk-SK"/>
        </w:rPr>
      </w:pPr>
      <w:r w:rsidRPr="009C19CA" w:rsidR="00142677">
        <w:rPr>
          <w:rFonts w:ascii="Times New Roman" w:hAnsi="Times New Roman"/>
          <w:sz w:val="24"/>
          <w:szCs w:val="24"/>
          <w:lang w:eastAsia="sk-SK"/>
        </w:rPr>
        <w:t>(3) Obchodne nedostupné dielo môže knižnica, archív, múzeum alebo zákonný depozitár podľa osobitného predpisu</w:t>
      </w:r>
      <w:r w:rsidR="003C7121">
        <w:rPr>
          <w:rFonts w:ascii="Times New Roman" w:hAnsi="Times New Roman"/>
          <w:sz w:val="24"/>
          <w:szCs w:val="24"/>
          <w:vertAlign w:val="superscript"/>
          <w:lang w:eastAsia="sk-SK"/>
        </w:rPr>
        <w:t>8a)</w:t>
      </w:r>
      <w:r w:rsidRPr="009C19CA" w:rsidR="00142677">
        <w:rPr>
          <w:rFonts w:ascii="Times New Roman" w:hAnsi="Times New Roman"/>
          <w:sz w:val="24"/>
          <w:szCs w:val="24"/>
          <w:lang w:eastAsia="sk-SK"/>
        </w:rPr>
        <w:t xml:space="preserve"> použiť na základe rozšírenej hromadnej licen</w:t>
      </w:r>
      <w:r w:rsidR="00356EAB">
        <w:rPr>
          <w:rFonts w:ascii="Times New Roman" w:hAnsi="Times New Roman"/>
          <w:sz w:val="24"/>
          <w:szCs w:val="24"/>
          <w:lang w:eastAsia="sk-SK"/>
        </w:rPr>
        <w:t>čnej zmluvy uzavretej podľa odseku</w:t>
      </w:r>
      <w:r w:rsidRPr="009C19CA" w:rsidR="00142677">
        <w:rPr>
          <w:rFonts w:ascii="Times New Roman" w:hAnsi="Times New Roman"/>
          <w:sz w:val="24"/>
          <w:szCs w:val="24"/>
          <w:lang w:eastAsia="sk-SK"/>
        </w:rPr>
        <w:t xml:space="preserve"> 1 písm. b) aj na území</w:t>
      </w:r>
      <w:r w:rsidR="005B58FC">
        <w:rPr>
          <w:rFonts w:ascii="Times New Roman" w:hAnsi="Times New Roman"/>
          <w:sz w:val="24"/>
          <w:szCs w:val="24"/>
          <w:lang w:eastAsia="sk-SK"/>
        </w:rPr>
        <w:t xml:space="preserve"> zmluvného</w:t>
      </w:r>
      <w:r w:rsidRPr="009C19CA" w:rsidR="00142677">
        <w:rPr>
          <w:rFonts w:ascii="Times New Roman" w:hAnsi="Times New Roman"/>
          <w:sz w:val="24"/>
          <w:szCs w:val="24"/>
          <w:lang w:eastAsia="sk-SK"/>
        </w:rPr>
        <w:t xml:space="preserve"> štátu.</w:t>
      </w:r>
    </w:p>
    <w:p w:rsidR="00AD1543" w:rsidP="00252BA9">
      <w:pPr>
        <w:pStyle w:val="ListParagraph"/>
        <w:bidi w:val="0"/>
        <w:spacing w:after="0" w:line="240" w:lineRule="auto"/>
        <w:ind w:left="360"/>
        <w:jc w:val="both"/>
        <w:rPr>
          <w:rFonts w:ascii="Times New Roman" w:hAnsi="Times New Roman"/>
          <w:sz w:val="24"/>
          <w:szCs w:val="24"/>
          <w:lang w:eastAsia="sk-SK"/>
        </w:rPr>
      </w:pPr>
    </w:p>
    <w:p w:rsidR="00142677" w:rsidRPr="009C19CA" w:rsidP="00252BA9">
      <w:pPr>
        <w:pStyle w:val="ListParagraph"/>
        <w:bidi w:val="0"/>
        <w:spacing w:after="0" w:line="240" w:lineRule="auto"/>
        <w:ind w:left="360"/>
        <w:jc w:val="both"/>
        <w:rPr>
          <w:rFonts w:ascii="Times New Roman" w:hAnsi="Times New Roman"/>
          <w:sz w:val="24"/>
          <w:szCs w:val="24"/>
          <w:lang w:eastAsia="sk-SK"/>
        </w:rPr>
      </w:pPr>
      <w:r w:rsidR="00AD1543">
        <w:rPr>
          <w:rFonts w:ascii="Times New Roman" w:hAnsi="Times New Roman"/>
          <w:sz w:val="24"/>
          <w:szCs w:val="24"/>
          <w:lang w:eastAsia="sk-SK"/>
        </w:rPr>
        <w:t xml:space="preserve">(4) </w:t>
      </w:r>
      <w:r w:rsidRPr="00AD1543" w:rsidR="00AD1543">
        <w:rPr>
          <w:rFonts w:ascii="Times New Roman" w:hAnsi="Times New Roman"/>
          <w:sz w:val="24"/>
          <w:szCs w:val="24"/>
          <w:lang w:eastAsia="sk-SK"/>
        </w:rPr>
        <w:t>Nadobúdateľ</w:t>
      </w:r>
      <w:r w:rsidR="00AD1543">
        <w:rPr>
          <w:rFonts w:ascii="Times New Roman" w:hAnsi="Times New Roman"/>
          <w:sz w:val="24"/>
          <w:szCs w:val="24"/>
          <w:lang w:eastAsia="sk-SK"/>
        </w:rPr>
        <w:t>om licencie p</w:t>
      </w:r>
      <w:r w:rsidR="00356EAB">
        <w:rPr>
          <w:rFonts w:ascii="Times New Roman" w:hAnsi="Times New Roman"/>
          <w:sz w:val="24"/>
          <w:szCs w:val="24"/>
          <w:lang w:eastAsia="sk-SK"/>
        </w:rPr>
        <w:t>odľa odseku</w:t>
      </w:r>
      <w:r w:rsidR="00AD1543">
        <w:rPr>
          <w:rFonts w:ascii="Times New Roman" w:hAnsi="Times New Roman"/>
          <w:sz w:val="24"/>
          <w:szCs w:val="24"/>
          <w:lang w:eastAsia="sk-SK"/>
        </w:rPr>
        <w:t xml:space="preserve"> 1 písm. k</w:t>
      </w:r>
      <w:r w:rsidRPr="00AD1543" w:rsidR="00AD1543">
        <w:rPr>
          <w:rFonts w:ascii="Times New Roman" w:hAnsi="Times New Roman"/>
          <w:sz w:val="24"/>
          <w:szCs w:val="24"/>
          <w:lang w:eastAsia="sk-SK"/>
        </w:rPr>
        <w:t>) sa rozumie</w:t>
      </w:r>
      <w:r w:rsidR="00AD1543">
        <w:rPr>
          <w:rFonts w:ascii="Times New Roman" w:hAnsi="Times New Roman"/>
          <w:sz w:val="24"/>
          <w:szCs w:val="24"/>
          <w:lang w:eastAsia="sk-SK"/>
        </w:rPr>
        <w:t xml:space="preserve"> vysielateľ so sídlom v Slovenskej republike.</w:t>
      </w:r>
      <w:r w:rsidRPr="009C19CA">
        <w:rPr>
          <w:rFonts w:ascii="Times New Roman" w:hAnsi="Times New Roman"/>
          <w:sz w:val="24"/>
          <w:szCs w:val="24"/>
          <w:lang w:eastAsia="sk-SK"/>
        </w:rPr>
        <w:t>“.</w:t>
      </w:r>
    </w:p>
    <w:p w:rsidR="00142677" w:rsidRPr="009C19CA" w:rsidP="00252BA9">
      <w:pPr>
        <w:pStyle w:val="ListParagraph"/>
        <w:bidi w:val="0"/>
        <w:spacing w:after="0" w:line="240" w:lineRule="auto"/>
        <w:ind w:left="360"/>
        <w:jc w:val="both"/>
        <w:rPr>
          <w:rFonts w:ascii="Times New Roman" w:hAnsi="Times New Roman"/>
          <w:sz w:val="24"/>
          <w:szCs w:val="24"/>
          <w:lang w:eastAsia="sk-SK"/>
        </w:rPr>
      </w:pPr>
    </w:p>
    <w:p w:rsidR="001A5552" w:rsidP="00252BA9">
      <w:pPr>
        <w:pStyle w:val="ListParagraph"/>
        <w:numPr>
          <w:numId w:val="19"/>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 86 ods. 1 sa za slovami „vykonáva výrobca originálu audiovizuálneho diela, ak“ vkladá slovo „preukázateľne“.</w:t>
      </w:r>
    </w:p>
    <w:p w:rsidR="001A5552" w:rsidP="001A5552">
      <w:pPr>
        <w:pStyle w:val="ListParagraph"/>
        <w:bidi w:val="0"/>
        <w:spacing w:after="0" w:line="240" w:lineRule="auto"/>
        <w:ind w:left="360"/>
        <w:jc w:val="both"/>
        <w:rPr>
          <w:rFonts w:ascii="Times New Roman" w:hAnsi="Times New Roman"/>
          <w:sz w:val="24"/>
          <w:szCs w:val="24"/>
          <w:lang w:eastAsia="sk-SK"/>
        </w:rPr>
      </w:pPr>
    </w:p>
    <w:p w:rsidR="00485A11"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 86 </w:t>
      </w:r>
      <w:r w:rsidRPr="009C19CA" w:rsidR="000334FA">
        <w:rPr>
          <w:rFonts w:ascii="Times New Roman" w:hAnsi="Times New Roman"/>
          <w:sz w:val="24"/>
          <w:szCs w:val="24"/>
        </w:rPr>
        <w:t xml:space="preserve">sa </w:t>
      </w:r>
      <w:r w:rsidRPr="009C19CA" w:rsidR="00CC01E0">
        <w:rPr>
          <w:rFonts w:ascii="Times New Roman" w:hAnsi="Times New Roman"/>
          <w:sz w:val="24"/>
          <w:szCs w:val="24"/>
        </w:rPr>
        <w:t>dopĺňa</w:t>
      </w:r>
      <w:r w:rsidRPr="009C19CA" w:rsidR="000334FA">
        <w:rPr>
          <w:rFonts w:ascii="Times New Roman" w:hAnsi="Times New Roman"/>
          <w:sz w:val="24"/>
          <w:szCs w:val="24"/>
        </w:rPr>
        <w:t xml:space="preserve"> odsek</w:t>
      </w:r>
      <w:r w:rsidR="004077A0">
        <w:rPr>
          <w:rFonts w:ascii="Times New Roman" w:hAnsi="Times New Roman"/>
          <w:sz w:val="24"/>
          <w:szCs w:val="24"/>
        </w:rPr>
        <w:t>om</w:t>
      </w:r>
      <w:r w:rsidRPr="009C19CA" w:rsidR="000334FA">
        <w:rPr>
          <w:rFonts w:ascii="Times New Roman" w:hAnsi="Times New Roman"/>
          <w:sz w:val="24"/>
          <w:szCs w:val="24"/>
        </w:rPr>
        <w:t xml:space="preserve"> 8, ktorý znie:</w:t>
      </w:r>
    </w:p>
    <w:p w:rsidR="000334FA" w:rsidRPr="009C19CA" w:rsidP="00252BA9">
      <w:pPr>
        <w:bidi w:val="0"/>
        <w:spacing w:after="0" w:line="240" w:lineRule="auto"/>
        <w:jc w:val="both"/>
        <w:rPr>
          <w:rFonts w:ascii="Times New Roman" w:hAnsi="Times New Roman"/>
          <w:sz w:val="24"/>
          <w:szCs w:val="24"/>
          <w:lang w:eastAsia="sk-SK"/>
        </w:rPr>
      </w:pPr>
    </w:p>
    <w:p w:rsidR="000334FA"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„(8) Výrobca originálu audiovizuálneho diela môže zabezpečen</w:t>
      </w:r>
      <w:r w:rsidR="006F0B47">
        <w:rPr>
          <w:rFonts w:ascii="Times New Roman" w:hAnsi="Times New Roman"/>
          <w:sz w:val="24"/>
          <w:szCs w:val="24"/>
          <w:lang w:eastAsia="sk-SK"/>
        </w:rPr>
        <w:t>ím</w:t>
      </w:r>
      <w:r w:rsidRPr="009C19CA">
        <w:rPr>
          <w:rFonts w:ascii="Times New Roman" w:hAnsi="Times New Roman"/>
          <w:sz w:val="24"/>
          <w:szCs w:val="24"/>
          <w:lang w:eastAsia="sk-SK"/>
        </w:rPr>
        <w:t xml:space="preserve"> prevodu odmeny za káblovú</w:t>
      </w:r>
      <w:r w:rsidR="00356EAB">
        <w:rPr>
          <w:rFonts w:ascii="Times New Roman" w:hAnsi="Times New Roman"/>
          <w:sz w:val="24"/>
          <w:szCs w:val="24"/>
          <w:lang w:eastAsia="sk-SK"/>
        </w:rPr>
        <w:t xml:space="preserve"> retransmisiu v prospech autora</w:t>
      </w:r>
      <w:r w:rsidRPr="009C19CA">
        <w:rPr>
          <w:rFonts w:ascii="Times New Roman" w:hAnsi="Times New Roman"/>
          <w:sz w:val="24"/>
          <w:szCs w:val="24"/>
          <w:lang w:eastAsia="sk-SK"/>
        </w:rPr>
        <w:t xml:space="preserve"> audiovizuálneho diela podľa odseku 2 pís</w:t>
      </w:r>
      <w:r w:rsidR="00356EAB">
        <w:rPr>
          <w:rFonts w:ascii="Times New Roman" w:hAnsi="Times New Roman"/>
          <w:sz w:val="24"/>
          <w:szCs w:val="24"/>
          <w:lang w:eastAsia="sk-SK"/>
        </w:rPr>
        <w:t xml:space="preserve">m. b) písomne poveriť </w:t>
      </w:r>
      <w:r w:rsidRPr="009C19CA">
        <w:rPr>
          <w:rFonts w:ascii="Times New Roman" w:hAnsi="Times New Roman"/>
          <w:sz w:val="24"/>
          <w:szCs w:val="24"/>
          <w:lang w:eastAsia="sk-SK"/>
        </w:rPr>
        <w:t>organizáciu kolektívnej správy</w:t>
      </w:r>
      <w:r w:rsidR="00356EAB">
        <w:rPr>
          <w:rFonts w:ascii="Times New Roman" w:hAnsi="Times New Roman"/>
          <w:sz w:val="24"/>
          <w:szCs w:val="24"/>
          <w:lang w:eastAsia="sk-SK"/>
        </w:rPr>
        <w:t>, ktorá odmenu vybrala</w:t>
      </w:r>
      <w:r w:rsidRPr="009C19CA">
        <w:rPr>
          <w:rFonts w:ascii="Times New Roman" w:hAnsi="Times New Roman"/>
          <w:sz w:val="24"/>
          <w:szCs w:val="24"/>
          <w:lang w:eastAsia="sk-SK"/>
        </w:rPr>
        <w:t>.“.</w:t>
      </w:r>
    </w:p>
    <w:p w:rsidR="000334FA" w:rsidRPr="009C19CA" w:rsidP="00252BA9">
      <w:pPr>
        <w:bidi w:val="0"/>
        <w:spacing w:after="0" w:line="240" w:lineRule="auto"/>
        <w:jc w:val="both"/>
        <w:rPr>
          <w:rFonts w:ascii="Times New Roman" w:hAnsi="Times New Roman"/>
          <w:sz w:val="24"/>
          <w:szCs w:val="24"/>
          <w:lang w:eastAsia="sk-SK"/>
        </w:rPr>
      </w:pPr>
    </w:p>
    <w:p w:rsidR="004601B1"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 89 </w:t>
      </w:r>
      <w:r w:rsidRPr="009C19CA" w:rsidR="006471CD">
        <w:rPr>
          <w:rFonts w:ascii="Times New Roman" w:hAnsi="Times New Roman"/>
          <w:sz w:val="24"/>
          <w:szCs w:val="24"/>
          <w:lang w:eastAsia="sk-SK"/>
        </w:rPr>
        <w:t>sa za odsek 4 vkladajú nové odseky 5 a 6, ktoré znejú:</w:t>
      </w:r>
    </w:p>
    <w:p w:rsidR="006471CD" w:rsidRPr="009C19CA" w:rsidP="00252BA9">
      <w:pPr>
        <w:bidi w:val="0"/>
        <w:spacing w:after="0" w:line="240" w:lineRule="auto"/>
        <w:jc w:val="both"/>
        <w:rPr>
          <w:rFonts w:ascii="Times New Roman" w:hAnsi="Times New Roman"/>
          <w:sz w:val="24"/>
          <w:szCs w:val="24"/>
          <w:lang w:eastAsia="sk-SK"/>
        </w:rPr>
      </w:pPr>
    </w:p>
    <w:p w:rsidR="006471CD"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„(5) Do práva autora počítačového programu nezasahuje oprávnený užívateľ alebo nadobúdateľ licencie k počítačovému programu, ktorý bez súhlasu autora použije počítačový program vyhotovením rozmnoženiny, spracovaním alebo verejným rozširovaním a</w:t>
      </w:r>
      <w:r w:rsidR="001767AB">
        <w:rPr>
          <w:rFonts w:ascii="Times New Roman" w:hAnsi="Times New Roman"/>
          <w:sz w:val="24"/>
          <w:szCs w:val="24"/>
          <w:lang w:eastAsia="sk-SK"/>
        </w:rPr>
        <w:t xml:space="preserve"> použije </w:t>
      </w:r>
      <w:r w:rsidRPr="009C19CA">
        <w:rPr>
          <w:rFonts w:ascii="Times New Roman" w:hAnsi="Times New Roman"/>
          <w:sz w:val="24"/>
          <w:szCs w:val="24"/>
          <w:lang w:eastAsia="sk-SK"/>
        </w:rPr>
        <w:t>výsledok jeho spracovania vyhotovením rozmnoženiny alebo verejným rozširovaním na účel názornej ukážky pri výučbe v škole, na zodpovednosť školy alebo cez zabezpečenú elektronickú sieť školy</w:t>
      </w:r>
      <w:r w:rsidRPr="00FD602E" w:rsidR="00FD602E">
        <w:rPr>
          <w:rFonts w:ascii="Times New Roman" w:hAnsi="Times New Roman"/>
          <w:sz w:val="24"/>
          <w:szCs w:val="24"/>
          <w:lang w:eastAsia="sk-SK"/>
        </w:rPr>
        <w:t xml:space="preserve"> </w:t>
      </w:r>
      <w:r w:rsidR="00FD602E">
        <w:rPr>
          <w:rFonts w:ascii="Times New Roman" w:hAnsi="Times New Roman"/>
          <w:sz w:val="24"/>
          <w:szCs w:val="24"/>
          <w:lang w:eastAsia="sk-SK"/>
        </w:rPr>
        <w:t>na neobchodný účel</w:t>
      </w:r>
      <w:r w:rsidRPr="009C19CA">
        <w:rPr>
          <w:rFonts w:ascii="Times New Roman" w:hAnsi="Times New Roman"/>
          <w:sz w:val="24"/>
          <w:szCs w:val="24"/>
          <w:lang w:eastAsia="sk-SK"/>
        </w:rPr>
        <w:t>.</w:t>
      </w:r>
    </w:p>
    <w:p w:rsidR="006471CD" w:rsidRPr="009C19CA" w:rsidP="00252BA9">
      <w:pPr>
        <w:bidi w:val="0"/>
        <w:spacing w:after="0" w:line="240" w:lineRule="auto"/>
        <w:jc w:val="both"/>
        <w:rPr>
          <w:rFonts w:ascii="Times New Roman" w:hAnsi="Times New Roman"/>
          <w:sz w:val="24"/>
          <w:szCs w:val="24"/>
          <w:lang w:eastAsia="sk-SK"/>
        </w:rPr>
      </w:pPr>
    </w:p>
    <w:p w:rsidR="006471CD"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(6)  Do práva autora počítačového programu nezasahuje oprávnený užívateľ alebo nadobúdateľ licencie k počítačovému programu, ktorý bez súhlasu autora počítačového programu použije počítačový program vyhotovením rozmnoženiny a spracovaním v prípade podľa § 51c.“.</w:t>
      </w:r>
    </w:p>
    <w:p w:rsidR="006471CD" w:rsidRPr="009C19CA" w:rsidP="00252BA9">
      <w:pPr>
        <w:bidi w:val="0"/>
        <w:spacing w:after="0" w:line="240" w:lineRule="auto"/>
        <w:jc w:val="both"/>
        <w:rPr>
          <w:rFonts w:ascii="Times New Roman" w:hAnsi="Times New Roman"/>
          <w:sz w:val="24"/>
          <w:szCs w:val="24"/>
          <w:lang w:eastAsia="sk-SK"/>
        </w:rPr>
      </w:pPr>
    </w:p>
    <w:p w:rsidR="006471CD"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Doterajší odsek 5 sa označuje ako odsek 7.</w:t>
      </w:r>
    </w:p>
    <w:p w:rsidR="006471CD" w:rsidRPr="009C19CA" w:rsidP="00252BA9">
      <w:pPr>
        <w:bidi w:val="0"/>
        <w:spacing w:after="0" w:line="240" w:lineRule="auto"/>
        <w:jc w:val="both"/>
        <w:rPr>
          <w:rFonts w:ascii="Times New Roman" w:hAnsi="Times New Roman"/>
          <w:sz w:val="24"/>
          <w:szCs w:val="24"/>
          <w:lang w:eastAsia="sk-SK"/>
        </w:rPr>
      </w:pPr>
    </w:p>
    <w:p w:rsidR="006471CD"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 89 ods. 7 sa za slová „§ 37, 44“ </w:t>
      </w:r>
      <w:r w:rsidRPr="009C19CA" w:rsidR="007138E1">
        <w:rPr>
          <w:rFonts w:ascii="Times New Roman" w:hAnsi="Times New Roman"/>
          <w:sz w:val="24"/>
          <w:szCs w:val="24"/>
          <w:lang w:eastAsia="sk-SK"/>
        </w:rPr>
        <w:t>vklad</w:t>
      </w:r>
      <w:r w:rsidR="00AD1543">
        <w:rPr>
          <w:rFonts w:ascii="Times New Roman" w:hAnsi="Times New Roman"/>
          <w:sz w:val="24"/>
          <w:szCs w:val="24"/>
          <w:lang w:eastAsia="sk-SK"/>
        </w:rPr>
        <w:t>ajú</w:t>
      </w:r>
      <w:r w:rsidRPr="009C19CA">
        <w:rPr>
          <w:rFonts w:ascii="Times New Roman" w:hAnsi="Times New Roman"/>
          <w:sz w:val="24"/>
          <w:szCs w:val="24"/>
          <w:lang w:eastAsia="sk-SK"/>
        </w:rPr>
        <w:t xml:space="preserve"> slov</w:t>
      </w:r>
      <w:r w:rsidR="00AD1543">
        <w:rPr>
          <w:rFonts w:ascii="Times New Roman" w:hAnsi="Times New Roman"/>
          <w:sz w:val="24"/>
          <w:szCs w:val="24"/>
          <w:lang w:eastAsia="sk-SK"/>
        </w:rPr>
        <w:t>á</w:t>
      </w:r>
      <w:r w:rsidRPr="009C19CA">
        <w:rPr>
          <w:rFonts w:ascii="Times New Roman" w:hAnsi="Times New Roman"/>
          <w:sz w:val="24"/>
          <w:szCs w:val="24"/>
          <w:lang w:eastAsia="sk-SK"/>
        </w:rPr>
        <w:t xml:space="preserve"> „ods. 1</w:t>
      </w:r>
      <w:r w:rsidR="00AD1543">
        <w:rPr>
          <w:rFonts w:ascii="Times New Roman" w:hAnsi="Times New Roman"/>
          <w:sz w:val="24"/>
          <w:szCs w:val="24"/>
          <w:lang w:eastAsia="sk-SK"/>
        </w:rPr>
        <w:t>, § 49a</w:t>
      </w:r>
      <w:r w:rsidRPr="009C19CA">
        <w:rPr>
          <w:rFonts w:ascii="Times New Roman" w:hAnsi="Times New Roman"/>
          <w:sz w:val="24"/>
          <w:szCs w:val="24"/>
          <w:lang w:eastAsia="sk-SK"/>
        </w:rPr>
        <w:t>“.</w:t>
      </w:r>
    </w:p>
    <w:p w:rsidR="006471CD" w:rsidRPr="009C19CA" w:rsidP="00252BA9">
      <w:pPr>
        <w:pStyle w:val="ListParagraph"/>
        <w:bidi w:val="0"/>
        <w:spacing w:after="0" w:line="240" w:lineRule="auto"/>
        <w:ind w:left="360"/>
        <w:jc w:val="both"/>
        <w:rPr>
          <w:rFonts w:ascii="Times New Roman" w:hAnsi="Times New Roman"/>
          <w:sz w:val="24"/>
          <w:szCs w:val="24"/>
          <w:lang w:eastAsia="sk-SK"/>
        </w:rPr>
      </w:pPr>
    </w:p>
    <w:p w:rsidR="006471CD"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7138E1">
        <w:rPr>
          <w:rFonts w:ascii="Times New Roman" w:hAnsi="Times New Roman"/>
          <w:sz w:val="24"/>
          <w:szCs w:val="24"/>
          <w:lang w:eastAsia="sk-SK"/>
        </w:rPr>
        <w:t xml:space="preserve">V § 97 </w:t>
      </w:r>
      <w:r w:rsidR="00443168">
        <w:rPr>
          <w:rFonts w:ascii="Times New Roman" w:hAnsi="Times New Roman"/>
          <w:sz w:val="24"/>
          <w:szCs w:val="24"/>
          <w:lang w:eastAsia="sk-SK"/>
        </w:rPr>
        <w:t xml:space="preserve">sa </w:t>
      </w:r>
      <w:r w:rsidRPr="009C19CA" w:rsidR="007138E1">
        <w:rPr>
          <w:rFonts w:ascii="Times New Roman" w:hAnsi="Times New Roman"/>
          <w:sz w:val="24"/>
          <w:szCs w:val="24"/>
          <w:lang w:eastAsia="sk-SK"/>
        </w:rPr>
        <w:t>ods</w:t>
      </w:r>
      <w:r w:rsidR="00443168">
        <w:rPr>
          <w:rFonts w:ascii="Times New Roman" w:hAnsi="Times New Roman"/>
          <w:sz w:val="24"/>
          <w:szCs w:val="24"/>
          <w:lang w:eastAsia="sk-SK"/>
        </w:rPr>
        <w:t>ek</w:t>
      </w:r>
      <w:r w:rsidRPr="009C19CA" w:rsidR="007138E1">
        <w:rPr>
          <w:rFonts w:ascii="Times New Roman" w:hAnsi="Times New Roman"/>
          <w:sz w:val="24"/>
          <w:szCs w:val="24"/>
          <w:lang w:eastAsia="sk-SK"/>
        </w:rPr>
        <w:t xml:space="preserve"> 3 </w:t>
      </w:r>
      <w:r w:rsidRPr="009C19CA" w:rsidR="00DF3D7D">
        <w:rPr>
          <w:rFonts w:ascii="Times New Roman" w:hAnsi="Times New Roman"/>
          <w:sz w:val="24"/>
          <w:szCs w:val="24"/>
          <w:lang w:eastAsia="sk-SK"/>
        </w:rPr>
        <w:t>dopĺňa</w:t>
      </w:r>
      <w:r w:rsidRPr="009C19CA" w:rsidR="007138E1">
        <w:rPr>
          <w:rFonts w:ascii="Times New Roman" w:hAnsi="Times New Roman"/>
          <w:sz w:val="24"/>
          <w:szCs w:val="24"/>
          <w:lang w:eastAsia="sk-SK"/>
        </w:rPr>
        <w:t xml:space="preserve"> písmeno</w:t>
      </w:r>
      <w:r w:rsidR="00443168">
        <w:rPr>
          <w:rFonts w:ascii="Times New Roman" w:hAnsi="Times New Roman"/>
          <w:sz w:val="24"/>
          <w:szCs w:val="24"/>
          <w:lang w:eastAsia="sk-SK"/>
        </w:rPr>
        <w:t>m</w:t>
      </w:r>
      <w:r w:rsidRPr="009C19CA" w:rsidR="007138E1">
        <w:rPr>
          <w:rFonts w:ascii="Times New Roman" w:hAnsi="Times New Roman"/>
          <w:sz w:val="24"/>
          <w:szCs w:val="24"/>
          <w:lang w:eastAsia="sk-SK"/>
        </w:rPr>
        <w:t xml:space="preserve"> f), ktoré znie:</w:t>
      </w:r>
    </w:p>
    <w:p w:rsidR="007138E1" w:rsidRPr="009C19CA" w:rsidP="00252BA9">
      <w:pPr>
        <w:bidi w:val="0"/>
        <w:spacing w:after="0" w:line="240" w:lineRule="auto"/>
        <w:jc w:val="both"/>
        <w:rPr>
          <w:rFonts w:ascii="Times New Roman" w:hAnsi="Times New Roman"/>
          <w:sz w:val="24"/>
          <w:szCs w:val="24"/>
          <w:lang w:eastAsia="sk-SK"/>
        </w:rPr>
      </w:pPr>
    </w:p>
    <w:p w:rsidR="007138E1" w:rsidRPr="009C19CA" w:rsidP="00E52AE5">
      <w:pPr>
        <w:bidi w:val="0"/>
        <w:spacing w:after="0" w:line="240" w:lineRule="auto"/>
        <w:ind w:firstLine="360"/>
        <w:jc w:val="both"/>
        <w:rPr>
          <w:rFonts w:ascii="Times New Roman" w:hAnsi="Times New Roman"/>
          <w:sz w:val="24"/>
          <w:szCs w:val="24"/>
          <w:lang w:eastAsia="sk-SK"/>
        </w:rPr>
      </w:pPr>
      <w:r w:rsidRPr="009C19CA">
        <w:rPr>
          <w:rFonts w:ascii="Times New Roman" w:hAnsi="Times New Roman"/>
          <w:sz w:val="24"/>
          <w:szCs w:val="24"/>
          <w:lang w:eastAsia="sk-SK"/>
        </w:rPr>
        <w:t>„f) retransmisia záznamu umeleckého výkonu, okrem káblovej retransmisie</w:t>
      </w:r>
      <w:r w:rsidR="00FF1165">
        <w:rPr>
          <w:rFonts w:ascii="Times New Roman" w:hAnsi="Times New Roman"/>
          <w:sz w:val="24"/>
          <w:szCs w:val="24"/>
          <w:lang w:eastAsia="sk-SK"/>
        </w:rPr>
        <w:t>.</w:t>
      </w:r>
      <w:r w:rsidRPr="009C19CA">
        <w:rPr>
          <w:rFonts w:ascii="Times New Roman" w:hAnsi="Times New Roman"/>
          <w:sz w:val="24"/>
          <w:szCs w:val="24"/>
          <w:lang w:eastAsia="sk-SK"/>
        </w:rPr>
        <w:t>“</w:t>
      </w:r>
      <w:r w:rsidRPr="009C19CA" w:rsidR="00CA1D64">
        <w:rPr>
          <w:rFonts w:ascii="Times New Roman" w:hAnsi="Times New Roman"/>
          <w:sz w:val="24"/>
          <w:szCs w:val="24"/>
          <w:lang w:eastAsia="sk-SK"/>
        </w:rPr>
        <w:t>.</w:t>
      </w:r>
    </w:p>
    <w:p w:rsidR="007138E1" w:rsidRPr="009C19CA" w:rsidP="00252BA9">
      <w:pPr>
        <w:bidi w:val="0"/>
        <w:spacing w:after="0" w:line="240" w:lineRule="auto"/>
        <w:jc w:val="both"/>
        <w:rPr>
          <w:rFonts w:ascii="Times New Roman" w:hAnsi="Times New Roman"/>
          <w:sz w:val="24"/>
          <w:szCs w:val="24"/>
          <w:lang w:eastAsia="sk-SK"/>
        </w:rPr>
      </w:pPr>
    </w:p>
    <w:p w:rsidR="00C15550"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 99 ods. 2 písm. b) sa </w:t>
      </w:r>
      <w:r w:rsidRPr="009C19CA" w:rsidR="00167404">
        <w:rPr>
          <w:rFonts w:ascii="Times New Roman" w:hAnsi="Times New Roman"/>
          <w:sz w:val="24"/>
          <w:szCs w:val="24"/>
          <w:lang w:eastAsia="sk-SK"/>
        </w:rPr>
        <w:t>slová „sprístupňovania záznamu umeleckého výkonu verejnosti“ nahrádzajú slovami</w:t>
      </w:r>
      <w:r w:rsidRPr="009C19CA">
        <w:rPr>
          <w:rFonts w:ascii="Times New Roman" w:hAnsi="Times New Roman"/>
          <w:sz w:val="24"/>
          <w:szCs w:val="24"/>
          <w:lang w:eastAsia="sk-SK"/>
        </w:rPr>
        <w:t xml:space="preserve"> „§ 97 ods. 3 písm. e) a f)“.</w:t>
      </w:r>
    </w:p>
    <w:p w:rsidR="0076214E" w:rsidRPr="009C19CA" w:rsidP="00252BA9">
      <w:pPr>
        <w:pStyle w:val="ListParagraph"/>
        <w:bidi w:val="0"/>
        <w:spacing w:after="0" w:line="240" w:lineRule="auto"/>
        <w:ind w:left="360"/>
        <w:jc w:val="both"/>
        <w:rPr>
          <w:rFonts w:ascii="Times New Roman" w:hAnsi="Times New Roman"/>
          <w:sz w:val="24"/>
          <w:szCs w:val="24"/>
          <w:lang w:eastAsia="sk-SK"/>
        </w:rPr>
      </w:pPr>
    </w:p>
    <w:p w:rsidR="00D47FE0"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 106 </w:t>
      </w:r>
      <w:r w:rsidRPr="009C19CA">
        <w:rPr>
          <w:rFonts w:ascii="Times New Roman" w:hAnsi="Times New Roman" w:eastAsiaTheme="minorEastAsia" w:hint="default"/>
          <w:sz w:val="24"/>
          <w:szCs w:val="24"/>
          <w:lang w:eastAsia="sk-SK"/>
        </w:rPr>
        <w:t>sa slová</w:t>
      </w:r>
      <w:r w:rsidRPr="009C19CA">
        <w:rPr>
          <w:rFonts w:ascii="Times New Roman" w:hAnsi="Times New Roman" w:eastAsiaTheme="minorEastAsia" w:hint="default"/>
          <w:sz w:val="24"/>
          <w:szCs w:val="24"/>
          <w:lang w:eastAsia="sk-SK"/>
        </w:rPr>
        <w:t xml:space="preserve"> „</w:t>
      </w:r>
      <w:r w:rsidRPr="009C19CA">
        <w:rPr>
          <w:rFonts w:ascii="Times New Roman" w:hAnsi="Times New Roman" w:eastAsiaTheme="minorEastAsia" w:hint="default"/>
          <w:sz w:val="24"/>
          <w:szCs w:val="24"/>
          <w:lang w:eastAsia="sk-SK"/>
        </w:rPr>
        <w:t>11, 13</w:t>
      </w:r>
      <w:r w:rsidR="0000507A">
        <w:rPr>
          <w:rFonts w:ascii="Times New Roman" w:hAnsi="Times New Roman" w:eastAsiaTheme="minorEastAsia"/>
          <w:sz w:val="24"/>
          <w:szCs w:val="24"/>
          <w:lang w:eastAsia="sk-SK"/>
        </w:rPr>
        <w:t>, 14</w:t>
      </w:r>
      <w:r w:rsidRPr="009C19CA">
        <w:rPr>
          <w:rFonts w:ascii="Times New Roman" w:hAnsi="Times New Roman" w:eastAsiaTheme="minorEastAsia" w:hint="default"/>
          <w:sz w:val="24"/>
          <w:szCs w:val="24"/>
          <w:lang w:eastAsia="sk-SK"/>
        </w:rPr>
        <w:t>“</w:t>
      </w:r>
      <w:r w:rsidRPr="009C19CA">
        <w:rPr>
          <w:rFonts w:ascii="Times New Roman" w:hAnsi="Times New Roman" w:eastAsiaTheme="minorEastAsia" w:hint="default"/>
          <w:sz w:val="24"/>
          <w:szCs w:val="24"/>
          <w:lang w:eastAsia="sk-SK"/>
        </w:rPr>
        <w:t xml:space="preserve"> nahrá</w:t>
      </w:r>
      <w:r w:rsidRPr="009C19CA">
        <w:rPr>
          <w:rFonts w:ascii="Times New Roman" w:hAnsi="Times New Roman" w:eastAsiaTheme="minorEastAsia" w:hint="default"/>
          <w:sz w:val="24"/>
          <w:szCs w:val="24"/>
          <w:lang w:eastAsia="sk-SK"/>
        </w:rPr>
        <w:t>dzajú</w:t>
      </w:r>
      <w:r w:rsidRPr="009C19CA">
        <w:rPr>
          <w:rFonts w:ascii="Times New Roman" w:hAnsi="Times New Roman" w:eastAsiaTheme="minorEastAsia" w:hint="default"/>
          <w:sz w:val="24"/>
          <w:szCs w:val="24"/>
          <w:lang w:eastAsia="sk-SK"/>
        </w:rPr>
        <w:t xml:space="preserve"> slovami „</w:t>
      </w:r>
      <w:r w:rsidRPr="009C19CA">
        <w:rPr>
          <w:rFonts w:ascii="Times New Roman" w:hAnsi="Times New Roman" w:eastAsiaTheme="minorEastAsia" w:hint="default"/>
          <w:sz w:val="24"/>
          <w:szCs w:val="24"/>
          <w:lang w:eastAsia="sk-SK"/>
        </w:rPr>
        <w:t>11</w:t>
      </w:r>
      <w:r w:rsidR="0000507A">
        <w:rPr>
          <w:rFonts w:ascii="Times New Roman" w:hAnsi="Times New Roman" w:eastAsiaTheme="minorEastAsia" w:hint="default"/>
          <w:sz w:val="24"/>
          <w:szCs w:val="24"/>
          <w:lang w:eastAsia="sk-SK"/>
        </w:rPr>
        <w:t xml:space="preserve"> až</w:t>
      </w:r>
      <w:r w:rsidRPr="009C19CA">
        <w:rPr>
          <w:rFonts w:ascii="Times New Roman" w:hAnsi="Times New Roman" w:eastAsiaTheme="minorEastAsia"/>
          <w:sz w:val="24"/>
          <w:szCs w:val="24"/>
          <w:lang w:eastAsia="sk-SK"/>
        </w:rPr>
        <w:t xml:space="preserve"> 1</w:t>
      </w:r>
      <w:r w:rsidR="0000507A">
        <w:rPr>
          <w:rFonts w:ascii="Times New Roman" w:hAnsi="Times New Roman" w:eastAsiaTheme="minorEastAsia"/>
          <w:sz w:val="24"/>
          <w:szCs w:val="24"/>
          <w:lang w:eastAsia="sk-SK"/>
        </w:rPr>
        <w:t>4</w:t>
      </w:r>
      <w:r w:rsidRPr="009C19CA">
        <w:rPr>
          <w:rFonts w:ascii="Times New Roman" w:hAnsi="Times New Roman" w:eastAsiaTheme="minorEastAsia" w:hint="default"/>
          <w:sz w:val="24"/>
          <w:szCs w:val="24"/>
          <w:lang w:eastAsia="sk-SK"/>
        </w:rPr>
        <w:t>“</w:t>
      </w:r>
      <w:r w:rsidRPr="009C19CA">
        <w:rPr>
          <w:rFonts w:ascii="Times New Roman" w:hAnsi="Times New Roman" w:eastAsiaTheme="minorEastAsia" w:hint="default"/>
          <w:sz w:val="24"/>
          <w:szCs w:val="24"/>
          <w:lang w:eastAsia="sk-SK"/>
        </w:rPr>
        <w:t xml:space="preserve"> a </w:t>
      </w:r>
      <w:r w:rsidRPr="009C19CA">
        <w:rPr>
          <w:rFonts w:ascii="Times New Roman" w:hAnsi="Times New Roman" w:eastAsiaTheme="minorEastAsia" w:hint="default"/>
          <w:sz w:val="24"/>
          <w:szCs w:val="24"/>
          <w:lang w:eastAsia="sk-SK"/>
        </w:rPr>
        <w:t>slová</w:t>
      </w:r>
      <w:r w:rsidRPr="009C19CA">
        <w:rPr>
          <w:rFonts w:ascii="Times New Roman" w:hAnsi="Times New Roman" w:eastAsiaTheme="minorEastAsia" w:hint="default"/>
          <w:sz w:val="24"/>
          <w:szCs w:val="24"/>
          <w:lang w:eastAsia="sk-SK"/>
        </w:rPr>
        <w:t xml:space="preserve"> „§</w:t>
      </w:r>
      <w:r w:rsidRPr="009C19CA">
        <w:rPr>
          <w:rFonts w:ascii="Times New Roman" w:hAnsi="Times New Roman" w:eastAsiaTheme="minorEastAsia" w:hint="default"/>
          <w:sz w:val="24"/>
          <w:szCs w:val="24"/>
          <w:lang w:eastAsia="sk-SK"/>
        </w:rPr>
        <w:t xml:space="preserve"> 58 až</w:t>
      </w:r>
      <w:r w:rsidRPr="009C19CA">
        <w:rPr>
          <w:rFonts w:ascii="Times New Roman" w:hAnsi="Times New Roman" w:eastAsiaTheme="minorEastAsia" w:hint="default"/>
          <w:sz w:val="24"/>
          <w:szCs w:val="24"/>
          <w:lang w:eastAsia="sk-SK"/>
        </w:rPr>
        <w:t xml:space="preserve"> 64“</w:t>
      </w:r>
      <w:r w:rsidRPr="009C19CA">
        <w:rPr>
          <w:rFonts w:ascii="Times New Roman" w:hAnsi="Times New Roman" w:eastAsiaTheme="minorEastAsia" w:hint="default"/>
          <w:sz w:val="24"/>
          <w:szCs w:val="24"/>
          <w:lang w:eastAsia="sk-SK"/>
        </w:rPr>
        <w:t xml:space="preserve"> sa nahrá</w:t>
      </w:r>
      <w:r w:rsidRPr="009C19CA">
        <w:rPr>
          <w:rFonts w:ascii="Times New Roman" w:hAnsi="Times New Roman" w:eastAsiaTheme="minorEastAsia" w:hint="default"/>
          <w:sz w:val="24"/>
          <w:szCs w:val="24"/>
          <w:lang w:eastAsia="sk-SK"/>
        </w:rPr>
        <w:t>dzajú</w:t>
      </w:r>
      <w:r w:rsidRPr="009C19CA">
        <w:rPr>
          <w:rFonts w:ascii="Times New Roman" w:hAnsi="Times New Roman" w:eastAsiaTheme="minorEastAsia" w:hint="default"/>
          <w:sz w:val="24"/>
          <w:szCs w:val="24"/>
          <w:lang w:eastAsia="sk-SK"/>
        </w:rPr>
        <w:t xml:space="preserve"> slovami „§</w:t>
      </w:r>
      <w:r w:rsidRPr="009C19CA">
        <w:rPr>
          <w:rFonts w:ascii="Times New Roman" w:hAnsi="Times New Roman" w:eastAsiaTheme="minorEastAsia" w:hint="default"/>
          <w:sz w:val="24"/>
          <w:szCs w:val="24"/>
          <w:lang w:eastAsia="sk-SK"/>
        </w:rPr>
        <w:t xml:space="preserve"> 58 až</w:t>
      </w:r>
      <w:r w:rsidRPr="009C19CA">
        <w:rPr>
          <w:rFonts w:ascii="Times New Roman" w:hAnsi="Times New Roman" w:eastAsiaTheme="minorEastAsia" w:hint="default"/>
          <w:sz w:val="24"/>
          <w:szCs w:val="24"/>
          <w:lang w:eastAsia="sk-SK"/>
        </w:rPr>
        <w:t xml:space="preserve"> 6</w:t>
      </w:r>
      <w:r w:rsidR="00827632">
        <w:rPr>
          <w:rFonts w:ascii="Times New Roman" w:hAnsi="Times New Roman" w:eastAsiaTheme="minorEastAsia"/>
          <w:sz w:val="24"/>
          <w:szCs w:val="24"/>
          <w:lang w:eastAsia="sk-SK"/>
        </w:rPr>
        <w:t>4</w:t>
      </w:r>
      <w:r w:rsidRPr="009C19CA">
        <w:rPr>
          <w:rFonts w:ascii="Times New Roman" w:hAnsi="Times New Roman" w:eastAsiaTheme="minorEastAsia" w:hint="default"/>
          <w:sz w:val="24"/>
          <w:szCs w:val="24"/>
          <w:lang w:eastAsia="sk-SK"/>
        </w:rPr>
        <w:t>f“.</w:t>
      </w:r>
    </w:p>
    <w:p w:rsidR="00D47FE0" w:rsidRPr="009C19CA" w:rsidP="00252BA9">
      <w:pPr>
        <w:pStyle w:val="ListParagraph"/>
        <w:bidi w:val="0"/>
        <w:spacing w:after="0" w:line="240" w:lineRule="auto"/>
        <w:ind w:left="360"/>
        <w:jc w:val="both"/>
        <w:rPr>
          <w:rFonts w:ascii="Times New Roman" w:hAnsi="Times New Roman"/>
          <w:sz w:val="24"/>
          <w:szCs w:val="24"/>
          <w:lang w:eastAsia="sk-SK"/>
        </w:rPr>
      </w:pPr>
    </w:p>
    <w:p w:rsidR="004C2ED7"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 109 </w:t>
      </w:r>
      <w:r w:rsidR="002C1214">
        <w:rPr>
          <w:rFonts w:ascii="Times New Roman" w:hAnsi="Times New Roman"/>
          <w:sz w:val="24"/>
          <w:szCs w:val="24"/>
          <w:lang w:eastAsia="sk-SK"/>
        </w:rPr>
        <w:t xml:space="preserve">sa </w:t>
      </w:r>
      <w:r w:rsidRPr="009C19CA" w:rsidR="009F4C29">
        <w:rPr>
          <w:rFonts w:ascii="Times New Roman" w:hAnsi="Times New Roman"/>
          <w:sz w:val="24"/>
          <w:szCs w:val="24"/>
          <w:lang w:eastAsia="sk-SK"/>
        </w:rPr>
        <w:t>ods</w:t>
      </w:r>
      <w:r w:rsidR="002C1214">
        <w:rPr>
          <w:rFonts w:ascii="Times New Roman" w:hAnsi="Times New Roman"/>
          <w:sz w:val="24"/>
          <w:szCs w:val="24"/>
          <w:lang w:eastAsia="sk-SK"/>
        </w:rPr>
        <w:t>ek</w:t>
      </w:r>
      <w:r w:rsidRPr="009C19CA" w:rsidR="009F4C29">
        <w:rPr>
          <w:rFonts w:ascii="Times New Roman" w:hAnsi="Times New Roman"/>
          <w:sz w:val="24"/>
          <w:szCs w:val="24"/>
          <w:lang w:eastAsia="sk-SK"/>
        </w:rPr>
        <w:t xml:space="preserve"> 3 dopĺňa</w:t>
      </w:r>
      <w:r w:rsidRPr="009C19CA">
        <w:rPr>
          <w:rFonts w:ascii="Times New Roman" w:hAnsi="Times New Roman"/>
          <w:sz w:val="24"/>
          <w:szCs w:val="24"/>
          <w:lang w:eastAsia="sk-SK"/>
        </w:rPr>
        <w:t xml:space="preserve"> písmeno</w:t>
      </w:r>
      <w:r w:rsidR="002C1214">
        <w:rPr>
          <w:rFonts w:ascii="Times New Roman" w:hAnsi="Times New Roman"/>
          <w:sz w:val="24"/>
          <w:szCs w:val="24"/>
          <w:lang w:eastAsia="sk-SK"/>
        </w:rPr>
        <w:t>m</w:t>
      </w:r>
      <w:r w:rsidRPr="009C19CA">
        <w:rPr>
          <w:rFonts w:ascii="Times New Roman" w:hAnsi="Times New Roman"/>
          <w:sz w:val="24"/>
          <w:szCs w:val="24"/>
          <w:lang w:eastAsia="sk-SK"/>
        </w:rPr>
        <w:t xml:space="preserve"> e), ktoré znie:</w:t>
      </w:r>
    </w:p>
    <w:p w:rsidR="004C2ED7" w:rsidRPr="009C19CA" w:rsidP="00252BA9">
      <w:pPr>
        <w:bidi w:val="0"/>
        <w:spacing w:after="0" w:line="240" w:lineRule="auto"/>
        <w:jc w:val="both"/>
        <w:rPr>
          <w:rFonts w:ascii="Times New Roman" w:hAnsi="Times New Roman"/>
          <w:sz w:val="24"/>
          <w:szCs w:val="24"/>
          <w:lang w:eastAsia="sk-SK"/>
        </w:rPr>
      </w:pPr>
    </w:p>
    <w:p w:rsidR="004C2ED7"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„e) retransmisia zvukového záznamu okrem káblovej retransmisie</w:t>
      </w:r>
      <w:r w:rsidR="002C1214">
        <w:rPr>
          <w:rFonts w:ascii="Times New Roman" w:hAnsi="Times New Roman"/>
          <w:sz w:val="24"/>
          <w:szCs w:val="24"/>
          <w:lang w:eastAsia="sk-SK"/>
        </w:rPr>
        <w:t>.</w:t>
      </w:r>
      <w:r w:rsidRPr="009C19CA">
        <w:rPr>
          <w:rFonts w:ascii="Times New Roman" w:hAnsi="Times New Roman"/>
          <w:sz w:val="24"/>
          <w:szCs w:val="24"/>
          <w:lang w:eastAsia="sk-SK"/>
        </w:rPr>
        <w:t>“</w:t>
      </w:r>
      <w:r w:rsidRPr="009C19CA" w:rsidR="007569D7">
        <w:rPr>
          <w:rFonts w:ascii="Times New Roman" w:hAnsi="Times New Roman"/>
          <w:sz w:val="24"/>
          <w:szCs w:val="24"/>
          <w:lang w:eastAsia="sk-SK"/>
        </w:rPr>
        <w:t>.</w:t>
      </w:r>
    </w:p>
    <w:p w:rsidR="004C2ED7" w:rsidRPr="009C19CA" w:rsidP="00252BA9">
      <w:pPr>
        <w:pStyle w:val="ListParagraph"/>
        <w:bidi w:val="0"/>
        <w:spacing w:after="0" w:line="240" w:lineRule="auto"/>
        <w:ind w:left="360"/>
        <w:jc w:val="both"/>
        <w:rPr>
          <w:rFonts w:ascii="Times New Roman" w:hAnsi="Times New Roman"/>
          <w:sz w:val="24"/>
          <w:szCs w:val="24"/>
          <w:lang w:eastAsia="sk-SK"/>
        </w:rPr>
      </w:pPr>
    </w:p>
    <w:p w:rsidR="004C2ED7"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7362E2">
        <w:rPr>
          <w:rFonts w:ascii="Times New Roman" w:hAnsi="Times New Roman"/>
          <w:sz w:val="24"/>
          <w:szCs w:val="24"/>
          <w:lang w:eastAsia="sk-SK"/>
        </w:rPr>
        <w:t xml:space="preserve">V § 110 </w:t>
      </w:r>
      <w:r w:rsidR="00262B98">
        <w:rPr>
          <w:rFonts w:ascii="Times New Roman" w:hAnsi="Times New Roman"/>
          <w:sz w:val="24"/>
          <w:szCs w:val="24"/>
          <w:lang w:eastAsia="sk-SK"/>
        </w:rPr>
        <w:t xml:space="preserve">písm. b) </w:t>
      </w:r>
      <w:r w:rsidRPr="009C19CA" w:rsidR="007362E2">
        <w:rPr>
          <w:rFonts w:ascii="Times New Roman" w:hAnsi="Times New Roman"/>
          <w:sz w:val="24"/>
          <w:szCs w:val="24"/>
          <w:lang w:eastAsia="sk-SK"/>
        </w:rPr>
        <w:t>sa slová „vysielania a sprístupňovania verejnosti“ nahrádzajú slovami „§ 109 ods. 3 písm. c)</w:t>
      </w:r>
      <w:r w:rsidR="007A0237">
        <w:rPr>
          <w:rFonts w:ascii="Times New Roman" w:hAnsi="Times New Roman"/>
          <w:sz w:val="24"/>
          <w:szCs w:val="24"/>
          <w:lang w:eastAsia="sk-SK"/>
        </w:rPr>
        <w:t xml:space="preserve"> až </w:t>
      </w:r>
      <w:r w:rsidRPr="009C19CA" w:rsidR="007362E2">
        <w:rPr>
          <w:rFonts w:ascii="Times New Roman" w:hAnsi="Times New Roman"/>
          <w:sz w:val="24"/>
          <w:szCs w:val="24"/>
          <w:lang w:eastAsia="sk-SK"/>
        </w:rPr>
        <w:t xml:space="preserve"> e)“.</w:t>
      </w:r>
    </w:p>
    <w:p w:rsidR="007362E2" w:rsidRPr="009C19CA" w:rsidP="00252BA9">
      <w:pPr>
        <w:pStyle w:val="ListParagraph"/>
        <w:bidi w:val="0"/>
        <w:spacing w:after="0" w:line="240" w:lineRule="auto"/>
        <w:ind w:left="360"/>
        <w:jc w:val="both"/>
        <w:rPr>
          <w:rFonts w:ascii="Times New Roman" w:hAnsi="Times New Roman"/>
          <w:sz w:val="24"/>
          <w:szCs w:val="24"/>
          <w:lang w:eastAsia="sk-SK"/>
        </w:rPr>
      </w:pPr>
    </w:p>
    <w:p w:rsidR="007362E2"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4E7063">
        <w:rPr>
          <w:rFonts w:ascii="Times New Roman" w:hAnsi="Times New Roman"/>
          <w:sz w:val="24"/>
          <w:szCs w:val="24"/>
          <w:lang w:eastAsia="sk-SK"/>
        </w:rPr>
        <w:t xml:space="preserve">V § 114 sa na konci pripájajú </w:t>
      </w:r>
      <w:r w:rsidR="001615A0">
        <w:rPr>
          <w:rFonts w:ascii="Times New Roman" w:hAnsi="Times New Roman"/>
          <w:sz w:val="24"/>
          <w:szCs w:val="24"/>
          <w:lang w:eastAsia="sk-SK"/>
        </w:rPr>
        <w:t xml:space="preserve">tieto </w:t>
      </w:r>
      <w:r w:rsidRPr="009C19CA" w:rsidR="004E7063">
        <w:rPr>
          <w:rFonts w:ascii="Times New Roman" w:hAnsi="Times New Roman"/>
          <w:sz w:val="24"/>
          <w:szCs w:val="24"/>
          <w:lang w:eastAsia="sk-SK"/>
        </w:rPr>
        <w:t>slová</w:t>
      </w:r>
      <w:r w:rsidR="00F85F4D">
        <w:rPr>
          <w:rFonts w:ascii="Times New Roman" w:hAnsi="Times New Roman"/>
          <w:sz w:val="24"/>
          <w:szCs w:val="24"/>
          <w:lang w:eastAsia="sk-SK"/>
        </w:rPr>
        <w:t>:</w:t>
      </w:r>
      <w:r w:rsidRPr="009C19CA" w:rsidR="004E7063">
        <w:rPr>
          <w:rFonts w:ascii="Times New Roman" w:hAnsi="Times New Roman"/>
          <w:sz w:val="24"/>
          <w:szCs w:val="24"/>
          <w:lang w:eastAsia="sk-SK"/>
        </w:rPr>
        <w:t xml:space="preserve"> „okrem § 69 ods. 2</w:t>
      </w:r>
      <w:r w:rsidR="00E544DF">
        <w:rPr>
          <w:rFonts w:ascii="Times New Roman" w:hAnsi="Times New Roman"/>
          <w:sz w:val="24"/>
          <w:szCs w:val="24"/>
          <w:lang w:eastAsia="sk-SK"/>
        </w:rPr>
        <w:t>,</w:t>
      </w:r>
      <w:r w:rsidRPr="009C19CA" w:rsidR="004E7063">
        <w:rPr>
          <w:rFonts w:ascii="Times New Roman" w:hAnsi="Times New Roman"/>
          <w:sz w:val="24"/>
          <w:szCs w:val="24"/>
          <w:lang w:eastAsia="sk-SK"/>
        </w:rPr>
        <w:t xml:space="preserve"> 5</w:t>
      </w:r>
      <w:r w:rsidR="00CC3932">
        <w:rPr>
          <w:rFonts w:ascii="Times New Roman" w:hAnsi="Times New Roman"/>
          <w:sz w:val="24"/>
          <w:szCs w:val="24"/>
          <w:lang w:eastAsia="sk-SK"/>
        </w:rPr>
        <w:t xml:space="preserve"> </w:t>
      </w:r>
      <w:r w:rsidR="00E544DF">
        <w:rPr>
          <w:rFonts w:ascii="Times New Roman" w:hAnsi="Times New Roman"/>
          <w:sz w:val="24"/>
          <w:szCs w:val="24"/>
          <w:lang w:eastAsia="sk-SK"/>
        </w:rPr>
        <w:t xml:space="preserve">a 8 </w:t>
      </w:r>
      <w:r w:rsidR="00CC3932">
        <w:rPr>
          <w:rFonts w:ascii="Times New Roman" w:hAnsi="Times New Roman"/>
          <w:sz w:val="24"/>
          <w:szCs w:val="24"/>
          <w:lang w:eastAsia="sk-SK"/>
        </w:rPr>
        <w:t>a § 73</w:t>
      </w:r>
      <w:r w:rsidRPr="009C19CA" w:rsidR="004E7063">
        <w:rPr>
          <w:rFonts w:ascii="Times New Roman" w:hAnsi="Times New Roman"/>
          <w:sz w:val="24"/>
          <w:szCs w:val="24"/>
          <w:lang w:eastAsia="sk-SK"/>
        </w:rPr>
        <w:t>“.</w:t>
      </w:r>
    </w:p>
    <w:p w:rsidR="004E7063" w:rsidRPr="009C19CA" w:rsidP="00252BA9">
      <w:pPr>
        <w:pStyle w:val="ListParagraph"/>
        <w:bidi w:val="0"/>
        <w:spacing w:after="0" w:line="240" w:lineRule="auto"/>
        <w:ind w:left="360"/>
        <w:jc w:val="both"/>
        <w:rPr>
          <w:rFonts w:ascii="Times New Roman" w:hAnsi="Times New Roman"/>
          <w:sz w:val="24"/>
          <w:szCs w:val="24"/>
          <w:lang w:eastAsia="sk-SK"/>
        </w:rPr>
      </w:pPr>
    </w:p>
    <w:p w:rsidR="004E7063" w:rsidRPr="009C19CA" w:rsidP="0000507A">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 115 </w:t>
      </w:r>
      <w:r w:rsidRPr="009C19CA">
        <w:rPr>
          <w:rFonts w:ascii="Times New Roman" w:hAnsi="Times New Roman" w:eastAsiaTheme="minorEastAsia" w:hint="default"/>
          <w:sz w:val="24"/>
          <w:szCs w:val="24"/>
          <w:lang w:eastAsia="sk-SK"/>
        </w:rPr>
        <w:t>sa slová</w:t>
      </w:r>
      <w:r w:rsidRPr="009C19CA">
        <w:rPr>
          <w:rFonts w:ascii="Times New Roman" w:hAnsi="Times New Roman" w:eastAsiaTheme="minorEastAsia" w:hint="default"/>
          <w:sz w:val="24"/>
          <w:szCs w:val="24"/>
          <w:lang w:eastAsia="sk-SK"/>
        </w:rPr>
        <w:t xml:space="preserve"> „</w:t>
      </w:r>
      <w:r w:rsidRPr="0000507A" w:rsidR="0000507A">
        <w:rPr>
          <w:rFonts w:ascii="Times" w:hAnsi="Times" w:cs="Times"/>
          <w:sz w:val="24"/>
          <w:szCs w:val="24"/>
        </w:rPr>
        <w:t>9 až 11, 13</w:t>
      </w:r>
      <w:r w:rsidRPr="009C19CA">
        <w:rPr>
          <w:rFonts w:ascii="Times New Roman" w:hAnsi="Times New Roman" w:eastAsiaTheme="minorEastAsia" w:hint="default"/>
          <w:sz w:val="24"/>
          <w:szCs w:val="24"/>
          <w:lang w:eastAsia="sk-SK"/>
        </w:rPr>
        <w:t>“</w:t>
      </w:r>
      <w:r w:rsidRPr="009C19CA">
        <w:rPr>
          <w:rFonts w:ascii="Times New Roman" w:hAnsi="Times New Roman" w:eastAsiaTheme="minorEastAsia" w:hint="default"/>
          <w:sz w:val="24"/>
          <w:szCs w:val="24"/>
          <w:lang w:eastAsia="sk-SK"/>
        </w:rPr>
        <w:t xml:space="preserve"> nahrá</w:t>
      </w:r>
      <w:r w:rsidRPr="009C19CA">
        <w:rPr>
          <w:rFonts w:ascii="Times New Roman" w:hAnsi="Times New Roman" w:eastAsiaTheme="minorEastAsia" w:hint="default"/>
          <w:sz w:val="24"/>
          <w:szCs w:val="24"/>
          <w:lang w:eastAsia="sk-SK"/>
        </w:rPr>
        <w:t>dzajú</w:t>
      </w:r>
      <w:r w:rsidRPr="009C19CA">
        <w:rPr>
          <w:rFonts w:ascii="Times New Roman" w:hAnsi="Times New Roman" w:eastAsiaTheme="minorEastAsia" w:hint="default"/>
          <w:sz w:val="24"/>
          <w:szCs w:val="24"/>
          <w:lang w:eastAsia="sk-SK"/>
        </w:rPr>
        <w:t xml:space="preserve"> slovami „</w:t>
      </w:r>
      <w:r w:rsidRPr="0000507A" w:rsidR="0000507A">
        <w:rPr>
          <w:rFonts w:ascii="Times New Roman" w:hAnsi="Times New Roman" w:eastAsiaTheme="minorEastAsia" w:hint="default"/>
          <w:sz w:val="24"/>
          <w:szCs w:val="24"/>
          <w:lang w:eastAsia="sk-SK"/>
        </w:rPr>
        <w:t>9 až</w:t>
      </w:r>
      <w:r w:rsidRPr="0000507A" w:rsidR="0000507A">
        <w:rPr>
          <w:rFonts w:ascii="Times New Roman" w:hAnsi="Times New Roman" w:eastAsiaTheme="minorEastAsia" w:hint="default"/>
          <w:sz w:val="24"/>
          <w:szCs w:val="24"/>
          <w:lang w:eastAsia="sk-SK"/>
        </w:rPr>
        <w:t xml:space="preserve"> 13</w:t>
      </w:r>
      <w:r w:rsidRPr="009C19CA">
        <w:rPr>
          <w:rFonts w:ascii="Times New Roman" w:hAnsi="Times New Roman" w:eastAsiaTheme="minorEastAsia" w:hint="default"/>
          <w:sz w:val="24"/>
          <w:szCs w:val="24"/>
          <w:lang w:eastAsia="sk-SK"/>
        </w:rPr>
        <w:t>“</w:t>
      </w:r>
      <w:r w:rsidRPr="009C19CA">
        <w:rPr>
          <w:rFonts w:ascii="Times New Roman" w:hAnsi="Times New Roman" w:eastAsiaTheme="minorEastAsia" w:hint="default"/>
          <w:sz w:val="24"/>
          <w:szCs w:val="24"/>
          <w:lang w:eastAsia="sk-SK"/>
        </w:rPr>
        <w:t xml:space="preserve"> a </w:t>
      </w:r>
      <w:r w:rsidRPr="009C19CA">
        <w:rPr>
          <w:rFonts w:ascii="Times New Roman" w:hAnsi="Times New Roman" w:eastAsiaTheme="minorEastAsia" w:hint="default"/>
          <w:sz w:val="24"/>
          <w:szCs w:val="24"/>
          <w:lang w:eastAsia="sk-SK"/>
        </w:rPr>
        <w:t>slová</w:t>
      </w:r>
      <w:r w:rsidRPr="009C19CA">
        <w:rPr>
          <w:rFonts w:ascii="Times New Roman" w:hAnsi="Times New Roman" w:eastAsiaTheme="minorEastAsia" w:hint="default"/>
          <w:sz w:val="24"/>
          <w:szCs w:val="24"/>
          <w:lang w:eastAsia="sk-SK"/>
        </w:rPr>
        <w:t xml:space="preserve"> „§</w:t>
      </w:r>
      <w:r w:rsidRPr="009C19CA">
        <w:rPr>
          <w:rFonts w:ascii="Times New Roman" w:hAnsi="Times New Roman" w:eastAsiaTheme="minorEastAsia" w:hint="default"/>
          <w:sz w:val="24"/>
          <w:szCs w:val="24"/>
          <w:lang w:eastAsia="sk-SK"/>
        </w:rPr>
        <w:t xml:space="preserve"> 58 až</w:t>
      </w:r>
      <w:r w:rsidRPr="009C19CA">
        <w:rPr>
          <w:rFonts w:ascii="Times New Roman" w:hAnsi="Times New Roman" w:eastAsiaTheme="minorEastAsia" w:hint="default"/>
          <w:sz w:val="24"/>
          <w:szCs w:val="24"/>
          <w:lang w:eastAsia="sk-SK"/>
        </w:rPr>
        <w:t xml:space="preserve"> 64“</w:t>
      </w:r>
      <w:r w:rsidRPr="009C19CA">
        <w:rPr>
          <w:rFonts w:ascii="Times New Roman" w:hAnsi="Times New Roman" w:eastAsiaTheme="minorEastAsia" w:hint="default"/>
          <w:sz w:val="24"/>
          <w:szCs w:val="24"/>
          <w:lang w:eastAsia="sk-SK"/>
        </w:rPr>
        <w:t xml:space="preserve"> sa nahrá</w:t>
      </w:r>
      <w:r w:rsidRPr="009C19CA">
        <w:rPr>
          <w:rFonts w:ascii="Times New Roman" w:hAnsi="Times New Roman" w:eastAsiaTheme="minorEastAsia" w:hint="default"/>
          <w:sz w:val="24"/>
          <w:szCs w:val="24"/>
          <w:lang w:eastAsia="sk-SK"/>
        </w:rPr>
        <w:t>dzajú</w:t>
      </w:r>
      <w:r w:rsidRPr="009C19CA">
        <w:rPr>
          <w:rFonts w:ascii="Times New Roman" w:hAnsi="Times New Roman" w:eastAsiaTheme="minorEastAsia" w:hint="default"/>
          <w:sz w:val="24"/>
          <w:szCs w:val="24"/>
          <w:lang w:eastAsia="sk-SK"/>
        </w:rPr>
        <w:t xml:space="preserve"> slovami „§</w:t>
      </w:r>
      <w:r w:rsidRPr="009C19CA">
        <w:rPr>
          <w:rFonts w:ascii="Times New Roman" w:hAnsi="Times New Roman" w:eastAsiaTheme="minorEastAsia" w:hint="default"/>
          <w:sz w:val="24"/>
          <w:szCs w:val="24"/>
          <w:lang w:eastAsia="sk-SK"/>
        </w:rPr>
        <w:t xml:space="preserve"> 58 až</w:t>
      </w:r>
      <w:r w:rsidRPr="009C19CA">
        <w:rPr>
          <w:rFonts w:ascii="Times New Roman" w:hAnsi="Times New Roman" w:eastAsiaTheme="minorEastAsia" w:hint="default"/>
          <w:sz w:val="24"/>
          <w:szCs w:val="24"/>
          <w:lang w:eastAsia="sk-SK"/>
        </w:rPr>
        <w:t xml:space="preserve"> 6</w:t>
      </w:r>
      <w:r w:rsidR="00827632">
        <w:rPr>
          <w:rFonts w:ascii="Times New Roman" w:hAnsi="Times New Roman" w:eastAsiaTheme="minorEastAsia"/>
          <w:sz w:val="24"/>
          <w:szCs w:val="24"/>
          <w:lang w:eastAsia="sk-SK"/>
        </w:rPr>
        <w:t>4</w:t>
      </w:r>
      <w:r w:rsidRPr="009C19CA">
        <w:rPr>
          <w:rFonts w:ascii="Times New Roman" w:hAnsi="Times New Roman" w:eastAsiaTheme="minorEastAsia" w:hint="default"/>
          <w:sz w:val="24"/>
          <w:szCs w:val="24"/>
          <w:lang w:eastAsia="sk-SK"/>
        </w:rPr>
        <w:t>f“.</w:t>
      </w:r>
    </w:p>
    <w:p w:rsidR="004E7063" w:rsidRPr="009C19CA" w:rsidP="00252BA9">
      <w:pPr>
        <w:pStyle w:val="ListParagraph"/>
        <w:bidi w:val="0"/>
        <w:spacing w:after="0" w:line="240" w:lineRule="auto"/>
        <w:ind w:left="360"/>
        <w:jc w:val="both"/>
        <w:rPr>
          <w:rFonts w:ascii="Times New Roman" w:hAnsi="Times New Roman"/>
          <w:sz w:val="24"/>
          <w:szCs w:val="24"/>
          <w:lang w:eastAsia="sk-SK"/>
        </w:rPr>
      </w:pPr>
    </w:p>
    <w:p w:rsidR="00327642"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 118 </w:t>
      </w:r>
      <w:r w:rsidR="00711115">
        <w:rPr>
          <w:rFonts w:ascii="Times New Roman" w:hAnsi="Times New Roman"/>
          <w:sz w:val="24"/>
          <w:szCs w:val="24"/>
          <w:lang w:eastAsia="sk-SK"/>
        </w:rPr>
        <w:t xml:space="preserve">sa </w:t>
      </w:r>
      <w:r w:rsidRPr="009C19CA">
        <w:rPr>
          <w:rFonts w:ascii="Times New Roman" w:hAnsi="Times New Roman"/>
          <w:sz w:val="24"/>
          <w:szCs w:val="24"/>
          <w:lang w:eastAsia="sk-SK"/>
        </w:rPr>
        <w:t>ods</w:t>
      </w:r>
      <w:r w:rsidR="00711115">
        <w:rPr>
          <w:rFonts w:ascii="Times New Roman" w:hAnsi="Times New Roman"/>
          <w:sz w:val="24"/>
          <w:szCs w:val="24"/>
          <w:lang w:eastAsia="sk-SK"/>
        </w:rPr>
        <w:t>ek</w:t>
      </w:r>
      <w:r w:rsidRPr="009C19CA">
        <w:rPr>
          <w:rFonts w:ascii="Times New Roman" w:hAnsi="Times New Roman"/>
          <w:sz w:val="24"/>
          <w:szCs w:val="24"/>
          <w:lang w:eastAsia="sk-SK"/>
        </w:rPr>
        <w:t xml:space="preserve"> 3 </w:t>
      </w:r>
      <w:r w:rsidRPr="009C19CA" w:rsidR="009F4C29">
        <w:rPr>
          <w:rFonts w:ascii="Times New Roman" w:hAnsi="Times New Roman"/>
          <w:sz w:val="24"/>
          <w:szCs w:val="24"/>
          <w:lang w:eastAsia="sk-SK"/>
        </w:rPr>
        <w:t>dopĺňa</w:t>
      </w:r>
      <w:r w:rsidRPr="009C19CA">
        <w:rPr>
          <w:rFonts w:ascii="Times New Roman" w:hAnsi="Times New Roman"/>
          <w:sz w:val="24"/>
          <w:szCs w:val="24"/>
          <w:lang w:eastAsia="sk-SK"/>
        </w:rPr>
        <w:t xml:space="preserve"> písmeno</w:t>
      </w:r>
      <w:r w:rsidR="00711115">
        <w:rPr>
          <w:rFonts w:ascii="Times New Roman" w:hAnsi="Times New Roman"/>
          <w:sz w:val="24"/>
          <w:szCs w:val="24"/>
          <w:lang w:eastAsia="sk-SK"/>
        </w:rPr>
        <w:t>m</w:t>
      </w:r>
      <w:r w:rsidRPr="009C19CA">
        <w:rPr>
          <w:rFonts w:ascii="Times New Roman" w:hAnsi="Times New Roman"/>
          <w:sz w:val="24"/>
          <w:szCs w:val="24"/>
          <w:lang w:eastAsia="sk-SK"/>
        </w:rPr>
        <w:t xml:space="preserve"> f), ktoré znie:</w:t>
      </w:r>
    </w:p>
    <w:p w:rsidR="00327642" w:rsidRPr="009C19CA" w:rsidP="00252BA9">
      <w:pPr>
        <w:bidi w:val="0"/>
        <w:spacing w:after="0" w:line="240" w:lineRule="auto"/>
        <w:jc w:val="both"/>
        <w:rPr>
          <w:rFonts w:ascii="Times New Roman" w:hAnsi="Times New Roman"/>
          <w:sz w:val="24"/>
          <w:szCs w:val="24"/>
          <w:lang w:eastAsia="sk-SK"/>
        </w:rPr>
      </w:pPr>
    </w:p>
    <w:p w:rsidR="004E7063" w:rsidRPr="009C19CA" w:rsidP="00252BA9">
      <w:pPr>
        <w:pStyle w:val="ListParagraph"/>
        <w:bidi w:val="0"/>
        <w:spacing w:after="0" w:line="240" w:lineRule="auto"/>
        <w:ind w:left="360"/>
        <w:jc w:val="both"/>
        <w:rPr>
          <w:rFonts w:ascii="Times New Roman" w:hAnsi="Times New Roman"/>
          <w:sz w:val="24"/>
          <w:szCs w:val="24"/>
          <w:lang w:eastAsia="sk-SK"/>
        </w:rPr>
      </w:pPr>
      <w:r w:rsidRPr="009C19CA" w:rsidR="00327642">
        <w:rPr>
          <w:rFonts w:ascii="Times New Roman" w:hAnsi="Times New Roman"/>
          <w:sz w:val="24"/>
          <w:szCs w:val="24"/>
          <w:lang w:eastAsia="sk-SK"/>
        </w:rPr>
        <w:t>„f) retransmisia audiovizuálneho záznamu okrem káblovej retransmisie</w:t>
      </w:r>
      <w:r w:rsidR="00711115">
        <w:rPr>
          <w:rFonts w:ascii="Times New Roman" w:hAnsi="Times New Roman"/>
          <w:sz w:val="24"/>
          <w:szCs w:val="24"/>
          <w:lang w:eastAsia="sk-SK"/>
        </w:rPr>
        <w:t>.</w:t>
      </w:r>
      <w:r w:rsidRPr="009C19CA" w:rsidR="00327642">
        <w:rPr>
          <w:rFonts w:ascii="Times New Roman" w:hAnsi="Times New Roman"/>
          <w:sz w:val="24"/>
          <w:szCs w:val="24"/>
          <w:lang w:eastAsia="sk-SK"/>
        </w:rPr>
        <w:t>“.</w:t>
      </w:r>
    </w:p>
    <w:p w:rsidR="00327642" w:rsidRPr="009C19CA" w:rsidP="00252BA9">
      <w:pPr>
        <w:pStyle w:val="ListParagraph"/>
        <w:bidi w:val="0"/>
        <w:spacing w:after="0" w:line="240" w:lineRule="auto"/>
        <w:ind w:left="360"/>
        <w:jc w:val="both"/>
        <w:rPr>
          <w:rFonts w:ascii="Times New Roman" w:hAnsi="Times New Roman"/>
          <w:sz w:val="24"/>
          <w:szCs w:val="24"/>
          <w:lang w:eastAsia="sk-SK"/>
        </w:rPr>
      </w:pPr>
    </w:p>
    <w:p w:rsidR="00327642"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3C05EA">
        <w:rPr>
          <w:rFonts w:ascii="Times New Roman" w:hAnsi="Times New Roman"/>
          <w:sz w:val="24"/>
          <w:szCs w:val="24"/>
          <w:lang w:eastAsia="sk-SK"/>
        </w:rPr>
        <w:t xml:space="preserve">V § 119 sa slová „vysielania a sprístupňovania verejnosti“ nahrádzajú slovami </w:t>
      </w:r>
      <w:r w:rsidR="00046C63">
        <w:rPr>
          <w:rFonts w:ascii="Times New Roman" w:hAnsi="Times New Roman"/>
          <w:sz w:val="24"/>
          <w:szCs w:val="24"/>
          <w:lang w:eastAsia="sk-SK"/>
        </w:rPr>
        <w:t>„</w:t>
      </w:r>
      <w:r w:rsidRPr="009C19CA" w:rsidR="003C05EA">
        <w:rPr>
          <w:rFonts w:ascii="Times New Roman" w:hAnsi="Times New Roman"/>
          <w:sz w:val="24"/>
          <w:szCs w:val="24"/>
          <w:lang w:eastAsia="sk-SK"/>
        </w:rPr>
        <w:t>§ 118 ods. 3 písm. d), e) a f)“.</w:t>
      </w:r>
    </w:p>
    <w:p w:rsidR="003C05EA" w:rsidRPr="009C19CA" w:rsidP="00252BA9">
      <w:pPr>
        <w:pStyle w:val="ListParagraph"/>
        <w:bidi w:val="0"/>
        <w:spacing w:after="0" w:line="240" w:lineRule="auto"/>
        <w:ind w:left="360"/>
        <w:jc w:val="both"/>
        <w:rPr>
          <w:rFonts w:ascii="Times New Roman" w:hAnsi="Times New Roman"/>
          <w:sz w:val="24"/>
          <w:szCs w:val="24"/>
          <w:lang w:eastAsia="sk-SK"/>
        </w:rPr>
      </w:pPr>
    </w:p>
    <w:p w:rsidR="003C05EA"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693E6D">
        <w:rPr>
          <w:rFonts w:ascii="Times New Roman" w:hAnsi="Times New Roman"/>
          <w:sz w:val="24"/>
          <w:szCs w:val="24"/>
          <w:lang w:eastAsia="sk-SK"/>
        </w:rPr>
        <w:t>V § 122 sa na konci pripájajú</w:t>
      </w:r>
      <w:r w:rsidR="001615A0">
        <w:rPr>
          <w:rFonts w:ascii="Times New Roman" w:hAnsi="Times New Roman"/>
          <w:sz w:val="24"/>
          <w:szCs w:val="24"/>
          <w:lang w:eastAsia="sk-SK"/>
        </w:rPr>
        <w:t xml:space="preserve"> tieto</w:t>
      </w:r>
      <w:r w:rsidRPr="009C19CA" w:rsidR="00693E6D">
        <w:rPr>
          <w:rFonts w:ascii="Times New Roman" w:hAnsi="Times New Roman"/>
          <w:sz w:val="24"/>
          <w:szCs w:val="24"/>
          <w:lang w:eastAsia="sk-SK"/>
        </w:rPr>
        <w:t xml:space="preserve"> slová</w:t>
      </w:r>
      <w:r w:rsidR="00F85F4D">
        <w:rPr>
          <w:rFonts w:ascii="Times New Roman" w:hAnsi="Times New Roman"/>
          <w:sz w:val="24"/>
          <w:szCs w:val="24"/>
          <w:lang w:eastAsia="sk-SK"/>
        </w:rPr>
        <w:t>:</w:t>
      </w:r>
      <w:r w:rsidRPr="009C19CA" w:rsidR="00693E6D">
        <w:rPr>
          <w:rFonts w:ascii="Times New Roman" w:hAnsi="Times New Roman"/>
          <w:sz w:val="24"/>
          <w:szCs w:val="24"/>
          <w:lang w:eastAsia="sk-SK"/>
        </w:rPr>
        <w:t xml:space="preserve"> „okrem § 69 </w:t>
      </w:r>
      <w:r w:rsidRPr="009C19CA" w:rsidR="00E544DF">
        <w:rPr>
          <w:rFonts w:ascii="Times New Roman" w:hAnsi="Times New Roman"/>
          <w:sz w:val="24"/>
          <w:szCs w:val="24"/>
          <w:lang w:eastAsia="sk-SK"/>
        </w:rPr>
        <w:t>ods. 2</w:t>
      </w:r>
      <w:r w:rsidR="00E544DF">
        <w:rPr>
          <w:rFonts w:ascii="Times New Roman" w:hAnsi="Times New Roman"/>
          <w:sz w:val="24"/>
          <w:szCs w:val="24"/>
          <w:lang w:eastAsia="sk-SK"/>
        </w:rPr>
        <w:t>,</w:t>
      </w:r>
      <w:r w:rsidRPr="009C19CA" w:rsidR="00E544DF">
        <w:rPr>
          <w:rFonts w:ascii="Times New Roman" w:hAnsi="Times New Roman"/>
          <w:sz w:val="24"/>
          <w:szCs w:val="24"/>
          <w:lang w:eastAsia="sk-SK"/>
        </w:rPr>
        <w:t xml:space="preserve"> 5</w:t>
      </w:r>
      <w:r w:rsidR="00E544DF">
        <w:rPr>
          <w:rFonts w:ascii="Times New Roman" w:hAnsi="Times New Roman"/>
          <w:sz w:val="24"/>
          <w:szCs w:val="24"/>
          <w:lang w:eastAsia="sk-SK"/>
        </w:rPr>
        <w:t xml:space="preserve"> a 8 </w:t>
      </w:r>
      <w:r w:rsidR="00CC3932">
        <w:rPr>
          <w:rFonts w:ascii="Times New Roman" w:hAnsi="Times New Roman"/>
          <w:sz w:val="24"/>
          <w:szCs w:val="24"/>
          <w:lang w:eastAsia="sk-SK"/>
        </w:rPr>
        <w:t>a § 73</w:t>
      </w:r>
      <w:r w:rsidR="000E3479">
        <w:rPr>
          <w:rFonts w:ascii="Times New Roman" w:hAnsi="Times New Roman"/>
          <w:sz w:val="24"/>
          <w:szCs w:val="24"/>
          <w:lang w:eastAsia="sk-SK"/>
        </w:rPr>
        <w:t>.</w:t>
      </w:r>
      <w:r w:rsidRPr="009C19CA" w:rsidR="00693E6D">
        <w:rPr>
          <w:rFonts w:ascii="Times New Roman" w:hAnsi="Times New Roman"/>
          <w:sz w:val="24"/>
          <w:szCs w:val="24"/>
          <w:lang w:eastAsia="sk-SK"/>
        </w:rPr>
        <w:t>“.</w:t>
      </w:r>
    </w:p>
    <w:p w:rsidR="00693E6D" w:rsidRPr="009C19CA" w:rsidP="00252BA9">
      <w:pPr>
        <w:pStyle w:val="ListParagraph"/>
        <w:bidi w:val="0"/>
        <w:spacing w:after="0" w:line="240" w:lineRule="auto"/>
        <w:ind w:left="360"/>
        <w:jc w:val="both"/>
        <w:rPr>
          <w:rFonts w:ascii="Times New Roman" w:hAnsi="Times New Roman"/>
          <w:sz w:val="24"/>
          <w:szCs w:val="24"/>
          <w:lang w:eastAsia="sk-SK"/>
        </w:rPr>
      </w:pPr>
    </w:p>
    <w:p w:rsidR="00693E6D"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9F12FE">
        <w:rPr>
          <w:rFonts w:ascii="Times New Roman" w:hAnsi="Times New Roman"/>
          <w:sz w:val="24"/>
          <w:szCs w:val="24"/>
          <w:lang w:eastAsia="sk-SK"/>
        </w:rPr>
        <w:t xml:space="preserve">V § 123 </w:t>
      </w:r>
      <w:r w:rsidRPr="009C19CA" w:rsidR="009F12FE">
        <w:rPr>
          <w:rFonts w:ascii="Times New Roman" w:hAnsi="Times New Roman" w:eastAsiaTheme="minorEastAsia" w:hint="default"/>
          <w:sz w:val="24"/>
          <w:szCs w:val="24"/>
          <w:lang w:eastAsia="sk-SK"/>
        </w:rPr>
        <w:t>sa slová</w:t>
      </w:r>
      <w:r w:rsidRPr="009C19CA" w:rsidR="009F12FE">
        <w:rPr>
          <w:rFonts w:ascii="Times New Roman" w:hAnsi="Times New Roman" w:eastAsiaTheme="minorEastAsia" w:hint="default"/>
          <w:sz w:val="24"/>
          <w:szCs w:val="24"/>
          <w:lang w:eastAsia="sk-SK"/>
        </w:rPr>
        <w:t xml:space="preserve"> „</w:t>
      </w:r>
      <w:r w:rsidRPr="009C19CA" w:rsidR="00BA7DDC">
        <w:rPr>
          <w:rFonts w:ascii="Times New Roman" w:hAnsi="Times New Roman" w:eastAsiaTheme="minorEastAsia"/>
          <w:sz w:val="24"/>
          <w:szCs w:val="24"/>
          <w:lang w:eastAsia="sk-SK"/>
        </w:rPr>
        <w:t>9</w:t>
      </w:r>
      <w:r w:rsidRPr="009C19CA" w:rsidR="009F12FE">
        <w:rPr>
          <w:rFonts w:ascii="Times New Roman" w:hAnsi="Times New Roman" w:eastAsiaTheme="minorEastAsia" w:hint="default"/>
          <w:sz w:val="24"/>
          <w:szCs w:val="24"/>
          <w:lang w:eastAsia="sk-SK"/>
        </w:rPr>
        <w:t>, 13“</w:t>
      </w:r>
      <w:r w:rsidRPr="009C19CA" w:rsidR="009F12FE">
        <w:rPr>
          <w:rFonts w:ascii="Times New Roman" w:hAnsi="Times New Roman" w:eastAsiaTheme="minorEastAsia" w:hint="default"/>
          <w:sz w:val="24"/>
          <w:szCs w:val="24"/>
          <w:lang w:eastAsia="sk-SK"/>
        </w:rPr>
        <w:t xml:space="preserve"> nahrá</w:t>
      </w:r>
      <w:r w:rsidRPr="009C19CA" w:rsidR="009F12FE">
        <w:rPr>
          <w:rFonts w:ascii="Times New Roman" w:hAnsi="Times New Roman" w:eastAsiaTheme="minorEastAsia" w:hint="default"/>
          <w:sz w:val="24"/>
          <w:szCs w:val="24"/>
          <w:lang w:eastAsia="sk-SK"/>
        </w:rPr>
        <w:t>dzajú</w:t>
      </w:r>
      <w:r w:rsidRPr="009C19CA" w:rsidR="009F12FE">
        <w:rPr>
          <w:rFonts w:ascii="Times New Roman" w:hAnsi="Times New Roman" w:eastAsiaTheme="minorEastAsia" w:hint="default"/>
          <w:sz w:val="24"/>
          <w:szCs w:val="24"/>
          <w:lang w:eastAsia="sk-SK"/>
        </w:rPr>
        <w:t xml:space="preserve"> slovami „</w:t>
      </w:r>
      <w:r w:rsidRPr="009C19CA" w:rsidR="00BA7DDC">
        <w:rPr>
          <w:rFonts w:ascii="Times New Roman" w:hAnsi="Times New Roman" w:eastAsiaTheme="minorEastAsia"/>
          <w:sz w:val="24"/>
          <w:szCs w:val="24"/>
          <w:lang w:eastAsia="sk-SK"/>
        </w:rPr>
        <w:t>9</w:t>
      </w:r>
      <w:r w:rsidRPr="009C19CA" w:rsidR="009F12FE">
        <w:rPr>
          <w:rFonts w:ascii="Times New Roman" w:hAnsi="Times New Roman" w:eastAsiaTheme="minorEastAsia" w:hint="default"/>
          <w:sz w:val="24"/>
          <w:szCs w:val="24"/>
          <w:lang w:eastAsia="sk-SK"/>
        </w:rPr>
        <w:t>, 12, 13“</w:t>
      </w:r>
      <w:r w:rsidRPr="009C19CA" w:rsidR="009F12FE">
        <w:rPr>
          <w:rFonts w:ascii="Times New Roman" w:hAnsi="Times New Roman" w:eastAsiaTheme="minorEastAsia" w:hint="default"/>
          <w:sz w:val="24"/>
          <w:szCs w:val="24"/>
          <w:lang w:eastAsia="sk-SK"/>
        </w:rPr>
        <w:t xml:space="preserve"> a </w:t>
      </w:r>
      <w:r w:rsidRPr="009C19CA" w:rsidR="009F12FE">
        <w:rPr>
          <w:rFonts w:ascii="Times New Roman" w:hAnsi="Times New Roman" w:eastAsiaTheme="minorEastAsia" w:hint="default"/>
          <w:sz w:val="24"/>
          <w:szCs w:val="24"/>
          <w:lang w:eastAsia="sk-SK"/>
        </w:rPr>
        <w:t>slová</w:t>
      </w:r>
      <w:r w:rsidRPr="009C19CA" w:rsidR="009F12FE">
        <w:rPr>
          <w:rFonts w:ascii="Times New Roman" w:hAnsi="Times New Roman" w:eastAsiaTheme="minorEastAsia" w:hint="default"/>
          <w:sz w:val="24"/>
          <w:szCs w:val="24"/>
          <w:lang w:eastAsia="sk-SK"/>
        </w:rPr>
        <w:t xml:space="preserve"> „§</w:t>
      </w:r>
      <w:r w:rsidRPr="009C19CA" w:rsidR="009F12FE">
        <w:rPr>
          <w:rFonts w:ascii="Times New Roman" w:hAnsi="Times New Roman" w:eastAsiaTheme="minorEastAsia" w:hint="default"/>
          <w:sz w:val="24"/>
          <w:szCs w:val="24"/>
          <w:lang w:eastAsia="sk-SK"/>
        </w:rPr>
        <w:t xml:space="preserve"> 58 až</w:t>
      </w:r>
      <w:r w:rsidRPr="009C19CA" w:rsidR="009F12FE">
        <w:rPr>
          <w:rFonts w:ascii="Times New Roman" w:hAnsi="Times New Roman" w:eastAsiaTheme="minorEastAsia" w:hint="default"/>
          <w:sz w:val="24"/>
          <w:szCs w:val="24"/>
          <w:lang w:eastAsia="sk-SK"/>
        </w:rPr>
        <w:t xml:space="preserve"> 64“</w:t>
      </w:r>
      <w:r w:rsidRPr="009C19CA" w:rsidR="009F12FE">
        <w:rPr>
          <w:rFonts w:ascii="Times New Roman" w:hAnsi="Times New Roman" w:eastAsiaTheme="minorEastAsia" w:hint="default"/>
          <w:sz w:val="24"/>
          <w:szCs w:val="24"/>
          <w:lang w:eastAsia="sk-SK"/>
        </w:rPr>
        <w:t xml:space="preserve"> sa nahrá</w:t>
      </w:r>
      <w:r w:rsidRPr="009C19CA" w:rsidR="009F12FE">
        <w:rPr>
          <w:rFonts w:ascii="Times New Roman" w:hAnsi="Times New Roman" w:eastAsiaTheme="minorEastAsia" w:hint="default"/>
          <w:sz w:val="24"/>
          <w:szCs w:val="24"/>
          <w:lang w:eastAsia="sk-SK"/>
        </w:rPr>
        <w:t>dzajú</w:t>
      </w:r>
      <w:r w:rsidRPr="009C19CA" w:rsidR="009F12FE">
        <w:rPr>
          <w:rFonts w:ascii="Times New Roman" w:hAnsi="Times New Roman" w:eastAsiaTheme="minorEastAsia" w:hint="default"/>
          <w:sz w:val="24"/>
          <w:szCs w:val="24"/>
          <w:lang w:eastAsia="sk-SK"/>
        </w:rPr>
        <w:t xml:space="preserve"> slovami „§</w:t>
      </w:r>
      <w:r w:rsidRPr="009C19CA" w:rsidR="009F12FE">
        <w:rPr>
          <w:rFonts w:ascii="Times New Roman" w:hAnsi="Times New Roman" w:eastAsiaTheme="minorEastAsia" w:hint="default"/>
          <w:sz w:val="24"/>
          <w:szCs w:val="24"/>
          <w:lang w:eastAsia="sk-SK"/>
        </w:rPr>
        <w:t xml:space="preserve"> 58 až</w:t>
      </w:r>
      <w:r w:rsidRPr="009C19CA" w:rsidR="009F12FE">
        <w:rPr>
          <w:rFonts w:ascii="Times New Roman" w:hAnsi="Times New Roman" w:eastAsiaTheme="minorEastAsia" w:hint="default"/>
          <w:sz w:val="24"/>
          <w:szCs w:val="24"/>
          <w:lang w:eastAsia="sk-SK"/>
        </w:rPr>
        <w:t xml:space="preserve"> 6</w:t>
      </w:r>
      <w:r w:rsidR="00827632">
        <w:rPr>
          <w:rFonts w:ascii="Times New Roman" w:hAnsi="Times New Roman" w:eastAsiaTheme="minorEastAsia"/>
          <w:sz w:val="24"/>
          <w:szCs w:val="24"/>
          <w:lang w:eastAsia="sk-SK"/>
        </w:rPr>
        <w:t>4</w:t>
      </w:r>
      <w:r w:rsidRPr="009C19CA" w:rsidR="009F12FE">
        <w:rPr>
          <w:rFonts w:ascii="Times New Roman" w:hAnsi="Times New Roman" w:eastAsiaTheme="minorEastAsia" w:hint="default"/>
          <w:sz w:val="24"/>
          <w:szCs w:val="24"/>
          <w:lang w:eastAsia="sk-SK"/>
        </w:rPr>
        <w:t>f“.</w:t>
      </w:r>
    </w:p>
    <w:p w:rsidR="009F12FE" w:rsidRPr="009C19CA" w:rsidP="00252BA9">
      <w:pPr>
        <w:pStyle w:val="ListParagraph"/>
        <w:bidi w:val="0"/>
        <w:spacing w:after="0" w:line="240" w:lineRule="auto"/>
        <w:ind w:left="360"/>
        <w:jc w:val="both"/>
        <w:rPr>
          <w:rFonts w:ascii="Times New Roman" w:hAnsi="Times New Roman"/>
          <w:sz w:val="24"/>
          <w:szCs w:val="24"/>
          <w:lang w:eastAsia="sk-SK"/>
        </w:rPr>
      </w:pPr>
    </w:p>
    <w:p w:rsidR="007924D0"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 125 </w:t>
      </w:r>
      <w:r w:rsidR="00567D44">
        <w:rPr>
          <w:rFonts w:ascii="Times New Roman" w:hAnsi="Times New Roman"/>
          <w:sz w:val="24"/>
          <w:szCs w:val="24"/>
          <w:lang w:eastAsia="sk-SK"/>
        </w:rPr>
        <w:t xml:space="preserve">sa </w:t>
      </w:r>
      <w:r w:rsidRPr="009C19CA">
        <w:rPr>
          <w:rFonts w:ascii="Times New Roman" w:hAnsi="Times New Roman"/>
          <w:sz w:val="24"/>
          <w:szCs w:val="24"/>
          <w:lang w:eastAsia="sk-SK"/>
        </w:rPr>
        <w:t>ods</w:t>
      </w:r>
      <w:r w:rsidR="00567D44">
        <w:rPr>
          <w:rFonts w:ascii="Times New Roman" w:hAnsi="Times New Roman"/>
          <w:sz w:val="24"/>
          <w:szCs w:val="24"/>
          <w:lang w:eastAsia="sk-SK"/>
        </w:rPr>
        <w:t>ek</w:t>
      </w:r>
      <w:r w:rsidRPr="009C19CA">
        <w:rPr>
          <w:rFonts w:ascii="Times New Roman" w:hAnsi="Times New Roman"/>
          <w:sz w:val="24"/>
          <w:szCs w:val="24"/>
          <w:lang w:eastAsia="sk-SK"/>
        </w:rPr>
        <w:t xml:space="preserve"> </w:t>
      </w:r>
      <w:r w:rsidR="00AB2A89">
        <w:rPr>
          <w:rFonts w:ascii="Times New Roman" w:hAnsi="Times New Roman"/>
          <w:sz w:val="24"/>
          <w:szCs w:val="24"/>
          <w:lang w:eastAsia="sk-SK"/>
        </w:rPr>
        <w:t xml:space="preserve">3 </w:t>
      </w:r>
      <w:r w:rsidRPr="009C19CA" w:rsidR="00487D13">
        <w:rPr>
          <w:rFonts w:ascii="Times New Roman" w:hAnsi="Times New Roman"/>
          <w:sz w:val="24"/>
          <w:szCs w:val="24"/>
          <w:lang w:eastAsia="sk-SK"/>
        </w:rPr>
        <w:t>dopĺňa</w:t>
      </w:r>
      <w:r w:rsidRPr="009C19CA">
        <w:rPr>
          <w:rFonts w:ascii="Times New Roman" w:hAnsi="Times New Roman"/>
          <w:sz w:val="24"/>
          <w:szCs w:val="24"/>
          <w:lang w:eastAsia="sk-SK"/>
        </w:rPr>
        <w:t xml:space="preserve"> písmeno</w:t>
      </w:r>
      <w:r w:rsidR="00567D44">
        <w:rPr>
          <w:rFonts w:ascii="Times New Roman" w:hAnsi="Times New Roman"/>
          <w:sz w:val="24"/>
          <w:szCs w:val="24"/>
          <w:lang w:eastAsia="sk-SK"/>
        </w:rPr>
        <w:t>m</w:t>
      </w:r>
      <w:r w:rsidRPr="009C19CA">
        <w:rPr>
          <w:rFonts w:ascii="Times New Roman" w:hAnsi="Times New Roman"/>
          <w:sz w:val="24"/>
          <w:szCs w:val="24"/>
          <w:lang w:eastAsia="sk-SK"/>
        </w:rPr>
        <w:t xml:space="preserve"> g), ktoré znie:</w:t>
      </w:r>
    </w:p>
    <w:p w:rsidR="007924D0" w:rsidRPr="009C19CA" w:rsidP="00252BA9">
      <w:pPr>
        <w:bidi w:val="0"/>
        <w:spacing w:after="0" w:line="240" w:lineRule="auto"/>
        <w:jc w:val="both"/>
        <w:rPr>
          <w:rFonts w:ascii="Times New Roman" w:hAnsi="Times New Roman"/>
          <w:sz w:val="24"/>
          <w:szCs w:val="24"/>
          <w:lang w:eastAsia="sk-SK"/>
        </w:rPr>
      </w:pPr>
    </w:p>
    <w:p w:rsidR="009F12FE" w:rsidRPr="009C19CA" w:rsidP="00252BA9">
      <w:pPr>
        <w:pStyle w:val="ListParagraph"/>
        <w:bidi w:val="0"/>
        <w:spacing w:after="0" w:line="240" w:lineRule="auto"/>
        <w:ind w:left="360"/>
        <w:jc w:val="both"/>
        <w:rPr>
          <w:rFonts w:ascii="Times New Roman" w:hAnsi="Times New Roman"/>
          <w:sz w:val="24"/>
          <w:szCs w:val="24"/>
          <w:lang w:eastAsia="sk-SK"/>
        </w:rPr>
      </w:pPr>
      <w:r w:rsidRPr="009C19CA" w:rsidR="007924D0">
        <w:rPr>
          <w:rFonts w:ascii="Times New Roman" w:hAnsi="Times New Roman"/>
          <w:sz w:val="24"/>
          <w:szCs w:val="24"/>
          <w:lang w:eastAsia="sk-SK"/>
        </w:rPr>
        <w:t xml:space="preserve">„g) </w:t>
      </w:r>
      <w:r w:rsidR="00671C93">
        <w:rPr>
          <w:rFonts w:ascii="Times New Roman" w:hAnsi="Times New Roman"/>
          <w:sz w:val="24"/>
          <w:szCs w:val="24"/>
          <w:lang w:eastAsia="sk-SK"/>
        </w:rPr>
        <w:t>verejný prenos</w:t>
      </w:r>
      <w:r w:rsidRPr="009C19CA" w:rsidR="007924D0">
        <w:rPr>
          <w:rFonts w:ascii="Times New Roman" w:hAnsi="Times New Roman"/>
          <w:sz w:val="24"/>
          <w:szCs w:val="24"/>
          <w:lang w:eastAsia="sk-SK"/>
        </w:rPr>
        <w:t xml:space="preserve"> vysielania </w:t>
      </w:r>
      <w:r w:rsidR="00D91DF4">
        <w:rPr>
          <w:rFonts w:ascii="Times New Roman" w:hAnsi="Times New Roman"/>
          <w:sz w:val="24"/>
          <w:szCs w:val="24"/>
          <w:lang w:eastAsia="sk-SK"/>
        </w:rPr>
        <w:t xml:space="preserve">pomocou </w:t>
      </w:r>
      <w:r w:rsidRPr="009C19CA" w:rsidR="007924D0">
        <w:rPr>
          <w:rFonts w:ascii="Times New Roman" w:hAnsi="Times New Roman"/>
          <w:sz w:val="24"/>
          <w:szCs w:val="24"/>
          <w:lang w:eastAsia="sk-SK"/>
        </w:rPr>
        <w:t>priam</w:t>
      </w:r>
      <w:r w:rsidR="00D91DF4">
        <w:rPr>
          <w:rFonts w:ascii="Times New Roman" w:hAnsi="Times New Roman"/>
          <w:sz w:val="24"/>
          <w:szCs w:val="24"/>
          <w:lang w:eastAsia="sk-SK"/>
        </w:rPr>
        <w:t>eho</w:t>
      </w:r>
      <w:r w:rsidRPr="009C19CA" w:rsidR="007924D0">
        <w:rPr>
          <w:rFonts w:ascii="Times New Roman" w:hAnsi="Times New Roman"/>
          <w:sz w:val="24"/>
          <w:szCs w:val="24"/>
          <w:lang w:eastAsia="sk-SK"/>
        </w:rPr>
        <w:t xml:space="preserve"> vstup</w:t>
      </w:r>
      <w:r w:rsidR="00D91DF4">
        <w:rPr>
          <w:rFonts w:ascii="Times New Roman" w:hAnsi="Times New Roman"/>
          <w:sz w:val="24"/>
          <w:szCs w:val="24"/>
          <w:lang w:eastAsia="sk-SK"/>
        </w:rPr>
        <w:t>u</w:t>
      </w:r>
      <w:r w:rsidR="00567D44">
        <w:rPr>
          <w:rFonts w:ascii="Times New Roman" w:hAnsi="Times New Roman"/>
          <w:sz w:val="24"/>
          <w:szCs w:val="24"/>
          <w:lang w:eastAsia="sk-SK"/>
        </w:rPr>
        <w:t>.</w:t>
      </w:r>
      <w:r w:rsidRPr="009C19CA" w:rsidR="007924D0">
        <w:rPr>
          <w:rFonts w:ascii="Times New Roman" w:hAnsi="Times New Roman"/>
          <w:sz w:val="24"/>
          <w:szCs w:val="24"/>
          <w:lang w:eastAsia="sk-SK"/>
        </w:rPr>
        <w:t>“.</w:t>
      </w:r>
    </w:p>
    <w:p w:rsidR="007924D0" w:rsidRPr="009C19CA" w:rsidP="00252BA9">
      <w:pPr>
        <w:pStyle w:val="ListParagraph"/>
        <w:bidi w:val="0"/>
        <w:spacing w:after="0" w:line="240" w:lineRule="auto"/>
        <w:ind w:left="360"/>
        <w:jc w:val="both"/>
        <w:rPr>
          <w:rFonts w:ascii="Times New Roman" w:hAnsi="Times New Roman"/>
          <w:sz w:val="24"/>
          <w:szCs w:val="24"/>
          <w:lang w:eastAsia="sk-SK"/>
        </w:rPr>
      </w:pPr>
    </w:p>
    <w:p w:rsidR="006A5A97"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Za § 125 sa vkladá § 125a, ktorý znie:</w:t>
      </w:r>
    </w:p>
    <w:p w:rsidR="006A5A97" w:rsidRPr="009C19CA" w:rsidP="00252BA9">
      <w:pPr>
        <w:pStyle w:val="ListParagraph"/>
        <w:bidi w:val="0"/>
        <w:spacing w:after="0" w:line="240" w:lineRule="auto"/>
        <w:ind w:left="360"/>
        <w:jc w:val="both"/>
        <w:rPr>
          <w:rFonts w:ascii="Times New Roman" w:hAnsi="Times New Roman"/>
          <w:sz w:val="24"/>
          <w:szCs w:val="24"/>
          <w:lang w:eastAsia="sk-SK"/>
        </w:rPr>
      </w:pPr>
    </w:p>
    <w:p w:rsidR="006A5A97"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Pr>
          <w:rFonts w:ascii="Times New Roman" w:hAnsi="Times New Roman"/>
          <w:b/>
          <w:sz w:val="24"/>
          <w:szCs w:val="24"/>
          <w:lang w:eastAsia="sk-SK"/>
        </w:rPr>
        <w:t>„§ 125a</w:t>
      </w:r>
    </w:p>
    <w:p w:rsidR="006A5A97" w:rsidRPr="009C19CA" w:rsidP="00252BA9">
      <w:pPr>
        <w:pStyle w:val="ListParagraph"/>
        <w:bidi w:val="0"/>
        <w:spacing w:after="0" w:line="240" w:lineRule="auto"/>
        <w:ind w:left="360"/>
        <w:jc w:val="both"/>
        <w:rPr>
          <w:rFonts w:ascii="Times New Roman" w:hAnsi="Times New Roman"/>
          <w:sz w:val="24"/>
          <w:szCs w:val="24"/>
          <w:lang w:eastAsia="sk-SK"/>
        </w:rPr>
      </w:pPr>
    </w:p>
    <w:p w:rsidR="006A5A97"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(1) Vysielateľ a prevádzkovateľ retransmisie, ktorý prejaví záujem o použitie vysielania retransmisiou, </w:t>
      </w:r>
      <w:r w:rsidR="00666CB2">
        <w:rPr>
          <w:rFonts w:ascii="Times New Roman" w:hAnsi="Times New Roman"/>
          <w:sz w:val="24"/>
          <w:szCs w:val="24"/>
          <w:lang w:eastAsia="sk-SK"/>
        </w:rPr>
        <w:t>vedú</w:t>
      </w:r>
      <w:r w:rsidRPr="009C19CA">
        <w:rPr>
          <w:rFonts w:ascii="Times New Roman" w:hAnsi="Times New Roman"/>
          <w:sz w:val="24"/>
          <w:szCs w:val="24"/>
          <w:lang w:eastAsia="sk-SK"/>
        </w:rPr>
        <w:t xml:space="preserve"> rokovania o uzavretí licenčnej zmluvy v dobrej viere. Ak vysielateľ poverí zastupovaním a uzatváraním licenčnej zmluvy tretiu osobu, je vysielateľ alebo táto tretia osoba povinná túto skutočnosť preukázať prevádzkovateľovi retransmisie.</w:t>
      </w:r>
    </w:p>
    <w:p w:rsidR="006A5A97" w:rsidRPr="009C19CA" w:rsidP="00252BA9">
      <w:pPr>
        <w:pStyle w:val="ListParagraph"/>
        <w:bidi w:val="0"/>
        <w:spacing w:after="0" w:line="240" w:lineRule="auto"/>
        <w:ind w:left="360"/>
        <w:jc w:val="both"/>
        <w:rPr>
          <w:rFonts w:ascii="Times New Roman" w:hAnsi="Times New Roman"/>
          <w:sz w:val="24"/>
          <w:szCs w:val="24"/>
          <w:lang w:eastAsia="sk-SK"/>
        </w:rPr>
      </w:pPr>
    </w:p>
    <w:p w:rsidR="007924D0" w:rsidRPr="009C19CA" w:rsidP="00252BA9">
      <w:pPr>
        <w:pStyle w:val="ListParagraph"/>
        <w:bidi w:val="0"/>
        <w:spacing w:after="0" w:line="240" w:lineRule="auto"/>
        <w:ind w:left="360"/>
        <w:jc w:val="both"/>
        <w:rPr>
          <w:rFonts w:ascii="Times New Roman" w:hAnsi="Times New Roman"/>
          <w:sz w:val="24"/>
          <w:szCs w:val="24"/>
          <w:lang w:eastAsia="sk-SK"/>
        </w:rPr>
      </w:pPr>
      <w:r w:rsidRPr="009C19CA" w:rsidR="006A5A97">
        <w:rPr>
          <w:rFonts w:ascii="Times New Roman" w:hAnsi="Times New Roman"/>
          <w:sz w:val="24"/>
          <w:szCs w:val="24"/>
          <w:lang w:eastAsia="sk-SK"/>
        </w:rPr>
        <w:t>(2) Ak medzi vysielateľom a prevádzkovateľom retransmisie nedôjde k uzavretiu licenčnej zmluvy na použitie vysielania retransmisiou, každá strana je oprávnená využiť na riešenie tohto sporu postup podľa osobitného predpisu</w:t>
      </w:r>
      <w:r w:rsidR="00356EAB">
        <w:rPr>
          <w:rFonts w:ascii="Times New Roman" w:hAnsi="Times New Roman"/>
          <w:sz w:val="24"/>
          <w:szCs w:val="24"/>
          <w:lang w:eastAsia="sk-SK"/>
        </w:rPr>
        <w:t>.</w:t>
      </w:r>
      <w:r w:rsidRPr="009C19CA" w:rsidR="000F5A0D">
        <w:rPr>
          <w:rFonts w:ascii="Times New Roman" w:hAnsi="Times New Roman"/>
          <w:sz w:val="24"/>
          <w:szCs w:val="24"/>
          <w:vertAlign w:val="superscript"/>
          <w:lang w:eastAsia="sk-SK"/>
        </w:rPr>
        <w:t>3</w:t>
      </w:r>
      <w:r w:rsidRPr="009C19CA" w:rsidR="002B1F28">
        <w:rPr>
          <w:rFonts w:ascii="Times New Roman" w:hAnsi="Times New Roman"/>
          <w:sz w:val="24"/>
          <w:szCs w:val="24"/>
          <w:vertAlign w:val="superscript"/>
          <w:lang w:eastAsia="sk-SK"/>
        </w:rPr>
        <w:t>0</w:t>
      </w:r>
      <w:r w:rsidRPr="009C19CA" w:rsidR="000F5A0D">
        <w:rPr>
          <w:rFonts w:ascii="Times New Roman" w:hAnsi="Times New Roman"/>
          <w:sz w:val="24"/>
          <w:szCs w:val="24"/>
          <w:vertAlign w:val="superscript"/>
          <w:lang w:eastAsia="sk-SK"/>
        </w:rPr>
        <w:t>a</w:t>
      </w:r>
      <w:r w:rsidR="008077D6">
        <w:rPr>
          <w:rFonts w:ascii="Times New Roman" w:hAnsi="Times New Roman"/>
          <w:sz w:val="24"/>
          <w:szCs w:val="24"/>
          <w:vertAlign w:val="superscript"/>
          <w:lang w:eastAsia="sk-SK"/>
        </w:rPr>
        <w:t>)</w:t>
      </w:r>
      <w:r w:rsidRPr="009C19CA" w:rsidR="006A5A97">
        <w:rPr>
          <w:rFonts w:ascii="Times New Roman" w:hAnsi="Times New Roman"/>
          <w:sz w:val="24"/>
          <w:szCs w:val="24"/>
          <w:lang w:eastAsia="sk-SK"/>
        </w:rPr>
        <w:t xml:space="preserve">“. </w:t>
      </w:r>
    </w:p>
    <w:p w:rsidR="006A5A97" w:rsidRPr="009C19CA" w:rsidP="00252BA9">
      <w:pPr>
        <w:pStyle w:val="ListParagraph"/>
        <w:bidi w:val="0"/>
        <w:spacing w:after="0" w:line="240" w:lineRule="auto"/>
        <w:ind w:left="360"/>
        <w:jc w:val="both"/>
        <w:rPr>
          <w:rFonts w:ascii="Times New Roman" w:hAnsi="Times New Roman"/>
          <w:sz w:val="24"/>
          <w:szCs w:val="24"/>
          <w:lang w:eastAsia="sk-SK"/>
        </w:rPr>
      </w:pPr>
    </w:p>
    <w:p w:rsidR="002B1F28" w:rsidRPr="009C19CA" w:rsidP="00252BA9">
      <w:pPr>
        <w:widowControl w:val="0"/>
        <w:autoSpaceDE w:val="0"/>
        <w:autoSpaceDN w:val="0"/>
        <w:bidi w:val="0"/>
        <w:adjustRightInd w:val="0"/>
        <w:spacing w:after="0" w:line="240" w:lineRule="auto"/>
        <w:jc w:val="both"/>
        <w:rPr>
          <w:rFonts w:ascii="Times New Roman" w:hAnsi="Times New Roman" w:eastAsiaTheme="minorEastAsia" w:hint="default"/>
          <w:sz w:val="24"/>
          <w:szCs w:val="24"/>
          <w:lang w:eastAsia="sk-SK"/>
        </w:rPr>
      </w:pPr>
      <w:r w:rsidRPr="009C19CA">
        <w:rPr>
          <w:rFonts w:ascii="Times New Roman" w:hAnsi="Times New Roman" w:eastAsiaTheme="minorEastAsia" w:hint="default"/>
          <w:sz w:val="24"/>
          <w:szCs w:val="24"/>
          <w:lang w:eastAsia="sk-SK"/>
        </w:rPr>
        <w:t>Pozná</w:t>
      </w:r>
      <w:r w:rsidRPr="009C19CA">
        <w:rPr>
          <w:rFonts w:ascii="Times New Roman" w:hAnsi="Times New Roman" w:eastAsiaTheme="minorEastAsia" w:hint="default"/>
          <w:sz w:val="24"/>
          <w:szCs w:val="24"/>
          <w:lang w:eastAsia="sk-SK"/>
        </w:rPr>
        <w:t>mka pod č</w:t>
      </w:r>
      <w:r w:rsidRPr="009C19CA">
        <w:rPr>
          <w:rFonts w:ascii="Times New Roman" w:hAnsi="Times New Roman" w:eastAsiaTheme="minorEastAsia" w:hint="default"/>
          <w:sz w:val="24"/>
          <w:szCs w:val="24"/>
          <w:lang w:eastAsia="sk-SK"/>
        </w:rPr>
        <w:t>iarou k odkazu 30a znie:</w:t>
      </w:r>
    </w:p>
    <w:p w:rsidR="002B1F28" w:rsidRPr="009C19CA" w:rsidP="00252BA9">
      <w:pPr>
        <w:bidi w:val="0"/>
        <w:spacing w:after="0" w:line="240" w:lineRule="auto"/>
        <w:jc w:val="both"/>
        <w:rPr>
          <w:rFonts w:ascii="Times New Roman" w:hAnsi="Times New Roman"/>
          <w:sz w:val="24"/>
          <w:szCs w:val="24"/>
          <w:lang w:eastAsia="sk-SK"/>
        </w:rPr>
      </w:pPr>
      <w:r w:rsidRPr="009C19CA">
        <w:rPr>
          <w:rFonts w:ascii="Times New Roman" w:hAnsi="Times New Roman" w:eastAsiaTheme="minorEastAsia" w:hint="default"/>
          <w:sz w:val="24"/>
          <w:szCs w:val="24"/>
          <w:lang w:eastAsia="sk-SK"/>
        </w:rPr>
        <w:t>„</w:t>
      </w:r>
      <w:r w:rsidR="000A2CFA">
        <w:rPr>
          <w:rFonts w:ascii="Times New Roman" w:hAnsi="Times New Roman" w:eastAsiaTheme="minorEastAsia"/>
          <w:sz w:val="24"/>
          <w:szCs w:val="24"/>
          <w:vertAlign w:val="superscript"/>
          <w:lang w:eastAsia="sk-SK"/>
        </w:rPr>
        <w:t>30a</w:t>
      </w:r>
      <w:r w:rsidRPr="009C19CA">
        <w:rPr>
          <w:rFonts w:ascii="Times New Roman" w:hAnsi="Times New Roman" w:eastAsiaTheme="minorEastAsia"/>
          <w:sz w:val="24"/>
          <w:szCs w:val="24"/>
          <w:lang w:eastAsia="sk-SK"/>
        </w:rPr>
        <w:t xml:space="preserve">) </w:t>
      </w:r>
      <w:r w:rsidRPr="009C19CA">
        <w:rPr>
          <w:rFonts w:ascii="Times New Roman" w:hAnsi="Times New Roman"/>
          <w:sz w:val="24"/>
          <w:szCs w:val="24"/>
          <w:lang w:eastAsia="sk-SK"/>
        </w:rPr>
        <w:t>Zákon č. 420/2004 Z. z.</w:t>
      </w:r>
      <w:r w:rsidR="003273EA">
        <w:rPr>
          <w:rFonts w:ascii="Times New Roman" w:hAnsi="Times New Roman"/>
          <w:sz w:val="24"/>
          <w:szCs w:val="24"/>
          <w:lang w:eastAsia="sk-SK"/>
        </w:rPr>
        <w:t xml:space="preserve"> v znení neskorších predpisov</w:t>
      </w:r>
      <w:r w:rsidRPr="009C19CA">
        <w:rPr>
          <w:rFonts w:ascii="Times New Roman" w:hAnsi="Times New Roman"/>
          <w:sz w:val="24"/>
          <w:szCs w:val="24"/>
          <w:lang w:eastAsia="sk-SK"/>
        </w:rPr>
        <w:t>“</w:t>
      </w:r>
      <w:r w:rsidRPr="009C19CA" w:rsidR="00B60DD6">
        <w:rPr>
          <w:rFonts w:ascii="Times New Roman" w:hAnsi="Times New Roman"/>
          <w:sz w:val="24"/>
          <w:szCs w:val="24"/>
          <w:lang w:eastAsia="sk-SK"/>
        </w:rPr>
        <w:t>.</w:t>
      </w:r>
    </w:p>
    <w:p w:rsidR="002B1F28" w:rsidRPr="009C19CA" w:rsidP="00252BA9">
      <w:pPr>
        <w:pStyle w:val="ListParagraph"/>
        <w:bidi w:val="0"/>
        <w:spacing w:after="0" w:line="240" w:lineRule="auto"/>
        <w:ind w:left="360"/>
        <w:jc w:val="both"/>
        <w:rPr>
          <w:rFonts w:ascii="Times New Roman" w:hAnsi="Times New Roman"/>
          <w:sz w:val="24"/>
          <w:szCs w:val="24"/>
          <w:lang w:eastAsia="sk-SK"/>
        </w:rPr>
      </w:pPr>
    </w:p>
    <w:p w:rsidR="00AC6D6B" w:rsidRPr="004F22C6"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 128 </w:t>
      </w:r>
      <w:r w:rsidR="003B61B5">
        <w:rPr>
          <w:rFonts w:ascii="Times New Roman" w:hAnsi="Times New Roman"/>
          <w:sz w:val="24"/>
          <w:szCs w:val="24"/>
          <w:lang w:eastAsia="sk-SK"/>
        </w:rPr>
        <w:t>sa za slovom „vysielateľa“ vklad</w:t>
      </w:r>
      <w:r w:rsidR="00E36DE8">
        <w:rPr>
          <w:rFonts w:ascii="Times New Roman" w:hAnsi="Times New Roman"/>
          <w:sz w:val="24"/>
          <w:szCs w:val="24"/>
          <w:lang w:eastAsia="sk-SK"/>
        </w:rPr>
        <w:t>ajú</w:t>
      </w:r>
      <w:r w:rsidR="003B61B5">
        <w:rPr>
          <w:rFonts w:ascii="Times New Roman" w:hAnsi="Times New Roman"/>
          <w:sz w:val="24"/>
          <w:szCs w:val="24"/>
          <w:lang w:eastAsia="sk-SK"/>
        </w:rPr>
        <w:t xml:space="preserve"> slová „a jeho vysielanie“ a </w:t>
      </w:r>
      <w:r w:rsidRPr="009C19CA">
        <w:rPr>
          <w:rFonts w:ascii="Times New Roman" w:hAnsi="Times New Roman"/>
          <w:sz w:val="24"/>
          <w:szCs w:val="24"/>
          <w:lang w:eastAsia="sk-SK"/>
        </w:rPr>
        <w:t>na konci</w:t>
      </w:r>
      <w:r w:rsidR="003B61B5">
        <w:rPr>
          <w:rFonts w:ascii="Times New Roman" w:hAnsi="Times New Roman"/>
          <w:sz w:val="24"/>
          <w:szCs w:val="24"/>
          <w:lang w:eastAsia="sk-SK"/>
        </w:rPr>
        <w:t xml:space="preserve"> sa</w:t>
      </w:r>
      <w:r w:rsidRPr="009C19CA">
        <w:rPr>
          <w:rFonts w:ascii="Times New Roman" w:hAnsi="Times New Roman"/>
          <w:sz w:val="24"/>
          <w:szCs w:val="24"/>
          <w:lang w:eastAsia="sk-SK"/>
        </w:rPr>
        <w:t xml:space="preserve"> pripájajú </w:t>
      </w:r>
      <w:r w:rsidR="003273EA">
        <w:rPr>
          <w:rFonts w:ascii="Times New Roman" w:hAnsi="Times New Roman"/>
          <w:sz w:val="24"/>
          <w:szCs w:val="24"/>
          <w:lang w:eastAsia="sk-SK"/>
        </w:rPr>
        <w:t xml:space="preserve">tieto </w:t>
      </w:r>
      <w:r w:rsidRPr="009C19CA">
        <w:rPr>
          <w:rFonts w:ascii="Times New Roman" w:hAnsi="Times New Roman"/>
          <w:sz w:val="24"/>
          <w:szCs w:val="24"/>
          <w:lang w:eastAsia="sk-SK"/>
        </w:rPr>
        <w:t>slová</w:t>
      </w:r>
      <w:r w:rsidR="00F85F4D">
        <w:rPr>
          <w:rFonts w:ascii="Times New Roman" w:hAnsi="Times New Roman"/>
          <w:sz w:val="24"/>
          <w:szCs w:val="24"/>
          <w:lang w:eastAsia="sk-SK"/>
        </w:rPr>
        <w:t>:</w:t>
      </w:r>
      <w:r w:rsidRPr="009C19CA">
        <w:rPr>
          <w:rFonts w:ascii="Times New Roman" w:hAnsi="Times New Roman"/>
          <w:sz w:val="24"/>
          <w:szCs w:val="24"/>
          <w:lang w:eastAsia="sk-SK"/>
        </w:rPr>
        <w:t xml:space="preserve"> „okrem § 69 </w:t>
      </w:r>
      <w:r w:rsidRPr="009C19CA" w:rsidR="00E544DF">
        <w:rPr>
          <w:rFonts w:ascii="Times New Roman" w:hAnsi="Times New Roman"/>
          <w:sz w:val="24"/>
          <w:szCs w:val="24"/>
          <w:lang w:eastAsia="sk-SK"/>
        </w:rPr>
        <w:t>ods. 2</w:t>
      </w:r>
      <w:r w:rsidR="00E544DF">
        <w:rPr>
          <w:rFonts w:ascii="Times New Roman" w:hAnsi="Times New Roman"/>
          <w:sz w:val="24"/>
          <w:szCs w:val="24"/>
          <w:lang w:eastAsia="sk-SK"/>
        </w:rPr>
        <w:t>,</w:t>
      </w:r>
      <w:r w:rsidRPr="009C19CA" w:rsidR="00E544DF">
        <w:rPr>
          <w:rFonts w:ascii="Times New Roman" w:hAnsi="Times New Roman"/>
          <w:sz w:val="24"/>
          <w:szCs w:val="24"/>
          <w:lang w:eastAsia="sk-SK"/>
        </w:rPr>
        <w:t xml:space="preserve"> 5</w:t>
      </w:r>
      <w:r w:rsidR="00E544DF">
        <w:rPr>
          <w:rFonts w:ascii="Times New Roman" w:hAnsi="Times New Roman"/>
          <w:sz w:val="24"/>
          <w:szCs w:val="24"/>
          <w:lang w:eastAsia="sk-SK"/>
        </w:rPr>
        <w:t xml:space="preserve"> a 8</w:t>
      </w:r>
      <w:r w:rsidR="00CC3932">
        <w:rPr>
          <w:rFonts w:ascii="Times New Roman" w:hAnsi="Times New Roman"/>
          <w:sz w:val="24"/>
          <w:szCs w:val="24"/>
          <w:lang w:eastAsia="sk-SK"/>
        </w:rPr>
        <w:t>, § 73</w:t>
      </w:r>
      <w:r w:rsidRPr="009C19CA">
        <w:rPr>
          <w:rFonts w:ascii="Times New Roman" w:hAnsi="Times New Roman"/>
          <w:sz w:val="24"/>
          <w:szCs w:val="24"/>
          <w:lang w:eastAsia="sk-SK"/>
        </w:rPr>
        <w:t xml:space="preserve"> </w:t>
      </w:r>
      <w:r w:rsidRPr="004F22C6">
        <w:rPr>
          <w:rFonts w:ascii="Times New Roman" w:hAnsi="Times New Roman"/>
          <w:sz w:val="24"/>
          <w:szCs w:val="24"/>
          <w:lang w:eastAsia="sk-SK"/>
        </w:rPr>
        <w:t xml:space="preserve">a § 80 </w:t>
      </w:r>
      <w:r w:rsidRPr="004F22C6" w:rsidR="006F0B47">
        <w:rPr>
          <w:rFonts w:ascii="Times New Roman" w:hAnsi="Times New Roman"/>
          <w:sz w:val="24"/>
          <w:szCs w:val="24"/>
          <w:lang w:eastAsia="sk-SK"/>
        </w:rPr>
        <w:t xml:space="preserve">ods. 1 </w:t>
      </w:r>
      <w:r w:rsidRPr="004F22C6">
        <w:rPr>
          <w:rFonts w:ascii="Times New Roman" w:hAnsi="Times New Roman"/>
          <w:sz w:val="24"/>
          <w:szCs w:val="24"/>
          <w:lang w:eastAsia="sk-SK"/>
        </w:rPr>
        <w:t xml:space="preserve">písm. </w:t>
      </w:r>
      <w:r w:rsidRPr="004F22C6" w:rsidR="00CD3E36">
        <w:rPr>
          <w:rFonts w:ascii="Times New Roman" w:hAnsi="Times New Roman"/>
          <w:sz w:val="24"/>
          <w:szCs w:val="24"/>
          <w:lang w:eastAsia="sk-SK"/>
        </w:rPr>
        <w:t>k</w:t>
      </w:r>
      <w:r w:rsidRPr="004F22C6">
        <w:rPr>
          <w:rFonts w:ascii="Times New Roman" w:hAnsi="Times New Roman"/>
          <w:sz w:val="24"/>
          <w:szCs w:val="24"/>
          <w:lang w:eastAsia="sk-SK"/>
        </w:rPr>
        <w:t>)“.</w:t>
      </w:r>
    </w:p>
    <w:p w:rsidR="00AC6D6B" w:rsidRPr="009C19CA" w:rsidP="00252BA9">
      <w:pPr>
        <w:pStyle w:val="ListParagraph"/>
        <w:bidi w:val="0"/>
        <w:spacing w:after="0" w:line="240" w:lineRule="auto"/>
        <w:ind w:left="360"/>
        <w:jc w:val="both"/>
        <w:rPr>
          <w:rFonts w:ascii="Times New Roman" w:hAnsi="Times New Roman"/>
          <w:sz w:val="24"/>
          <w:szCs w:val="24"/>
          <w:lang w:eastAsia="sk-SK"/>
        </w:rPr>
      </w:pPr>
    </w:p>
    <w:p w:rsidR="00561E37"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 129 </w:t>
      </w:r>
      <w:r w:rsidRPr="009C19CA" w:rsidR="000F4E60">
        <w:rPr>
          <w:rFonts w:ascii="Times New Roman" w:hAnsi="Times New Roman" w:eastAsiaTheme="minorEastAsia" w:hint="default"/>
          <w:sz w:val="24"/>
          <w:szCs w:val="24"/>
          <w:lang w:eastAsia="sk-SK"/>
        </w:rPr>
        <w:t>sa slová</w:t>
      </w:r>
      <w:r w:rsidRPr="009C19CA" w:rsidR="000F4E60">
        <w:rPr>
          <w:rFonts w:ascii="Times New Roman" w:hAnsi="Times New Roman" w:eastAsiaTheme="minorEastAsia" w:hint="default"/>
          <w:sz w:val="24"/>
          <w:szCs w:val="24"/>
          <w:lang w:eastAsia="sk-SK"/>
        </w:rPr>
        <w:t xml:space="preserve"> „</w:t>
      </w:r>
      <w:r w:rsidRPr="009C19CA" w:rsidR="000F4E60">
        <w:rPr>
          <w:rFonts w:ascii="Times New Roman" w:hAnsi="Times New Roman" w:eastAsiaTheme="minorEastAsia" w:hint="default"/>
          <w:sz w:val="24"/>
          <w:szCs w:val="24"/>
          <w:lang w:eastAsia="sk-SK"/>
        </w:rPr>
        <w:t>9, 13“</w:t>
      </w:r>
      <w:r w:rsidRPr="009C19CA" w:rsidR="000F4E60">
        <w:rPr>
          <w:rFonts w:ascii="Times New Roman" w:hAnsi="Times New Roman" w:eastAsiaTheme="minorEastAsia" w:hint="default"/>
          <w:sz w:val="24"/>
          <w:szCs w:val="24"/>
          <w:lang w:eastAsia="sk-SK"/>
        </w:rPr>
        <w:t xml:space="preserve"> nahrá</w:t>
      </w:r>
      <w:r w:rsidRPr="009C19CA" w:rsidR="000F4E60">
        <w:rPr>
          <w:rFonts w:ascii="Times New Roman" w:hAnsi="Times New Roman" w:eastAsiaTheme="minorEastAsia" w:hint="default"/>
          <w:sz w:val="24"/>
          <w:szCs w:val="24"/>
          <w:lang w:eastAsia="sk-SK"/>
        </w:rPr>
        <w:t>dzajú</w:t>
      </w:r>
      <w:r w:rsidRPr="009C19CA" w:rsidR="000F4E60">
        <w:rPr>
          <w:rFonts w:ascii="Times New Roman" w:hAnsi="Times New Roman" w:eastAsiaTheme="minorEastAsia" w:hint="default"/>
          <w:sz w:val="24"/>
          <w:szCs w:val="24"/>
          <w:lang w:eastAsia="sk-SK"/>
        </w:rPr>
        <w:t xml:space="preserve"> slovami „</w:t>
      </w:r>
      <w:r w:rsidRPr="009C19CA" w:rsidR="000F4E60">
        <w:rPr>
          <w:rFonts w:ascii="Times New Roman" w:hAnsi="Times New Roman" w:eastAsiaTheme="minorEastAsia" w:hint="default"/>
          <w:sz w:val="24"/>
          <w:szCs w:val="24"/>
          <w:lang w:eastAsia="sk-SK"/>
        </w:rPr>
        <w:t>9, 12, 13“</w:t>
      </w:r>
      <w:r w:rsidRPr="009C19CA" w:rsidR="000F4E60">
        <w:rPr>
          <w:rFonts w:ascii="Times New Roman" w:hAnsi="Times New Roman" w:eastAsiaTheme="minorEastAsia" w:hint="default"/>
          <w:sz w:val="24"/>
          <w:szCs w:val="24"/>
          <w:lang w:eastAsia="sk-SK"/>
        </w:rPr>
        <w:t xml:space="preserve"> a </w:t>
      </w:r>
      <w:r w:rsidRPr="009C19CA" w:rsidR="000F4E60">
        <w:rPr>
          <w:rFonts w:ascii="Times New Roman" w:hAnsi="Times New Roman" w:eastAsiaTheme="minorEastAsia" w:hint="default"/>
          <w:sz w:val="24"/>
          <w:szCs w:val="24"/>
          <w:lang w:eastAsia="sk-SK"/>
        </w:rPr>
        <w:t>slová</w:t>
      </w:r>
      <w:r w:rsidRPr="009C19CA" w:rsidR="000F4E60">
        <w:rPr>
          <w:rFonts w:ascii="Times New Roman" w:hAnsi="Times New Roman" w:eastAsiaTheme="minorEastAsia" w:hint="default"/>
          <w:sz w:val="24"/>
          <w:szCs w:val="24"/>
          <w:lang w:eastAsia="sk-SK"/>
        </w:rPr>
        <w:t xml:space="preserve"> „§</w:t>
      </w:r>
      <w:r w:rsidRPr="009C19CA" w:rsidR="000F4E60">
        <w:rPr>
          <w:rFonts w:ascii="Times New Roman" w:hAnsi="Times New Roman" w:eastAsiaTheme="minorEastAsia" w:hint="default"/>
          <w:sz w:val="24"/>
          <w:szCs w:val="24"/>
          <w:lang w:eastAsia="sk-SK"/>
        </w:rPr>
        <w:t xml:space="preserve"> 58 až</w:t>
      </w:r>
      <w:r w:rsidRPr="009C19CA" w:rsidR="000F4E60">
        <w:rPr>
          <w:rFonts w:ascii="Times New Roman" w:hAnsi="Times New Roman" w:eastAsiaTheme="minorEastAsia" w:hint="default"/>
          <w:sz w:val="24"/>
          <w:szCs w:val="24"/>
          <w:lang w:eastAsia="sk-SK"/>
        </w:rPr>
        <w:t xml:space="preserve"> 64“</w:t>
      </w:r>
      <w:r w:rsidRPr="009C19CA" w:rsidR="000F4E60">
        <w:rPr>
          <w:rFonts w:ascii="Times New Roman" w:hAnsi="Times New Roman" w:eastAsiaTheme="minorEastAsia" w:hint="default"/>
          <w:sz w:val="24"/>
          <w:szCs w:val="24"/>
          <w:lang w:eastAsia="sk-SK"/>
        </w:rPr>
        <w:t xml:space="preserve"> sa nahrá</w:t>
      </w:r>
      <w:r w:rsidRPr="009C19CA" w:rsidR="000F4E60">
        <w:rPr>
          <w:rFonts w:ascii="Times New Roman" w:hAnsi="Times New Roman" w:eastAsiaTheme="minorEastAsia" w:hint="default"/>
          <w:sz w:val="24"/>
          <w:szCs w:val="24"/>
          <w:lang w:eastAsia="sk-SK"/>
        </w:rPr>
        <w:t>dzajú</w:t>
      </w:r>
      <w:r w:rsidRPr="009C19CA" w:rsidR="000F4E60">
        <w:rPr>
          <w:rFonts w:ascii="Times New Roman" w:hAnsi="Times New Roman" w:eastAsiaTheme="minorEastAsia" w:hint="default"/>
          <w:sz w:val="24"/>
          <w:szCs w:val="24"/>
          <w:lang w:eastAsia="sk-SK"/>
        </w:rPr>
        <w:t xml:space="preserve"> slovami „§</w:t>
      </w:r>
      <w:r w:rsidRPr="009C19CA" w:rsidR="000F4E60">
        <w:rPr>
          <w:rFonts w:ascii="Times New Roman" w:hAnsi="Times New Roman" w:eastAsiaTheme="minorEastAsia" w:hint="default"/>
          <w:sz w:val="24"/>
          <w:szCs w:val="24"/>
          <w:lang w:eastAsia="sk-SK"/>
        </w:rPr>
        <w:t xml:space="preserve"> 58 až</w:t>
      </w:r>
      <w:r w:rsidRPr="009C19CA" w:rsidR="000F4E60">
        <w:rPr>
          <w:rFonts w:ascii="Times New Roman" w:hAnsi="Times New Roman" w:eastAsiaTheme="minorEastAsia" w:hint="default"/>
          <w:sz w:val="24"/>
          <w:szCs w:val="24"/>
          <w:lang w:eastAsia="sk-SK"/>
        </w:rPr>
        <w:t xml:space="preserve"> 6</w:t>
      </w:r>
      <w:r w:rsidR="00827632">
        <w:rPr>
          <w:rFonts w:ascii="Times New Roman" w:hAnsi="Times New Roman" w:eastAsiaTheme="minorEastAsia"/>
          <w:sz w:val="24"/>
          <w:szCs w:val="24"/>
          <w:lang w:eastAsia="sk-SK"/>
        </w:rPr>
        <w:t>4</w:t>
      </w:r>
      <w:r w:rsidRPr="009C19CA" w:rsidR="000F4E60">
        <w:rPr>
          <w:rFonts w:ascii="Times New Roman" w:hAnsi="Times New Roman" w:eastAsiaTheme="minorEastAsia" w:hint="default"/>
          <w:sz w:val="24"/>
          <w:szCs w:val="24"/>
          <w:lang w:eastAsia="sk-SK"/>
        </w:rPr>
        <w:t>f“.</w:t>
      </w:r>
    </w:p>
    <w:p w:rsidR="00AA082E" w:rsidRPr="009C19CA" w:rsidP="00252BA9">
      <w:pPr>
        <w:pStyle w:val="ListParagraph"/>
        <w:bidi w:val="0"/>
        <w:spacing w:after="0" w:line="240" w:lineRule="auto"/>
        <w:ind w:left="360"/>
        <w:jc w:val="both"/>
        <w:rPr>
          <w:rFonts w:ascii="Times New Roman" w:hAnsi="Times New Roman"/>
          <w:sz w:val="24"/>
          <w:szCs w:val="24"/>
          <w:lang w:eastAsia="sk-SK"/>
        </w:rPr>
      </w:pPr>
    </w:p>
    <w:p w:rsidR="00267E2C"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931ED6">
        <w:rPr>
          <w:rFonts w:ascii="Times New Roman" w:hAnsi="Times New Roman"/>
          <w:sz w:val="24"/>
          <w:szCs w:val="24"/>
          <w:lang w:eastAsia="sk-SK"/>
        </w:rPr>
        <w:t>Za § 129 sa vkladá piata hlava, ktorá vrátane nadpisu znie:</w:t>
      </w:r>
    </w:p>
    <w:p w:rsidR="00931ED6"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sidR="005A001C">
        <w:rPr>
          <w:rFonts w:ascii="Times New Roman" w:hAnsi="Times New Roman"/>
          <w:b/>
          <w:sz w:val="24"/>
          <w:szCs w:val="24"/>
          <w:lang w:eastAsia="sk-SK"/>
        </w:rPr>
        <w:t>„</w:t>
      </w:r>
      <w:r w:rsidRPr="009C19CA">
        <w:rPr>
          <w:rFonts w:ascii="Times New Roman" w:hAnsi="Times New Roman"/>
          <w:b/>
          <w:sz w:val="24"/>
          <w:szCs w:val="24"/>
          <w:lang w:eastAsia="sk-SK"/>
        </w:rPr>
        <w:t>PIATA HLAVA</w:t>
      </w: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Pr>
          <w:rFonts w:ascii="Times New Roman" w:hAnsi="Times New Roman"/>
          <w:b/>
          <w:sz w:val="24"/>
          <w:szCs w:val="24"/>
          <w:lang w:eastAsia="sk-SK"/>
        </w:rPr>
        <w:t>PRÁVA VYDAVATEĽA</w:t>
      </w:r>
      <w:r w:rsidR="00DE0A21">
        <w:rPr>
          <w:rFonts w:ascii="Times New Roman" w:hAnsi="Times New Roman"/>
          <w:b/>
          <w:sz w:val="24"/>
          <w:szCs w:val="24"/>
          <w:lang w:eastAsia="sk-SK"/>
        </w:rPr>
        <w:t xml:space="preserve"> PERIODIKA</w:t>
      </w: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Pr>
          <w:rFonts w:ascii="Times New Roman" w:hAnsi="Times New Roman"/>
          <w:b/>
          <w:sz w:val="24"/>
          <w:szCs w:val="24"/>
          <w:lang w:eastAsia="sk-SK"/>
        </w:rPr>
        <w:t>§ 129a</w:t>
      </w: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Pr>
          <w:rFonts w:ascii="Times New Roman" w:hAnsi="Times New Roman"/>
          <w:b/>
          <w:sz w:val="24"/>
          <w:szCs w:val="24"/>
          <w:lang w:eastAsia="sk-SK"/>
        </w:rPr>
        <w:t>Periodi</w:t>
      </w:r>
      <w:r w:rsidR="00394A62">
        <w:rPr>
          <w:rFonts w:ascii="Times New Roman" w:hAnsi="Times New Roman"/>
          <w:b/>
          <w:sz w:val="24"/>
          <w:szCs w:val="24"/>
          <w:lang w:eastAsia="sk-SK"/>
        </w:rPr>
        <w:t xml:space="preserve">kum </w:t>
      </w:r>
      <w:r w:rsidRPr="009C19CA">
        <w:rPr>
          <w:rFonts w:ascii="Times New Roman" w:hAnsi="Times New Roman"/>
          <w:b/>
          <w:sz w:val="24"/>
          <w:szCs w:val="24"/>
          <w:lang w:eastAsia="sk-SK"/>
        </w:rPr>
        <w:t>a  vydavateľ periodi</w:t>
      </w:r>
      <w:r w:rsidR="00214F7B">
        <w:rPr>
          <w:rFonts w:ascii="Times New Roman" w:hAnsi="Times New Roman"/>
          <w:b/>
          <w:sz w:val="24"/>
          <w:szCs w:val="24"/>
          <w:lang w:eastAsia="sk-SK"/>
        </w:rPr>
        <w:t>ka</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(1) Na účely tohto zákona je periodi</w:t>
      </w:r>
      <w:r w:rsidR="00547124">
        <w:rPr>
          <w:rFonts w:ascii="Times New Roman" w:hAnsi="Times New Roman"/>
          <w:sz w:val="24"/>
          <w:szCs w:val="24"/>
          <w:lang w:eastAsia="sk-SK"/>
        </w:rPr>
        <w:t xml:space="preserve">kum </w:t>
      </w:r>
      <w:r w:rsidRPr="009C19CA">
        <w:rPr>
          <w:rFonts w:ascii="Times New Roman" w:hAnsi="Times New Roman"/>
          <w:sz w:val="24"/>
          <w:szCs w:val="24"/>
          <w:lang w:eastAsia="sk-SK"/>
        </w:rPr>
        <w:t xml:space="preserve">samostatný súbor zložený </w:t>
      </w:r>
      <w:r w:rsidR="0089503A">
        <w:rPr>
          <w:rFonts w:ascii="Times New Roman" w:hAnsi="Times New Roman"/>
          <w:sz w:val="24"/>
          <w:szCs w:val="24"/>
          <w:lang w:eastAsia="sk-SK"/>
        </w:rPr>
        <w:t>prevažne</w:t>
      </w:r>
      <w:r w:rsidRPr="009C19CA" w:rsidR="0089503A">
        <w:rPr>
          <w:rFonts w:ascii="Times New Roman" w:hAnsi="Times New Roman"/>
          <w:sz w:val="24"/>
          <w:szCs w:val="24"/>
          <w:lang w:eastAsia="sk-SK"/>
        </w:rPr>
        <w:t xml:space="preserve"> </w:t>
      </w:r>
      <w:r w:rsidRPr="009C19CA">
        <w:rPr>
          <w:rFonts w:ascii="Times New Roman" w:hAnsi="Times New Roman"/>
          <w:sz w:val="24"/>
          <w:szCs w:val="24"/>
          <w:lang w:eastAsia="sk-SK"/>
        </w:rPr>
        <w:t>z literárnych diel novinárskej povahy, iných diel a iných predmetov ochrany</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a) </w:t>
      </w:r>
      <w:r w:rsidR="00C11E58">
        <w:rPr>
          <w:rFonts w:ascii="Times New Roman" w:hAnsi="Times New Roman"/>
          <w:sz w:val="24"/>
          <w:szCs w:val="24"/>
          <w:lang w:eastAsia="sk-SK"/>
        </w:rPr>
        <w:t xml:space="preserve">ktorý </w:t>
      </w:r>
      <w:r w:rsidRPr="009C19CA">
        <w:rPr>
          <w:rFonts w:ascii="Times New Roman" w:hAnsi="Times New Roman"/>
          <w:sz w:val="24"/>
          <w:szCs w:val="24"/>
          <w:lang w:eastAsia="sk-SK"/>
        </w:rPr>
        <w:t xml:space="preserve">je pravidelne </w:t>
      </w:r>
      <w:r w:rsidR="00C11E58">
        <w:rPr>
          <w:rFonts w:ascii="Times New Roman" w:hAnsi="Times New Roman"/>
          <w:sz w:val="24"/>
          <w:szCs w:val="24"/>
          <w:lang w:eastAsia="sk-SK"/>
        </w:rPr>
        <w:t>najmenej</w:t>
      </w:r>
      <w:r w:rsidRPr="009C19CA" w:rsidR="00C11E58">
        <w:rPr>
          <w:rFonts w:ascii="Times New Roman" w:hAnsi="Times New Roman"/>
          <w:sz w:val="24"/>
          <w:szCs w:val="24"/>
          <w:lang w:eastAsia="sk-SK"/>
        </w:rPr>
        <w:t xml:space="preserve"> </w:t>
      </w:r>
      <w:r w:rsidRPr="009C19CA">
        <w:rPr>
          <w:rFonts w:ascii="Times New Roman" w:hAnsi="Times New Roman"/>
          <w:sz w:val="24"/>
          <w:szCs w:val="24"/>
          <w:lang w:eastAsia="sk-SK"/>
        </w:rPr>
        <w:t>raz ročne aktualizovaný pod jedným názvom, ako sú noviny alebo časopisy všeobecného alebo osobitného zamerania,</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 </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b) </w:t>
      </w:r>
      <w:r w:rsidR="00C11E58">
        <w:rPr>
          <w:rFonts w:ascii="Times New Roman" w:hAnsi="Times New Roman"/>
          <w:sz w:val="24"/>
          <w:szCs w:val="24"/>
          <w:lang w:eastAsia="sk-SK"/>
        </w:rPr>
        <w:t xml:space="preserve">ktorého </w:t>
      </w:r>
      <w:r w:rsidRPr="009C19CA">
        <w:rPr>
          <w:rFonts w:ascii="Times New Roman" w:hAnsi="Times New Roman"/>
          <w:sz w:val="24"/>
          <w:szCs w:val="24"/>
          <w:lang w:eastAsia="sk-SK"/>
        </w:rPr>
        <w:t>účelom je poskytovanie informácií verejnosti týkajúcich sa spravodajstva alebo iných tém a</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 </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c) </w:t>
      </w:r>
      <w:r w:rsidR="00D50E5B">
        <w:rPr>
          <w:rFonts w:ascii="Times New Roman" w:hAnsi="Times New Roman"/>
          <w:sz w:val="24"/>
          <w:szCs w:val="24"/>
          <w:lang w:eastAsia="sk-SK"/>
        </w:rPr>
        <w:t xml:space="preserve">ktorý </w:t>
      </w:r>
      <w:r w:rsidRPr="009C19CA">
        <w:rPr>
          <w:rFonts w:ascii="Times New Roman" w:hAnsi="Times New Roman"/>
          <w:sz w:val="24"/>
          <w:szCs w:val="24"/>
          <w:lang w:eastAsia="sk-SK"/>
        </w:rPr>
        <w:t xml:space="preserve">je vydaný alebo sprístupnený verejnosti v akejkoľvek forme z podnetu, v redakčnej zodpovednosti a pod kontrolou poskytovateľa služieb podľa odseku </w:t>
      </w:r>
      <w:r w:rsidR="00D91DF4">
        <w:rPr>
          <w:rFonts w:ascii="Times New Roman" w:hAnsi="Times New Roman"/>
          <w:sz w:val="24"/>
          <w:szCs w:val="24"/>
          <w:lang w:eastAsia="sk-SK"/>
        </w:rPr>
        <w:t>3</w:t>
      </w:r>
      <w:r w:rsidRPr="009C19CA">
        <w:rPr>
          <w:rFonts w:ascii="Times New Roman" w:hAnsi="Times New Roman"/>
          <w:sz w:val="24"/>
          <w:szCs w:val="24"/>
          <w:lang w:eastAsia="sk-SK"/>
        </w:rPr>
        <w:t>.</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 </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00A20A2C">
        <w:rPr>
          <w:rFonts w:ascii="Times New Roman" w:hAnsi="Times New Roman"/>
          <w:sz w:val="24"/>
          <w:szCs w:val="24"/>
          <w:lang w:eastAsia="sk-SK"/>
        </w:rPr>
        <w:t xml:space="preserve">(2) </w:t>
      </w:r>
      <w:r w:rsidRPr="009C19CA" w:rsidR="00765DA8">
        <w:rPr>
          <w:rFonts w:ascii="Times New Roman" w:hAnsi="Times New Roman"/>
          <w:sz w:val="24"/>
          <w:szCs w:val="24"/>
          <w:lang w:eastAsia="sk-SK"/>
        </w:rPr>
        <w:t>Periodické publikácie</w:t>
      </w:r>
      <w:r w:rsidRPr="009C19CA">
        <w:rPr>
          <w:rFonts w:ascii="Times New Roman" w:hAnsi="Times New Roman"/>
          <w:sz w:val="24"/>
          <w:szCs w:val="24"/>
          <w:lang w:eastAsia="sk-SK"/>
        </w:rPr>
        <w:t xml:space="preserve">, ktoré sa vydávajú alebo sprístupňujú verejnosti na vedecké </w:t>
      </w:r>
      <w:r w:rsidR="003273EA">
        <w:rPr>
          <w:rFonts w:ascii="Times New Roman" w:hAnsi="Times New Roman"/>
          <w:sz w:val="24"/>
          <w:szCs w:val="24"/>
          <w:lang w:eastAsia="sk-SK"/>
        </w:rPr>
        <w:t xml:space="preserve">účely </w:t>
      </w:r>
      <w:r w:rsidRPr="009C19CA">
        <w:rPr>
          <w:rFonts w:ascii="Times New Roman" w:hAnsi="Times New Roman"/>
          <w:sz w:val="24"/>
          <w:szCs w:val="24"/>
          <w:lang w:eastAsia="sk-SK"/>
        </w:rPr>
        <w:t>alebo akademické účely, ako sú vedecké časopisy, sa nepovažujú za periodi</w:t>
      </w:r>
      <w:r w:rsidR="00547124">
        <w:rPr>
          <w:rFonts w:ascii="Times New Roman" w:hAnsi="Times New Roman"/>
          <w:sz w:val="24"/>
          <w:szCs w:val="24"/>
          <w:lang w:eastAsia="sk-SK"/>
        </w:rPr>
        <w:t xml:space="preserve">kum </w:t>
      </w:r>
      <w:r w:rsidRPr="009C19CA">
        <w:rPr>
          <w:rFonts w:ascii="Times New Roman" w:hAnsi="Times New Roman"/>
          <w:sz w:val="24"/>
          <w:szCs w:val="24"/>
          <w:lang w:eastAsia="sk-SK"/>
        </w:rPr>
        <w:t>podľa tohto zákona.</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w:t>
      </w:r>
      <w:r w:rsidR="00A20A2C">
        <w:rPr>
          <w:rFonts w:ascii="Times New Roman" w:hAnsi="Times New Roman"/>
          <w:sz w:val="24"/>
          <w:szCs w:val="24"/>
          <w:lang w:eastAsia="sk-SK"/>
        </w:rPr>
        <w:t>3</w:t>
      </w:r>
      <w:r w:rsidRPr="009C19CA">
        <w:rPr>
          <w:rFonts w:ascii="Times New Roman" w:hAnsi="Times New Roman"/>
          <w:sz w:val="24"/>
          <w:szCs w:val="24"/>
          <w:lang w:eastAsia="sk-SK"/>
        </w:rPr>
        <w:t>) Vydavateľ periodi</w:t>
      </w:r>
      <w:r w:rsidR="00572880">
        <w:rPr>
          <w:rFonts w:ascii="Times New Roman" w:hAnsi="Times New Roman"/>
          <w:sz w:val="24"/>
          <w:szCs w:val="24"/>
          <w:lang w:eastAsia="sk-SK"/>
        </w:rPr>
        <w:t xml:space="preserve">ka </w:t>
      </w:r>
      <w:r w:rsidRPr="009C19CA">
        <w:rPr>
          <w:rFonts w:ascii="Times New Roman" w:hAnsi="Times New Roman"/>
          <w:sz w:val="24"/>
          <w:szCs w:val="24"/>
          <w:lang w:eastAsia="sk-SK"/>
        </w:rPr>
        <w:t>je na účely tohto zákona poskyto</w:t>
      </w:r>
      <w:r w:rsidR="00356EAB">
        <w:rPr>
          <w:rFonts w:ascii="Times New Roman" w:hAnsi="Times New Roman"/>
          <w:sz w:val="24"/>
          <w:szCs w:val="24"/>
          <w:lang w:eastAsia="sk-SK"/>
        </w:rPr>
        <w:t>vateľ služieb usadený v zmluvnom</w:t>
      </w:r>
      <w:r w:rsidRPr="009C19CA">
        <w:rPr>
          <w:rFonts w:ascii="Times New Roman" w:hAnsi="Times New Roman"/>
          <w:sz w:val="24"/>
          <w:szCs w:val="24"/>
          <w:lang w:eastAsia="sk-SK"/>
        </w:rPr>
        <w:t xml:space="preserve"> štáte, ktorý z vlastného podnetu a pod svojou kontrolou vydáva alebo sprístupňuje verejnosti periodi</w:t>
      </w:r>
      <w:r w:rsidR="00211DD4">
        <w:rPr>
          <w:rFonts w:ascii="Times New Roman" w:hAnsi="Times New Roman"/>
          <w:sz w:val="24"/>
          <w:szCs w:val="24"/>
          <w:lang w:eastAsia="sk-SK"/>
        </w:rPr>
        <w:t xml:space="preserve">kum </w:t>
      </w:r>
      <w:r w:rsidRPr="009C19CA">
        <w:rPr>
          <w:rFonts w:ascii="Times New Roman" w:hAnsi="Times New Roman"/>
          <w:sz w:val="24"/>
          <w:szCs w:val="24"/>
          <w:lang w:eastAsia="sk-SK"/>
        </w:rPr>
        <w:t>podľa odseku 1.</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Pr>
          <w:rFonts w:ascii="Times New Roman" w:hAnsi="Times New Roman"/>
          <w:b/>
          <w:sz w:val="24"/>
          <w:szCs w:val="24"/>
          <w:lang w:eastAsia="sk-SK"/>
        </w:rPr>
        <w:t>§ 129b</w:t>
      </w: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Pr>
          <w:rFonts w:ascii="Times New Roman" w:hAnsi="Times New Roman"/>
          <w:b/>
          <w:sz w:val="24"/>
          <w:szCs w:val="24"/>
          <w:lang w:eastAsia="sk-SK"/>
        </w:rPr>
        <w:t>Obsah práva vydavateľa periodi</w:t>
      </w:r>
      <w:r w:rsidR="00951CA2">
        <w:rPr>
          <w:rFonts w:ascii="Times New Roman" w:hAnsi="Times New Roman"/>
          <w:b/>
          <w:sz w:val="24"/>
          <w:szCs w:val="24"/>
          <w:lang w:eastAsia="sk-SK"/>
        </w:rPr>
        <w:t>ka</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Právo vydavateľa periodi</w:t>
      </w:r>
      <w:r w:rsidR="00951CA2">
        <w:rPr>
          <w:rFonts w:ascii="Times New Roman" w:hAnsi="Times New Roman"/>
          <w:sz w:val="24"/>
          <w:szCs w:val="24"/>
          <w:lang w:eastAsia="sk-SK"/>
        </w:rPr>
        <w:t xml:space="preserve">ka </w:t>
      </w:r>
      <w:r w:rsidRPr="009C19CA">
        <w:rPr>
          <w:rFonts w:ascii="Times New Roman" w:hAnsi="Times New Roman"/>
          <w:sz w:val="24"/>
          <w:szCs w:val="24"/>
          <w:lang w:eastAsia="sk-SK"/>
        </w:rPr>
        <w:t>zahŕňa výhradné majetkové práva.</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Pr>
          <w:rFonts w:ascii="Times New Roman" w:hAnsi="Times New Roman"/>
          <w:b/>
          <w:sz w:val="24"/>
          <w:szCs w:val="24"/>
          <w:lang w:eastAsia="sk-SK"/>
        </w:rPr>
        <w:t>Výhradné majetkové práva vydavateľa periodi</w:t>
      </w:r>
      <w:r w:rsidR="007568E0">
        <w:rPr>
          <w:rFonts w:ascii="Times New Roman" w:hAnsi="Times New Roman"/>
          <w:b/>
          <w:sz w:val="24"/>
          <w:szCs w:val="24"/>
          <w:lang w:eastAsia="sk-SK"/>
        </w:rPr>
        <w:t>ka</w:t>
      </w: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Pr>
          <w:rFonts w:ascii="Times New Roman" w:hAnsi="Times New Roman"/>
          <w:b/>
          <w:sz w:val="24"/>
          <w:szCs w:val="24"/>
          <w:lang w:eastAsia="sk-SK"/>
        </w:rPr>
        <w:t>§ 129c</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(1) Vydavateľ periodi</w:t>
      </w:r>
      <w:r w:rsidR="007568E0">
        <w:rPr>
          <w:rFonts w:ascii="Times New Roman" w:hAnsi="Times New Roman"/>
          <w:sz w:val="24"/>
          <w:szCs w:val="24"/>
          <w:lang w:eastAsia="sk-SK"/>
        </w:rPr>
        <w:t xml:space="preserve">ka </w:t>
      </w:r>
      <w:r w:rsidRPr="009C19CA">
        <w:rPr>
          <w:rFonts w:ascii="Times New Roman" w:hAnsi="Times New Roman"/>
          <w:sz w:val="24"/>
          <w:szCs w:val="24"/>
          <w:lang w:eastAsia="sk-SK"/>
        </w:rPr>
        <w:t>má právo použiť svoj</w:t>
      </w:r>
      <w:r w:rsidR="007568E0">
        <w:rPr>
          <w:rFonts w:ascii="Times New Roman" w:hAnsi="Times New Roman"/>
          <w:sz w:val="24"/>
          <w:szCs w:val="24"/>
          <w:lang w:eastAsia="sk-SK"/>
        </w:rPr>
        <w:t>e</w:t>
      </w:r>
      <w:r w:rsidRPr="009C19CA">
        <w:rPr>
          <w:rFonts w:ascii="Times New Roman" w:hAnsi="Times New Roman"/>
          <w:sz w:val="24"/>
          <w:szCs w:val="24"/>
          <w:lang w:eastAsia="sk-SK"/>
        </w:rPr>
        <w:t xml:space="preserve"> periodi</w:t>
      </w:r>
      <w:r w:rsidR="007568E0">
        <w:rPr>
          <w:rFonts w:ascii="Times New Roman" w:hAnsi="Times New Roman"/>
          <w:sz w:val="24"/>
          <w:szCs w:val="24"/>
          <w:lang w:eastAsia="sk-SK"/>
        </w:rPr>
        <w:t xml:space="preserve">kum </w:t>
      </w:r>
      <w:r w:rsidRPr="009C19CA">
        <w:rPr>
          <w:rFonts w:ascii="Times New Roman" w:hAnsi="Times New Roman"/>
          <w:sz w:val="24"/>
          <w:szCs w:val="24"/>
          <w:lang w:eastAsia="sk-SK"/>
        </w:rPr>
        <w:t>a právo udeliť súhlas na použitie svoj</w:t>
      </w:r>
      <w:r w:rsidR="007568E0">
        <w:rPr>
          <w:rFonts w:ascii="Times New Roman" w:hAnsi="Times New Roman"/>
          <w:sz w:val="24"/>
          <w:szCs w:val="24"/>
          <w:lang w:eastAsia="sk-SK"/>
        </w:rPr>
        <w:t>ho</w:t>
      </w:r>
      <w:r w:rsidRPr="009C19CA">
        <w:rPr>
          <w:rFonts w:ascii="Times New Roman" w:hAnsi="Times New Roman"/>
          <w:sz w:val="24"/>
          <w:szCs w:val="24"/>
          <w:lang w:eastAsia="sk-SK"/>
        </w:rPr>
        <w:t xml:space="preserve"> periodi</w:t>
      </w:r>
      <w:r w:rsidR="007568E0">
        <w:rPr>
          <w:rFonts w:ascii="Times New Roman" w:hAnsi="Times New Roman"/>
          <w:sz w:val="24"/>
          <w:szCs w:val="24"/>
          <w:lang w:eastAsia="sk-SK"/>
        </w:rPr>
        <w:t>ka</w:t>
      </w:r>
      <w:r w:rsidRPr="009C19CA">
        <w:rPr>
          <w:rFonts w:ascii="Times New Roman" w:hAnsi="Times New Roman"/>
          <w:sz w:val="24"/>
          <w:szCs w:val="24"/>
          <w:lang w:eastAsia="sk-SK"/>
        </w:rPr>
        <w:t>.</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AF3E1B">
        <w:rPr>
          <w:rFonts w:ascii="Times New Roman" w:hAnsi="Times New Roman"/>
          <w:sz w:val="24"/>
          <w:szCs w:val="24"/>
          <w:lang w:eastAsia="sk-SK"/>
        </w:rPr>
        <w:t>(2) Poskytovateľ služieb informačnej spoločnosti</w:t>
      </w:r>
      <w:r w:rsidRPr="00AF3E1B" w:rsidR="00AA082E">
        <w:rPr>
          <w:rFonts w:ascii="Times New Roman" w:hAnsi="Times New Roman"/>
          <w:sz w:val="24"/>
          <w:szCs w:val="24"/>
          <w:vertAlign w:val="superscript"/>
          <w:lang w:eastAsia="sk-SK"/>
        </w:rPr>
        <w:t>30b</w:t>
      </w:r>
      <w:r w:rsidR="00E4218C">
        <w:rPr>
          <w:rFonts w:ascii="Times New Roman" w:hAnsi="Times New Roman"/>
          <w:sz w:val="24"/>
          <w:szCs w:val="24"/>
          <w:vertAlign w:val="superscript"/>
          <w:lang w:eastAsia="sk-SK"/>
        </w:rPr>
        <w:t>)</w:t>
      </w:r>
      <w:r w:rsidRPr="00AF3E1B">
        <w:rPr>
          <w:rFonts w:ascii="Times New Roman" w:hAnsi="Times New Roman"/>
          <w:sz w:val="24"/>
          <w:szCs w:val="24"/>
          <w:lang w:eastAsia="sk-SK"/>
        </w:rPr>
        <w:t xml:space="preserve"> môže periodi</w:t>
      </w:r>
      <w:r w:rsidR="007568E0">
        <w:rPr>
          <w:rFonts w:ascii="Times New Roman" w:hAnsi="Times New Roman"/>
          <w:sz w:val="24"/>
          <w:szCs w:val="24"/>
          <w:lang w:eastAsia="sk-SK"/>
        </w:rPr>
        <w:t xml:space="preserve">kum </w:t>
      </w:r>
      <w:r w:rsidRPr="00AF3E1B">
        <w:rPr>
          <w:rFonts w:ascii="Times New Roman" w:hAnsi="Times New Roman"/>
          <w:sz w:val="24"/>
          <w:szCs w:val="24"/>
          <w:lang w:eastAsia="sk-SK"/>
        </w:rPr>
        <w:t>použiť iba so súhlasom vydavateľa periodi</w:t>
      </w:r>
      <w:r w:rsidR="007568E0">
        <w:rPr>
          <w:rFonts w:ascii="Times New Roman" w:hAnsi="Times New Roman"/>
          <w:sz w:val="24"/>
          <w:szCs w:val="24"/>
          <w:lang w:eastAsia="sk-SK"/>
        </w:rPr>
        <w:t>ka</w:t>
      </w:r>
      <w:r w:rsidRPr="00AF3E1B">
        <w:rPr>
          <w:rFonts w:ascii="Times New Roman" w:hAnsi="Times New Roman"/>
          <w:sz w:val="24"/>
          <w:szCs w:val="24"/>
          <w:lang w:eastAsia="sk-SK"/>
        </w:rPr>
        <w:t>, ak tento zákon neustanovuje inak.</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(3) Použitím periodi</w:t>
      </w:r>
      <w:r w:rsidR="007568E0">
        <w:rPr>
          <w:rFonts w:ascii="Times New Roman" w:hAnsi="Times New Roman"/>
          <w:sz w:val="24"/>
          <w:szCs w:val="24"/>
          <w:lang w:eastAsia="sk-SK"/>
        </w:rPr>
        <w:t>ka</w:t>
      </w:r>
      <w:r w:rsidRPr="009C19CA">
        <w:rPr>
          <w:rFonts w:ascii="Times New Roman" w:hAnsi="Times New Roman"/>
          <w:sz w:val="24"/>
          <w:szCs w:val="24"/>
          <w:lang w:eastAsia="sk-SK"/>
        </w:rPr>
        <w:t>, na ktoré udeľuje vydavateľ periodi</w:t>
      </w:r>
      <w:r w:rsidR="007568E0">
        <w:rPr>
          <w:rFonts w:ascii="Times New Roman" w:hAnsi="Times New Roman"/>
          <w:sz w:val="24"/>
          <w:szCs w:val="24"/>
          <w:lang w:eastAsia="sk-SK"/>
        </w:rPr>
        <w:t xml:space="preserve">ka </w:t>
      </w:r>
      <w:r w:rsidRPr="009C19CA">
        <w:rPr>
          <w:rFonts w:ascii="Times New Roman" w:hAnsi="Times New Roman"/>
          <w:sz w:val="24"/>
          <w:szCs w:val="24"/>
          <w:lang w:eastAsia="sk-SK"/>
        </w:rPr>
        <w:t>poskytovateľovi služieb informačnej spoločnosti súhlas podľa odseku 1, je</w:t>
      </w:r>
    </w:p>
    <w:p w:rsidR="00AA082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a) vyhotovenie rozmnoženiny periodi</w:t>
      </w:r>
      <w:r w:rsidR="007568E0">
        <w:rPr>
          <w:rFonts w:ascii="Times New Roman" w:hAnsi="Times New Roman"/>
          <w:sz w:val="24"/>
          <w:szCs w:val="24"/>
          <w:lang w:eastAsia="sk-SK"/>
        </w:rPr>
        <w:t xml:space="preserve">ka </w:t>
      </w:r>
      <w:r w:rsidRPr="009C19CA">
        <w:rPr>
          <w:rFonts w:ascii="Times New Roman" w:hAnsi="Times New Roman"/>
          <w:sz w:val="24"/>
          <w:szCs w:val="24"/>
          <w:lang w:eastAsia="sk-SK"/>
        </w:rPr>
        <w:t>on-line,</w:t>
      </w:r>
    </w:p>
    <w:p w:rsidR="00AA082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b) sprístupňovanie periodi</w:t>
      </w:r>
      <w:r w:rsidR="007568E0">
        <w:rPr>
          <w:rFonts w:ascii="Times New Roman" w:hAnsi="Times New Roman"/>
          <w:sz w:val="24"/>
          <w:szCs w:val="24"/>
          <w:lang w:eastAsia="sk-SK"/>
        </w:rPr>
        <w:t xml:space="preserve">ka </w:t>
      </w:r>
      <w:r w:rsidRPr="009C19CA">
        <w:rPr>
          <w:rFonts w:ascii="Times New Roman" w:hAnsi="Times New Roman"/>
          <w:sz w:val="24"/>
          <w:szCs w:val="24"/>
          <w:lang w:eastAsia="sk-SK"/>
        </w:rPr>
        <w:t>on-line.</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(4) Práva podľa odseku 3 sa nevzťahujú na</w:t>
      </w:r>
    </w:p>
    <w:p w:rsidR="00AA082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a) používanie periodi</w:t>
      </w:r>
      <w:r w:rsidR="007568E0">
        <w:rPr>
          <w:rFonts w:ascii="Times New Roman" w:hAnsi="Times New Roman"/>
          <w:sz w:val="24"/>
          <w:szCs w:val="24"/>
          <w:lang w:eastAsia="sk-SK"/>
        </w:rPr>
        <w:t xml:space="preserve">ka </w:t>
      </w:r>
      <w:r w:rsidRPr="009C19CA">
        <w:rPr>
          <w:rFonts w:ascii="Times New Roman" w:hAnsi="Times New Roman"/>
          <w:sz w:val="24"/>
          <w:szCs w:val="24"/>
          <w:lang w:eastAsia="sk-SK"/>
        </w:rPr>
        <w:t xml:space="preserve">individuálnym používateľom pre súkromnú potrebu a na účel, ktorý nie je priamo ani nepriamo obchodný, </w:t>
      </w:r>
    </w:p>
    <w:p w:rsidR="00AA082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b) nakladanie s hypertextovým odkazom,</w:t>
      </w:r>
    </w:p>
    <w:p w:rsidR="00AA082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c) použitie nadpisu, individuálnych slov alebo veľmi krátkeho úryvku z periodi</w:t>
      </w:r>
      <w:r w:rsidR="007568E0">
        <w:rPr>
          <w:rFonts w:ascii="Times New Roman" w:hAnsi="Times New Roman"/>
          <w:sz w:val="24"/>
          <w:szCs w:val="24"/>
          <w:lang w:eastAsia="sk-SK"/>
        </w:rPr>
        <w:t>ka</w:t>
      </w:r>
      <w:r w:rsidRPr="009C19CA">
        <w:rPr>
          <w:rFonts w:ascii="Times New Roman" w:hAnsi="Times New Roman"/>
          <w:sz w:val="24"/>
          <w:szCs w:val="24"/>
          <w:lang w:eastAsia="sk-SK"/>
        </w:rPr>
        <w:t xml:space="preserve">, ktorý nie je schopný byť náhradou za celé dielo. </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(5) Právami </w:t>
      </w:r>
      <w:r w:rsidR="00AB5B37">
        <w:rPr>
          <w:rFonts w:ascii="Times New Roman" w:hAnsi="Times New Roman"/>
          <w:sz w:val="24"/>
          <w:szCs w:val="24"/>
          <w:lang w:eastAsia="sk-SK"/>
        </w:rPr>
        <w:t>podľa</w:t>
      </w:r>
      <w:r w:rsidRPr="009C19CA">
        <w:rPr>
          <w:rFonts w:ascii="Times New Roman" w:hAnsi="Times New Roman"/>
          <w:sz w:val="24"/>
          <w:szCs w:val="24"/>
          <w:lang w:eastAsia="sk-SK"/>
        </w:rPr>
        <w:t xml:space="preserve"> odseku 3 nie sú dotknuté práva autorov a iných nositeľov práv v súvislosti s dielami a inými predmetmi ochrany, ktoré sú zahrnuté do periodi</w:t>
      </w:r>
      <w:r w:rsidR="007568E0">
        <w:rPr>
          <w:rFonts w:ascii="Times New Roman" w:hAnsi="Times New Roman"/>
          <w:sz w:val="24"/>
          <w:szCs w:val="24"/>
          <w:lang w:eastAsia="sk-SK"/>
        </w:rPr>
        <w:t xml:space="preserve">ka; </w:t>
      </w:r>
      <w:r w:rsidRPr="009C19CA">
        <w:rPr>
          <w:rFonts w:ascii="Times New Roman" w:hAnsi="Times New Roman"/>
          <w:sz w:val="24"/>
          <w:szCs w:val="24"/>
          <w:lang w:eastAsia="sk-SK"/>
        </w:rPr>
        <w:t>to platí aj vtedy, ak je predmet ochrany podľa § 141 ods. 1 zahrnutý do periodi</w:t>
      </w:r>
      <w:r w:rsidR="00B7111B">
        <w:rPr>
          <w:rFonts w:ascii="Times New Roman" w:hAnsi="Times New Roman"/>
          <w:sz w:val="24"/>
          <w:szCs w:val="24"/>
          <w:lang w:eastAsia="sk-SK"/>
        </w:rPr>
        <w:t xml:space="preserve">ka </w:t>
      </w:r>
      <w:r w:rsidRPr="009C19CA">
        <w:rPr>
          <w:rFonts w:ascii="Times New Roman" w:hAnsi="Times New Roman"/>
          <w:sz w:val="24"/>
          <w:szCs w:val="24"/>
          <w:lang w:eastAsia="sk-SK"/>
        </w:rPr>
        <w:t>na základe nevýhradnej licencie. Vydavateľ periodi</w:t>
      </w:r>
      <w:r w:rsidR="00B7111B">
        <w:rPr>
          <w:rFonts w:ascii="Times New Roman" w:hAnsi="Times New Roman"/>
          <w:sz w:val="24"/>
          <w:szCs w:val="24"/>
          <w:lang w:eastAsia="sk-SK"/>
        </w:rPr>
        <w:t xml:space="preserve">ka </w:t>
      </w:r>
      <w:r w:rsidRPr="009C19CA">
        <w:rPr>
          <w:rFonts w:ascii="Times New Roman" w:hAnsi="Times New Roman"/>
          <w:sz w:val="24"/>
          <w:szCs w:val="24"/>
          <w:lang w:eastAsia="sk-SK"/>
        </w:rPr>
        <w:t>nemôže zakázať použitie tých častí periodi</w:t>
      </w:r>
      <w:r w:rsidR="00B7111B">
        <w:rPr>
          <w:rFonts w:ascii="Times New Roman" w:hAnsi="Times New Roman"/>
          <w:sz w:val="24"/>
          <w:szCs w:val="24"/>
          <w:lang w:eastAsia="sk-SK"/>
        </w:rPr>
        <w:t>ka</w:t>
      </w:r>
      <w:r w:rsidRPr="009C19CA">
        <w:rPr>
          <w:rFonts w:ascii="Times New Roman" w:hAnsi="Times New Roman"/>
          <w:sz w:val="24"/>
          <w:szCs w:val="24"/>
          <w:lang w:eastAsia="sk-SK"/>
        </w:rPr>
        <w:t>, ktoré spĺňajú podmienky ustanovenia § 9.</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(6) Majetkové práva vydavateľa </w:t>
      </w:r>
      <w:r w:rsidR="00E57F4B">
        <w:rPr>
          <w:rFonts w:ascii="Times New Roman" w:hAnsi="Times New Roman"/>
          <w:sz w:val="24"/>
          <w:szCs w:val="24"/>
          <w:lang w:eastAsia="sk-SK"/>
        </w:rPr>
        <w:t xml:space="preserve">periodika </w:t>
      </w:r>
      <w:r w:rsidRPr="009C19CA">
        <w:rPr>
          <w:rFonts w:ascii="Times New Roman" w:hAnsi="Times New Roman"/>
          <w:sz w:val="24"/>
          <w:szCs w:val="24"/>
          <w:lang w:eastAsia="sk-SK"/>
        </w:rPr>
        <w:t>sú prevoditeľné.</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Pr>
          <w:rFonts w:ascii="Times New Roman" w:hAnsi="Times New Roman"/>
          <w:b/>
          <w:sz w:val="24"/>
          <w:szCs w:val="24"/>
          <w:lang w:eastAsia="sk-SK"/>
        </w:rPr>
        <w:t>§ 129d</w:t>
      </w: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Pr>
          <w:rFonts w:ascii="Times New Roman" w:hAnsi="Times New Roman"/>
          <w:b/>
          <w:sz w:val="24"/>
          <w:szCs w:val="24"/>
          <w:lang w:eastAsia="sk-SK"/>
        </w:rPr>
        <w:t>Trvanie majetkových práv vydavateľa periodi</w:t>
      </w:r>
      <w:r w:rsidR="00E57F4B">
        <w:rPr>
          <w:rFonts w:ascii="Times New Roman" w:hAnsi="Times New Roman"/>
          <w:b/>
          <w:sz w:val="24"/>
          <w:szCs w:val="24"/>
          <w:lang w:eastAsia="sk-SK"/>
        </w:rPr>
        <w:t>ka</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(1) Majetkové práva vydavateľa </w:t>
      </w:r>
      <w:r w:rsidR="00E57F4B">
        <w:rPr>
          <w:rFonts w:ascii="Times New Roman" w:hAnsi="Times New Roman"/>
          <w:sz w:val="24"/>
          <w:szCs w:val="24"/>
          <w:lang w:eastAsia="sk-SK"/>
        </w:rPr>
        <w:t xml:space="preserve">periodika </w:t>
      </w:r>
      <w:r w:rsidRPr="009C19CA">
        <w:rPr>
          <w:rFonts w:ascii="Times New Roman" w:hAnsi="Times New Roman"/>
          <w:sz w:val="24"/>
          <w:szCs w:val="24"/>
          <w:lang w:eastAsia="sk-SK"/>
        </w:rPr>
        <w:t xml:space="preserve">trvajú </w:t>
      </w:r>
      <w:r w:rsidR="0008707A">
        <w:rPr>
          <w:rFonts w:ascii="Times New Roman" w:hAnsi="Times New Roman"/>
          <w:sz w:val="24"/>
          <w:szCs w:val="24"/>
          <w:lang w:eastAsia="sk-SK"/>
        </w:rPr>
        <w:t>dva</w:t>
      </w:r>
      <w:r w:rsidRPr="009C19CA">
        <w:rPr>
          <w:rFonts w:ascii="Times New Roman" w:hAnsi="Times New Roman"/>
          <w:sz w:val="24"/>
          <w:szCs w:val="24"/>
          <w:lang w:eastAsia="sk-SK"/>
        </w:rPr>
        <w:t xml:space="preserve"> roky od zverejnenia.</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(2) Trvanie majetkových práv vydavateľa periodi</w:t>
      </w:r>
      <w:r w:rsidR="00E57F4B">
        <w:rPr>
          <w:rFonts w:ascii="Times New Roman" w:hAnsi="Times New Roman"/>
          <w:sz w:val="24"/>
          <w:szCs w:val="24"/>
          <w:lang w:eastAsia="sk-SK"/>
        </w:rPr>
        <w:t xml:space="preserve">ka </w:t>
      </w:r>
      <w:r w:rsidRPr="009C19CA">
        <w:rPr>
          <w:rFonts w:ascii="Times New Roman" w:hAnsi="Times New Roman"/>
          <w:sz w:val="24"/>
          <w:szCs w:val="24"/>
          <w:lang w:eastAsia="sk-SK"/>
        </w:rPr>
        <w:t>sa skončí posledným dňom kalendárneho roka, v ktorom uplynie doba trvania majetkových práv.</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 </w:t>
      </w: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Pr>
          <w:rFonts w:ascii="Times New Roman" w:hAnsi="Times New Roman"/>
          <w:b/>
          <w:sz w:val="24"/>
          <w:szCs w:val="24"/>
          <w:lang w:eastAsia="sk-SK"/>
        </w:rPr>
        <w:t>§ 129e</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Na výnimky a obmedzenia majetkových práv vydavateľa periodi</w:t>
      </w:r>
      <w:r w:rsidR="00E57F4B">
        <w:rPr>
          <w:rFonts w:ascii="Times New Roman" w:hAnsi="Times New Roman"/>
          <w:sz w:val="24"/>
          <w:szCs w:val="24"/>
          <w:lang w:eastAsia="sk-SK"/>
        </w:rPr>
        <w:t xml:space="preserve">ka </w:t>
      </w:r>
      <w:r w:rsidRPr="009C19CA">
        <w:rPr>
          <w:rFonts w:ascii="Times New Roman" w:hAnsi="Times New Roman"/>
          <w:sz w:val="24"/>
          <w:szCs w:val="24"/>
          <w:lang w:eastAsia="sk-SK"/>
        </w:rPr>
        <w:t>sa primerane vzťahujú ustanovenia § 34 až 57.</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Pr>
          <w:rFonts w:ascii="Times New Roman" w:hAnsi="Times New Roman"/>
          <w:b/>
          <w:sz w:val="24"/>
          <w:szCs w:val="24"/>
          <w:lang w:eastAsia="sk-SK"/>
        </w:rPr>
        <w:t>§ 129f</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Na vydavateľa periodi</w:t>
      </w:r>
      <w:r w:rsidR="00E57F4B">
        <w:rPr>
          <w:rFonts w:ascii="Times New Roman" w:hAnsi="Times New Roman"/>
          <w:sz w:val="24"/>
          <w:szCs w:val="24"/>
          <w:lang w:eastAsia="sk-SK"/>
        </w:rPr>
        <w:t xml:space="preserve">ka </w:t>
      </w:r>
      <w:r w:rsidRPr="009C19CA">
        <w:rPr>
          <w:rFonts w:ascii="Times New Roman" w:hAnsi="Times New Roman"/>
          <w:sz w:val="24"/>
          <w:szCs w:val="24"/>
          <w:lang w:eastAsia="sk-SK"/>
        </w:rPr>
        <w:t xml:space="preserve">sa primerane vzťahujú ustanovenia šiestej hlavy druhej časti  okrem § 69 </w:t>
      </w:r>
      <w:r w:rsidRPr="009C19CA" w:rsidR="00E544DF">
        <w:rPr>
          <w:rFonts w:ascii="Times New Roman" w:hAnsi="Times New Roman"/>
          <w:sz w:val="24"/>
          <w:szCs w:val="24"/>
          <w:lang w:eastAsia="sk-SK"/>
        </w:rPr>
        <w:t>ods. 2</w:t>
      </w:r>
      <w:r w:rsidR="00E544DF">
        <w:rPr>
          <w:rFonts w:ascii="Times New Roman" w:hAnsi="Times New Roman"/>
          <w:sz w:val="24"/>
          <w:szCs w:val="24"/>
          <w:lang w:eastAsia="sk-SK"/>
        </w:rPr>
        <w:t>,</w:t>
      </w:r>
      <w:r w:rsidRPr="009C19CA" w:rsidR="00E544DF">
        <w:rPr>
          <w:rFonts w:ascii="Times New Roman" w:hAnsi="Times New Roman"/>
          <w:sz w:val="24"/>
          <w:szCs w:val="24"/>
          <w:lang w:eastAsia="sk-SK"/>
        </w:rPr>
        <w:t xml:space="preserve"> 5</w:t>
      </w:r>
      <w:r w:rsidR="00E544DF">
        <w:rPr>
          <w:rFonts w:ascii="Times New Roman" w:hAnsi="Times New Roman"/>
          <w:sz w:val="24"/>
          <w:szCs w:val="24"/>
          <w:lang w:eastAsia="sk-SK"/>
        </w:rPr>
        <w:t xml:space="preserve"> a 8 </w:t>
      </w:r>
      <w:r w:rsidR="00964321">
        <w:rPr>
          <w:rFonts w:ascii="Times New Roman" w:hAnsi="Times New Roman"/>
          <w:sz w:val="24"/>
          <w:szCs w:val="24"/>
          <w:lang w:eastAsia="sk-SK"/>
        </w:rPr>
        <w:t>a § 73</w:t>
      </w:r>
      <w:r w:rsidRPr="009C19CA">
        <w:rPr>
          <w:rFonts w:ascii="Times New Roman" w:hAnsi="Times New Roman"/>
          <w:sz w:val="24"/>
          <w:szCs w:val="24"/>
          <w:lang w:eastAsia="sk-SK"/>
        </w:rPr>
        <w:t>.</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 </w:t>
      </w: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Pr>
          <w:rFonts w:ascii="Times New Roman" w:hAnsi="Times New Roman"/>
          <w:b/>
          <w:sz w:val="24"/>
          <w:szCs w:val="24"/>
          <w:lang w:eastAsia="sk-SK"/>
        </w:rPr>
        <w:t>§ 129g</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Na vydavateľa periodi</w:t>
      </w:r>
      <w:r w:rsidR="00E57F4B">
        <w:rPr>
          <w:rFonts w:ascii="Times New Roman" w:hAnsi="Times New Roman"/>
          <w:sz w:val="24"/>
          <w:szCs w:val="24"/>
          <w:lang w:eastAsia="sk-SK"/>
        </w:rPr>
        <w:t xml:space="preserve">ka </w:t>
      </w:r>
      <w:r w:rsidRPr="009C19CA">
        <w:rPr>
          <w:rFonts w:ascii="Times New Roman" w:hAnsi="Times New Roman"/>
          <w:sz w:val="24"/>
          <w:szCs w:val="24"/>
          <w:lang w:eastAsia="sk-SK"/>
        </w:rPr>
        <w:t>a jeho periodi</w:t>
      </w:r>
      <w:r w:rsidR="00E57F4B">
        <w:rPr>
          <w:rFonts w:ascii="Times New Roman" w:hAnsi="Times New Roman"/>
          <w:sz w:val="24"/>
          <w:szCs w:val="24"/>
          <w:lang w:eastAsia="sk-SK"/>
        </w:rPr>
        <w:t xml:space="preserve">kum </w:t>
      </w:r>
      <w:r w:rsidRPr="009C19CA">
        <w:rPr>
          <w:rFonts w:ascii="Times New Roman" w:hAnsi="Times New Roman"/>
          <w:sz w:val="24"/>
          <w:szCs w:val="24"/>
          <w:lang w:eastAsia="sk-SK"/>
        </w:rPr>
        <w:t>sa primerane vzťahujú ustanovenia § 4, 6, 7, 9, 12, 13, 16, § 20 ods. 1 a 3, §</w:t>
      </w:r>
      <w:r w:rsidRPr="009C19CA" w:rsidR="00765DA8">
        <w:rPr>
          <w:rFonts w:ascii="Times New Roman" w:hAnsi="Times New Roman"/>
          <w:sz w:val="24"/>
          <w:szCs w:val="24"/>
          <w:lang w:eastAsia="sk-SK"/>
        </w:rPr>
        <w:t xml:space="preserve"> 21, </w:t>
      </w:r>
      <w:r w:rsidR="00DE0A21">
        <w:rPr>
          <w:rFonts w:ascii="Times New Roman" w:hAnsi="Times New Roman"/>
          <w:sz w:val="24"/>
          <w:szCs w:val="24"/>
          <w:lang w:eastAsia="sk-SK"/>
        </w:rPr>
        <w:t xml:space="preserve">27, </w:t>
      </w:r>
      <w:r w:rsidRPr="009C19CA" w:rsidR="00765DA8">
        <w:rPr>
          <w:rFonts w:ascii="Times New Roman" w:hAnsi="Times New Roman"/>
          <w:sz w:val="24"/>
          <w:szCs w:val="24"/>
          <w:lang w:eastAsia="sk-SK"/>
        </w:rPr>
        <w:t xml:space="preserve"> 30, § 58 až 64f</w:t>
      </w:r>
      <w:r w:rsidRPr="009C19CA">
        <w:rPr>
          <w:rFonts w:ascii="Times New Roman" w:hAnsi="Times New Roman"/>
          <w:sz w:val="24"/>
          <w:szCs w:val="24"/>
          <w:lang w:eastAsia="sk-SK"/>
        </w:rPr>
        <w:t xml:space="preserve"> a § 91.</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779EE"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Pr>
          <w:rFonts w:ascii="Times New Roman" w:hAnsi="Times New Roman"/>
          <w:b/>
          <w:sz w:val="24"/>
          <w:szCs w:val="24"/>
          <w:lang w:eastAsia="sk-SK"/>
        </w:rPr>
        <w:t>§ 129h</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931ED6" w:rsidRPr="009C19CA" w:rsidP="00252BA9">
      <w:pPr>
        <w:pStyle w:val="ListParagraph"/>
        <w:bidi w:val="0"/>
        <w:spacing w:after="0" w:line="240" w:lineRule="auto"/>
        <w:ind w:left="360"/>
        <w:jc w:val="both"/>
        <w:rPr>
          <w:rFonts w:ascii="Times New Roman" w:hAnsi="Times New Roman"/>
          <w:sz w:val="24"/>
          <w:szCs w:val="24"/>
          <w:lang w:eastAsia="sk-SK"/>
        </w:rPr>
      </w:pPr>
      <w:r w:rsidRPr="009C19CA" w:rsidR="00A779EE">
        <w:rPr>
          <w:rFonts w:ascii="Times New Roman" w:hAnsi="Times New Roman"/>
          <w:sz w:val="24"/>
          <w:szCs w:val="24"/>
          <w:lang w:eastAsia="sk-SK"/>
        </w:rPr>
        <w:t>Vydavateľ periodi</w:t>
      </w:r>
      <w:r w:rsidR="00E57F4B">
        <w:rPr>
          <w:rFonts w:ascii="Times New Roman" w:hAnsi="Times New Roman"/>
          <w:sz w:val="24"/>
          <w:szCs w:val="24"/>
          <w:lang w:eastAsia="sk-SK"/>
        </w:rPr>
        <w:t xml:space="preserve">ka </w:t>
      </w:r>
      <w:r w:rsidRPr="009C19CA" w:rsidR="00A779EE">
        <w:rPr>
          <w:rFonts w:ascii="Times New Roman" w:hAnsi="Times New Roman"/>
          <w:sz w:val="24"/>
          <w:szCs w:val="24"/>
          <w:lang w:eastAsia="sk-SK"/>
        </w:rPr>
        <w:t>je povinný zaplatiť nositeľom práv k predmetom ochrany zahrnutým do periodi</w:t>
      </w:r>
      <w:r w:rsidR="00E57F4B">
        <w:rPr>
          <w:rFonts w:ascii="Times New Roman" w:hAnsi="Times New Roman"/>
          <w:sz w:val="24"/>
          <w:szCs w:val="24"/>
          <w:lang w:eastAsia="sk-SK"/>
        </w:rPr>
        <w:t xml:space="preserve">ka </w:t>
      </w:r>
      <w:r w:rsidRPr="009C19CA" w:rsidR="00A779EE">
        <w:rPr>
          <w:rFonts w:ascii="Times New Roman" w:hAnsi="Times New Roman"/>
          <w:sz w:val="24"/>
          <w:szCs w:val="24"/>
          <w:lang w:eastAsia="sk-SK"/>
        </w:rPr>
        <w:t>primeraný pod</w:t>
      </w:r>
      <w:r w:rsidR="00356EAB">
        <w:rPr>
          <w:rFonts w:ascii="Times New Roman" w:hAnsi="Times New Roman"/>
          <w:sz w:val="24"/>
          <w:szCs w:val="24"/>
          <w:lang w:eastAsia="sk-SK"/>
        </w:rPr>
        <w:t>iel z odmien za udelenie licencie</w:t>
      </w:r>
      <w:r w:rsidR="00E57F4B">
        <w:rPr>
          <w:rFonts w:ascii="Times New Roman" w:hAnsi="Times New Roman"/>
          <w:sz w:val="24"/>
          <w:szCs w:val="24"/>
          <w:lang w:eastAsia="sk-SK"/>
        </w:rPr>
        <w:t xml:space="preserve"> </w:t>
      </w:r>
      <w:r w:rsidRPr="009C19CA" w:rsidR="00A779EE">
        <w:rPr>
          <w:rFonts w:ascii="Times New Roman" w:hAnsi="Times New Roman"/>
          <w:sz w:val="24"/>
          <w:szCs w:val="24"/>
          <w:lang w:eastAsia="sk-SK"/>
        </w:rPr>
        <w:t>poskytovateľ</w:t>
      </w:r>
      <w:r w:rsidR="00356EAB">
        <w:rPr>
          <w:rFonts w:ascii="Times New Roman" w:hAnsi="Times New Roman"/>
          <w:sz w:val="24"/>
          <w:szCs w:val="24"/>
          <w:lang w:eastAsia="sk-SK"/>
        </w:rPr>
        <w:t>om</w:t>
      </w:r>
      <w:r w:rsidRPr="009C19CA" w:rsidR="00A779EE">
        <w:rPr>
          <w:rFonts w:ascii="Times New Roman" w:hAnsi="Times New Roman"/>
          <w:sz w:val="24"/>
          <w:szCs w:val="24"/>
          <w:lang w:eastAsia="sk-SK"/>
        </w:rPr>
        <w:t xml:space="preserve"> služieb informačnej spoločnosti do </w:t>
      </w:r>
      <w:r w:rsidR="00DF1900">
        <w:rPr>
          <w:rFonts w:ascii="Times New Roman" w:hAnsi="Times New Roman"/>
          <w:sz w:val="24"/>
          <w:szCs w:val="24"/>
          <w:lang w:eastAsia="sk-SK"/>
        </w:rPr>
        <w:t>šiestich</w:t>
      </w:r>
      <w:r w:rsidRPr="009C19CA" w:rsidR="00A779EE">
        <w:rPr>
          <w:rFonts w:ascii="Times New Roman" w:hAnsi="Times New Roman"/>
          <w:sz w:val="24"/>
          <w:szCs w:val="24"/>
          <w:lang w:eastAsia="sk-SK"/>
        </w:rPr>
        <w:t xml:space="preserve"> mesiacov od uplynutia doby ochrany podľa § 129d.“.</w:t>
      </w:r>
    </w:p>
    <w:p w:rsidR="00A779EE" w:rsidRPr="009C19CA" w:rsidP="00252BA9">
      <w:pPr>
        <w:pStyle w:val="ListParagraph"/>
        <w:bidi w:val="0"/>
        <w:spacing w:after="0" w:line="240" w:lineRule="auto"/>
        <w:ind w:left="360"/>
        <w:jc w:val="both"/>
        <w:rPr>
          <w:rFonts w:ascii="Times New Roman" w:hAnsi="Times New Roman"/>
          <w:sz w:val="24"/>
          <w:szCs w:val="24"/>
          <w:lang w:eastAsia="sk-SK"/>
        </w:rPr>
      </w:pPr>
    </w:p>
    <w:p w:rsidR="00AA082E" w:rsidRPr="009C19CA" w:rsidP="00252BA9">
      <w:pPr>
        <w:widowControl w:val="0"/>
        <w:autoSpaceDE w:val="0"/>
        <w:autoSpaceDN w:val="0"/>
        <w:bidi w:val="0"/>
        <w:adjustRightInd w:val="0"/>
        <w:spacing w:after="0" w:line="240" w:lineRule="auto"/>
        <w:jc w:val="both"/>
        <w:rPr>
          <w:rFonts w:ascii="Times New Roman" w:hAnsi="Times New Roman" w:eastAsiaTheme="minorEastAsia" w:hint="default"/>
          <w:sz w:val="24"/>
          <w:szCs w:val="24"/>
          <w:lang w:eastAsia="sk-SK"/>
        </w:rPr>
      </w:pPr>
      <w:r w:rsidRPr="009C19CA">
        <w:rPr>
          <w:rFonts w:ascii="Times New Roman" w:hAnsi="Times New Roman" w:eastAsiaTheme="minorEastAsia" w:hint="default"/>
          <w:sz w:val="24"/>
          <w:szCs w:val="24"/>
          <w:lang w:eastAsia="sk-SK"/>
        </w:rPr>
        <w:t>Pozná</w:t>
      </w:r>
      <w:r w:rsidRPr="009C19CA">
        <w:rPr>
          <w:rFonts w:ascii="Times New Roman" w:hAnsi="Times New Roman" w:eastAsiaTheme="minorEastAsia" w:hint="default"/>
          <w:sz w:val="24"/>
          <w:szCs w:val="24"/>
          <w:lang w:eastAsia="sk-SK"/>
        </w:rPr>
        <w:t>mka pod č</w:t>
      </w:r>
      <w:r w:rsidRPr="009C19CA">
        <w:rPr>
          <w:rFonts w:ascii="Times New Roman" w:hAnsi="Times New Roman" w:eastAsiaTheme="minorEastAsia" w:hint="default"/>
          <w:sz w:val="24"/>
          <w:szCs w:val="24"/>
          <w:lang w:eastAsia="sk-SK"/>
        </w:rPr>
        <w:t>iarou k odkazu 30b znie:</w:t>
      </w:r>
    </w:p>
    <w:p w:rsidR="00AA082E" w:rsidRPr="009C19CA" w:rsidP="00252BA9">
      <w:pPr>
        <w:pStyle w:val="ListParagraph"/>
        <w:bidi w:val="0"/>
        <w:spacing w:after="0" w:line="240" w:lineRule="auto"/>
        <w:ind w:left="360"/>
        <w:jc w:val="both"/>
        <w:rPr>
          <w:rFonts w:ascii="Times New Roman" w:hAnsi="Times New Roman"/>
          <w:sz w:val="24"/>
          <w:szCs w:val="24"/>
          <w:lang w:eastAsia="sk-SK"/>
        </w:rPr>
      </w:pPr>
      <w:r w:rsidRPr="00AC042E">
        <w:rPr>
          <w:rFonts w:ascii="Times New Roman" w:hAnsi="Times New Roman" w:eastAsiaTheme="minorEastAsia" w:hint="default"/>
          <w:sz w:val="24"/>
          <w:szCs w:val="24"/>
          <w:lang w:eastAsia="sk-SK"/>
        </w:rPr>
        <w:t>„</w:t>
      </w:r>
      <w:r w:rsidRPr="00AC042E">
        <w:rPr>
          <w:rFonts w:ascii="Times New Roman" w:hAnsi="Times New Roman" w:eastAsiaTheme="minorEastAsia"/>
          <w:sz w:val="24"/>
          <w:szCs w:val="24"/>
          <w:vertAlign w:val="superscript"/>
          <w:lang w:eastAsia="sk-SK"/>
        </w:rPr>
        <w:t>30b</w:t>
      </w:r>
      <w:r w:rsidRPr="00AC042E">
        <w:rPr>
          <w:rFonts w:ascii="Times New Roman" w:hAnsi="Times New Roman" w:eastAsiaTheme="minorEastAsia"/>
          <w:sz w:val="24"/>
          <w:szCs w:val="24"/>
          <w:lang w:eastAsia="sk-SK"/>
        </w:rPr>
        <w:t xml:space="preserve">) </w:t>
      </w:r>
      <w:r w:rsidRPr="00AC042E">
        <w:rPr>
          <w:rFonts w:ascii="Times New Roman" w:hAnsi="Times New Roman"/>
          <w:sz w:val="24"/>
          <w:szCs w:val="24"/>
          <w:lang w:eastAsia="sk-SK"/>
        </w:rPr>
        <w:t xml:space="preserve">§ 2 písm. b) </w:t>
      </w:r>
      <w:r w:rsidRPr="005D05CC" w:rsidR="005D05CC">
        <w:rPr>
          <w:rFonts w:ascii="Times" w:hAnsi="Times" w:cs="Times"/>
          <w:sz w:val="24"/>
        </w:rPr>
        <w:t xml:space="preserve">zákona č. 55/2018 Z. </w:t>
      </w:r>
      <w:r w:rsidRPr="00B7663D" w:rsidR="005D05CC">
        <w:rPr>
          <w:rFonts w:ascii="Times" w:hAnsi="Times" w:cs="Times"/>
        </w:rPr>
        <w:t>z</w:t>
      </w:r>
      <w:r w:rsidRPr="00AC042E">
        <w:rPr>
          <w:rFonts w:ascii="Times New Roman" w:hAnsi="Times New Roman"/>
          <w:sz w:val="24"/>
          <w:szCs w:val="24"/>
          <w:lang w:eastAsia="sk-SK"/>
        </w:rPr>
        <w:t>“.</w:t>
      </w:r>
    </w:p>
    <w:p w:rsidR="00AA082E" w:rsidRPr="009C19CA" w:rsidP="00252BA9">
      <w:pPr>
        <w:pStyle w:val="ListParagraph"/>
        <w:bidi w:val="0"/>
        <w:spacing w:after="0" w:line="240" w:lineRule="auto"/>
        <w:ind w:left="360"/>
        <w:jc w:val="both"/>
        <w:rPr>
          <w:rFonts w:ascii="Times New Roman" w:hAnsi="Times New Roman"/>
          <w:sz w:val="24"/>
          <w:szCs w:val="24"/>
          <w:lang w:eastAsia="sk-SK"/>
        </w:rPr>
      </w:pPr>
    </w:p>
    <w:p w:rsidR="00765DA8"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744ED3">
        <w:rPr>
          <w:rFonts w:ascii="Times New Roman" w:hAnsi="Times New Roman"/>
          <w:sz w:val="24"/>
          <w:szCs w:val="24"/>
          <w:lang w:eastAsia="sk-SK"/>
        </w:rPr>
        <w:t>V § 134 sa za odsek 1 vkladá nový odsek 2, ktorý znie:</w:t>
      </w:r>
    </w:p>
    <w:p w:rsidR="00744ED3" w:rsidRPr="009C19CA" w:rsidP="00252BA9">
      <w:pPr>
        <w:pStyle w:val="ListParagraph"/>
        <w:bidi w:val="0"/>
        <w:spacing w:after="0" w:line="240" w:lineRule="auto"/>
        <w:ind w:left="360"/>
        <w:jc w:val="both"/>
        <w:rPr>
          <w:rFonts w:ascii="Times New Roman" w:hAnsi="Times New Roman"/>
          <w:sz w:val="24"/>
          <w:szCs w:val="24"/>
          <w:lang w:eastAsia="sk-SK"/>
        </w:rPr>
      </w:pPr>
    </w:p>
    <w:p w:rsidR="00744ED3"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„(2) Do autorského práva k databáze nezasahuje osoba oprávnená užívať databázu, ktorá bez súhlasu autora databázy použije databázu vyhotovením rozmnoženiny, verejným prenosom, verejným vykonaním, verejným vystavením alebo spracovaním, ako aj výsledok jej spracovania v prípade podľa § 44 ods. 2.“.</w:t>
      </w:r>
    </w:p>
    <w:p w:rsidR="00744ED3" w:rsidRPr="009C19CA" w:rsidP="00252BA9">
      <w:pPr>
        <w:pStyle w:val="ListParagraph"/>
        <w:bidi w:val="0"/>
        <w:spacing w:after="0" w:line="240" w:lineRule="auto"/>
        <w:ind w:left="360"/>
        <w:jc w:val="both"/>
        <w:rPr>
          <w:rFonts w:ascii="Times New Roman" w:hAnsi="Times New Roman"/>
          <w:sz w:val="24"/>
          <w:szCs w:val="24"/>
          <w:lang w:eastAsia="sk-SK"/>
        </w:rPr>
      </w:pPr>
    </w:p>
    <w:p w:rsidR="00744ED3"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Doterajší odsek 2 sa označuje ako odsek 3.</w:t>
      </w:r>
    </w:p>
    <w:p w:rsidR="00744ED3" w:rsidRPr="009C19CA" w:rsidP="00252BA9">
      <w:pPr>
        <w:pStyle w:val="ListParagraph"/>
        <w:bidi w:val="0"/>
        <w:spacing w:after="0" w:line="240" w:lineRule="auto"/>
        <w:ind w:left="360"/>
        <w:jc w:val="both"/>
        <w:rPr>
          <w:rFonts w:ascii="Times New Roman" w:hAnsi="Times New Roman"/>
          <w:sz w:val="24"/>
          <w:szCs w:val="24"/>
          <w:lang w:eastAsia="sk-SK"/>
        </w:rPr>
      </w:pPr>
    </w:p>
    <w:p w:rsidR="00744ED3"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 134 ods. 3 sa </w:t>
      </w:r>
      <w:r w:rsidR="002C4E9E">
        <w:rPr>
          <w:rFonts w:ascii="Times New Roman" w:hAnsi="Times New Roman"/>
          <w:sz w:val="24"/>
          <w:szCs w:val="24"/>
          <w:lang w:eastAsia="sk-SK"/>
        </w:rPr>
        <w:t xml:space="preserve">na konci </w:t>
      </w:r>
      <w:r w:rsidRPr="009C19CA">
        <w:rPr>
          <w:rFonts w:ascii="Times New Roman" w:hAnsi="Times New Roman"/>
          <w:sz w:val="24"/>
          <w:szCs w:val="24"/>
          <w:lang w:eastAsia="sk-SK"/>
        </w:rPr>
        <w:t>vkladajú slová „</w:t>
      </w:r>
      <w:r w:rsidR="00A216AD">
        <w:rPr>
          <w:rFonts w:ascii="Times New Roman" w:hAnsi="Times New Roman"/>
          <w:sz w:val="24"/>
          <w:szCs w:val="24"/>
          <w:lang w:eastAsia="sk-SK"/>
        </w:rPr>
        <w:t xml:space="preserve"> , </w:t>
      </w:r>
      <w:r w:rsidR="00F42F83">
        <w:rPr>
          <w:rFonts w:ascii="Times New Roman" w:hAnsi="Times New Roman"/>
          <w:sz w:val="24"/>
          <w:szCs w:val="24"/>
          <w:lang w:eastAsia="sk-SK"/>
        </w:rPr>
        <w:t xml:space="preserve">a </w:t>
      </w:r>
      <w:r w:rsidRPr="009C19CA">
        <w:rPr>
          <w:rFonts w:ascii="Times New Roman" w:hAnsi="Times New Roman"/>
          <w:sz w:val="24"/>
          <w:szCs w:val="24"/>
          <w:lang w:eastAsia="sk-SK"/>
        </w:rPr>
        <w:t>§ 44 ods. 2“.</w:t>
      </w:r>
    </w:p>
    <w:p w:rsidR="00744ED3" w:rsidRPr="009C19CA" w:rsidP="00252BA9">
      <w:pPr>
        <w:pStyle w:val="ListParagraph"/>
        <w:bidi w:val="0"/>
        <w:spacing w:after="0" w:line="240" w:lineRule="auto"/>
        <w:ind w:left="360"/>
        <w:jc w:val="both"/>
        <w:rPr>
          <w:rFonts w:ascii="Times New Roman" w:hAnsi="Times New Roman"/>
          <w:sz w:val="24"/>
          <w:szCs w:val="24"/>
          <w:lang w:eastAsia="sk-SK"/>
        </w:rPr>
      </w:pPr>
    </w:p>
    <w:p w:rsidR="00744ED3"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824E61">
        <w:rPr>
          <w:rFonts w:ascii="Times New Roman" w:hAnsi="Times New Roman"/>
          <w:sz w:val="24"/>
          <w:szCs w:val="24"/>
          <w:lang w:eastAsia="sk-SK"/>
        </w:rPr>
        <w:t xml:space="preserve">V § 138 </w:t>
      </w:r>
      <w:r w:rsidR="0093292E">
        <w:rPr>
          <w:rFonts w:ascii="Times New Roman" w:hAnsi="Times New Roman"/>
          <w:sz w:val="24"/>
          <w:szCs w:val="24"/>
          <w:lang w:eastAsia="sk-SK"/>
        </w:rPr>
        <w:t xml:space="preserve">sa </w:t>
      </w:r>
      <w:r w:rsidRPr="009C19CA" w:rsidR="00824E61">
        <w:rPr>
          <w:rFonts w:ascii="Times New Roman" w:hAnsi="Times New Roman"/>
          <w:sz w:val="24"/>
          <w:szCs w:val="24"/>
          <w:lang w:eastAsia="sk-SK"/>
        </w:rPr>
        <w:t>ods</w:t>
      </w:r>
      <w:r w:rsidR="0093292E">
        <w:rPr>
          <w:rFonts w:ascii="Times New Roman" w:hAnsi="Times New Roman"/>
          <w:sz w:val="24"/>
          <w:szCs w:val="24"/>
          <w:lang w:eastAsia="sk-SK"/>
        </w:rPr>
        <w:t>ek</w:t>
      </w:r>
      <w:r w:rsidRPr="009C19CA" w:rsidR="00824E61">
        <w:rPr>
          <w:rFonts w:ascii="Times New Roman" w:hAnsi="Times New Roman"/>
          <w:sz w:val="24"/>
          <w:szCs w:val="24"/>
          <w:lang w:eastAsia="sk-SK"/>
        </w:rPr>
        <w:t xml:space="preserve"> 4 </w:t>
      </w:r>
      <w:r w:rsidRPr="009C19CA" w:rsidR="008A4F88">
        <w:rPr>
          <w:rFonts w:ascii="Times New Roman" w:hAnsi="Times New Roman"/>
          <w:sz w:val="24"/>
          <w:szCs w:val="24"/>
          <w:lang w:eastAsia="sk-SK"/>
        </w:rPr>
        <w:t>dopĺňa</w:t>
      </w:r>
      <w:r w:rsidRPr="009C19CA" w:rsidR="00824E61">
        <w:rPr>
          <w:rFonts w:ascii="Times New Roman" w:hAnsi="Times New Roman"/>
          <w:sz w:val="24"/>
          <w:szCs w:val="24"/>
          <w:lang w:eastAsia="sk-SK"/>
        </w:rPr>
        <w:t xml:space="preserve"> písmen</w:t>
      </w:r>
      <w:r w:rsidR="0093292E">
        <w:rPr>
          <w:rFonts w:ascii="Times New Roman" w:hAnsi="Times New Roman"/>
          <w:sz w:val="24"/>
          <w:szCs w:val="24"/>
          <w:lang w:eastAsia="sk-SK"/>
        </w:rPr>
        <w:t>ami</w:t>
      </w:r>
      <w:r w:rsidRPr="009C19CA" w:rsidR="00824E61">
        <w:rPr>
          <w:rFonts w:ascii="Times New Roman" w:hAnsi="Times New Roman"/>
          <w:sz w:val="24"/>
          <w:szCs w:val="24"/>
          <w:lang w:eastAsia="sk-SK"/>
        </w:rPr>
        <w:t xml:space="preserve"> d) a e), ktoré znejú:</w:t>
      </w:r>
    </w:p>
    <w:p w:rsidR="00824E61" w:rsidRPr="009C19CA" w:rsidP="00252BA9">
      <w:pPr>
        <w:pStyle w:val="ListParagraph"/>
        <w:bidi w:val="0"/>
        <w:spacing w:after="0" w:line="240" w:lineRule="auto"/>
        <w:ind w:left="360"/>
        <w:jc w:val="both"/>
        <w:rPr>
          <w:rFonts w:ascii="Times New Roman" w:hAnsi="Times New Roman"/>
          <w:sz w:val="24"/>
          <w:szCs w:val="24"/>
          <w:lang w:eastAsia="sk-SK"/>
        </w:rPr>
      </w:pPr>
    </w:p>
    <w:p w:rsidR="00824E61"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„d) extrakciu alebo reutilizáciu na účel názornej ukážky pri výučbe v škole, na zodpovednosť školy alebo cez zabezpečenú elektronickú sieť školy</w:t>
      </w:r>
      <w:r w:rsidR="00FD602E">
        <w:rPr>
          <w:rFonts w:ascii="Times New Roman" w:hAnsi="Times New Roman"/>
          <w:sz w:val="24"/>
          <w:szCs w:val="24"/>
          <w:lang w:eastAsia="sk-SK"/>
        </w:rPr>
        <w:t xml:space="preserve"> na neobchodný účel</w:t>
      </w:r>
      <w:r w:rsidRPr="009C19CA">
        <w:rPr>
          <w:rFonts w:ascii="Times New Roman" w:hAnsi="Times New Roman"/>
          <w:sz w:val="24"/>
          <w:szCs w:val="24"/>
          <w:lang w:eastAsia="sk-SK"/>
        </w:rPr>
        <w:t xml:space="preserve"> a uvedie sa označenie zhotoviteľa databázy a prameň,</w:t>
      </w:r>
    </w:p>
    <w:p w:rsidR="00824E61" w:rsidRPr="009C19CA" w:rsidP="00252BA9">
      <w:pPr>
        <w:pStyle w:val="ListParagraph"/>
        <w:bidi w:val="0"/>
        <w:spacing w:after="0" w:line="240" w:lineRule="auto"/>
        <w:ind w:left="360"/>
        <w:jc w:val="both"/>
        <w:rPr>
          <w:rFonts w:ascii="Times New Roman" w:hAnsi="Times New Roman"/>
          <w:sz w:val="24"/>
          <w:szCs w:val="24"/>
          <w:lang w:eastAsia="sk-SK"/>
        </w:rPr>
      </w:pPr>
    </w:p>
    <w:p w:rsidR="00824E61"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e) extrakciu alebo reutilizáciu použitím podľa § 49a, 51b a 51c</w:t>
      </w:r>
      <w:r w:rsidR="0093292E">
        <w:rPr>
          <w:rFonts w:ascii="Times New Roman" w:hAnsi="Times New Roman"/>
          <w:sz w:val="24"/>
          <w:szCs w:val="24"/>
          <w:lang w:eastAsia="sk-SK"/>
        </w:rPr>
        <w:t>.</w:t>
      </w:r>
      <w:r w:rsidRPr="009C19CA">
        <w:rPr>
          <w:rFonts w:ascii="Times New Roman" w:hAnsi="Times New Roman"/>
          <w:sz w:val="24"/>
          <w:szCs w:val="24"/>
          <w:lang w:eastAsia="sk-SK"/>
        </w:rPr>
        <w:t>“.</w:t>
      </w:r>
    </w:p>
    <w:p w:rsidR="00824E61" w:rsidRPr="009C19CA" w:rsidP="00252BA9">
      <w:pPr>
        <w:pStyle w:val="ListParagraph"/>
        <w:bidi w:val="0"/>
        <w:spacing w:after="0" w:line="240" w:lineRule="auto"/>
        <w:ind w:left="360"/>
        <w:jc w:val="both"/>
        <w:rPr>
          <w:rFonts w:ascii="Times New Roman" w:hAnsi="Times New Roman"/>
          <w:sz w:val="24"/>
          <w:szCs w:val="24"/>
          <w:lang w:eastAsia="sk-SK"/>
        </w:rPr>
      </w:pPr>
    </w:p>
    <w:p w:rsidR="000D7B28"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 140 </w:t>
      </w:r>
      <w:r w:rsidRPr="009C19CA">
        <w:rPr>
          <w:rFonts w:ascii="Times New Roman" w:hAnsi="Times New Roman" w:eastAsiaTheme="minorEastAsia" w:hint="default"/>
          <w:sz w:val="24"/>
          <w:szCs w:val="24"/>
          <w:lang w:eastAsia="sk-SK"/>
        </w:rPr>
        <w:t>sa slová</w:t>
      </w:r>
      <w:r w:rsidRPr="009C19CA">
        <w:rPr>
          <w:rFonts w:ascii="Times New Roman" w:hAnsi="Times New Roman" w:eastAsiaTheme="minorEastAsia" w:hint="default"/>
          <w:sz w:val="24"/>
          <w:szCs w:val="24"/>
          <w:lang w:eastAsia="sk-SK"/>
        </w:rPr>
        <w:t xml:space="preserve"> „</w:t>
      </w:r>
      <w:r w:rsidR="006A3C10">
        <w:rPr>
          <w:rFonts w:ascii="Times New Roman" w:hAnsi="Times New Roman" w:eastAsiaTheme="minorEastAsia" w:hint="default"/>
          <w:sz w:val="24"/>
          <w:szCs w:val="24"/>
          <w:lang w:eastAsia="sk-SK"/>
        </w:rPr>
        <w:t>§</w:t>
      </w:r>
      <w:r w:rsidR="006A3C10">
        <w:rPr>
          <w:rFonts w:ascii="Times New Roman" w:hAnsi="Times New Roman" w:eastAsiaTheme="minorEastAsia" w:hint="default"/>
          <w:sz w:val="24"/>
          <w:szCs w:val="24"/>
          <w:lang w:eastAsia="sk-SK"/>
        </w:rPr>
        <w:t xml:space="preserve"> </w:t>
      </w:r>
      <w:r w:rsidRPr="009C19CA">
        <w:rPr>
          <w:rFonts w:ascii="Times New Roman" w:hAnsi="Times New Roman" w:eastAsiaTheme="minorEastAsia"/>
          <w:sz w:val="24"/>
          <w:szCs w:val="24"/>
          <w:lang w:eastAsia="sk-SK"/>
        </w:rPr>
        <w:t xml:space="preserve">9, </w:t>
      </w:r>
      <w:r w:rsidR="006A3C10">
        <w:rPr>
          <w:rFonts w:ascii="Times New Roman" w:hAnsi="Times New Roman" w:eastAsiaTheme="minorEastAsia" w:hint="default"/>
          <w:sz w:val="24"/>
          <w:szCs w:val="24"/>
          <w:lang w:eastAsia="sk-SK"/>
        </w:rPr>
        <w:t>§</w:t>
      </w:r>
      <w:r w:rsidR="006A3C10">
        <w:rPr>
          <w:rFonts w:ascii="Times New Roman" w:hAnsi="Times New Roman" w:eastAsiaTheme="minorEastAsia" w:hint="default"/>
          <w:sz w:val="24"/>
          <w:szCs w:val="24"/>
          <w:lang w:eastAsia="sk-SK"/>
        </w:rPr>
        <w:t xml:space="preserve"> </w:t>
      </w:r>
      <w:r w:rsidRPr="009C19CA">
        <w:rPr>
          <w:rFonts w:ascii="Times New Roman" w:hAnsi="Times New Roman" w:eastAsiaTheme="minorEastAsia" w:hint="default"/>
          <w:sz w:val="24"/>
          <w:szCs w:val="24"/>
          <w:lang w:eastAsia="sk-SK"/>
        </w:rPr>
        <w:t>20“</w:t>
      </w:r>
      <w:r w:rsidRPr="009C19CA">
        <w:rPr>
          <w:rFonts w:ascii="Times New Roman" w:hAnsi="Times New Roman" w:eastAsiaTheme="minorEastAsia" w:hint="default"/>
          <w:sz w:val="24"/>
          <w:szCs w:val="24"/>
          <w:lang w:eastAsia="sk-SK"/>
        </w:rPr>
        <w:t xml:space="preserve"> nahrá</w:t>
      </w:r>
      <w:r w:rsidRPr="009C19CA">
        <w:rPr>
          <w:rFonts w:ascii="Times New Roman" w:hAnsi="Times New Roman" w:eastAsiaTheme="minorEastAsia" w:hint="default"/>
          <w:sz w:val="24"/>
          <w:szCs w:val="24"/>
          <w:lang w:eastAsia="sk-SK"/>
        </w:rPr>
        <w:t>dzajú</w:t>
      </w:r>
      <w:r w:rsidRPr="009C19CA">
        <w:rPr>
          <w:rFonts w:ascii="Times New Roman" w:hAnsi="Times New Roman" w:eastAsiaTheme="minorEastAsia" w:hint="default"/>
          <w:sz w:val="24"/>
          <w:szCs w:val="24"/>
          <w:lang w:eastAsia="sk-SK"/>
        </w:rPr>
        <w:t xml:space="preserve"> slovami „</w:t>
      </w:r>
      <w:r w:rsidR="006A3C10">
        <w:rPr>
          <w:rFonts w:ascii="Times New Roman" w:hAnsi="Times New Roman" w:eastAsiaTheme="minorEastAsia" w:hint="default"/>
          <w:sz w:val="24"/>
          <w:szCs w:val="24"/>
          <w:lang w:eastAsia="sk-SK"/>
        </w:rPr>
        <w:t>§</w:t>
      </w:r>
      <w:r w:rsidR="006A3C10">
        <w:rPr>
          <w:rFonts w:ascii="Times New Roman" w:hAnsi="Times New Roman" w:eastAsiaTheme="minorEastAsia" w:hint="default"/>
          <w:sz w:val="24"/>
          <w:szCs w:val="24"/>
          <w:lang w:eastAsia="sk-SK"/>
        </w:rPr>
        <w:t xml:space="preserve"> </w:t>
      </w:r>
      <w:r w:rsidRPr="009C19CA">
        <w:rPr>
          <w:rFonts w:ascii="Times New Roman" w:hAnsi="Times New Roman" w:eastAsiaTheme="minorEastAsia"/>
          <w:sz w:val="24"/>
          <w:szCs w:val="24"/>
          <w:lang w:eastAsia="sk-SK"/>
        </w:rPr>
        <w:t xml:space="preserve">9, 12, </w:t>
      </w:r>
      <w:r w:rsidR="006A3C10">
        <w:rPr>
          <w:rFonts w:ascii="Times New Roman" w:hAnsi="Times New Roman" w:eastAsiaTheme="minorEastAsia" w:hint="default"/>
          <w:sz w:val="24"/>
          <w:szCs w:val="24"/>
          <w:lang w:eastAsia="sk-SK"/>
        </w:rPr>
        <w:t>§</w:t>
      </w:r>
      <w:r w:rsidR="006A3C10">
        <w:rPr>
          <w:rFonts w:ascii="Times New Roman" w:hAnsi="Times New Roman" w:eastAsiaTheme="minorEastAsia" w:hint="default"/>
          <w:sz w:val="24"/>
          <w:szCs w:val="24"/>
          <w:lang w:eastAsia="sk-SK"/>
        </w:rPr>
        <w:t xml:space="preserve"> </w:t>
      </w:r>
      <w:r w:rsidRPr="009C19CA">
        <w:rPr>
          <w:rFonts w:ascii="Times New Roman" w:hAnsi="Times New Roman" w:eastAsiaTheme="minorEastAsia" w:hint="default"/>
          <w:sz w:val="24"/>
          <w:szCs w:val="24"/>
          <w:lang w:eastAsia="sk-SK"/>
        </w:rPr>
        <w:t>20“</w:t>
      </w:r>
      <w:r w:rsidRPr="009C19CA">
        <w:rPr>
          <w:rFonts w:ascii="Times New Roman" w:hAnsi="Times New Roman" w:eastAsiaTheme="minorEastAsia" w:hint="default"/>
          <w:sz w:val="24"/>
          <w:szCs w:val="24"/>
          <w:lang w:eastAsia="sk-SK"/>
        </w:rPr>
        <w:t xml:space="preserve"> a </w:t>
      </w:r>
      <w:r w:rsidRPr="009C19CA">
        <w:rPr>
          <w:rFonts w:ascii="Times New Roman" w:hAnsi="Times New Roman" w:eastAsiaTheme="minorEastAsia" w:hint="default"/>
          <w:sz w:val="24"/>
          <w:szCs w:val="24"/>
          <w:lang w:eastAsia="sk-SK"/>
        </w:rPr>
        <w:t>slová</w:t>
      </w:r>
      <w:r w:rsidRPr="009C19CA">
        <w:rPr>
          <w:rFonts w:ascii="Times New Roman" w:hAnsi="Times New Roman" w:eastAsiaTheme="minorEastAsia" w:hint="default"/>
          <w:sz w:val="24"/>
          <w:szCs w:val="24"/>
          <w:lang w:eastAsia="sk-SK"/>
        </w:rPr>
        <w:t xml:space="preserve"> „§</w:t>
      </w:r>
      <w:r w:rsidRPr="009C19CA">
        <w:rPr>
          <w:rFonts w:ascii="Times New Roman" w:hAnsi="Times New Roman" w:eastAsiaTheme="minorEastAsia" w:hint="default"/>
          <w:sz w:val="24"/>
          <w:szCs w:val="24"/>
          <w:lang w:eastAsia="sk-SK"/>
        </w:rPr>
        <w:t xml:space="preserve"> 58 až</w:t>
      </w:r>
      <w:r w:rsidRPr="009C19CA">
        <w:rPr>
          <w:rFonts w:ascii="Times New Roman" w:hAnsi="Times New Roman" w:eastAsiaTheme="minorEastAsia" w:hint="default"/>
          <w:sz w:val="24"/>
          <w:szCs w:val="24"/>
          <w:lang w:eastAsia="sk-SK"/>
        </w:rPr>
        <w:t xml:space="preserve"> 64“</w:t>
      </w:r>
      <w:r w:rsidRPr="009C19CA">
        <w:rPr>
          <w:rFonts w:ascii="Times New Roman" w:hAnsi="Times New Roman" w:eastAsiaTheme="minorEastAsia" w:hint="default"/>
          <w:sz w:val="24"/>
          <w:szCs w:val="24"/>
          <w:lang w:eastAsia="sk-SK"/>
        </w:rPr>
        <w:t xml:space="preserve"> sa nahrá</w:t>
      </w:r>
      <w:r w:rsidRPr="009C19CA">
        <w:rPr>
          <w:rFonts w:ascii="Times New Roman" w:hAnsi="Times New Roman" w:eastAsiaTheme="minorEastAsia" w:hint="default"/>
          <w:sz w:val="24"/>
          <w:szCs w:val="24"/>
          <w:lang w:eastAsia="sk-SK"/>
        </w:rPr>
        <w:t>dzajú</w:t>
      </w:r>
      <w:r w:rsidRPr="009C19CA">
        <w:rPr>
          <w:rFonts w:ascii="Times New Roman" w:hAnsi="Times New Roman" w:eastAsiaTheme="minorEastAsia" w:hint="default"/>
          <w:sz w:val="24"/>
          <w:szCs w:val="24"/>
          <w:lang w:eastAsia="sk-SK"/>
        </w:rPr>
        <w:t xml:space="preserve"> slovami „§</w:t>
      </w:r>
      <w:r w:rsidRPr="009C19CA">
        <w:rPr>
          <w:rFonts w:ascii="Times New Roman" w:hAnsi="Times New Roman" w:eastAsiaTheme="minorEastAsia" w:hint="default"/>
          <w:sz w:val="24"/>
          <w:szCs w:val="24"/>
          <w:lang w:eastAsia="sk-SK"/>
        </w:rPr>
        <w:t xml:space="preserve"> 58 až</w:t>
      </w:r>
      <w:r w:rsidRPr="009C19CA">
        <w:rPr>
          <w:rFonts w:ascii="Times New Roman" w:hAnsi="Times New Roman" w:eastAsiaTheme="minorEastAsia" w:hint="default"/>
          <w:sz w:val="24"/>
          <w:szCs w:val="24"/>
          <w:lang w:eastAsia="sk-SK"/>
        </w:rPr>
        <w:t xml:space="preserve"> 6</w:t>
      </w:r>
      <w:r w:rsidR="00827632">
        <w:rPr>
          <w:rFonts w:ascii="Times New Roman" w:hAnsi="Times New Roman" w:eastAsiaTheme="minorEastAsia"/>
          <w:sz w:val="24"/>
          <w:szCs w:val="24"/>
          <w:lang w:eastAsia="sk-SK"/>
        </w:rPr>
        <w:t>4</w:t>
      </w:r>
      <w:r w:rsidRPr="009C19CA">
        <w:rPr>
          <w:rFonts w:ascii="Times New Roman" w:hAnsi="Times New Roman" w:eastAsiaTheme="minorEastAsia" w:hint="default"/>
          <w:sz w:val="24"/>
          <w:szCs w:val="24"/>
          <w:lang w:eastAsia="sk-SK"/>
        </w:rPr>
        <w:t>f“</w:t>
      </w:r>
      <w:r w:rsidRPr="009C19CA">
        <w:rPr>
          <w:rFonts w:ascii="Times New Roman" w:hAnsi="Times New Roman" w:eastAsiaTheme="minorEastAsia" w:hint="default"/>
          <w:sz w:val="24"/>
          <w:szCs w:val="24"/>
          <w:lang w:eastAsia="sk-SK"/>
        </w:rPr>
        <w:t xml:space="preserve"> a </w:t>
      </w:r>
      <w:r w:rsidRPr="009C19CA">
        <w:rPr>
          <w:rFonts w:ascii="Times New Roman" w:hAnsi="Times New Roman" w:eastAsiaTheme="minorEastAsia" w:hint="default"/>
          <w:sz w:val="24"/>
          <w:szCs w:val="24"/>
          <w:lang w:eastAsia="sk-SK"/>
        </w:rPr>
        <w:t>na konci sa pripá</w:t>
      </w:r>
      <w:r w:rsidRPr="009C19CA">
        <w:rPr>
          <w:rFonts w:ascii="Times New Roman" w:hAnsi="Times New Roman" w:eastAsiaTheme="minorEastAsia" w:hint="default"/>
          <w:sz w:val="24"/>
          <w:szCs w:val="24"/>
          <w:lang w:eastAsia="sk-SK"/>
        </w:rPr>
        <w:t>jajú</w:t>
      </w:r>
      <w:r w:rsidRPr="009C19CA">
        <w:rPr>
          <w:rFonts w:ascii="Times New Roman" w:hAnsi="Times New Roman" w:eastAsiaTheme="minorEastAsia" w:hint="default"/>
          <w:sz w:val="24"/>
          <w:szCs w:val="24"/>
          <w:lang w:eastAsia="sk-SK"/>
        </w:rPr>
        <w:t xml:space="preserve"> </w:t>
      </w:r>
      <w:r w:rsidR="001615A0">
        <w:rPr>
          <w:rFonts w:ascii="Times New Roman" w:hAnsi="Times New Roman" w:eastAsiaTheme="minorEastAsia"/>
          <w:sz w:val="24"/>
          <w:szCs w:val="24"/>
          <w:lang w:eastAsia="sk-SK"/>
        </w:rPr>
        <w:t xml:space="preserve">tieto </w:t>
      </w:r>
      <w:r w:rsidRPr="009C19CA">
        <w:rPr>
          <w:rFonts w:ascii="Times New Roman" w:hAnsi="Times New Roman" w:eastAsiaTheme="minorEastAsia" w:hint="default"/>
          <w:sz w:val="24"/>
          <w:szCs w:val="24"/>
          <w:lang w:eastAsia="sk-SK"/>
        </w:rPr>
        <w:t>slová</w:t>
      </w:r>
      <w:r w:rsidR="00F85F4D">
        <w:rPr>
          <w:rFonts w:ascii="Times New Roman" w:hAnsi="Times New Roman" w:eastAsiaTheme="minorEastAsia"/>
          <w:sz w:val="24"/>
          <w:szCs w:val="24"/>
          <w:lang w:eastAsia="sk-SK"/>
        </w:rPr>
        <w:t>:</w:t>
      </w:r>
      <w:r w:rsidRPr="009C19CA">
        <w:rPr>
          <w:rFonts w:ascii="Times New Roman" w:hAnsi="Times New Roman" w:eastAsiaTheme="minorEastAsia" w:hint="default"/>
          <w:sz w:val="24"/>
          <w:szCs w:val="24"/>
          <w:lang w:eastAsia="sk-SK"/>
        </w:rPr>
        <w:t xml:space="preserve"> „</w:t>
      </w:r>
      <w:r w:rsidRPr="009C19CA">
        <w:rPr>
          <w:rFonts w:ascii="Times New Roman" w:hAnsi="Times New Roman" w:eastAsiaTheme="minorEastAsia" w:hint="default"/>
          <w:sz w:val="24"/>
          <w:szCs w:val="24"/>
          <w:lang w:eastAsia="sk-SK"/>
        </w:rPr>
        <w:t>okrem §</w:t>
      </w:r>
      <w:r w:rsidRPr="009C19CA">
        <w:rPr>
          <w:rFonts w:ascii="Times New Roman" w:hAnsi="Times New Roman" w:eastAsiaTheme="minorEastAsia" w:hint="default"/>
          <w:sz w:val="24"/>
          <w:szCs w:val="24"/>
          <w:lang w:eastAsia="sk-SK"/>
        </w:rPr>
        <w:t xml:space="preserve"> 69 </w:t>
      </w:r>
      <w:r w:rsidRPr="009C19CA" w:rsidR="00E544DF">
        <w:rPr>
          <w:rFonts w:ascii="Times New Roman" w:hAnsi="Times New Roman"/>
          <w:sz w:val="24"/>
          <w:szCs w:val="24"/>
          <w:lang w:eastAsia="sk-SK"/>
        </w:rPr>
        <w:t>ods. 2</w:t>
      </w:r>
      <w:r w:rsidR="00E544DF">
        <w:rPr>
          <w:rFonts w:ascii="Times New Roman" w:hAnsi="Times New Roman"/>
          <w:sz w:val="24"/>
          <w:szCs w:val="24"/>
          <w:lang w:eastAsia="sk-SK"/>
        </w:rPr>
        <w:t>,</w:t>
      </w:r>
      <w:r w:rsidRPr="009C19CA" w:rsidR="00E544DF">
        <w:rPr>
          <w:rFonts w:ascii="Times New Roman" w:hAnsi="Times New Roman"/>
          <w:sz w:val="24"/>
          <w:szCs w:val="24"/>
          <w:lang w:eastAsia="sk-SK"/>
        </w:rPr>
        <w:t xml:space="preserve"> 5</w:t>
      </w:r>
      <w:r w:rsidR="00E544DF">
        <w:rPr>
          <w:rFonts w:ascii="Times New Roman" w:hAnsi="Times New Roman"/>
          <w:sz w:val="24"/>
          <w:szCs w:val="24"/>
          <w:lang w:eastAsia="sk-SK"/>
        </w:rPr>
        <w:t xml:space="preserve"> a 8 </w:t>
      </w:r>
      <w:r w:rsidR="00CE567B">
        <w:rPr>
          <w:rFonts w:ascii="Times New Roman" w:hAnsi="Times New Roman" w:eastAsiaTheme="minorEastAsia" w:hint="default"/>
          <w:sz w:val="24"/>
          <w:szCs w:val="24"/>
          <w:lang w:eastAsia="sk-SK"/>
        </w:rPr>
        <w:t>a §</w:t>
      </w:r>
      <w:r w:rsidR="00CE567B">
        <w:rPr>
          <w:rFonts w:ascii="Times New Roman" w:hAnsi="Times New Roman" w:eastAsiaTheme="minorEastAsia" w:hint="default"/>
          <w:sz w:val="24"/>
          <w:szCs w:val="24"/>
          <w:lang w:eastAsia="sk-SK"/>
        </w:rPr>
        <w:t xml:space="preserve"> 73</w:t>
      </w:r>
      <w:r w:rsidRPr="009C19CA">
        <w:rPr>
          <w:rFonts w:ascii="Times New Roman" w:hAnsi="Times New Roman" w:eastAsiaTheme="minorEastAsia" w:hint="default"/>
          <w:sz w:val="24"/>
          <w:szCs w:val="24"/>
          <w:lang w:eastAsia="sk-SK"/>
        </w:rPr>
        <w:t>“.</w:t>
      </w:r>
    </w:p>
    <w:p w:rsidR="002D0E88" w:rsidRPr="009C19CA" w:rsidP="00252BA9">
      <w:pPr>
        <w:pStyle w:val="ListParagraph"/>
        <w:bidi w:val="0"/>
        <w:spacing w:after="0" w:line="240" w:lineRule="auto"/>
        <w:ind w:left="360"/>
        <w:jc w:val="both"/>
        <w:rPr>
          <w:rFonts w:ascii="Times New Roman" w:hAnsi="Times New Roman"/>
          <w:sz w:val="24"/>
          <w:szCs w:val="24"/>
          <w:lang w:eastAsia="sk-SK"/>
        </w:rPr>
      </w:pPr>
    </w:p>
    <w:p w:rsidR="000D7B28"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366207">
        <w:rPr>
          <w:rFonts w:ascii="Times New Roman" w:hAnsi="Times New Roman"/>
          <w:sz w:val="24"/>
          <w:szCs w:val="24"/>
          <w:lang w:eastAsia="sk-SK"/>
        </w:rPr>
        <w:t>V § 141 ods. 1 sa za slov</w:t>
      </w:r>
      <w:r w:rsidR="005D3C9F">
        <w:rPr>
          <w:rFonts w:ascii="Times New Roman" w:hAnsi="Times New Roman"/>
          <w:sz w:val="24"/>
          <w:szCs w:val="24"/>
          <w:lang w:eastAsia="sk-SK"/>
        </w:rPr>
        <w:t>á</w:t>
      </w:r>
      <w:r w:rsidRPr="009C19CA" w:rsidR="00366207">
        <w:rPr>
          <w:rFonts w:ascii="Times New Roman" w:hAnsi="Times New Roman"/>
          <w:sz w:val="24"/>
          <w:szCs w:val="24"/>
          <w:lang w:eastAsia="sk-SK"/>
        </w:rPr>
        <w:t xml:space="preserve"> „audiovizuálnemu záznamu“ vkladá čiarka a slov</w:t>
      </w:r>
      <w:r w:rsidR="00C45725">
        <w:rPr>
          <w:rFonts w:ascii="Times New Roman" w:hAnsi="Times New Roman"/>
          <w:sz w:val="24"/>
          <w:szCs w:val="24"/>
          <w:lang w:eastAsia="sk-SK"/>
        </w:rPr>
        <w:t>o</w:t>
      </w:r>
      <w:r w:rsidRPr="009C19CA" w:rsidR="00366207">
        <w:rPr>
          <w:rFonts w:ascii="Times New Roman" w:hAnsi="Times New Roman"/>
          <w:sz w:val="24"/>
          <w:szCs w:val="24"/>
          <w:lang w:eastAsia="sk-SK"/>
        </w:rPr>
        <w:t xml:space="preserve"> „periodi</w:t>
      </w:r>
      <w:r w:rsidR="00650033">
        <w:rPr>
          <w:rFonts w:ascii="Times New Roman" w:hAnsi="Times New Roman"/>
          <w:sz w:val="24"/>
          <w:szCs w:val="24"/>
          <w:lang w:eastAsia="sk-SK"/>
        </w:rPr>
        <w:t>ku</w:t>
      </w:r>
      <w:r w:rsidRPr="009C19CA" w:rsidR="00366207">
        <w:rPr>
          <w:rFonts w:ascii="Times New Roman" w:hAnsi="Times New Roman"/>
          <w:sz w:val="24"/>
          <w:szCs w:val="24"/>
          <w:lang w:eastAsia="sk-SK"/>
        </w:rPr>
        <w:t>“.</w:t>
      </w:r>
    </w:p>
    <w:p w:rsidR="009E3C81" w:rsidRPr="009C19CA" w:rsidP="00252BA9">
      <w:pPr>
        <w:pStyle w:val="ListParagraph"/>
        <w:bidi w:val="0"/>
        <w:spacing w:after="0" w:line="240" w:lineRule="auto"/>
        <w:ind w:left="360"/>
        <w:jc w:val="both"/>
        <w:rPr>
          <w:rFonts w:ascii="Times New Roman" w:hAnsi="Times New Roman"/>
          <w:sz w:val="24"/>
          <w:szCs w:val="24"/>
          <w:lang w:eastAsia="sk-SK"/>
        </w:rPr>
      </w:pPr>
    </w:p>
    <w:p w:rsidR="009E3C81"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C47E53">
        <w:rPr>
          <w:rFonts w:ascii="Times New Roman" w:hAnsi="Times New Roman"/>
          <w:sz w:val="24"/>
          <w:szCs w:val="24"/>
          <w:lang w:eastAsia="sk-SK"/>
        </w:rPr>
        <w:t xml:space="preserve">§ 142 sa </w:t>
      </w:r>
      <w:r w:rsidRPr="009C19CA" w:rsidR="008A4F88">
        <w:rPr>
          <w:rFonts w:ascii="Times New Roman" w:hAnsi="Times New Roman"/>
          <w:sz w:val="24"/>
          <w:szCs w:val="24"/>
          <w:lang w:eastAsia="sk-SK"/>
        </w:rPr>
        <w:t>dopĺňa</w:t>
      </w:r>
      <w:r w:rsidRPr="009C19CA" w:rsidR="00C47E53">
        <w:rPr>
          <w:rFonts w:ascii="Times New Roman" w:hAnsi="Times New Roman"/>
          <w:sz w:val="24"/>
          <w:szCs w:val="24"/>
          <w:lang w:eastAsia="sk-SK"/>
        </w:rPr>
        <w:t xml:space="preserve"> odsek</w:t>
      </w:r>
      <w:r w:rsidR="00F80054">
        <w:rPr>
          <w:rFonts w:ascii="Times New Roman" w:hAnsi="Times New Roman"/>
          <w:sz w:val="24"/>
          <w:szCs w:val="24"/>
          <w:lang w:eastAsia="sk-SK"/>
        </w:rPr>
        <w:t>om</w:t>
      </w:r>
      <w:r w:rsidRPr="009C19CA" w:rsidR="00C47E53">
        <w:rPr>
          <w:rFonts w:ascii="Times New Roman" w:hAnsi="Times New Roman"/>
          <w:sz w:val="24"/>
          <w:szCs w:val="24"/>
          <w:lang w:eastAsia="sk-SK"/>
        </w:rPr>
        <w:t xml:space="preserve"> 3, ktorý znie: </w:t>
      </w:r>
    </w:p>
    <w:p w:rsidR="00C47E53" w:rsidRPr="009C19CA" w:rsidP="00252BA9">
      <w:pPr>
        <w:pStyle w:val="ListParagraph"/>
        <w:bidi w:val="0"/>
        <w:spacing w:after="0" w:line="240" w:lineRule="auto"/>
        <w:ind w:left="360"/>
        <w:jc w:val="both"/>
        <w:rPr>
          <w:rFonts w:ascii="Times New Roman" w:hAnsi="Times New Roman"/>
          <w:sz w:val="24"/>
          <w:szCs w:val="24"/>
          <w:lang w:eastAsia="sk-SK"/>
        </w:rPr>
      </w:pPr>
    </w:p>
    <w:p w:rsidR="00C47E53"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„(3) Nezávislý subjekt správy oznámi ministerstvu informáciu o výkone správy práv na území Slovenske</w:t>
      </w:r>
      <w:r w:rsidR="00951844">
        <w:rPr>
          <w:rFonts w:ascii="Times New Roman" w:hAnsi="Times New Roman"/>
          <w:sz w:val="24"/>
          <w:szCs w:val="24"/>
          <w:lang w:eastAsia="sk-SK"/>
        </w:rPr>
        <w:t>j republiky najneskôr do konca tretieho</w:t>
      </w:r>
      <w:r w:rsidRPr="009C19CA">
        <w:rPr>
          <w:rFonts w:ascii="Times New Roman" w:hAnsi="Times New Roman"/>
          <w:sz w:val="24"/>
          <w:szCs w:val="24"/>
          <w:lang w:eastAsia="sk-SK"/>
        </w:rPr>
        <w:t xml:space="preserve"> mesiaca od začiatku svojej činnosti. Ministerstvo na svojom webovom sídle vedie evidenciu nezávislých subjektov správy podľa prvej vety.“.</w:t>
      </w:r>
    </w:p>
    <w:p w:rsidR="00C47E53" w:rsidRPr="009C19CA" w:rsidP="00252BA9">
      <w:pPr>
        <w:pStyle w:val="ListParagraph"/>
        <w:bidi w:val="0"/>
        <w:spacing w:after="0" w:line="240" w:lineRule="auto"/>
        <w:ind w:left="360"/>
        <w:jc w:val="both"/>
        <w:rPr>
          <w:rFonts w:ascii="Times New Roman" w:hAnsi="Times New Roman"/>
          <w:sz w:val="24"/>
          <w:szCs w:val="24"/>
          <w:lang w:eastAsia="sk-SK"/>
        </w:rPr>
      </w:pPr>
    </w:p>
    <w:p w:rsidR="001D082C" w:rsidP="00252BA9">
      <w:pPr>
        <w:pStyle w:val="ListParagraph"/>
        <w:numPr>
          <w:numId w:val="19"/>
        </w:numPr>
        <w:bidi w:val="0"/>
        <w:spacing w:after="0" w:line="240" w:lineRule="auto"/>
        <w:jc w:val="both"/>
        <w:rPr>
          <w:rFonts w:ascii="Times New Roman" w:hAnsi="Times New Roman"/>
          <w:sz w:val="24"/>
          <w:szCs w:val="24"/>
          <w:lang w:eastAsia="sk-SK"/>
        </w:rPr>
      </w:pPr>
      <w:r w:rsidRPr="009C19CA" w:rsidR="005D1E4F">
        <w:rPr>
          <w:rFonts w:ascii="Times New Roman" w:hAnsi="Times New Roman"/>
          <w:sz w:val="24"/>
          <w:szCs w:val="24"/>
          <w:lang w:eastAsia="sk-SK"/>
        </w:rPr>
        <w:t>V § 146 ods. 2 písm. f) sa vypúšťa slovo „káblovou“</w:t>
      </w:r>
      <w:r>
        <w:rPr>
          <w:rFonts w:ascii="Times New Roman" w:hAnsi="Times New Roman"/>
          <w:sz w:val="24"/>
          <w:szCs w:val="24"/>
          <w:lang w:eastAsia="sk-SK"/>
        </w:rPr>
        <w:t>.</w:t>
      </w:r>
    </w:p>
    <w:p w:rsidR="001D082C" w:rsidP="006846C7">
      <w:pPr>
        <w:pStyle w:val="ListParagraph"/>
        <w:bidi w:val="0"/>
        <w:spacing w:after="0" w:line="240" w:lineRule="auto"/>
        <w:ind w:left="360"/>
        <w:jc w:val="both"/>
        <w:rPr>
          <w:rFonts w:ascii="Times New Roman" w:hAnsi="Times New Roman"/>
          <w:sz w:val="24"/>
          <w:szCs w:val="24"/>
          <w:lang w:eastAsia="sk-SK"/>
        </w:rPr>
      </w:pPr>
    </w:p>
    <w:p w:rsidR="005D1E4F"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 </w:t>
      </w:r>
      <w:r w:rsidRPr="009C19CA" w:rsidR="00EB3B69">
        <w:rPr>
          <w:rFonts w:ascii="Times New Roman" w:hAnsi="Times New Roman"/>
          <w:sz w:val="24"/>
          <w:szCs w:val="24"/>
          <w:lang w:eastAsia="sk-SK"/>
        </w:rPr>
        <w:t xml:space="preserve">V § 146 </w:t>
      </w:r>
      <w:r w:rsidR="00EB3B69">
        <w:rPr>
          <w:rFonts w:ascii="Times New Roman" w:hAnsi="Times New Roman"/>
          <w:sz w:val="24"/>
          <w:szCs w:val="24"/>
          <w:lang w:eastAsia="sk-SK"/>
        </w:rPr>
        <w:t xml:space="preserve">sa </w:t>
      </w:r>
      <w:r w:rsidRPr="009C19CA" w:rsidR="00EB3B69">
        <w:rPr>
          <w:rFonts w:ascii="Times New Roman" w:hAnsi="Times New Roman"/>
          <w:sz w:val="24"/>
          <w:szCs w:val="24"/>
          <w:lang w:eastAsia="sk-SK"/>
        </w:rPr>
        <w:t>ods</w:t>
      </w:r>
      <w:r w:rsidR="00EB3B69">
        <w:rPr>
          <w:rFonts w:ascii="Times New Roman" w:hAnsi="Times New Roman"/>
          <w:sz w:val="24"/>
          <w:szCs w:val="24"/>
          <w:lang w:eastAsia="sk-SK"/>
        </w:rPr>
        <w:t>ek</w:t>
      </w:r>
      <w:r w:rsidRPr="009C19CA" w:rsidR="00EB3B69">
        <w:rPr>
          <w:rFonts w:ascii="Times New Roman" w:hAnsi="Times New Roman"/>
          <w:sz w:val="24"/>
          <w:szCs w:val="24"/>
          <w:lang w:eastAsia="sk-SK"/>
        </w:rPr>
        <w:t xml:space="preserve"> 2 </w:t>
      </w:r>
      <w:r w:rsidR="00EB3B69">
        <w:rPr>
          <w:rFonts w:ascii="Times New Roman" w:hAnsi="Times New Roman"/>
          <w:sz w:val="24"/>
          <w:szCs w:val="24"/>
          <w:lang w:eastAsia="sk-SK"/>
        </w:rPr>
        <w:t xml:space="preserve">dopĺňa </w:t>
      </w:r>
      <w:r w:rsidRPr="009C19CA">
        <w:rPr>
          <w:rFonts w:ascii="Times New Roman" w:hAnsi="Times New Roman"/>
          <w:sz w:val="24"/>
          <w:szCs w:val="24"/>
          <w:lang w:eastAsia="sk-SK"/>
        </w:rPr>
        <w:t>písmen</w:t>
      </w:r>
      <w:r w:rsidR="00EB3B69">
        <w:rPr>
          <w:rFonts w:ascii="Times New Roman" w:hAnsi="Times New Roman"/>
          <w:sz w:val="24"/>
          <w:szCs w:val="24"/>
          <w:lang w:eastAsia="sk-SK"/>
        </w:rPr>
        <w:t>ami</w:t>
      </w:r>
      <w:r w:rsidRPr="009C19CA">
        <w:rPr>
          <w:rFonts w:ascii="Times New Roman" w:hAnsi="Times New Roman"/>
          <w:sz w:val="24"/>
          <w:szCs w:val="24"/>
          <w:lang w:eastAsia="sk-SK"/>
        </w:rPr>
        <w:t xml:space="preserve"> g)</w:t>
      </w:r>
      <w:r w:rsidR="00671C93">
        <w:rPr>
          <w:rFonts w:ascii="Times New Roman" w:hAnsi="Times New Roman"/>
          <w:sz w:val="24"/>
          <w:szCs w:val="24"/>
          <w:lang w:eastAsia="sk-SK"/>
        </w:rPr>
        <w:t xml:space="preserve">, </w:t>
      </w:r>
      <w:r w:rsidRPr="009C19CA">
        <w:rPr>
          <w:rFonts w:ascii="Times New Roman" w:hAnsi="Times New Roman"/>
          <w:sz w:val="24"/>
          <w:szCs w:val="24"/>
          <w:lang w:eastAsia="sk-SK"/>
        </w:rPr>
        <w:t>h)</w:t>
      </w:r>
      <w:r w:rsidR="00671C93">
        <w:rPr>
          <w:rFonts w:ascii="Times New Roman" w:hAnsi="Times New Roman"/>
          <w:sz w:val="24"/>
          <w:szCs w:val="24"/>
          <w:lang w:eastAsia="sk-SK"/>
        </w:rPr>
        <w:t xml:space="preserve"> a i)</w:t>
      </w:r>
      <w:r w:rsidRPr="009C19CA">
        <w:rPr>
          <w:rFonts w:ascii="Times New Roman" w:hAnsi="Times New Roman"/>
          <w:sz w:val="24"/>
          <w:szCs w:val="24"/>
          <w:lang w:eastAsia="sk-SK"/>
        </w:rPr>
        <w:t>, ktoré znejú:</w:t>
      </w:r>
    </w:p>
    <w:p w:rsidR="005D1E4F" w:rsidRPr="009C19CA" w:rsidP="00252BA9">
      <w:pPr>
        <w:pStyle w:val="ListParagraph"/>
        <w:bidi w:val="0"/>
        <w:spacing w:after="0" w:line="240" w:lineRule="auto"/>
        <w:ind w:left="360"/>
        <w:jc w:val="both"/>
        <w:rPr>
          <w:rFonts w:ascii="Times New Roman" w:hAnsi="Times New Roman"/>
          <w:sz w:val="24"/>
          <w:szCs w:val="24"/>
          <w:lang w:eastAsia="sk-SK"/>
        </w:rPr>
      </w:pPr>
    </w:p>
    <w:p w:rsidR="005D1E4F" w:rsidP="00CC51F7">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„g) použitie umeleckého výkonu, zvukového záznamu a audiovizuálneho záznamu ich uvedením na verejnosti retransmisiou okrem káblovej retransmisie</w:t>
      </w:r>
      <w:r w:rsidRPr="009C19CA" w:rsidR="00490D7D">
        <w:rPr>
          <w:rFonts w:ascii="Times New Roman" w:hAnsi="Times New Roman"/>
          <w:sz w:val="24"/>
          <w:szCs w:val="24"/>
          <w:lang w:eastAsia="sk-SK"/>
        </w:rPr>
        <w:t>, na ktorú sa uplatní písm</w:t>
      </w:r>
      <w:r w:rsidR="00047DBD">
        <w:rPr>
          <w:rFonts w:ascii="Times New Roman" w:hAnsi="Times New Roman"/>
          <w:sz w:val="24"/>
          <w:szCs w:val="24"/>
          <w:lang w:eastAsia="sk-SK"/>
        </w:rPr>
        <w:t>eno</w:t>
      </w:r>
      <w:r w:rsidRPr="009C19CA" w:rsidR="00490D7D">
        <w:rPr>
          <w:rFonts w:ascii="Times New Roman" w:hAnsi="Times New Roman"/>
          <w:sz w:val="24"/>
          <w:szCs w:val="24"/>
          <w:lang w:eastAsia="sk-SK"/>
        </w:rPr>
        <w:t xml:space="preserve"> d),</w:t>
      </w:r>
      <w:r w:rsidRPr="009C19CA">
        <w:rPr>
          <w:rFonts w:ascii="Times New Roman" w:hAnsi="Times New Roman"/>
          <w:sz w:val="24"/>
          <w:szCs w:val="24"/>
          <w:lang w:eastAsia="sk-SK"/>
        </w:rPr>
        <w:t xml:space="preserve"> </w:t>
      </w:r>
    </w:p>
    <w:p w:rsidR="00CC51F7" w:rsidRPr="00CC51F7" w:rsidP="00CC51F7">
      <w:pPr>
        <w:pStyle w:val="ListParagraph"/>
        <w:bidi w:val="0"/>
        <w:spacing w:after="0" w:line="240" w:lineRule="auto"/>
        <w:ind w:left="360"/>
        <w:jc w:val="both"/>
        <w:rPr>
          <w:lang w:eastAsia="sk-SK"/>
        </w:rPr>
      </w:pPr>
    </w:p>
    <w:p w:rsidR="00671C93" w:rsidP="00252BA9">
      <w:pPr>
        <w:pStyle w:val="ListParagraph"/>
        <w:bidi w:val="0"/>
        <w:spacing w:after="0" w:line="240" w:lineRule="auto"/>
        <w:ind w:left="360"/>
        <w:jc w:val="both"/>
        <w:rPr>
          <w:rFonts w:ascii="Times New Roman" w:hAnsi="Times New Roman"/>
          <w:sz w:val="24"/>
          <w:szCs w:val="24"/>
          <w:lang w:eastAsia="sk-SK"/>
        </w:rPr>
      </w:pPr>
      <w:r w:rsidRPr="009C19CA" w:rsidR="005D1E4F">
        <w:rPr>
          <w:rFonts w:ascii="Times New Roman" w:hAnsi="Times New Roman"/>
          <w:sz w:val="24"/>
          <w:szCs w:val="24"/>
          <w:lang w:eastAsia="sk-SK"/>
        </w:rPr>
        <w:t>h) použitie diela</w:t>
      </w:r>
      <w:r>
        <w:rPr>
          <w:rFonts w:ascii="Times New Roman" w:hAnsi="Times New Roman"/>
          <w:sz w:val="24"/>
          <w:szCs w:val="24"/>
          <w:lang w:eastAsia="sk-SK"/>
        </w:rPr>
        <w:t xml:space="preserve"> verejným prenosom </w:t>
      </w:r>
      <w:r w:rsidR="00D91DF4">
        <w:rPr>
          <w:rFonts w:ascii="Times New Roman" w:hAnsi="Times New Roman"/>
          <w:sz w:val="24"/>
          <w:szCs w:val="24"/>
          <w:lang w:eastAsia="sk-SK"/>
        </w:rPr>
        <w:t xml:space="preserve">pomocou </w:t>
      </w:r>
      <w:r w:rsidRPr="009C19CA" w:rsidR="005D1E4F">
        <w:rPr>
          <w:rFonts w:ascii="Times New Roman" w:hAnsi="Times New Roman"/>
          <w:sz w:val="24"/>
          <w:szCs w:val="24"/>
          <w:lang w:eastAsia="sk-SK"/>
        </w:rPr>
        <w:t>priam</w:t>
      </w:r>
      <w:r w:rsidR="00D91DF4">
        <w:rPr>
          <w:rFonts w:ascii="Times New Roman" w:hAnsi="Times New Roman"/>
          <w:sz w:val="24"/>
          <w:szCs w:val="24"/>
          <w:lang w:eastAsia="sk-SK"/>
        </w:rPr>
        <w:t>eho</w:t>
      </w:r>
      <w:r w:rsidRPr="009C19CA" w:rsidR="005D1E4F">
        <w:rPr>
          <w:rFonts w:ascii="Times New Roman" w:hAnsi="Times New Roman"/>
          <w:sz w:val="24"/>
          <w:szCs w:val="24"/>
          <w:lang w:eastAsia="sk-SK"/>
        </w:rPr>
        <w:t xml:space="preserve"> vstup</w:t>
      </w:r>
      <w:r w:rsidR="00D91DF4">
        <w:rPr>
          <w:rFonts w:ascii="Times New Roman" w:hAnsi="Times New Roman"/>
          <w:sz w:val="24"/>
          <w:szCs w:val="24"/>
          <w:lang w:eastAsia="sk-SK"/>
        </w:rPr>
        <w:t>u</w:t>
      </w:r>
      <w:r w:rsidR="00CC51F7">
        <w:rPr>
          <w:rFonts w:ascii="Times New Roman" w:hAnsi="Times New Roman"/>
          <w:sz w:val="24"/>
          <w:szCs w:val="24"/>
          <w:lang w:eastAsia="sk-SK"/>
        </w:rPr>
        <w:t xml:space="preserve">, </w:t>
      </w:r>
    </w:p>
    <w:p w:rsidR="00CC51F7" w:rsidP="00252BA9">
      <w:pPr>
        <w:pStyle w:val="ListParagraph"/>
        <w:bidi w:val="0"/>
        <w:spacing w:after="0" w:line="240" w:lineRule="auto"/>
        <w:ind w:left="360"/>
        <w:jc w:val="both"/>
        <w:rPr>
          <w:rFonts w:ascii="Times New Roman" w:hAnsi="Times New Roman"/>
          <w:sz w:val="24"/>
          <w:szCs w:val="24"/>
          <w:lang w:eastAsia="sk-SK"/>
        </w:rPr>
      </w:pPr>
    </w:p>
    <w:p w:rsidR="005D1E4F" w:rsidRPr="009C19CA" w:rsidP="00252BA9">
      <w:pPr>
        <w:pStyle w:val="ListParagraph"/>
        <w:bidi w:val="0"/>
        <w:spacing w:after="0" w:line="240" w:lineRule="auto"/>
        <w:ind w:left="360"/>
        <w:jc w:val="both"/>
        <w:rPr>
          <w:rFonts w:ascii="Times New Roman" w:hAnsi="Times New Roman"/>
          <w:sz w:val="24"/>
          <w:szCs w:val="24"/>
          <w:lang w:eastAsia="sk-SK"/>
        </w:rPr>
      </w:pPr>
      <w:r w:rsidR="00671C93">
        <w:rPr>
          <w:rFonts w:ascii="Times New Roman" w:hAnsi="Times New Roman"/>
          <w:sz w:val="24"/>
          <w:szCs w:val="24"/>
          <w:lang w:eastAsia="sk-SK"/>
        </w:rPr>
        <w:t>i) výber primeranej odmeny za verejný prenos umeleckého výkonu, zvukového záznamu a audiovizuálneho záznamu pomocou priameho vstupu</w:t>
      </w:r>
      <w:r w:rsidRPr="009C19CA">
        <w:rPr>
          <w:rFonts w:ascii="Times New Roman" w:hAnsi="Times New Roman"/>
          <w:sz w:val="24"/>
          <w:szCs w:val="24"/>
          <w:lang w:eastAsia="sk-SK"/>
        </w:rPr>
        <w:t>.</w:t>
      </w:r>
      <w:r w:rsidR="00CC51F7">
        <w:rPr>
          <w:rFonts w:ascii="Times New Roman" w:hAnsi="Times New Roman"/>
          <w:sz w:val="24"/>
          <w:szCs w:val="24"/>
          <w:lang w:eastAsia="sk-SK"/>
        </w:rPr>
        <w:t>“</w:t>
      </w:r>
    </w:p>
    <w:p w:rsidR="005D1E4F" w:rsidRPr="009C19CA" w:rsidP="00252BA9">
      <w:pPr>
        <w:pStyle w:val="ListParagraph"/>
        <w:bidi w:val="0"/>
        <w:spacing w:after="0" w:line="240" w:lineRule="auto"/>
        <w:ind w:left="360"/>
        <w:jc w:val="both"/>
        <w:rPr>
          <w:rFonts w:ascii="Times New Roman" w:hAnsi="Times New Roman"/>
          <w:sz w:val="24"/>
          <w:szCs w:val="24"/>
          <w:lang w:eastAsia="sk-SK"/>
        </w:rPr>
      </w:pPr>
    </w:p>
    <w:p w:rsidR="00D61192"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 147 </w:t>
      </w:r>
      <w:r w:rsidRPr="009C19CA" w:rsidR="006E56FD">
        <w:rPr>
          <w:rFonts w:ascii="Times New Roman" w:hAnsi="Times New Roman"/>
          <w:sz w:val="24"/>
          <w:szCs w:val="24"/>
          <w:lang w:eastAsia="sk-SK"/>
        </w:rPr>
        <w:t>ods. 1 sa slová „§ 146 ods. 2 písm. d) alebo písm. f)“ nahrádzajú slovami „§ 14</w:t>
      </w:r>
      <w:r w:rsidR="00383863">
        <w:rPr>
          <w:rFonts w:ascii="Times New Roman" w:hAnsi="Times New Roman"/>
          <w:sz w:val="24"/>
          <w:szCs w:val="24"/>
          <w:lang w:eastAsia="sk-SK"/>
        </w:rPr>
        <w:t xml:space="preserve">6 ods. 2 písm. d), f), g), </w:t>
      </w:r>
      <w:r w:rsidRPr="009C19CA" w:rsidR="006E56FD">
        <w:rPr>
          <w:rFonts w:ascii="Times New Roman" w:hAnsi="Times New Roman"/>
          <w:sz w:val="24"/>
          <w:szCs w:val="24"/>
          <w:lang w:eastAsia="sk-SK"/>
        </w:rPr>
        <w:t>h)</w:t>
      </w:r>
      <w:r w:rsidR="00383863">
        <w:rPr>
          <w:rFonts w:ascii="Times New Roman" w:hAnsi="Times New Roman"/>
          <w:sz w:val="24"/>
          <w:szCs w:val="24"/>
          <w:lang w:eastAsia="sk-SK"/>
        </w:rPr>
        <w:t xml:space="preserve"> alebo písm. i)</w:t>
      </w:r>
      <w:r w:rsidRPr="009C19CA" w:rsidR="006E56FD">
        <w:rPr>
          <w:rFonts w:ascii="Times New Roman" w:hAnsi="Times New Roman"/>
          <w:sz w:val="24"/>
          <w:szCs w:val="24"/>
          <w:lang w:eastAsia="sk-SK"/>
        </w:rPr>
        <w:t>“.</w:t>
      </w:r>
    </w:p>
    <w:p w:rsidR="006E56FD" w:rsidRPr="009C19CA" w:rsidP="00252BA9">
      <w:pPr>
        <w:pStyle w:val="ListParagraph"/>
        <w:bidi w:val="0"/>
        <w:spacing w:after="0" w:line="240" w:lineRule="auto"/>
        <w:ind w:left="360"/>
        <w:jc w:val="both"/>
        <w:rPr>
          <w:rFonts w:ascii="Times New Roman" w:hAnsi="Times New Roman"/>
          <w:sz w:val="24"/>
          <w:szCs w:val="24"/>
          <w:lang w:eastAsia="sk-SK"/>
        </w:rPr>
      </w:pPr>
    </w:p>
    <w:p w:rsidR="006E56FD"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FE5802">
        <w:rPr>
          <w:rFonts w:ascii="Times New Roman" w:hAnsi="Times New Roman"/>
          <w:sz w:val="24"/>
          <w:szCs w:val="24"/>
          <w:lang w:eastAsia="sk-SK"/>
        </w:rPr>
        <w:t>V § 147 ods. 2 sa</w:t>
      </w:r>
      <w:r w:rsidR="00C86730">
        <w:rPr>
          <w:rFonts w:ascii="Times New Roman" w:hAnsi="Times New Roman"/>
          <w:sz w:val="24"/>
          <w:szCs w:val="24"/>
          <w:lang w:eastAsia="sk-SK"/>
        </w:rPr>
        <w:t xml:space="preserve"> slovo „výberu“ nahrádza slovami „písomne určiť“ a v </w:t>
      </w:r>
      <w:r w:rsidRPr="009C19CA" w:rsidR="005B4601">
        <w:rPr>
          <w:rFonts w:ascii="Times New Roman" w:hAnsi="Times New Roman"/>
          <w:sz w:val="24"/>
          <w:szCs w:val="24"/>
          <w:lang w:eastAsia="sk-SK"/>
        </w:rPr>
        <w:t>celom texte</w:t>
      </w:r>
      <w:r w:rsidRPr="009C19CA" w:rsidR="00AD5640">
        <w:rPr>
          <w:rFonts w:ascii="Times New Roman" w:hAnsi="Times New Roman"/>
          <w:sz w:val="24"/>
          <w:szCs w:val="24"/>
          <w:lang w:eastAsia="sk-SK"/>
        </w:rPr>
        <w:t xml:space="preserve"> </w:t>
      </w:r>
      <w:r w:rsidR="00C86730">
        <w:rPr>
          <w:rFonts w:ascii="Times New Roman" w:hAnsi="Times New Roman"/>
          <w:sz w:val="24"/>
          <w:szCs w:val="24"/>
          <w:lang w:eastAsia="sk-SK"/>
        </w:rPr>
        <w:t xml:space="preserve">sa </w:t>
      </w:r>
      <w:r w:rsidRPr="009C19CA" w:rsidR="00FE5802">
        <w:rPr>
          <w:rFonts w:ascii="Times New Roman" w:hAnsi="Times New Roman"/>
          <w:sz w:val="24"/>
          <w:szCs w:val="24"/>
          <w:lang w:eastAsia="sk-SK"/>
        </w:rPr>
        <w:t>vypúšťa slov</w:t>
      </w:r>
      <w:r w:rsidRPr="009C19CA" w:rsidR="00AD5640">
        <w:rPr>
          <w:rFonts w:ascii="Times New Roman" w:hAnsi="Times New Roman"/>
          <w:sz w:val="24"/>
          <w:szCs w:val="24"/>
          <w:lang w:eastAsia="sk-SK"/>
        </w:rPr>
        <w:t>o</w:t>
      </w:r>
      <w:r w:rsidRPr="009C19CA" w:rsidR="00FE5802">
        <w:rPr>
          <w:rFonts w:ascii="Times New Roman" w:hAnsi="Times New Roman"/>
          <w:sz w:val="24"/>
          <w:szCs w:val="24"/>
          <w:lang w:eastAsia="sk-SK"/>
        </w:rPr>
        <w:t xml:space="preserve"> „káblovou“</w:t>
      </w:r>
      <w:r w:rsidRPr="009C19CA" w:rsidR="00AD5640">
        <w:rPr>
          <w:rFonts w:ascii="Times New Roman" w:hAnsi="Times New Roman"/>
          <w:sz w:val="24"/>
          <w:szCs w:val="24"/>
          <w:lang w:eastAsia="sk-SK"/>
        </w:rPr>
        <w:t>.</w:t>
      </w:r>
    </w:p>
    <w:p w:rsidR="00AD5640" w:rsidRPr="009C19CA" w:rsidP="00252BA9">
      <w:pPr>
        <w:pStyle w:val="ListParagraph"/>
        <w:bidi w:val="0"/>
        <w:spacing w:after="0" w:line="240" w:lineRule="auto"/>
        <w:ind w:left="360"/>
        <w:jc w:val="both"/>
        <w:rPr>
          <w:rFonts w:ascii="Times New Roman" w:hAnsi="Times New Roman"/>
          <w:sz w:val="24"/>
          <w:szCs w:val="24"/>
          <w:lang w:eastAsia="sk-SK"/>
        </w:rPr>
      </w:pPr>
    </w:p>
    <w:p w:rsidR="00572D71"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A054D4">
        <w:rPr>
          <w:rFonts w:ascii="Times New Roman" w:hAnsi="Times New Roman"/>
          <w:sz w:val="24"/>
          <w:szCs w:val="24"/>
          <w:lang w:eastAsia="sk-SK"/>
        </w:rPr>
        <w:t xml:space="preserve">§ 147 sa </w:t>
      </w:r>
      <w:r w:rsidRPr="009C19CA" w:rsidR="00FB3A90">
        <w:rPr>
          <w:rFonts w:ascii="Times New Roman" w:hAnsi="Times New Roman"/>
          <w:sz w:val="24"/>
          <w:szCs w:val="24"/>
          <w:lang w:eastAsia="sk-SK"/>
        </w:rPr>
        <w:t>dopĺňa</w:t>
      </w:r>
      <w:r w:rsidRPr="009C19CA" w:rsidR="00A054D4">
        <w:rPr>
          <w:rFonts w:ascii="Times New Roman" w:hAnsi="Times New Roman"/>
          <w:sz w:val="24"/>
          <w:szCs w:val="24"/>
          <w:lang w:eastAsia="sk-SK"/>
        </w:rPr>
        <w:t xml:space="preserve"> odsek</w:t>
      </w:r>
      <w:r w:rsidR="00C25176">
        <w:rPr>
          <w:rFonts w:ascii="Times New Roman" w:hAnsi="Times New Roman"/>
          <w:sz w:val="24"/>
          <w:szCs w:val="24"/>
          <w:lang w:eastAsia="sk-SK"/>
        </w:rPr>
        <w:t>m</w:t>
      </w:r>
      <w:r w:rsidR="00F07547">
        <w:rPr>
          <w:rFonts w:ascii="Times New Roman" w:hAnsi="Times New Roman"/>
          <w:sz w:val="24"/>
          <w:szCs w:val="24"/>
          <w:lang w:eastAsia="sk-SK"/>
        </w:rPr>
        <w:t>i</w:t>
      </w:r>
      <w:r w:rsidRPr="009C19CA" w:rsidR="00A054D4">
        <w:rPr>
          <w:rFonts w:ascii="Times New Roman" w:hAnsi="Times New Roman"/>
          <w:sz w:val="24"/>
          <w:szCs w:val="24"/>
          <w:lang w:eastAsia="sk-SK"/>
        </w:rPr>
        <w:t xml:space="preserve"> 4</w:t>
      </w:r>
      <w:r w:rsidR="00F07547">
        <w:rPr>
          <w:rFonts w:ascii="Times New Roman" w:hAnsi="Times New Roman"/>
          <w:sz w:val="24"/>
          <w:szCs w:val="24"/>
          <w:lang w:eastAsia="sk-SK"/>
        </w:rPr>
        <w:t xml:space="preserve"> a 5</w:t>
      </w:r>
      <w:r w:rsidRPr="009C19CA" w:rsidR="00A054D4">
        <w:rPr>
          <w:rFonts w:ascii="Times New Roman" w:hAnsi="Times New Roman"/>
          <w:sz w:val="24"/>
          <w:szCs w:val="24"/>
          <w:lang w:eastAsia="sk-SK"/>
        </w:rPr>
        <w:t>, ktor</w:t>
      </w:r>
      <w:r w:rsidR="00F07547">
        <w:rPr>
          <w:rFonts w:ascii="Times New Roman" w:hAnsi="Times New Roman"/>
          <w:sz w:val="24"/>
          <w:szCs w:val="24"/>
          <w:lang w:eastAsia="sk-SK"/>
        </w:rPr>
        <w:t>é</w:t>
      </w:r>
      <w:r w:rsidRPr="009C19CA" w:rsidR="00A054D4">
        <w:rPr>
          <w:rFonts w:ascii="Times New Roman" w:hAnsi="Times New Roman"/>
          <w:sz w:val="24"/>
          <w:szCs w:val="24"/>
          <w:lang w:eastAsia="sk-SK"/>
        </w:rPr>
        <w:t xml:space="preserve"> zne</w:t>
      </w:r>
      <w:r w:rsidR="00F07547">
        <w:rPr>
          <w:rFonts w:ascii="Times New Roman" w:hAnsi="Times New Roman"/>
          <w:sz w:val="24"/>
          <w:szCs w:val="24"/>
          <w:lang w:eastAsia="sk-SK"/>
        </w:rPr>
        <w:t>jú</w:t>
      </w:r>
      <w:r w:rsidRPr="009C19CA" w:rsidR="00A054D4">
        <w:rPr>
          <w:rFonts w:ascii="Times New Roman" w:hAnsi="Times New Roman"/>
          <w:sz w:val="24"/>
          <w:szCs w:val="24"/>
          <w:lang w:eastAsia="sk-SK"/>
        </w:rPr>
        <w:t>:</w:t>
      </w:r>
    </w:p>
    <w:p w:rsidR="00A054D4" w:rsidRPr="009C19CA" w:rsidP="00252BA9">
      <w:pPr>
        <w:pStyle w:val="ListParagraph"/>
        <w:bidi w:val="0"/>
        <w:spacing w:after="0" w:line="240" w:lineRule="auto"/>
        <w:ind w:left="360"/>
        <w:jc w:val="both"/>
        <w:rPr>
          <w:rFonts w:ascii="Times New Roman" w:hAnsi="Times New Roman"/>
          <w:sz w:val="24"/>
          <w:szCs w:val="24"/>
          <w:lang w:eastAsia="sk-SK"/>
        </w:rPr>
      </w:pPr>
    </w:p>
    <w:p w:rsidR="00F07547" w:rsidRPr="00F07547" w:rsidP="00F07547">
      <w:pPr>
        <w:pStyle w:val="ListParagraph"/>
        <w:bidi w:val="0"/>
        <w:spacing w:after="0" w:line="240" w:lineRule="auto"/>
        <w:ind w:left="360"/>
        <w:jc w:val="both"/>
        <w:rPr>
          <w:rFonts w:ascii="Times New Roman" w:hAnsi="Times New Roman"/>
          <w:sz w:val="24"/>
          <w:szCs w:val="24"/>
          <w:lang w:eastAsia="sk-SK"/>
        </w:rPr>
      </w:pPr>
      <w:r w:rsidRPr="00F07547">
        <w:rPr>
          <w:rFonts w:ascii="Times New Roman" w:hAnsi="Times New Roman"/>
          <w:sz w:val="24"/>
          <w:szCs w:val="24"/>
          <w:lang w:eastAsia="sk-SK"/>
        </w:rPr>
        <w:t xml:space="preserve">(4) </w:t>
      </w:r>
      <w:r w:rsidR="00CB4602">
        <w:rPr>
          <w:rFonts w:ascii="Times New Roman" w:hAnsi="Times New Roman"/>
          <w:sz w:val="24"/>
          <w:szCs w:val="24"/>
          <w:lang w:eastAsia="sk-SK"/>
        </w:rPr>
        <w:t xml:space="preserve">Organizácia kolektívnej správy poverená podľa § 175 ods. 1 </w:t>
      </w:r>
      <w:r w:rsidR="00D635C7">
        <w:rPr>
          <w:rFonts w:ascii="Times New Roman" w:hAnsi="Times New Roman"/>
          <w:sz w:val="24"/>
          <w:szCs w:val="24"/>
          <w:lang w:eastAsia="sk-SK"/>
        </w:rPr>
        <w:t xml:space="preserve">písm. </w:t>
      </w:r>
      <w:r w:rsidR="00CB4602">
        <w:rPr>
          <w:rFonts w:ascii="Times New Roman" w:hAnsi="Times New Roman"/>
          <w:sz w:val="24"/>
          <w:szCs w:val="24"/>
          <w:lang w:eastAsia="sk-SK"/>
        </w:rPr>
        <w:t xml:space="preserve">c) rozdelí </w:t>
      </w:r>
      <w:r w:rsidRPr="00CB4602" w:rsidR="00CB4602">
        <w:rPr>
          <w:rFonts w:ascii="Times New Roman" w:hAnsi="Times New Roman"/>
          <w:sz w:val="24"/>
          <w:szCs w:val="24"/>
          <w:lang w:eastAsia="sk-SK"/>
        </w:rPr>
        <w:t xml:space="preserve">vybratý </w:t>
      </w:r>
      <w:r w:rsidRPr="00CB4602" w:rsidR="00CB4602">
        <w:rPr>
          <w:rFonts w:ascii="Times New Roman" w:hAnsi="Times New Roman"/>
          <w:sz w:val="24"/>
          <w:szCs w:val="24"/>
        </w:rPr>
        <w:t xml:space="preserve">príjem z kolektívnej správy práv medzi účastníkov dohody o spoločnej správe. </w:t>
      </w:r>
      <w:r w:rsidRPr="00F07547">
        <w:rPr>
          <w:rFonts w:ascii="Times New Roman" w:hAnsi="Times New Roman"/>
          <w:sz w:val="24"/>
          <w:szCs w:val="24"/>
          <w:lang w:eastAsia="sk-SK"/>
        </w:rPr>
        <w:t xml:space="preserve">Ak kolektívnu správu práv v odbore podľa § 146 ods. 2 písm. d), f) a g) k určitému druhu predmetu ochrany vykonáva viacero organizácií kolektívnej správy, platí, že vo vzťahu k nositeľom práv, ktorí nie sú zastupovaní podľa § 164 ods. 1, </w:t>
      </w:r>
      <w:r w:rsidR="00CB4602">
        <w:rPr>
          <w:rFonts w:ascii="Times New Roman" w:hAnsi="Times New Roman"/>
          <w:sz w:val="24"/>
          <w:szCs w:val="24"/>
          <w:lang w:eastAsia="sk-SK"/>
        </w:rPr>
        <w:t xml:space="preserve">poverená organizácia kolektívnej správy podľa prvej vety vyplatí za </w:t>
      </w:r>
      <w:r w:rsidRPr="00F07547">
        <w:rPr>
          <w:rFonts w:ascii="Times New Roman" w:hAnsi="Times New Roman"/>
          <w:sz w:val="24"/>
          <w:szCs w:val="24"/>
          <w:lang w:eastAsia="sk-SK"/>
        </w:rPr>
        <w:t>tý</w:t>
      </w:r>
      <w:r w:rsidR="00CB4602">
        <w:rPr>
          <w:rFonts w:ascii="Times New Roman" w:hAnsi="Times New Roman"/>
          <w:sz w:val="24"/>
          <w:szCs w:val="24"/>
          <w:lang w:eastAsia="sk-SK"/>
        </w:rPr>
        <w:t>ch</w:t>
      </w:r>
      <w:r w:rsidRPr="00F07547">
        <w:rPr>
          <w:rFonts w:ascii="Times New Roman" w:hAnsi="Times New Roman"/>
          <w:sz w:val="24"/>
          <w:szCs w:val="24"/>
          <w:lang w:eastAsia="sk-SK"/>
        </w:rPr>
        <w:t>to nositeľo</w:t>
      </w:r>
      <w:r w:rsidR="00CB4602">
        <w:rPr>
          <w:rFonts w:ascii="Times New Roman" w:hAnsi="Times New Roman"/>
          <w:sz w:val="24"/>
          <w:szCs w:val="24"/>
          <w:lang w:eastAsia="sk-SK"/>
        </w:rPr>
        <w:t>v</w:t>
      </w:r>
      <w:r w:rsidRPr="00F07547">
        <w:rPr>
          <w:rFonts w:ascii="Times New Roman" w:hAnsi="Times New Roman"/>
          <w:sz w:val="24"/>
          <w:szCs w:val="24"/>
          <w:lang w:eastAsia="sk-SK"/>
        </w:rPr>
        <w:t xml:space="preserve"> práv príjem z výkonu kolektívnej správy práv t</w:t>
      </w:r>
      <w:r w:rsidR="00CB4602">
        <w:rPr>
          <w:rFonts w:ascii="Times New Roman" w:hAnsi="Times New Roman"/>
          <w:sz w:val="24"/>
          <w:szCs w:val="24"/>
          <w:lang w:eastAsia="sk-SK"/>
        </w:rPr>
        <w:t>ej</w:t>
      </w:r>
      <w:r w:rsidRPr="00F07547">
        <w:rPr>
          <w:rFonts w:ascii="Times New Roman" w:hAnsi="Times New Roman"/>
          <w:sz w:val="24"/>
          <w:szCs w:val="24"/>
          <w:lang w:eastAsia="sk-SK"/>
        </w:rPr>
        <w:t xml:space="preserve"> organizáci</w:t>
      </w:r>
      <w:r w:rsidR="00CB4602">
        <w:rPr>
          <w:rFonts w:ascii="Times New Roman" w:hAnsi="Times New Roman"/>
          <w:sz w:val="24"/>
          <w:szCs w:val="24"/>
          <w:lang w:eastAsia="sk-SK"/>
        </w:rPr>
        <w:t>i</w:t>
      </w:r>
      <w:r w:rsidRPr="00F07547">
        <w:rPr>
          <w:rFonts w:ascii="Times New Roman" w:hAnsi="Times New Roman"/>
          <w:sz w:val="24"/>
          <w:szCs w:val="24"/>
          <w:lang w:eastAsia="sk-SK"/>
        </w:rPr>
        <w:t xml:space="preserve"> kolektívnej správy, ktorá zastupuje najviac nositeľov práv podľa § 164 ods. 1 na území Slovenskej republiky a je takto uvedená v evidencii organizácií kolektívnej správy podľa § 152 ods. 4; tým nie je obmedzená možnosť </w:t>
      </w:r>
      <w:r w:rsidR="00CB4602">
        <w:rPr>
          <w:rFonts w:ascii="Times New Roman" w:hAnsi="Times New Roman"/>
          <w:sz w:val="24"/>
          <w:szCs w:val="24"/>
          <w:lang w:eastAsia="sk-SK"/>
        </w:rPr>
        <w:t xml:space="preserve">nositeľa práv určiť </w:t>
      </w:r>
      <w:r w:rsidRPr="00F07547">
        <w:rPr>
          <w:rFonts w:ascii="Times New Roman" w:hAnsi="Times New Roman"/>
          <w:sz w:val="24"/>
          <w:szCs w:val="24"/>
          <w:lang w:eastAsia="sk-SK"/>
        </w:rPr>
        <w:t>organizáci</w:t>
      </w:r>
      <w:r w:rsidR="00CB4602">
        <w:rPr>
          <w:rFonts w:ascii="Times New Roman" w:hAnsi="Times New Roman"/>
          <w:sz w:val="24"/>
          <w:szCs w:val="24"/>
          <w:lang w:eastAsia="sk-SK"/>
        </w:rPr>
        <w:t>u</w:t>
      </w:r>
      <w:r w:rsidRPr="00F07547">
        <w:rPr>
          <w:rFonts w:ascii="Times New Roman" w:hAnsi="Times New Roman"/>
          <w:sz w:val="24"/>
          <w:szCs w:val="24"/>
          <w:lang w:eastAsia="sk-SK"/>
        </w:rPr>
        <w:t xml:space="preserve"> kolektívnej správy podľa odseku 2.</w:t>
      </w:r>
    </w:p>
    <w:p w:rsidR="00F07547" w:rsidRPr="00F07547" w:rsidP="00F07547">
      <w:pPr>
        <w:pStyle w:val="ListParagraph"/>
        <w:bidi w:val="0"/>
        <w:spacing w:after="0" w:line="240" w:lineRule="auto"/>
        <w:ind w:left="360"/>
        <w:jc w:val="both"/>
        <w:rPr>
          <w:rFonts w:ascii="Times New Roman" w:hAnsi="Times New Roman"/>
          <w:sz w:val="24"/>
          <w:szCs w:val="24"/>
          <w:lang w:eastAsia="sk-SK"/>
        </w:rPr>
      </w:pPr>
      <w:r w:rsidRPr="00F07547">
        <w:rPr>
          <w:rFonts w:ascii="Times New Roman" w:hAnsi="Times New Roman"/>
          <w:sz w:val="24"/>
          <w:szCs w:val="24"/>
          <w:lang w:eastAsia="sk-SK"/>
        </w:rPr>
        <w:t xml:space="preserve"> </w:t>
      </w:r>
    </w:p>
    <w:p w:rsidR="00A054D4" w:rsidRPr="009C19CA" w:rsidP="00F07547">
      <w:pPr>
        <w:pStyle w:val="ListParagraph"/>
        <w:bidi w:val="0"/>
        <w:spacing w:after="0" w:line="240" w:lineRule="auto"/>
        <w:ind w:left="360"/>
        <w:jc w:val="both"/>
        <w:rPr>
          <w:rFonts w:ascii="Times New Roman" w:hAnsi="Times New Roman"/>
          <w:sz w:val="24"/>
          <w:szCs w:val="24"/>
          <w:lang w:eastAsia="sk-SK"/>
        </w:rPr>
      </w:pPr>
      <w:r w:rsidRPr="00F07547" w:rsidR="00F07547">
        <w:rPr>
          <w:rFonts w:ascii="Times New Roman" w:hAnsi="Times New Roman"/>
          <w:sz w:val="24"/>
          <w:szCs w:val="24"/>
          <w:lang w:eastAsia="sk-SK"/>
        </w:rPr>
        <w:t xml:space="preserve">(5) Organizácia kolektívnej správy, </w:t>
      </w:r>
      <w:r w:rsidR="00CB4602">
        <w:rPr>
          <w:rFonts w:ascii="Times New Roman" w:hAnsi="Times New Roman"/>
          <w:sz w:val="24"/>
          <w:szCs w:val="24"/>
          <w:lang w:eastAsia="sk-SK"/>
        </w:rPr>
        <w:t xml:space="preserve">ktorá je uvedená v evidencii podľa odseku 4, </w:t>
      </w:r>
      <w:r w:rsidRPr="00F07547" w:rsidR="00F07547">
        <w:rPr>
          <w:rFonts w:ascii="Times New Roman" w:hAnsi="Times New Roman"/>
          <w:sz w:val="24"/>
          <w:szCs w:val="24"/>
          <w:lang w:eastAsia="sk-SK"/>
        </w:rPr>
        <w:t>prerozdel</w:t>
      </w:r>
      <w:r w:rsidR="00CB4602">
        <w:rPr>
          <w:rFonts w:ascii="Times New Roman" w:hAnsi="Times New Roman"/>
          <w:sz w:val="24"/>
          <w:szCs w:val="24"/>
          <w:lang w:eastAsia="sk-SK"/>
        </w:rPr>
        <w:t>í</w:t>
      </w:r>
      <w:r w:rsidRPr="00F07547" w:rsidR="00F07547">
        <w:rPr>
          <w:rFonts w:ascii="Times New Roman" w:hAnsi="Times New Roman"/>
          <w:sz w:val="24"/>
          <w:szCs w:val="24"/>
          <w:lang w:eastAsia="sk-SK"/>
        </w:rPr>
        <w:t xml:space="preserve"> príjem z výkonu kolektívnej správy </w:t>
      </w:r>
      <w:r w:rsidR="00CB4602">
        <w:rPr>
          <w:rFonts w:ascii="Times New Roman" w:hAnsi="Times New Roman"/>
          <w:sz w:val="24"/>
          <w:szCs w:val="24"/>
          <w:lang w:eastAsia="sk-SK"/>
        </w:rPr>
        <w:t>vyplatený od poverenej organizácie kolektívnej správy a uhradí</w:t>
      </w:r>
      <w:r w:rsidRPr="00F07547" w:rsidR="00F07547">
        <w:rPr>
          <w:rFonts w:ascii="Times New Roman" w:hAnsi="Times New Roman"/>
          <w:sz w:val="24"/>
          <w:szCs w:val="24"/>
          <w:lang w:eastAsia="sk-SK"/>
        </w:rPr>
        <w:t xml:space="preserve"> organizácii kolektívnej správy, ktorú nositeľ práv písomne určil podľa odseku 2 alebo ktorá zastupuje nositeľov práv k rovnakému druhu predmetu ochrany na základe § 164 ods. 1, zodpovedajúcu časť príjmu z výkonu kolektívnej správy práv pre týchto nositeľov práv.</w:t>
      </w:r>
      <w:r w:rsidRPr="009C19CA">
        <w:rPr>
          <w:rFonts w:ascii="Times New Roman" w:hAnsi="Times New Roman"/>
          <w:sz w:val="24"/>
          <w:szCs w:val="24"/>
          <w:lang w:eastAsia="sk-SK"/>
        </w:rPr>
        <w:t>“.</w:t>
      </w:r>
    </w:p>
    <w:p w:rsidR="00A054D4" w:rsidRPr="009C19CA" w:rsidP="00252BA9">
      <w:pPr>
        <w:pStyle w:val="ListParagraph"/>
        <w:bidi w:val="0"/>
        <w:spacing w:after="0" w:line="240" w:lineRule="auto"/>
        <w:ind w:left="360"/>
        <w:jc w:val="both"/>
        <w:rPr>
          <w:rFonts w:ascii="Times New Roman" w:hAnsi="Times New Roman"/>
          <w:sz w:val="24"/>
          <w:szCs w:val="24"/>
          <w:lang w:eastAsia="sk-SK"/>
        </w:rPr>
      </w:pPr>
    </w:p>
    <w:p w:rsidR="004427D9"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 152 </w:t>
      </w:r>
      <w:r w:rsidR="00560D65">
        <w:rPr>
          <w:rFonts w:ascii="Times New Roman" w:hAnsi="Times New Roman"/>
          <w:sz w:val="24"/>
          <w:szCs w:val="24"/>
          <w:lang w:eastAsia="sk-SK"/>
        </w:rPr>
        <w:t xml:space="preserve">sa </w:t>
      </w:r>
      <w:r w:rsidRPr="009C19CA">
        <w:rPr>
          <w:rFonts w:ascii="Times New Roman" w:hAnsi="Times New Roman"/>
          <w:sz w:val="24"/>
          <w:szCs w:val="24"/>
          <w:lang w:eastAsia="sk-SK"/>
        </w:rPr>
        <w:t>ods</w:t>
      </w:r>
      <w:r w:rsidR="00560D65">
        <w:rPr>
          <w:rFonts w:ascii="Times New Roman" w:hAnsi="Times New Roman"/>
          <w:sz w:val="24"/>
          <w:szCs w:val="24"/>
          <w:lang w:eastAsia="sk-SK"/>
        </w:rPr>
        <w:t>ek</w:t>
      </w:r>
      <w:r w:rsidRPr="009C19CA">
        <w:rPr>
          <w:rFonts w:ascii="Times New Roman" w:hAnsi="Times New Roman"/>
          <w:sz w:val="24"/>
          <w:szCs w:val="24"/>
          <w:lang w:eastAsia="sk-SK"/>
        </w:rPr>
        <w:t xml:space="preserve"> 4 </w:t>
      </w:r>
      <w:r w:rsidRPr="009C19CA" w:rsidR="00D64310">
        <w:rPr>
          <w:rFonts w:ascii="Times New Roman" w:hAnsi="Times New Roman"/>
          <w:sz w:val="24"/>
          <w:szCs w:val="24"/>
          <w:lang w:eastAsia="sk-SK"/>
        </w:rPr>
        <w:t>dopĺňa</w:t>
      </w:r>
      <w:r w:rsidRPr="009C19CA">
        <w:rPr>
          <w:rFonts w:ascii="Times New Roman" w:hAnsi="Times New Roman"/>
          <w:sz w:val="24"/>
          <w:szCs w:val="24"/>
          <w:lang w:eastAsia="sk-SK"/>
        </w:rPr>
        <w:t xml:space="preserve"> písmeno</w:t>
      </w:r>
      <w:r w:rsidR="00560D65">
        <w:rPr>
          <w:rFonts w:ascii="Times New Roman" w:hAnsi="Times New Roman"/>
          <w:sz w:val="24"/>
          <w:szCs w:val="24"/>
          <w:lang w:eastAsia="sk-SK"/>
        </w:rPr>
        <w:t>m</w:t>
      </w:r>
      <w:r w:rsidRPr="009C19CA">
        <w:rPr>
          <w:rFonts w:ascii="Times New Roman" w:hAnsi="Times New Roman"/>
          <w:sz w:val="24"/>
          <w:szCs w:val="24"/>
          <w:lang w:eastAsia="sk-SK"/>
        </w:rPr>
        <w:t xml:space="preserve"> f), ktoré znie:</w:t>
      </w:r>
    </w:p>
    <w:p w:rsidR="004427D9" w:rsidRPr="009C19CA" w:rsidP="00252BA9">
      <w:pPr>
        <w:pStyle w:val="ListParagraph"/>
        <w:bidi w:val="0"/>
        <w:spacing w:after="0" w:line="240" w:lineRule="auto"/>
        <w:ind w:left="360"/>
        <w:jc w:val="both"/>
        <w:rPr>
          <w:rFonts w:ascii="Times New Roman" w:hAnsi="Times New Roman"/>
          <w:sz w:val="24"/>
          <w:szCs w:val="24"/>
          <w:lang w:eastAsia="sk-SK"/>
        </w:rPr>
      </w:pPr>
    </w:p>
    <w:p w:rsidR="004427D9"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„f) informáciu o tom, ktorá organizácia kolektívnej správy je povinná </w:t>
      </w:r>
      <w:r w:rsidR="00524322">
        <w:rPr>
          <w:rFonts w:ascii="Times New Roman" w:hAnsi="Times New Roman"/>
          <w:sz w:val="24"/>
          <w:szCs w:val="24"/>
          <w:lang w:eastAsia="sk-SK"/>
        </w:rPr>
        <w:t>prerozdeliť</w:t>
      </w:r>
      <w:r w:rsidRPr="009C19CA">
        <w:rPr>
          <w:rFonts w:ascii="Times New Roman" w:hAnsi="Times New Roman"/>
          <w:sz w:val="24"/>
          <w:szCs w:val="24"/>
          <w:lang w:eastAsia="sk-SK"/>
        </w:rPr>
        <w:t xml:space="preserve"> nositeľom práv, ktorí nie sú zastupovaní podľa § 164 ods. 1, príjem z výkonu kolektívnej správy práv podľa § 147 ods. </w:t>
      </w:r>
      <w:r w:rsidR="00B2237E">
        <w:rPr>
          <w:rFonts w:ascii="Times New Roman" w:hAnsi="Times New Roman"/>
          <w:sz w:val="24"/>
          <w:szCs w:val="24"/>
          <w:lang w:eastAsia="sk-SK"/>
        </w:rPr>
        <w:t>4</w:t>
      </w:r>
      <w:r w:rsidRPr="009C19CA">
        <w:rPr>
          <w:rFonts w:ascii="Times New Roman" w:hAnsi="Times New Roman"/>
          <w:sz w:val="24"/>
          <w:szCs w:val="24"/>
          <w:lang w:eastAsia="sk-SK"/>
        </w:rPr>
        <w:t>.“.</w:t>
      </w:r>
    </w:p>
    <w:p w:rsidR="004427D9" w:rsidRPr="009C19CA" w:rsidP="00252BA9">
      <w:pPr>
        <w:pStyle w:val="ListParagraph"/>
        <w:bidi w:val="0"/>
        <w:spacing w:after="0" w:line="240" w:lineRule="auto"/>
        <w:ind w:left="360"/>
        <w:jc w:val="both"/>
        <w:rPr>
          <w:rFonts w:ascii="Times New Roman" w:hAnsi="Times New Roman"/>
          <w:sz w:val="24"/>
          <w:szCs w:val="24"/>
          <w:lang w:eastAsia="sk-SK"/>
        </w:rPr>
      </w:pPr>
    </w:p>
    <w:p w:rsidR="00A054D4"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FC210A">
        <w:rPr>
          <w:rFonts w:ascii="Times New Roman" w:hAnsi="Times New Roman"/>
          <w:sz w:val="24"/>
          <w:szCs w:val="24"/>
          <w:lang w:eastAsia="sk-SK"/>
        </w:rPr>
        <w:t xml:space="preserve">V § 160 ods. 2 sa za písmeno o) </w:t>
      </w:r>
      <w:r w:rsidRPr="009C19CA" w:rsidR="00394905">
        <w:rPr>
          <w:rFonts w:ascii="Times New Roman" w:hAnsi="Times New Roman"/>
          <w:sz w:val="24"/>
          <w:szCs w:val="24"/>
          <w:lang w:eastAsia="sk-SK"/>
        </w:rPr>
        <w:t>vklad</w:t>
      </w:r>
      <w:r w:rsidR="001160CD">
        <w:rPr>
          <w:rFonts w:ascii="Times New Roman" w:hAnsi="Times New Roman"/>
          <w:sz w:val="24"/>
          <w:szCs w:val="24"/>
          <w:lang w:eastAsia="sk-SK"/>
        </w:rPr>
        <w:t>ajú</w:t>
      </w:r>
      <w:r w:rsidR="00E926FF">
        <w:rPr>
          <w:rFonts w:ascii="Times New Roman" w:hAnsi="Times New Roman"/>
          <w:sz w:val="24"/>
          <w:szCs w:val="24"/>
          <w:lang w:eastAsia="sk-SK"/>
        </w:rPr>
        <w:t xml:space="preserve"> </w:t>
      </w:r>
      <w:r w:rsidRPr="009C19CA" w:rsidR="00FC210A">
        <w:rPr>
          <w:rFonts w:ascii="Times New Roman" w:hAnsi="Times New Roman"/>
          <w:sz w:val="24"/>
          <w:szCs w:val="24"/>
          <w:lang w:eastAsia="sk-SK"/>
        </w:rPr>
        <w:t>nové písmená p) a r), ktoré znejú:</w:t>
      </w:r>
    </w:p>
    <w:p w:rsidR="00FC210A" w:rsidRPr="009C19CA" w:rsidP="00252BA9">
      <w:pPr>
        <w:pStyle w:val="ListParagraph"/>
        <w:bidi w:val="0"/>
        <w:spacing w:after="0" w:line="240" w:lineRule="auto"/>
        <w:ind w:left="360"/>
        <w:jc w:val="both"/>
        <w:rPr>
          <w:rFonts w:ascii="Times New Roman" w:hAnsi="Times New Roman"/>
          <w:sz w:val="24"/>
          <w:szCs w:val="24"/>
          <w:lang w:eastAsia="sk-SK"/>
        </w:rPr>
      </w:pPr>
    </w:p>
    <w:p w:rsidR="00FC210A"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„p) rozhoduje o výške podielu podľa § 36 ods. 4,</w:t>
      </w:r>
    </w:p>
    <w:p w:rsidR="00FC210A" w:rsidRPr="009C19CA" w:rsidP="00252BA9">
      <w:pPr>
        <w:pStyle w:val="ListParagraph"/>
        <w:bidi w:val="0"/>
        <w:spacing w:after="0" w:line="240" w:lineRule="auto"/>
        <w:ind w:left="360"/>
        <w:jc w:val="both"/>
        <w:rPr>
          <w:rFonts w:ascii="Times New Roman" w:hAnsi="Times New Roman"/>
          <w:sz w:val="24"/>
          <w:szCs w:val="24"/>
          <w:lang w:eastAsia="sk-SK"/>
        </w:rPr>
      </w:pPr>
    </w:p>
    <w:p w:rsidR="00FC210A"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r) rozhoduje o vytvorení rezervného fondu z vybraných odmien, primeraných odmien, náhrad odmien a príjmov z bezdôvodného obohatenia tak, aby sa zabezpečil dostatočný rozsah rezervného fondu na uspokojenie nárokov vrátane transparentných a nediskriminačných podmienok vyplácania finančných prostriedkov z tohto fondu,“.</w:t>
      </w:r>
    </w:p>
    <w:p w:rsidR="00FC210A" w:rsidRPr="009C19CA" w:rsidP="00252BA9">
      <w:pPr>
        <w:pStyle w:val="ListParagraph"/>
        <w:bidi w:val="0"/>
        <w:spacing w:after="0" w:line="240" w:lineRule="auto"/>
        <w:ind w:left="360"/>
        <w:jc w:val="both"/>
        <w:rPr>
          <w:rFonts w:ascii="Times New Roman" w:hAnsi="Times New Roman"/>
          <w:sz w:val="24"/>
          <w:szCs w:val="24"/>
          <w:lang w:eastAsia="sk-SK"/>
        </w:rPr>
      </w:pPr>
    </w:p>
    <w:p w:rsidR="00FC210A"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Doterajšie písmeno p) sa označuje ako </w:t>
      </w:r>
      <w:r w:rsidRPr="009C19CA" w:rsidR="005C69CA">
        <w:rPr>
          <w:rFonts w:ascii="Times New Roman" w:hAnsi="Times New Roman"/>
          <w:sz w:val="24"/>
          <w:szCs w:val="24"/>
          <w:lang w:eastAsia="sk-SK"/>
        </w:rPr>
        <w:t xml:space="preserve">písmeno </w:t>
      </w:r>
      <w:r w:rsidRPr="009C19CA">
        <w:rPr>
          <w:rFonts w:ascii="Times New Roman" w:hAnsi="Times New Roman"/>
          <w:sz w:val="24"/>
          <w:szCs w:val="24"/>
          <w:lang w:eastAsia="sk-SK"/>
        </w:rPr>
        <w:t>s).</w:t>
      </w:r>
    </w:p>
    <w:p w:rsidR="00FC210A" w:rsidRPr="009C19CA" w:rsidP="00252BA9">
      <w:pPr>
        <w:pStyle w:val="ListParagraph"/>
        <w:bidi w:val="0"/>
        <w:spacing w:after="0" w:line="240" w:lineRule="auto"/>
        <w:ind w:left="360"/>
        <w:jc w:val="both"/>
        <w:rPr>
          <w:rFonts w:ascii="Times New Roman" w:hAnsi="Times New Roman"/>
          <w:sz w:val="24"/>
          <w:szCs w:val="24"/>
          <w:lang w:eastAsia="sk-SK"/>
        </w:rPr>
      </w:pPr>
    </w:p>
    <w:p w:rsidR="00082306"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§165 ods. 11 sa </w:t>
      </w:r>
      <w:r w:rsidRPr="009C19CA" w:rsidR="00341FFE">
        <w:rPr>
          <w:rFonts w:ascii="Times New Roman" w:hAnsi="Times New Roman"/>
          <w:sz w:val="24"/>
          <w:szCs w:val="24"/>
          <w:lang w:eastAsia="sk-SK"/>
        </w:rPr>
        <w:t>na konci pripája táto veta: „</w:t>
      </w:r>
      <w:r w:rsidRPr="009C19CA" w:rsidR="003258B1">
        <w:rPr>
          <w:rFonts w:ascii="Times New Roman" w:hAnsi="Times New Roman"/>
          <w:sz w:val="24"/>
          <w:szCs w:val="24"/>
          <w:lang w:eastAsia="sk-SK"/>
        </w:rPr>
        <w:t>Odo dňa podania návrhu na začatie konania podľa odseku 8 do právoplatnosti rozhodnutia súdu o tomto návrhu premlčacia lehota na vydanie bezdôvodného obohatenia neplynie.“</w:t>
      </w:r>
      <w:r w:rsidR="00D401CA">
        <w:rPr>
          <w:rFonts w:ascii="Times New Roman" w:hAnsi="Times New Roman"/>
          <w:sz w:val="24"/>
          <w:szCs w:val="24"/>
          <w:lang w:eastAsia="sk-SK"/>
        </w:rPr>
        <w:t>.</w:t>
      </w:r>
      <w:r w:rsidRPr="009C19CA" w:rsidR="00341FFE">
        <w:rPr>
          <w:rFonts w:ascii="Times New Roman" w:hAnsi="Times New Roman"/>
          <w:sz w:val="24"/>
          <w:szCs w:val="24"/>
          <w:lang w:eastAsia="sk-SK"/>
        </w:rPr>
        <w:t xml:space="preserve"> </w:t>
      </w:r>
    </w:p>
    <w:p w:rsidR="00082306" w:rsidRPr="009C19CA" w:rsidP="00252BA9">
      <w:pPr>
        <w:pStyle w:val="ListParagraph"/>
        <w:bidi w:val="0"/>
        <w:spacing w:after="0" w:line="240" w:lineRule="auto"/>
        <w:ind w:left="360"/>
        <w:jc w:val="both"/>
        <w:rPr>
          <w:rFonts w:ascii="Times New Roman" w:hAnsi="Times New Roman"/>
          <w:sz w:val="24"/>
          <w:szCs w:val="24"/>
          <w:lang w:eastAsia="sk-SK"/>
        </w:rPr>
      </w:pPr>
    </w:p>
    <w:p w:rsidR="00B06AB7" w:rsidP="00252BA9">
      <w:pPr>
        <w:pStyle w:val="ListParagraph"/>
        <w:numPr>
          <w:numId w:val="19"/>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 165 sa dopĺňa odsekom 14, ktorý znie: </w:t>
      </w:r>
    </w:p>
    <w:p w:rsidR="00B06AB7" w:rsidP="00EB7ED2">
      <w:pPr>
        <w:pStyle w:val="ListParagraph"/>
        <w:bidi w:val="0"/>
        <w:spacing w:after="0" w:line="240" w:lineRule="auto"/>
        <w:ind w:left="360"/>
        <w:jc w:val="both"/>
        <w:rPr>
          <w:rFonts w:ascii="Times New Roman" w:hAnsi="Times New Roman"/>
          <w:sz w:val="24"/>
          <w:szCs w:val="24"/>
          <w:lang w:eastAsia="sk-SK"/>
        </w:rPr>
      </w:pPr>
    </w:p>
    <w:p w:rsidR="00B06AB7" w:rsidP="00EB7ED2">
      <w:pPr>
        <w:pStyle w:val="ListParagraph"/>
        <w:bidi w:val="0"/>
        <w:spacing w:after="0" w:line="240" w:lineRule="auto"/>
        <w:ind w:left="360"/>
        <w:jc w:val="both"/>
        <w:rPr>
          <w:rFonts w:ascii="Times New Roman" w:hAnsi="Times New Roman"/>
          <w:sz w:val="24"/>
          <w:szCs w:val="24"/>
          <w:lang w:eastAsia="sk-SK"/>
        </w:rPr>
      </w:pPr>
      <w:r>
        <w:rPr>
          <w:rFonts w:ascii="Times New Roman" w:hAnsi="Times New Roman"/>
          <w:sz w:val="24"/>
          <w:szCs w:val="24"/>
          <w:lang w:eastAsia="sk-SK"/>
        </w:rPr>
        <w:t xml:space="preserve">„(14) </w:t>
      </w:r>
      <w:r w:rsidRPr="00B06AB7">
        <w:rPr>
          <w:rFonts w:ascii="Times New Roman" w:hAnsi="Times New Roman"/>
          <w:sz w:val="24"/>
          <w:szCs w:val="24"/>
          <w:lang w:eastAsia="sk-SK"/>
        </w:rPr>
        <w:t xml:space="preserve">Ustanovenia odsekov 8 až 11 sa </w:t>
      </w:r>
      <w:r w:rsidR="00AF577D">
        <w:rPr>
          <w:rFonts w:ascii="Times New Roman" w:hAnsi="Times New Roman"/>
          <w:sz w:val="24"/>
          <w:szCs w:val="24"/>
          <w:lang w:eastAsia="sk-SK"/>
        </w:rPr>
        <w:t>môžu</w:t>
      </w:r>
      <w:r w:rsidRPr="00B06AB7">
        <w:rPr>
          <w:rFonts w:ascii="Times New Roman" w:hAnsi="Times New Roman"/>
          <w:sz w:val="24"/>
          <w:szCs w:val="24"/>
          <w:lang w:eastAsia="sk-SK"/>
        </w:rPr>
        <w:t xml:space="preserve"> primerane</w:t>
      </w:r>
      <w:r>
        <w:rPr>
          <w:rFonts w:ascii="Times New Roman" w:hAnsi="Times New Roman"/>
          <w:sz w:val="24"/>
          <w:szCs w:val="24"/>
          <w:lang w:eastAsia="sk-SK"/>
        </w:rPr>
        <w:t xml:space="preserve"> </w:t>
      </w:r>
      <w:r w:rsidR="00AF577D">
        <w:rPr>
          <w:rFonts w:ascii="Times New Roman" w:hAnsi="Times New Roman"/>
          <w:sz w:val="24"/>
          <w:szCs w:val="24"/>
          <w:lang w:eastAsia="sk-SK"/>
        </w:rPr>
        <w:t xml:space="preserve">uplatniť </w:t>
      </w:r>
      <w:r>
        <w:rPr>
          <w:rFonts w:ascii="Times New Roman" w:hAnsi="Times New Roman"/>
          <w:sz w:val="24"/>
          <w:szCs w:val="24"/>
          <w:lang w:eastAsia="sk-SK"/>
        </w:rPr>
        <w:t xml:space="preserve">na </w:t>
      </w:r>
      <w:r w:rsidR="006A18AB">
        <w:rPr>
          <w:rFonts w:ascii="Times New Roman" w:hAnsi="Times New Roman"/>
          <w:sz w:val="24"/>
          <w:szCs w:val="24"/>
          <w:lang w:eastAsia="sk-SK"/>
        </w:rPr>
        <w:t xml:space="preserve">zmluvy medzi </w:t>
      </w:r>
      <w:r>
        <w:rPr>
          <w:rFonts w:ascii="Times New Roman" w:hAnsi="Times New Roman"/>
          <w:sz w:val="24"/>
          <w:szCs w:val="24"/>
          <w:lang w:eastAsia="sk-SK"/>
        </w:rPr>
        <w:t>vydavateľ</w:t>
      </w:r>
      <w:r w:rsidR="006A18AB">
        <w:rPr>
          <w:rFonts w:ascii="Times New Roman" w:hAnsi="Times New Roman"/>
          <w:sz w:val="24"/>
          <w:szCs w:val="24"/>
          <w:lang w:eastAsia="sk-SK"/>
        </w:rPr>
        <w:t>om</w:t>
      </w:r>
      <w:r>
        <w:rPr>
          <w:rFonts w:ascii="Times New Roman" w:hAnsi="Times New Roman"/>
          <w:sz w:val="24"/>
          <w:szCs w:val="24"/>
          <w:lang w:eastAsia="sk-SK"/>
        </w:rPr>
        <w:t xml:space="preserve"> periodika a </w:t>
      </w:r>
      <w:r w:rsidRPr="009C19CA">
        <w:rPr>
          <w:rFonts w:ascii="Times New Roman" w:hAnsi="Times New Roman"/>
          <w:sz w:val="24"/>
          <w:szCs w:val="24"/>
          <w:lang w:eastAsia="sk-SK"/>
        </w:rPr>
        <w:t>poskytovateľ</w:t>
      </w:r>
      <w:r w:rsidR="006A18AB">
        <w:rPr>
          <w:rFonts w:ascii="Times New Roman" w:hAnsi="Times New Roman"/>
          <w:sz w:val="24"/>
          <w:szCs w:val="24"/>
          <w:lang w:eastAsia="sk-SK"/>
        </w:rPr>
        <w:t>om</w:t>
      </w:r>
      <w:r w:rsidRPr="009C19CA">
        <w:rPr>
          <w:rFonts w:ascii="Times New Roman" w:hAnsi="Times New Roman"/>
          <w:sz w:val="24"/>
          <w:szCs w:val="24"/>
          <w:lang w:eastAsia="sk-SK"/>
        </w:rPr>
        <w:t xml:space="preserve"> služby zdieľania obsahu on-line</w:t>
      </w:r>
      <w:r>
        <w:rPr>
          <w:rFonts w:ascii="Times New Roman" w:hAnsi="Times New Roman"/>
          <w:sz w:val="24"/>
          <w:szCs w:val="24"/>
          <w:lang w:eastAsia="sk-SK"/>
        </w:rPr>
        <w:t>.</w:t>
      </w:r>
      <w:r w:rsidR="00115182">
        <w:rPr>
          <w:rFonts w:ascii="Times New Roman" w:hAnsi="Times New Roman"/>
          <w:sz w:val="24"/>
          <w:szCs w:val="24"/>
          <w:lang w:eastAsia="sk-SK"/>
        </w:rPr>
        <w:t>“</w:t>
      </w:r>
    </w:p>
    <w:p w:rsidR="00B06AB7" w:rsidP="00EB7ED2">
      <w:pPr>
        <w:pStyle w:val="ListParagraph"/>
        <w:bidi w:val="0"/>
        <w:spacing w:after="0" w:line="240" w:lineRule="auto"/>
        <w:ind w:left="360"/>
        <w:jc w:val="both"/>
        <w:rPr>
          <w:rFonts w:ascii="Times New Roman" w:hAnsi="Times New Roman"/>
          <w:sz w:val="24"/>
          <w:szCs w:val="24"/>
          <w:lang w:eastAsia="sk-SK"/>
        </w:rPr>
      </w:pPr>
    </w:p>
    <w:p w:rsidR="007F3594" w:rsidP="00252BA9">
      <w:pPr>
        <w:pStyle w:val="ListParagraph"/>
        <w:numPr>
          <w:numId w:val="19"/>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 169 ods.</w:t>
      </w:r>
      <w:r w:rsidR="00625D29">
        <w:rPr>
          <w:rFonts w:ascii="Times New Roman" w:hAnsi="Times New Roman"/>
          <w:sz w:val="24"/>
          <w:szCs w:val="24"/>
          <w:lang w:eastAsia="sk-SK"/>
        </w:rPr>
        <w:t xml:space="preserve"> </w:t>
      </w:r>
      <w:r>
        <w:rPr>
          <w:rFonts w:ascii="Times New Roman" w:hAnsi="Times New Roman"/>
          <w:sz w:val="24"/>
          <w:szCs w:val="24"/>
          <w:lang w:eastAsia="sk-SK"/>
        </w:rPr>
        <w:t>2 písm. d) sa slovo „a“ nahrádza čiarkou.</w:t>
      </w:r>
    </w:p>
    <w:p w:rsidR="007F3594" w:rsidP="006846C7">
      <w:pPr>
        <w:pStyle w:val="ListParagraph"/>
        <w:bidi w:val="0"/>
        <w:spacing w:after="0" w:line="240" w:lineRule="auto"/>
        <w:ind w:left="360"/>
        <w:jc w:val="both"/>
        <w:rPr>
          <w:rFonts w:ascii="Times New Roman" w:hAnsi="Times New Roman"/>
          <w:sz w:val="24"/>
          <w:szCs w:val="24"/>
          <w:lang w:eastAsia="sk-SK"/>
        </w:rPr>
      </w:pPr>
    </w:p>
    <w:p w:rsidR="001160AB"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 169 </w:t>
      </w:r>
      <w:r w:rsidR="00152F20">
        <w:rPr>
          <w:rFonts w:ascii="Times New Roman" w:hAnsi="Times New Roman"/>
          <w:sz w:val="24"/>
          <w:szCs w:val="24"/>
          <w:lang w:eastAsia="sk-SK"/>
        </w:rPr>
        <w:t xml:space="preserve">sa </w:t>
      </w:r>
      <w:r w:rsidRPr="009C19CA">
        <w:rPr>
          <w:rFonts w:ascii="Times New Roman" w:hAnsi="Times New Roman"/>
          <w:sz w:val="24"/>
          <w:szCs w:val="24"/>
          <w:lang w:eastAsia="sk-SK"/>
        </w:rPr>
        <w:t>ods</w:t>
      </w:r>
      <w:r w:rsidR="00152F20">
        <w:rPr>
          <w:rFonts w:ascii="Times New Roman" w:hAnsi="Times New Roman"/>
          <w:sz w:val="24"/>
          <w:szCs w:val="24"/>
          <w:lang w:eastAsia="sk-SK"/>
        </w:rPr>
        <w:t>ek</w:t>
      </w:r>
      <w:r w:rsidRPr="009C19CA">
        <w:rPr>
          <w:rFonts w:ascii="Times New Roman" w:hAnsi="Times New Roman"/>
          <w:sz w:val="24"/>
          <w:szCs w:val="24"/>
          <w:lang w:eastAsia="sk-SK"/>
        </w:rPr>
        <w:t xml:space="preserve"> 2 </w:t>
      </w:r>
      <w:r w:rsidRPr="009C19CA" w:rsidR="00CA4312">
        <w:rPr>
          <w:rFonts w:ascii="Times New Roman" w:hAnsi="Times New Roman"/>
          <w:sz w:val="24"/>
          <w:szCs w:val="24"/>
          <w:lang w:eastAsia="sk-SK"/>
        </w:rPr>
        <w:t>dopĺňa</w:t>
      </w:r>
      <w:r w:rsidRPr="009C19CA">
        <w:rPr>
          <w:rFonts w:ascii="Times New Roman" w:hAnsi="Times New Roman"/>
          <w:sz w:val="24"/>
          <w:szCs w:val="24"/>
          <w:lang w:eastAsia="sk-SK"/>
        </w:rPr>
        <w:t xml:space="preserve"> písmen</w:t>
      </w:r>
      <w:r w:rsidR="00611F7E">
        <w:rPr>
          <w:rFonts w:ascii="Times New Roman" w:hAnsi="Times New Roman"/>
          <w:sz w:val="24"/>
          <w:szCs w:val="24"/>
          <w:lang w:eastAsia="sk-SK"/>
        </w:rPr>
        <w:t>o</w:t>
      </w:r>
      <w:r w:rsidR="00152F20">
        <w:rPr>
          <w:rFonts w:ascii="Times New Roman" w:hAnsi="Times New Roman"/>
          <w:sz w:val="24"/>
          <w:szCs w:val="24"/>
          <w:lang w:eastAsia="sk-SK"/>
        </w:rPr>
        <w:t>m</w:t>
      </w:r>
      <w:r w:rsidRPr="009C19CA">
        <w:rPr>
          <w:rFonts w:ascii="Times New Roman" w:hAnsi="Times New Roman"/>
          <w:sz w:val="24"/>
          <w:szCs w:val="24"/>
          <w:lang w:eastAsia="sk-SK"/>
        </w:rPr>
        <w:t xml:space="preserve"> f), ktoré zn</w:t>
      </w:r>
      <w:r w:rsidR="00611F7E">
        <w:rPr>
          <w:rFonts w:ascii="Times New Roman" w:hAnsi="Times New Roman"/>
          <w:sz w:val="24"/>
          <w:szCs w:val="24"/>
          <w:lang w:eastAsia="sk-SK"/>
        </w:rPr>
        <w:t>i</w:t>
      </w:r>
      <w:r w:rsidRPr="009C19CA">
        <w:rPr>
          <w:rFonts w:ascii="Times New Roman" w:hAnsi="Times New Roman"/>
          <w:sz w:val="24"/>
          <w:szCs w:val="24"/>
          <w:lang w:eastAsia="sk-SK"/>
        </w:rPr>
        <w:t>e:</w:t>
      </w:r>
    </w:p>
    <w:p w:rsidR="002060BE" w:rsidRPr="002060BE" w:rsidP="002060BE">
      <w:pPr>
        <w:bidi w:val="0"/>
        <w:spacing w:after="0" w:line="240" w:lineRule="auto"/>
        <w:jc w:val="both"/>
        <w:rPr>
          <w:rFonts w:ascii="Times New Roman" w:hAnsi="Times New Roman"/>
          <w:sz w:val="24"/>
          <w:szCs w:val="24"/>
          <w:lang w:eastAsia="sk-SK"/>
        </w:rPr>
      </w:pPr>
    </w:p>
    <w:p w:rsidR="002060BE" w:rsidRPr="002060BE" w:rsidP="002A3260">
      <w:pPr>
        <w:bidi w:val="0"/>
        <w:spacing w:after="0" w:line="240" w:lineRule="auto"/>
        <w:ind w:left="360"/>
        <w:jc w:val="both"/>
        <w:rPr>
          <w:rFonts w:ascii="Times New Roman" w:hAnsi="Times New Roman"/>
          <w:sz w:val="24"/>
          <w:szCs w:val="24"/>
          <w:lang w:eastAsia="sk-SK"/>
        </w:rPr>
      </w:pPr>
      <w:r w:rsidR="002A3260">
        <w:rPr>
          <w:rFonts w:ascii="Times New Roman" w:hAnsi="Times New Roman"/>
          <w:sz w:val="24"/>
          <w:szCs w:val="24"/>
          <w:lang w:eastAsia="sk-SK"/>
        </w:rPr>
        <w:t>„</w:t>
      </w:r>
      <w:r>
        <w:rPr>
          <w:rFonts w:ascii="Times New Roman" w:hAnsi="Times New Roman"/>
          <w:sz w:val="24"/>
          <w:szCs w:val="24"/>
          <w:lang w:eastAsia="sk-SK"/>
        </w:rPr>
        <w:t xml:space="preserve">f) </w:t>
      </w:r>
      <w:r w:rsidR="00611F7E">
        <w:rPr>
          <w:rFonts w:ascii="Times New Roman" w:hAnsi="Times New Roman"/>
          <w:sz w:val="24"/>
          <w:szCs w:val="24"/>
          <w:lang w:eastAsia="sk-SK"/>
        </w:rPr>
        <w:t xml:space="preserve">v prípade doplnkovej on-line služby jej vlastnosti, najmä </w:t>
      </w:r>
      <w:r>
        <w:rPr>
          <w:rFonts w:ascii="Times New Roman" w:hAnsi="Times New Roman"/>
          <w:sz w:val="24"/>
          <w:szCs w:val="24"/>
          <w:lang w:eastAsia="sk-SK"/>
        </w:rPr>
        <w:t xml:space="preserve">trvanie </w:t>
      </w:r>
      <w:r w:rsidR="00611F7E">
        <w:rPr>
          <w:rFonts w:ascii="Times New Roman" w:hAnsi="Times New Roman"/>
          <w:sz w:val="24"/>
          <w:szCs w:val="24"/>
          <w:lang w:eastAsia="sk-SK"/>
        </w:rPr>
        <w:t xml:space="preserve">jej </w:t>
      </w:r>
      <w:r>
        <w:rPr>
          <w:rFonts w:ascii="Times New Roman" w:hAnsi="Times New Roman"/>
          <w:sz w:val="24"/>
          <w:szCs w:val="24"/>
          <w:lang w:eastAsia="sk-SK"/>
        </w:rPr>
        <w:t>dostupnosti</w:t>
      </w:r>
      <w:r w:rsidRPr="002060BE">
        <w:rPr>
          <w:rFonts w:ascii="Times New Roman" w:hAnsi="Times New Roman"/>
          <w:sz w:val="24"/>
          <w:szCs w:val="24"/>
          <w:lang w:eastAsia="sk-SK"/>
        </w:rPr>
        <w:t>,</w:t>
      </w:r>
      <w:r w:rsidR="00611F7E">
        <w:rPr>
          <w:rFonts w:ascii="Times New Roman" w:hAnsi="Times New Roman"/>
          <w:sz w:val="24"/>
          <w:szCs w:val="24"/>
          <w:lang w:eastAsia="sk-SK"/>
        </w:rPr>
        <w:t xml:space="preserve"> jej </w:t>
      </w:r>
      <w:r w:rsidRPr="002060BE" w:rsidR="00611F7E">
        <w:rPr>
          <w:rFonts w:ascii="Times New Roman" w:hAnsi="Times New Roman"/>
          <w:sz w:val="24"/>
          <w:szCs w:val="24"/>
          <w:lang w:eastAsia="sk-SK"/>
        </w:rPr>
        <w:t>publikum</w:t>
      </w:r>
      <w:r w:rsidR="00611F7E">
        <w:rPr>
          <w:rFonts w:ascii="Times New Roman" w:hAnsi="Times New Roman"/>
          <w:sz w:val="24"/>
          <w:szCs w:val="24"/>
          <w:lang w:eastAsia="sk-SK"/>
        </w:rPr>
        <w:t xml:space="preserve"> a </w:t>
      </w:r>
      <w:r w:rsidRPr="002060BE" w:rsidR="00611F7E">
        <w:rPr>
          <w:rFonts w:ascii="Times New Roman" w:hAnsi="Times New Roman"/>
          <w:sz w:val="24"/>
          <w:szCs w:val="24"/>
          <w:lang w:eastAsia="sk-SK"/>
        </w:rPr>
        <w:t>poskytované jazykové verzie</w:t>
      </w:r>
      <w:r w:rsidR="00611F7E">
        <w:rPr>
          <w:rFonts w:ascii="Times New Roman" w:hAnsi="Times New Roman"/>
          <w:sz w:val="24"/>
          <w:szCs w:val="24"/>
          <w:lang w:eastAsia="sk-SK"/>
        </w:rPr>
        <w:t xml:space="preserve">; tým </w:t>
      </w:r>
      <w:r w:rsidRPr="0064091B" w:rsidR="00611F7E">
        <w:rPr>
          <w:rFonts w:ascii="Times New Roman" w:hAnsi="Times New Roman"/>
          <w:sz w:val="24"/>
          <w:szCs w:val="24"/>
          <w:lang w:eastAsia="sk-SK"/>
        </w:rPr>
        <w:t>nie je dotknuté určenie výšky odmien na základe príjmov vysielateľa.</w:t>
      </w:r>
    </w:p>
    <w:p w:rsidR="001160AB" w:rsidRPr="009C19CA" w:rsidP="00252BA9">
      <w:pPr>
        <w:pStyle w:val="ListParagraph"/>
        <w:bidi w:val="0"/>
        <w:spacing w:after="0" w:line="240" w:lineRule="auto"/>
        <w:ind w:left="360"/>
        <w:jc w:val="both"/>
        <w:rPr>
          <w:rFonts w:ascii="Times New Roman" w:hAnsi="Times New Roman"/>
          <w:sz w:val="24"/>
          <w:szCs w:val="24"/>
          <w:lang w:eastAsia="sk-SK"/>
        </w:rPr>
      </w:pPr>
    </w:p>
    <w:p w:rsidR="001C35D2"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 170 sa </w:t>
      </w:r>
      <w:r w:rsidRPr="009C19CA" w:rsidR="00E80AB3">
        <w:rPr>
          <w:rFonts w:ascii="Times New Roman" w:hAnsi="Times New Roman"/>
          <w:sz w:val="24"/>
          <w:szCs w:val="24"/>
          <w:lang w:eastAsia="sk-SK"/>
        </w:rPr>
        <w:t>dopĺňa</w:t>
      </w:r>
      <w:r w:rsidRPr="009C19CA">
        <w:rPr>
          <w:rFonts w:ascii="Times New Roman" w:hAnsi="Times New Roman"/>
          <w:sz w:val="24"/>
          <w:szCs w:val="24"/>
          <w:lang w:eastAsia="sk-SK"/>
        </w:rPr>
        <w:t xml:space="preserve"> odsek</w:t>
      </w:r>
      <w:r w:rsidR="005A214F">
        <w:rPr>
          <w:rFonts w:ascii="Times New Roman" w:hAnsi="Times New Roman"/>
          <w:sz w:val="24"/>
          <w:szCs w:val="24"/>
          <w:lang w:eastAsia="sk-SK"/>
        </w:rPr>
        <w:t>mi</w:t>
      </w:r>
      <w:r w:rsidRPr="009C19CA">
        <w:rPr>
          <w:rFonts w:ascii="Times New Roman" w:hAnsi="Times New Roman"/>
          <w:sz w:val="24"/>
          <w:szCs w:val="24"/>
          <w:lang w:eastAsia="sk-SK"/>
        </w:rPr>
        <w:t xml:space="preserve"> 5 až 7, ktoré znejú:</w:t>
      </w:r>
    </w:p>
    <w:p w:rsidR="001160AB" w:rsidRPr="009C19CA" w:rsidP="00252BA9">
      <w:pPr>
        <w:pStyle w:val="ListParagraph"/>
        <w:bidi w:val="0"/>
        <w:spacing w:after="0" w:line="240" w:lineRule="auto"/>
        <w:ind w:left="360"/>
        <w:jc w:val="both"/>
        <w:rPr>
          <w:rFonts w:ascii="Times New Roman" w:hAnsi="Times New Roman"/>
          <w:sz w:val="24"/>
          <w:szCs w:val="24"/>
          <w:lang w:eastAsia="sk-SK"/>
        </w:rPr>
      </w:pPr>
    </w:p>
    <w:p w:rsidR="00865C8C"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„(5) Organizácia kolektívnej správy zastupujúca nositeľov práv, ktorí nie sú zastupovaní podľa § 164 ods. 1, je povinná vytvárať rezervný fond z vybraných odmien, primeraných odmien, náhrad odmien a príjmov z bezdôvodného obohatenia.</w:t>
      </w:r>
    </w:p>
    <w:p w:rsidR="00865C8C" w:rsidRPr="009C19CA" w:rsidP="00252BA9">
      <w:pPr>
        <w:pStyle w:val="ListParagraph"/>
        <w:bidi w:val="0"/>
        <w:spacing w:after="0" w:line="240" w:lineRule="auto"/>
        <w:ind w:left="360"/>
        <w:jc w:val="both"/>
        <w:rPr>
          <w:rFonts w:ascii="Times New Roman" w:hAnsi="Times New Roman"/>
          <w:sz w:val="24"/>
          <w:szCs w:val="24"/>
          <w:lang w:eastAsia="sk-SK"/>
        </w:rPr>
      </w:pPr>
    </w:p>
    <w:p w:rsidR="00865C8C"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(6) Nositeľ práv, ktorý pri výkone povinnej kolektívnej správy svojho majetkového práva k predmetu ochrany nie je zastupovaný organizáciou kolektívnej správy podľa § 164 ods. 1, sa môže domáhať vydania odmeny alebo primeranej odmeny, ak sa jeho predmet ochrany použil, alebo vydania náhrady odmeny voči príslušnej organizácii kolektívnej správy, ktorá je povinná vytvárať rezervný fond podľa tohto zákona na také účely; tým nie sú dotknuté nároky nositeľa práv podľa piatej hlavy druhej časti tohto zákona.</w:t>
      </w:r>
    </w:p>
    <w:p w:rsidR="00865C8C" w:rsidRPr="009C19CA" w:rsidP="00252BA9">
      <w:pPr>
        <w:pStyle w:val="ListParagraph"/>
        <w:bidi w:val="0"/>
        <w:spacing w:after="0" w:line="240" w:lineRule="auto"/>
        <w:ind w:left="360"/>
        <w:jc w:val="both"/>
        <w:rPr>
          <w:rFonts w:ascii="Times New Roman" w:hAnsi="Times New Roman"/>
          <w:sz w:val="24"/>
          <w:szCs w:val="24"/>
          <w:lang w:eastAsia="sk-SK"/>
        </w:rPr>
      </w:pPr>
    </w:p>
    <w:p w:rsidR="00865C8C"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 xml:space="preserve">(7) Organizácia kolektívnej správy je povinná nevyplatené prostriedky </w:t>
      </w:r>
      <w:r w:rsidR="00951844">
        <w:rPr>
          <w:rFonts w:ascii="Times New Roman" w:hAnsi="Times New Roman"/>
          <w:sz w:val="24"/>
          <w:szCs w:val="24"/>
          <w:lang w:eastAsia="sk-SK"/>
        </w:rPr>
        <w:t>z rezervného fondu po uplynutí troch</w:t>
      </w:r>
      <w:r w:rsidRPr="009C19CA">
        <w:rPr>
          <w:rFonts w:ascii="Times New Roman" w:hAnsi="Times New Roman"/>
          <w:sz w:val="24"/>
          <w:szCs w:val="24"/>
          <w:lang w:eastAsia="sk-SK"/>
        </w:rPr>
        <w:t xml:space="preserve"> rokov presunúť do fondu na podporu sociálnych, kultúrnych a vzdelávacích potrieb podľa odseku 4 alebo do príjmov podľa § 172.“.</w:t>
      </w:r>
    </w:p>
    <w:p w:rsidR="00865C8C" w:rsidRPr="009C19CA" w:rsidP="00252BA9">
      <w:pPr>
        <w:pStyle w:val="ListParagraph"/>
        <w:bidi w:val="0"/>
        <w:spacing w:after="0" w:line="240" w:lineRule="auto"/>
        <w:ind w:left="360"/>
        <w:jc w:val="both"/>
        <w:rPr>
          <w:rFonts w:ascii="Times New Roman" w:hAnsi="Times New Roman"/>
          <w:sz w:val="24"/>
          <w:szCs w:val="24"/>
          <w:lang w:eastAsia="sk-SK"/>
        </w:rPr>
      </w:pPr>
    </w:p>
    <w:p w:rsidR="00865C8C"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264A1A">
        <w:rPr>
          <w:rFonts w:ascii="Times New Roman" w:hAnsi="Times New Roman"/>
          <w:sz w:val="24"/>
          <w:szCs w:val="24"/>
          <w:lang w:eastAsia="sk-SK"/>
        </w:rPr>
        <w:t xml:space="preserve">§ 171 sa </w:t>
      </w:r>
      <w:r w:rsidRPr="009C19CA" w:rsidR="00403578">
        <w:rPr>
          <w:rFonts w:ascii="Times New Roman" w:hAnsi="Times New Roman"/>
          <w:sz w:val="24"/>
          <w:szCs w:val="24"/>
          <w:lang w:eastAsia="sk-SK"/>
        </w:rPr>
        <w:t>dopĺňa</w:t>
      </w:r>
      <w:r w:rsidRPr="009C19CA" w:rsidR="00264A1A">
        <w:rPr>
          <w:rFonts w:ascii="Times New Roman" w:hAnsi="Times New Roman"/>
          <w:sz w:val="24"/>
          <w:szCs w:val="24"/>
          <w:lang w:eastAsia="sk-SK"/>
        </w:rPr>
        <w:t xml:space="preserve"> odsek</w:t>
      </w:r>
      <w:r w:rsidR="007F320B">
        <w:rPr>
          <w:rFonts w:ascii="Times New Roman" w:hAnsi="Times New Roman"/>
          <w:sz w:val="24"/>
          <w:szCs w:val="24"/>
          <w:lang w:eastAsia="sk-SK"/>
        </w:rPr>
        <w:t>om</w:t>
      </w:r>
      <w:r w:rsidRPr="009C19CA" w:rsidR="00264A1A">
        <w:rPr>
          <w:rFonts w:ascii="Times New Roman" w:hAnsi="Times New Roman"/>
          <w:sz w:val="24"/>
          <w:szCs w:val="24"/>
          <w:lang w:eastAsia="sk-SK"/>
        </w:rPr>
        <w:t xml:space="preserve"> 3, ktorý znie:</w:t>
      </w:r>
    </w:p>
    <w:p w:rsidR="00264A1A" w:rsidRPr="009C19CA" w:rsidP="00252BA9">
      <w:pPr>
        <w:pStyle w:val="ListParagraph"/>
        <w:bidi w:val="0"/>
        <w:spacing w:after="0" w:line="240" w:lineRule="auto"/>
        <w:ind w:left="360"/>
        <w:jc w:val="both"/>
        <w:rPr>
          <w:rFonts w:ascii="Times New Roman" w:hAnsi="Times New Roman"/>
          <w:sz w:val="24"/>
          <w:szCs w:val="24"/>
          <w:lang w:eastAsia="sk-SK"/>
        </w:rPr>
      </w:pPr>
    </w:p>
    <w:p w:rsidR="00264A1A"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„(3) Organizácia kolektívnej správy je povinná prerozdeliť a vyplatiť náhradu odmeny vybratú podľa § 36 ods. 3 zamestnávateľovi, ktorý vykonáva práva podľa § 90 ods. 4 po preukázaní tejto skutočnosti.“.</w:t>
      </w:r>
    </w:p>
    <w:p w:rsidR="00264A1A" w:rsidRPr="009C19CA" w:rsidP="00252BA9">
      <w:pPr>
        <w:pStyle w:val="ListParagraph"/>
        <w:bidi w:val="0"/>
        <w:spacing w:after="0" w:line="240" w:lineRule="auto"/>
        <w:ind w:left="360"/>
        <w:jc w:val="both"/>
        <w:rPr>
          <w:rFonts w:ascii="Times New Roman" w:hAnsi="Times New Roman"/>
          <w:sz w:val="24"/>
          <w:szCs w:val="24"/>
          <w:lang w:eastAsia="sk-SK"/>
        </w:rPr>
      </w:pPr>
    </w:p>
    <w:p w:rsidR="00CB1B04"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V § 175 ods. 1 písm. a) sa slovo „alebo“ nahrádza čiarkou.</w:t>
      </w:r>
    </w:p>
    <w:p w:rsidR="00CB1B04" w:rsidRPr="009C19CA" w:rsidP="00252BA9">
      <w:pPr>
        <w:pStyle w:val="ListParagraph"/>
        <w:bidi w:val="0"/>
        <w:spacing w:after="0" w:line="240" w:lineRule="auto"/>
        <w:ind w:left="360"/>
        <w:jc w:val="both"/>
        <w:rPr>
          <w:rFonts w:ascii="Times New Roman" w:hAnsi="Times New Roman"/>
          <w:sz w:val="24"/>
          <w:szCs w:val="24"/>
          <w:lang w:eastAsia="sk-SK"/>
        </w:rPr>
      </w:pPr>
    </w:p>
    <w:p w:rsidR="00CB1B04"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V § 175 ods. 1 písm. b) sa na konci bodka nahrádza slovom „alebo“.</w:t>
      </w:r>
    </w:p>
    <w:p w:rsidR="00CB1B04" w:rsidRPr="009C19CA" w:rsidP="00252BA9">
      <w:pPr>
        <w:pStyle w:val="ListParagraph"/>
        <w:bidi w:val="0"/>
        <w:spacing w:after="0" w:line="240" w:lineRule="auto"/>
        <w:ind w:left="360"/>
        <w:jc w:val="both"/>
        <w:rPr>
          <w:rFonts w:ascii="Times New Roman" w:hAnsi="Times New Roman"/>
          <w:sz w:val="24"/>
          <w:szCs w:val="24"/>
          <w:lang w:eastAsia="sk-SK"/>
        </w:rPr>
      </w:pPr>
    </w:p>
    <w:p w:rsidR="00CB1B04"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 175 </w:t>
      </w:r>
      <w:r w:rsidR="00185304">
        <w:rPr>
          <w:rFonts w:ascii="Times New Roman" w:hAnsi="Times New Roman"/>
          <w:sz w:val="24"/>
          <w:szCs w:val="24"/>
          <w:lang w:eastAsia="sk-SK"/>
        </w:rPr>
        <w:t xml:space="preserve">sa </w:t>
      </w:r>
      <w:r w:rsidRPr="009C19CA">
        <w:rPr>
          <w:rFonts w:ascii="Times New Roman" w:hAnsi="Times New Roman"/>
          <w:sz w:val="24"/>
          <w:szCs w:val="24"/>
          <w:lang w:eastAsia="sk-SK"/>
        </w:rPr>
        <w:t>ods</w:t>
      </w:r>
      <w:r w:rsidR="00185304">
        <w:rPr>
          <w:rFonts w:ascii="Times New Roman" w:hAnsi="Times New Roman"/>
          <w:sz w:val="24"/>
          <w:szCs w:val="24"/>
          <w:lang w:eastAsia="sk-SK"/>
        </w:rPr>
        <w:t>ek</w:t>
      </w:r>
      <w:r w:rsidRPr="009C19CA">
        <w:rPr>
          <w:rFonts w:ascii="Times New Roman" w:hAnsi="Times New Roman"/>
          <w:sz w:val="24"/>
          <w:szCs w:val="24"/>
          <w:lang w:eastAsia="sk-SK"/>
        </w:rPr>
        <w:t xml:space="preserve"> 1 dopĺňa písm</w:t>
      </w:r>
      <w:r w:rsidR="00185304">
        <w:rPr>
          <w:rFonts w:ascii="Times New Roman" w:hAnsi="Times New Roman"/>
          <w:sz w:val="24"/>
          <w:szCs w:val="24"/>
          <w:lang w:eastAsia="sk-SK"/>
        </w:rPr>
        <w:t>enom</w:t>
      </w:r>
      <w:r w:rsidRPr="009C19CA">
        <w:rPr>
          <w:rFonts w:ascii="Times New Roman" w:hAnsi="Times New Roman"/>
          <w:sz w:val="24"/>
          <w:szCs w:val="24"/>
          <w:lang w:eastAsia="sk-SK"/>
        </w:rPr>
        <w:t xml:space="preserve"> c), ktoré znie:</w:t>
      </w:r>
    </w:p>
    <w:p w:rsidR="00CB1B04" w:rsidRPr="009C19CA" w:rsidP="00252BA9">
      <w:pPr>
        <w:pStyle w:val="ListParagraph"/>
        <w:bidi w:val="0"/>
        <w:spacing w:after="0" w:line="240" w:lineRule="auto"/>
        <w:ind w:left="360"/>
        <w:jc w:val="both"/>
        <w:rPr>
          <w:rFonts w:ascii="Times New Roman" w:hAnsi="Times New Roman"/>
          <w:sz w:val="24"/>
          <w:szCs w:val="24"/>
          <w:lang w:eastAsia="sk-SK"/>
        </w:rPr>
      </w:pPr>
    </w:p>
    <w:p w:rsidR="00CB1B04"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„c) retransmisiou.“</w:t>
      </w:r>
      <w:r w:rsidRPr="009C19CA" w:rsidR="00F61E4F">
        <w:rPr>
          <w:rFonts w:ascii="Times New Roman" w:hAnsi="Times New Roman"/>
          <w:sz w:val="24"/>
          <w:szCs w:val="24"/>
          <w:lang w:eastAsia="sk-SK"/>
        </w:rPr>
        <w:t>.</w:t>
      </w:r>
    </w:p>
    <w:p w:rsidR="000B07DB" w:rsidRPr="009C19CA" w:rsidP="00252BA9">
      <w:pPr>
        <w:pStyle w:val="ListParagraph"/>
        <w:bidi w:val="0"/>
        <w:spacing w:after="0" w:line="240" w:lineRule="auto"/>
        <w:ind w:left="360"/>
        <w:jc w:val="both"/>
        <w:rPr>
          <w:rFonts w:ascii="Times New Roman" w:hAnsi="Times New Roman"/>
          <w:sz w:val="24"/>
          <w:szCs w:val="24"/>
          <w:lang w:eastAsia="sk-SK"/>
        </w:rPr>
      </w:pPr>
    </w:p>
    <w:p w:rsidR="00CB1B04"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sidR="005D3F0F">
        <w:rPr>
          <w:rFonts w:ascii="Times New Roman" w:hAnsi="Times New Roman"/>
          <w:sz w:val="24"/>
          <w:szCs w:val="24"/>
          <w:lang w:eastAsia="sk-SK"/>
        </w:rPr>
        <w:t xml:space="preserve">§ 175 sa </w:t>
      </w:r>
      <w:r w:rsidRPr="009C19CA" w:rsidR="00642AD6">
        <w:rPr>
          <w:rFonts w:ascii="Times New Roman" w:hAnsi="Times New Roman"/>
          <w:sz w:val="24"/>
          <w:szCs w:val="24"/>
          <w:lang w:eastAsia="sk-SK"/>
        </w:rPr>
        <w:t>dopĺňa</w:t>
      </w:r>
      <w:r w:rsidRPr="009C19CA" w:rsidR="005D3F0F">
        <w:rPr>
          <w:rFonts w:ascii="Times New Roman" w:hAnsi="Times New Roman"/>
          <w:sz w:val="24"/>
          <w:szCs w:val="24"/>
          <w:lang w:eastAsia="sk-SK"/>
        </w:rPr>
        <w:t xml:space="preserve"> odsek</w:t>
      </w:r>
      <w:r w:rsidR="006E541C">
        <w:rPr>
          <w:rFonts w:ascii="Times New Roman" w:hAnsi="Times New Roman"/>
          <w:sz w:val="24"/>
          <w:szCs w:val="24"/>
          <w:lang w:eastAsia="sk-SK"/>
        </w:rPr>
        <w:t>om</w:t>
      </w:r>
      <w:r w:rsidRPr="009C19CA" w:rsidR="005D3F0F">
        <w:rPr>
          <w:rFonts w:ascii="Times New Roman" w:hAnsi="Times New Roman"/>
          <w:sz w:val="24"/>
          <w:szCs w:val="24"/>
          <w:lang w:eastAsia="sk-SK"/>
        </w:rPr>
        <w:t xml:space="preserve"> 3, ktorý znie:</w:t>
      </w:r>
    </w:p>
    <w:p w:rsidR="005D3F0F" w:rsidRPr="009C19CA" w:rsidP="00252BA9">
      <w:pPr>
        <w:pStyle w:val="ListParagraph"/>
        <w:bidi w:val="0"/>
        <w:spacing w:after="0" w:line="240" w:lineRule="auto"/>
        <w:ind w:left="360"/>
        <w:jc w:val="both"/>
        <w:rPr>
          <w:rFonts w:ascii="Times New Roman" w:hAnsi="Times New Roman"/>
          <w:sz w:val="24"/>
          <w:szCs w:val="24"/>
          <w:lang w:eastAsia="sk-SK"/>
        </w:rPr>
      </w:pPr>
    </w:p>
    <w:p w:rsidR="005D3F0F" w:rsidRPr="009C19CA" w:rsidP="00252BA9">
      <w:pPr>
        <w:pStyle w:val="ListParagraph"/>
        <w:bidi w:val="0"/>
        <w:spacing w:after="0" w:line="240" w:lineRule="auto"/>
        <w:ind w:left="360"/>
        <w:jc w:val="both"/>
        <w:rPr>
          <w:rFonts w:ascii="Times New Roman" w:hAnsi="Times New Roman"/>
          <w:sz w:val="24"/>
          <w:szCs w:val="24"/>
          <w:lang w:eastAsia="sk-SK"/>
        </w:rPr>
      </w:pPr>
      <w:r w:rsidRPr="009C19CA">
        <w:rPr>
          <w:rFonts w:ascii="Times New Roman" w:hAnsi="Times New Roman"/>
          <w:sz w:val="24"/>
          <w:szCs w:val="24"/>
          <w:lang w:eastAsia="sk-SK"/>
        </w:rPr>
        <w:t>„</w:t>
      </w:r>
      <w:r w:rsidRPr="009C19CA" w:rsidR="009030D5">
        <w:rPr>
          <w:rFonts w:ascii="Times New Roman" w:hAnsi="Times New Roman"/>
          <w:sz w:val="24"/>
          <w:szCs w:val="24"/>
          <w:lang w:eastAsia="sk-SK"/>
        </w:rPr>
        <w:t>(3) Ak je to možné, organizácia kolektívnej správy poverená podľa § 174 ods. 2 písm. a) udelí súhlas na použitie predmetov ochrany technickým predvedením predmetu ochrany alebo verejným prenosom v prevádzkarňach prostredníctvom technického zariadenia podľa o</w:t>
      </w:r>
      <w:r w:rsidR="001E4CA8">
        <w:rPr>
          <w:rFonts w:ascii="Times New Roman" w:hAnsi="Times New Roman"/>
          <w:sz w:val="24"/>
          <w:szCs w:val="24"/>
          <w:lang w:eastAsia="sk-SK"/>
        </w:rPr>
        <w:t>dseku 1 písm. a) uzatvorením</w:t>
      </w:r>
      <w:r w:rsidRPr="009C19CA" w:rsidR="009030D5">
        <w:rPr>
          <w:rFonts w:ascii="Times New Roman" w:hAnsi="Times New Roman"/>
          <w:sz w:val="24"/>
          <w:szCs w:val="24"/>
          <w:lang w:eastAsia="sk-SK"/>
        </w:rPr>
        <w:t xml:space="preserve"> rozšírenej hromadnej licenčnej zmluvy podľa § 80 ods. 1 písm. a).“.</w:t>
      </w:r>
    </w:p>
    <w:p w:rsidR="009030D5" w:rsidRPr="009C19CA" w:rsidP="00252BA9">
      <w:pPr>
        <w:pStyle w:val="ListParagraph"/>
        <w:bidi w:val="0"/>
        <w:spacing w:after="0" w:line="240" w:lineRule="auto"/>
        <w:ind w:left="360"/>
        <w:jc w:val="both"/>
        <w:rPr>
          <w:rFonts w:ascii="Times New Roman" w:hAnsi="Times New Roman"/>
          <w:sz w:val="24"/>
          <w:szCs w:val="24"/>
          <w:lang w:eastAsia="sk-SK"/>
        </w:rPr>
      </w:pPr>
    </w:p>
    <w:p w:rsidR="00EB28FC"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V § 176 </w:t>
      </w:r>
      <w:r w:rsidRPr="009C19CA" w:rsidR="004A676E">
        <w:rPr>
          <w:rFonts w:ascii="Times New Roman" w:hAnsi="Times New Roman"/>
          <w:sz w:val="24"/>
          <w:szCs w:val="24"/>
          <w:lang w:eastAsia="sk-SK"/>
        </w:rPr>
        <w:t xml:space="preserve">ods. 2 sa </w:t>
      </w:r>
      <w:r w:rsidRPr="009C19CA">
        <w:rPr>
          <w:rFonts w:ascii="Times New Roman" w:hAnsi="Times New Roman"/>
          <w:sz w:val="24"/>
          <w:szCs w:val="24"/>
          <w:lang w:eastAsia="sk-SK"/>
        </w:rPr>
        <w:t xml:space="preserve">odkaz 37 </w:t>
      </w:r>
      <w:r w:rsidRPr="009C19CA" w:rsidR="004A676E">
        <w:rPr>
          <w:rFonts w:ascii="Times New Roman" w:hAnsi="Times New Roman"/>
          <w:sz w:val="24"/>
          <w:szCs w:val="24"/>
          <w:lang w:eastAsia="sk-SK"/>
        </w:rPr>
        <w:t xml:space="preserve">nahrádza odkazom </w:t>
      </w:r>
      <w:r w:rsidRPr="009C19CA">
        <w:rPr>
          <w:rFonts w:ascii="Times New Roman" w:hAnsi="Times New Roman"/>
          <w:sz w:val="24"/>
          <w:szCs w:val="24"/>
          <w:lang w:eastAsia="sk-SK"/>
        </w:rPr>
        <w:t>26</w:t>
      </w:r>
      <w:r w:rsidR="0014481A">
        <w:rPr>
          <w:rFonts w:ascii="Times New Roman" w:hAnsi="Times New Roman"/>
          <w:sz w:val="24"/>
          <w:szCs w:val="24"/>
          <w:lang w:eastAsia="sk-SK"/>
        </w:rPr>
        <w:t>c</w:t>
      </w:r>
      <w:r w:rsidRPr="009C19CA" w:rsidR="004A676E">
        <w:rPr>
          <w:rFonts w:ascii="Times New Roman" w:hAnsi="Times New Roman"/>
          <w:sz w:val="24"/>
          <w:szCs w:val="24"/>
          <w:lang w:eastAsia="sk-SK"/>
        </w:rPr>
        <w:t xml:space="preserve"> a odkaz 37a sa nahrádza odkazom 30a. Poznámky pod čiarou k odkazom 37 a 37a sa vypúšťajú. </w:t>
      </w:r>
    </w:p>
    <w:p w:rsidR="00747D02" w:rsidRPr="009C19CA" w:rsidP="00252BA9">
      <w:pPr>
        <w:pStyle w:val="ListParagraph"/>
        <w:bidi w:val="0"/>
        <w:spacing w:after="0" w:line="240" w:lineRule="auto"/>
        <w:ind w:left="360"/>
        <w:jc w:val="both"/>
        <w:rPr>
          <w:rFonts w:ascii="Times New Roman" w:hAnsi="Times New Roman"/>
          <w:sz w:val="24"/>
          <w:szCs w:val="24"/>
          <w:lang w:eastAsia="sk-SK"/>
        </w:rPr>
      </w:pPr>
    </w:p>
    <w:p w:rsidR="00AD2403"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V § 189 sa za odsek 2 vklad</w:t>
      </w:r>
      <w:r w:rsidR="00EA50AB">
        <w:rPr>
          <w:rFonts w:ascii="Times New Roman" w:hAnsi="Times New Roman"/>
          <w:sz w:val="24"/>
          <w:szCs w:val="24"/>
          <w:lang w:eastAsia="sk-SK"/>
        </w:rPr>
        <w:t>ajú</w:t>
      </w:r>
      <w:r w:rsidRPr="009C19CA">
        <w:rPr>
          <w:rFonts w:ascii="Times New Roman" w:hAnsi="Times New Roman"/>
          <w:sz w:val="24"/>
          <w:szCs w:val="24"/>
          <w:lang w:eastAsia="sk-SK"/>
        </w:rPr>
        <w:t xml:space="preserve"> nov</w:t>
      </w:r>
      <w:r w:rsidR="00EA50AB">
        <w:rPr>
          <w:rFonts w:ascii="Times New Roman" w:hAnsi="Times New Roman"/>
          <w:sz w:val="24"/>
          <w:szCs w:val="24"/>
          <w:lang w:eastAsia="sk-SK"/>
        </w:rPr>
        <w:t>é</w:t>
      </w:r>
      <w:r w:rsidRPr="009C19CA">
        <w:rPr>
          <w:rFonts w:ascii="Times New Roman" w:hAnsi="Times New Roman"/>
          <w:sz w:val="24"/>
          <w:szCs w:val="24"/>
          <w:lang w:eastAsia="sk-SK"/>
        </w:rPr>
        <w:t xml:space="preserve"> odsek</w:t>
      </w:r>
      <w:r w:rsidR="00EA50AB">
        <w:rPr>
          <w:rFonts w:ascii="Times New Roman" w:hAnsi="Times New Roman"/>
          <w:sz w:val="24"/>
          <w:szCs w:val="24"/>
          <w:lang w:eastAsia="sk-SK"/>
        </w:rPr>
        <w:t>y</w:t>
      </w:r>
      <w:r w:rsidRPr="009C19CA">
        <w:rPr>
          <w:rFonts w:ascii="Times New Roman" w:hAnsi="Times New Roman"/>
          <w:sz w:val="24"/>
          <w:szCs w:val="24"/>
          <w:lang w:eastAsia="sk-SK"/>
        </w:rPr>
        <w:t xml:space="preserve"> 3</w:t>
      </w:r>
      <w:r w:rsidR="00EA50AB">
        <w:rPr>
          <w:rFonts w:ascii="Times New Roman" w:hAnsi="Times New Roman"/>
          <w:sz w:val="24"/>
          <w:szCs w:val="24"/>
          <w:lang w:eastAsia="sk-SK"/>
        </w:rPr>
        <w:t xml:space="preserve"> a 4</w:t>
      </w:r>
      <w:r w:rsidRPr="009C19CA">
        <w:rPr>
          <w:rFonts w:ascii="Times New Roman" w:hAnsi="Times New Roman"/>
          <w:sz w:val="24"/>
          <w:szCs w:val="24"/>
          <w:lang w:eastAsia="sk-SK"/>
        </w:rPr>
        <w:t>, ktor</w:t>
      </w:r>
      <w:r w:rsidR="00EA50AB">
        <w:rPr>
          <w:rFonts w:ascii="Times New Roman" w:hAnsi="Times New Roman"/>
          <w:sz w:val="24"/>
          <w:szCs w:val="24"/>
          <w:lang w:eastAsia="sk-SK"/>
        </w:rPr>
        <w:t>é</w:t>
      </w:r>
      <w:r w:rsidRPr="009C19CA">
        <w:rPr>
          <w:rFonts w:ascii="Times New Roman" w:hAnsi="Times New Roman"/>
          <w:sz w:val="24"/>
          <w:szCs w:val="24"/>
          <w:lang w:eastAsia="sk-SK"/>
        </w:rPr>
        <w:t xml:space="preserve"> zne</w:t>
      </w:r>
      <w:r w:rsidR="00EA50AB">
        <w:rPr>
          <w:rFonts w:ascii="Times New Roman" w:hAnsi="Times New Roman"/>
          <w:sz w:val="24"/>
          <w:szCs w:val="24"/>
          <w:lang w:eastAsia="sk-SK"/>
        </w:rPr>
        <w:t>jú</w:t>
      </w:r>
      <w:r w:rsidRPr="009C19CA">
        <w:rPr>
          <w:rFonts w:ascii="Times New Roman" w:hAnsi="Times New Roman"/>
          <w:sz w:val="24"/>
          <w:szCs w:val="24"/>
          <w:lang w:eastAsia="sk-SK"/>
        </w:rPr>
        <w:t>:</w:t>
      </w:r>
    </w:p>
    <w:p w:rsidR="005D3F0F" w:rsidRPr="009C19CA" w:rsidP="00252BA9">
      <w:pPr>
        <w:pStyle w:val="ListParagraph"/>
        <w:bidi w:val="0"/>
        <w:spacing w:after="0" w:line="240" w:lineRule="auto"/>
        <w:ind w:left="360"/>
        <w:jc w:val="both"/>
        <w:rPr>
          <w:rFonts w:ascii="Times New Roman" w:hAnsi="Times New Roman"/>
          <w:sz w:val="24"/>
          <w:szCs w:val="24"/>
          <w:lang w:eastAsia="sk-SK"/>
        </w:rPr>
      </w:pPr>
    </w:p>
    <w:p w:rsidR="00EA50AB" w:rsidP="00252BA9">
      <w:pPr>
        <w:pStyle w:val="ListParagraph"/>
        <w:bidi w:val="0"/>
        <w:spacing w:after="0" w:line="240" w:lineRule="auto"/>
        <w:ind w:left="360"/>
        <w:jc w:val="both"/>
        <w:rPr>
          <w:rFonts w:ascii="Times New Roman" w:hAnsi="Times New Roman"/>
          <w:sz w:val="24"/>
          <w:szCs w:val="24"/>
        </w:rPr>
      </w:pPr>
      <w:r w:rsidRPr="009C19CA" w:rsidR="00AD2403">
        <w:rPr>
          <w:rFonts w:ascii="Times New Roman" w:hAnsi="Times New Roman"/>
          <w:sz w:val="24"/>
          <w:szCs w:val="24"/>
          <w:lang w:eastAsia="sk-SK"/>
        </w:rPr>
        <w:t>„</w:t>
      </w:r>
      <w:r w:rsidRPr="009C19CA" w:rsidR="00AD2403">
        <w:rPr>
          <w:rFonts w:ascii="Times New Roman" w:hAnsi="Times New Roman"/>
          <w:sz w:val="24"/>
          <w:szCs w:val="24"/>
        </w:rPr>
        <w:t>(3) Na riešenie sporov medzi nositeľmi práv, používateľmi a organizáciami kolektívnej správy sa primerane použijú postupy podľa osobitného predpisu</w:t>
      </w:r>
      <w:r w:rsidRPr="009C19CA" w:rsidR="00602516">
        <w:rPr>
          <w:rFonts w:ascii="Times New Roman" w:hAnsi="Times New Roman"/>
          <w:sz w:val="24"/>
          <w:szCs w:val="24"/>
          <w:vertAlign w:val="superscript"/>
        </w:rPr>
        <w:t>30a</w:t>
      </w:r>
      <w:r w:rsidRPr="009C19CA" w:rsidR="00AD2403">
        <w:rPr>
          <w:rFonts w:ascii="Times New Roman" w:hAnsi="Times New Roman"/>
          <w:sz w:val="24"/>
          <w:szCs w:val="24"/>
          <w:vertAlign w:val="superscript"/>
        </w:rPr>
        <w:t>)</w:t>
      </w:r>
      <w:r w:rsidRPr="009C19CA" w:rsidR="00AD2403">
        <w:rPr>
          <w:rFonts w:ascii="Times New Roman" w:hAnsi="Times New Roman"/>
          <w:sz w:val="24"/>
          <w:szCs w:val="24"/>
        </w:rPr>
        <w:t>.</w:t>
      </w:r>
    </w:p>
    <w:p w:rsidR="00EA50AB" w:rsidP="00252BA9">
      <w:pPr>
        <w:pStyle w:val="ListParagraph"/>
        <w:bidi w:val="0"/>
        <w:spacing w:after="0" w:line="240" w:lineRule="auto"/>
        <w:ind w:left="360"/>
        <w:jc w:val="both"/>
        <w:rPr>
          <w:rFonts w:ascii="Times New Roman" w:hAnsi="Times New Roman"/>
          <w:sz w:val="24"/>
          <w:szCs w:val="24"/>
        </w:rPr>
      </w:pPr>
    </w:p>
    <w:p w:rsidR="00AD2403" w:rsidRPr="009C19CA" w:rsidP="00252BA9">
      <w:pPr>
        <w:pStyle w:val="ListParagraph"/>
        <w:bidi w:val="0"/>
        <w:spacing w:after="0" w:line="240" w:lineRule="auto"/>
        <w:ind w:left="360"/>
        <w:jc w:val="both"/>
        <w:rPr>
          <w:rFonts w:ascii="Times New Roman" w:hAnsi="Times New Roman"/>
          <w:sz w:val="24"/>
          <w:szCs w:val="24"/>
        </w:rPr>
      </w:pPr>
      <w:r w:rsidR="00EA50AB">
        <w:rPr>
          <w:rFonts w:ascii="Times New Roman" w:hAnsi="Times New Roman"/>
          <w:sz w:val="24"/>
          <w:szCs w:val="24"/>
        </w:rPr>
        <w:t xml:space="preserve">(4) </w:t>
      </w:r>
      <w:r w:rsidRPr="00EA50AB" w:rsidR="00EA50AB">
        <w:rPr>
          <w:rFonts w:ascii="Times New Roman" w:hAnsi="Times New Roman"/>
          <w:sz w:val="24"/>
          <w:szCs w:val="24"/>
        </w:rPr>
        <w:t>M</w:t>
      </w:r>
      <w:r w:rsidR="00EA50AB">
        <w:rPr>
          <w:rFonts w:ascii="Times New Roman" w:hAnsi="Times New Roman"/>
          <w:sz w:val="24"/>
          <w:szCs w:val="24"/>
        </w:rPr>
        <w:t xml:space="preserve">inisterstvo </w:t>
      </w:r>
      <w:r w:rsidRPr="00EA50AB" w:rsidR="00EA50AB">
        <w:rPr>
          <w:rFonts w:ascii="Times New Roman" w:hAnsi="Times New Roman"/>
          <w:sz w:val="24"/>
          <w:szCs w:val="24"/>
        </w:rPr>
        <w:t>koordinuje kultúrny dialóg zainteresovaných strán</w:t>
      </w:r>
      <w:r w:rsidR="00EA50AB">
        <w:rPr>
          <w:rFonts w:ascii="Times New Roman" w:hAnsi="Times New Roman"/>
          <w:sz w:val="24"/>
          <w:szCs w:val="24"/>
        </w:rPr>
        <w:t>.</w:t>
      </w:r>
      <w:r w:rsidRPr="009C19CA">
        <w:rPr>
          <w:rFonts w:ascii="Times New Roman" w:hAnsi="Times New Roman"/>
          <w:sz w:val="24"/>
          <w:szCs w:val="24"/>
        </w:rPr>
        <w:t>“.</w:t>
      </w:r>
    </w:p>
    <w:p w:rsidR="003000C7" w:rsidRPr="009C19CA" w:rsidP="00252BA9">
      <w:pPr>
        <w:pStyle w:val="ListParagraph"/>
        <w:bidi w:val="0"/>
        <w:spacing w:after="0" w:line="240" w:lineRule="auto"/>
        <w:ind w:left="360"/>
        <w:jc w:val="both"/>
        <w:rPr>
          <w:rFonts w:ascii="Times New Roman" w:hAnsi="Times New Roman"/>
          <w:sz w:val="24"/>
          <w:szCs w:val="24"/>
        </w:rPr>
      </w:pPr>
    </w:p>
    <w:p w:rsidR="003000C7" w:rsidRPr="009C19CA" w:rsidP="00252BA9">
      <w:pPr>
        <w:pStyle w:val="ListParagraph"/>
        <w:bidi w:val="0"/>
        <w:spacing w:after="0" w:line="240" w:lineRule="auto"/>
        <w:ind w:left="360"/>
        <w:jc w:val="both"/>
        <w:rPr>
          <w:rFonts w:ascii="Times New Roman" w:hAnsi="Times New Roman"/>
          <w:sz w:val="24"/>
          <w:szCs w:val="24"/>
        </w:rPr>
      </w:pPr>
      <w:r w:rsidRPr="009C19CA">
        <w:rPr>
          <w:rFonts w:ascii="Times New Roman" w:hAnsi="Times New Roman"/>
          <w:sz w:val="24"/>
          <w:szCs w:val="24"/>
        </w:rPr>
        <w:t xml:space="preserve">Doterajší odsek 3 sa označuje ako odsek </w:t>
      </w:r>
      <w:r w:rsidR="00EA50AB">
        <w:rPr>
          <w:rFonts w:ascii="Times New Roman" w:hAnsi="Times New Roman"/>
          <w:sz w:val="24"/>
          <w:szCs w:val="24"/>
        </w:rPr>
        <w:t>5</w:t>
      </w:r>
      <w:r w:rsidRPr="009C19CA">
        <w:rPr>
          <w:rFonts w:ascii="Times New Roman" w:hAnsi="Times New Roman"/>
          <w:sz w:val="24"/>
          <w:szCs w:val="24"/>
        </w:rPr>
        <w:t>.</w:t>
      </w:r>
    </w:p>
    <w:p w:rsidR="00AD2403" w:rsidRPr="009C19CA" w:rsidP="00252BA9">
      <w:pPr>
        <w:pStyle w:val="ListParagraph"/>
        <w:bidi w:val="0"/>
        <w:spacing w:after="0" w:line="240" w:lineRule="auto"/>
        <w:ind w:left="360"/>
        <w:jc w:val="both"/>
        <w:rPr>
          <w:rFonts w:ascii="Times New Roman" w:hAnsi="Times New Roman"/>
          <w:sz w:val="24"/>
          <w:szCs w:val="24"/>
          <w:lang w:eastAsia="sk-SK"/>
        </w:rPr>
      </w:pPr>
    </w:p>
    <w:p w:rsidR="00A554A2"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Za § </w:t>
      </w:r>
      <w:r w:rsidR="00B822D9">
        <w:rPr>
          <w:rFonts w:ascii="Times New Roman" w:hAnsi="Times New Roman"/>
          <w:sz w:val="24"/>
          <w:szCs w:val="24"/>
          <w:lang w:eastAsia="sk-SK"/>
        </w:rPr>
        <w:t>1</w:t>
      </w:r>
      <w:r w:rsidRPr="009C19CA">
        <w:rPr>
          <w:rFonts w:ascii="Times New Roman" w:hAnsi="Times New Roman"/>
          <w:sz w:val="24"/>
          <w:szCs w:val="24"/>
          <w:lang w:eastAsia="sk-SK"/>
        </w:rPr>
        <w:t>90a sa vkladá § 190b, ktorý vrátane nadpisu znie:</w:t>
      </w:r>
    </w:p>
    <w:p w:rsidR="00A554A2" w:rsidRPr="009C19CA" w:rsidP="00252BA9">
      <w:pPr>
        <w:pStyle w:val="ListParagraph"/>
        <w:bidi w:val="0"/>
        <w:spacing w:after="0" w:line="240" w:lineRule="auto"/>
        <w:ind w:left="360"/>
        <w:jc w:val="both"/>
        <w:rPr>
          <w:rFonts w:ascii="Times New Roman" w:hAnsi="Times New Roman"/>
          <w:sz w:val="24"/>
          <w:szCs w:val="24"/>
          <w:lang w:eastAsia="sk-SK"/>
        </w:rPr>
      </w:pPr>
    </w:p>
    <w:p w:rsidR="00B7652D"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Pr>
          <w:rFonts w:ascii="Times New Roman" w:hAnsi="Times New Roman"/>
          <w:b/>
          <w:sz w:val="24"/>
          <w:szCs w:val="24"/>
          <w:lang w:eastAsia="sk-SK"/>
        </w:rPr>
        <w:t>„§ 190b</w:t>
      </w:r>
    </w:p>
    <w:p w:rsidR="00B7652D" w:rsidRPr="009C19CA" w:rsidP="00252BA9">
      <w:pPr>
        <w:pStyle w:val="ListParagraph"/>
        <w:bidi w:val="0"/>
        <w:spacing w:after="0" w:line="240" w:lineRule="auto"/>
        <w:ind w:left="360"/>
        <w:jc w:val="center"/>
        <w:rPr>
          <w:rFonts w:ascii="Times New Roman" w:hAnsi="Times New Roman"/>
          <w:b/>
          <w:sz w:val="24"/>
          <w:szCs w:val="24"/>
          <w:lang w:eastAsia="sk-SK"/>
        </w:rPr>
      </w:pPr>
      <w:r w:rsidRPr="009C19CA">
        <w:rPr>
          <w:rFonts w:ascii="Times New Roman" w:hAnsi="Times New Roman"/>
          <w:b/>
          <w:sz w:val="24"/>
          <w:szCs w:val="24"/>
          <w:lang w:eastAsia="sk-SK"/>
        </w:rPr>
        <w:t>Prechodné ustanovenia k úpravám účinným od 1.</w:t>
      </w:r>
      <w:r w:rsidR="003B7423">
        <w:rPr>
          <w:rFonts w:ascii="Times New Roman" w:hAnsi="Times New Roman"/>
          <w:b/>
          <w:sz w:val="24"/>
          <w:szCs w:val="24"/>
          <w:lang w:eastAsia="sk-SK"/>
        </w:rPr>
        <w:t>marca</w:t>
      </w:r>
      <w:r w:rsidRPr="009C19CA" w:rsidR="00FA7E85">
        <w:rPr>
          <w:rFonts w:ascii="Times New Roman" w:hAnsi="Times New Roman"/>
          <w:b/>
          <w:sz w:val="24"/>
          <w:szCs w:val="24"/>
          <w:lang w:eastAsia="sk-SK"/>
        </w:rPr>
        <w:t xml:space="preserve"> </w:t>
      </w:r>
      <w:r w:rsidRPr="009C19CA">
        <w:rPr>
          <w:rFonts w:ascii="Times New Roman" w:hAnsi="Times New Roman"/>
          <w:b/>
          <w:sz w:val="24"/>
          <w:szCs w:val="24"/>
          <w:lang w:eastAsia="sk-SK"/>
        </w:rPr>
        <w:t>202</w:t>
      </w:r>
      <w:r w:rsidR="008B2ABD">
        <w:rPr>
          <w:rFonts w:ascii="Times New Roman" w:hAnsi="Times New Roman"/>
          <w:b/>
          <w:sz w:val="24"/>
          <w:szCs w:val="24"/>
          <w:lang w:eastAsia="sk-SK"/>
        </w:rPr>
        <w:t>2</w:t>
      </w:r>
      <w:r w:rsidRPr="009C19CA">
        <w:rPr>
          <w:rFonts w:ascii="Times New Roman" w:hAnsi="Times New Roman"/>
          <w:b/>
          <w:sz w:val="24"/>
          <w:szCs w:val="24"/>
          <w:lang w:eastAsia="sk-SK"/>
        </w:rPr>
        <w:t xml:space="preserve"> </w:t>
      </w:r>
    </w:p>
    <w:p w:rsidR="00B7652D" w:rsidRPr="009C19CA" w:rsidP="00252BA9">
      <w:pPr>
        <w:pStyle w:val="ListParagraph"/>
        <w:bidi w:val="0"/>
        <w:spacing w:after="0" w:line="240" w:lineRule="auto"/>
        <w:ind w:left="360"/>
        <w:jc w:val="both"/>
        <w:rPr>
          <w:rFonts w:ascii="Times New Roman" w:hAnsi="Times New Roman"/>
          <w:sz w:val="24"/>
          <w:szCs w:val="24"/>
          <w:lang w:eastAsia="sk-SK"/>
        </w:rPr>
      </w:pPr>
    </w:p>
    <w:p w:rsidR="006D1261" w:rsidRPr="006D1261" w:rsidP="006D1261">
      <w:pPr>
        <w:pStyle w:val="ListParagraph"/>
        <w:bidi w:val="0"/>
        <w:spacing w:after="0" w:line="240" w:lineRule="auto"/>
        <w:ind w:left="360"/>
        <w:jc w:val="both"/>
        <w:rPr>
          <w:rFonts w:ascii="Times New Roman" w:hAnsi="Times New Roman"/>
          <w:sz w:val="24"/>
          <w:szCs w:val="24"/>
          <w:lang w:eastAsia="sk-SK"/>
        </w:rPr>
      </w:pPr>
      <w:r w:rsidRPr="00F03787" w:rsidR="00F03787">
        <w:rPr>
          <w:rFonts w:ascii="Times New Roman" w:hAnsi="Times New Roman"/>
          <w:sz w:val="24"/>
          <w:szCs w:val="24"/>
          <w:lang w:eastAsia="sk-SK"/>
        </w:rPr>
        <w:t xml:space="preserve">(1)  </w:t>
      </w:r>
      <w:r w:rsidRPr="006D1261">
        <w:rPr>
          <w:rFonts w:ascii="Times New Roman" w:hAnsi="Times New Roman"/>
          <w:sz w:val="24"/>
          <w:szCs w:val="24"/>
          <w:lang w:eastAsia="sk-SK"/>
        </w:rPr>
        <w:t xml:space="preserve">Ustanoveniami tohto zákona sa spravujú aj právne vzťahy, ktoré vznikli pred 1. </w:t>
      </w:r>
      <w:r w:rsidR="00FC5019">
        <w:rPr>
          <w:rFonts w:ascii="Times New Roman" w:hAnsi="Times New Roman"/>
          <w:sz w:val="24"/>
          <w:szCs w:val="24"/>
          <w:lang w:eastAsia="sk-SK"/>
        </w:rPr>
        <w:t>marcom</w:t>
      </w:r>
      <w:r w:rsidRPr="006D1261" w:rsidR="00FC5019">
        <w:rPr>
          <w:rFonts w:ascii="Times New Roman" w:hAnsi="Times New Roman"/>
          <w:sz w:val="24"/>
          <w:szCs w:val="24"/>
          <w:lang w:eastAsia="sk-SK"/>
        </w:rPr>
        <w:t xml:space="preserve"> </w:t>
      </w:r>
      <w:r w:rsidRPr="006D1261">
        <w:rPr>
          <w:rFonts w:ascii="Times New Roman" w:hAnsi="Times New Roman"/>
          <w:sz w:val="24"/>
          <w:szCs w:val="24"/>
          <w:lang w:eastAsia="sk-SK"/>
        </w:rPr>
        <w:t>20</w:t>
      </w:r>
      <w:r>
        <w:rPr>
          <w:rFonts w:ascii="Times New Roman" w:hAnsi="Times New Roman"/>
          <w:sz w:val="24"/>
          <w:szCs w:val="24"/>
          <w:lang w:eastAsia="sk-SK"/>
        </w:rPr>
        <w:t>22</w:t>
      </w:r>
      <w:r w:rsidRPr="006D1261">
        <w:rPr>
          <w:rFonts w:ascii="Times New Roman" w:hAnsi="Times New Roman"/>
          <w:sz w:val="24"/>
          <w:szCs w:val="24"/>
          <w:lang w:eastAsia="sk-SK"/>
        </w:rPr>
        <w:t xml:space="preserve">, pričom vznik týchto vzťahov vrátane nárokov z nich vyplývajúcich, ako aj práva zo zodpovednosti za porušenie záväzkov z nich vyplývajúcich sa posudzujú podľa predpisu účinného do </w:t>
      </w:r>
      <w:r w:rsidR="00FC5019">
        <w:rPr>
          <w:rFonts w:ascii="Times New Roman" w:hAnsi="Times New Roman"/>
          <w:sz w:val="24"/>
          <w:szCs w:val="24"/>
          <w:lang w:eastAsia="sk-SK"/>
        </w:rPr>
        <w:t>28. februára</w:t>
      </w:r>
      <w:r w:rsidRPr="006D1261">
        <w:rPr>
          <w:rFonts w:ascii="Times New Roman" w:hAnsi="Times New Roman"/>
          <w:sz w:val="24"/>
          <w:szCs w:val="24"/>
          <w:lang w:eastAsia="sk-SK"/>
        </w:rPr>
        <w:t xml:space="preserve"> 20</w:t>
      </w:r>
      <w:r>
        <w:rPr>
          <w:rFonts w:ascii="Times New Roman" w:hAnsi="Times New Roman"/>
          <w:sz w:val="24"/>
          <w:szCs w:val="24"/>
          <w:lang w:eastAsia="sk-SK"/>
        </w:rPr>
        <w:t>2</w:t>
      </w:r>
      <w:r w:rsidR="00FC5019">
        <w:rPr>
          <w:rFonts w:ascii="Times New Roman" w:hAnsi="Times New Roman"/>
          <w:sz w:val="24"/>
          <w:szCs w:val="24"/>
          <w:lang w:eastAsia="sk-SK"/>
        </w:rPr>
        <w:t>2</w:t>
      </w:r>
      <w:r w:rsidRPr="006D1261">
        <w:rPr>
          <w:rFonts w:ascii="Times New Roman" w:hAnsi="Times New Roman"/>
          <w:sz w:val="24"/>
          <w:szCs w:val="24"/>
          <w:lang w:eastAsia="sk-SK"/>
        </w:rPr>
        <w:t xml:space="preserve">; to neplatí, ak odseky </w:t>
      </w:r>
      <w:r w:rsidR="00147392">
        <w:rPr>
          <w:rFonts w:ascii="Times New Roman" w:hAnsi="Times New Roman"/>
          <w:sz w:val="24"/>
          <w:szCs w:val="24"/>
          <w:lang w:eastAsia="sk-SK"/>
        </w:rPr>
        <w:t>2 až 12</w:t>
      </w:r>
      <w:r w:rsidRPr="006D1261">
        <w:rPr>
          <w:rFonts w:ascii="Times New Roman" w:hAnsi="Times New Roman"/>
          <w:sz w:val="24"/>
          <w:szCs w:val="24"/>
          <w:lang w:eastAsia="sk-SK"/>
        </w:rPr>
        <w:t xml:space="preserve"> ustanovujú inak.</w:t>
      </w:r>
    </w:p>
    <w:p w:rsidR="006D1261" w:rsidRPr="006D1261" w:rsidP="006D1261">
      <w:pPr>
        <w:pStyle w:val="ListParagraph"/>
        <w:bidi w:val="0"/>
        <w:spacing w:after="0" w:line="240" w:lineRule="auto"/>
        <w:ind w:left="360"/>
        <w:jc w:val="both"/>
        <w:rPr>
          <w:rFonts w:ascii="Times New Roman" w:hAnsi="Times New Roman"/>
          <w:sz w:val="24"/>
          <w:szCs w:val="24"/>
          <w:lang w:eastAsia="sk-SK"/>
        </w:rPr>
      </w:pPr>
      <w:r w:rsidRPr="006D1261">
        <w:rPr>
          <w:rFonts w:ascii="Times New Roman" w:hAnsi="Times New Roman"/>
          <w:sz w:val="24"/>
          <w:szCs w:val="24"/>
          <w:lang w:eastAsia="sk-SK"/>
        </w:rPr>
        <w:t xml:space="preserve"> </w:t>
      </w:r>
    </w:p>
    <w:p w:rsidR="00F03787" w:rsidRPr="00F03787" w:rsidP="00F03787">
      <w:pPr>
        <w:pStyle w:val="ListParagraph"/>
        <w:bidi w:val="0"/>
        <w:spacing w:after="0" w:line="240" w:lineRule="auto"/>
        <w:ind w:left="360"/>
        <w:jc w:val="both"/>
        <w:rPr>
          <w:rFonts w:ascii="Times New Roman" w:hAnsi="Times New Roman"/>
          <w:sz w:val="24"/>
          <w:szCs w:val="24"/>
          <w:lang w:eastAsia="sk-SK"/>
        </w:rPr>
      </w:pPr>
      <w:r w:rsidR="00DA05BC">
        <w:rPr>
          <w:rFonts w:ascii="Times New Roman" w:hAnsi="Times New Roman"/>
          <w:sz w:val="24"/>
          <w:szCs w:val="24"/>
          <w:lang w:eastAsia="sk-SK"/>
        </w:rPr>
        <w:t xml:space="preserve">(2) </w:t>
      </w:r>
      <w:r w:rsidRPr="00F03787">
        <w:rPr>
          <w:rFonts w:ascii="Times New Roman" w:hAnsi="Times New Roman"/>
          <w:sz w:val="24"/>
          <w:szCs w:val="24"/>
          <w:lang w:eastAsia="sk-SK"/>
        </w:rPr>
        <w:t xml:space="preserve">Do lehoty podľa § 12 ods. 1 písm. c) sa počíta aj doba </w:t>
      </w:r>
      <w:r w:rsidR="001E4CA8">
        <w:rPr>
          <w:rFonts w:ascii="Times New Roman" w:hAnsi="Times New Roman"/>
          <w:sz w:val="24"/>
          <w:szCs w:val="24"/>
          <w:lang w:eastAsia="sk-SK"/>
        </w:rPr>
        <w:t xml:space="preserve">od </w:t>
      </w:r>
      <w:r w:rsidRPr="00F03787">
        <w:rPr>
          <w:rFonts w:ascii="Times New Roman" w:hAnsi="Times New Roman"/>
          <w:sz w:val="24"/>
          <w:szCs w:val="24"/>
          <w:lang w:eastAsia="sk-SK"/>
        </w:rPr>
        <w:t>zverejnenia na portáli</w:t>
      </w:r>
      <w:r w:rsidR="001E4CA8">
        <w:rPr>
          <w:rFonts w:ascii="Times New Roman" w:hAnsi="Times New Roman"/>
          <w:sz w:val="24"/>
          <w:szCs w:val="24"/>
          <w:lang w:eastAsia="sk-SK"/>
        </w:rPr>
        <w:t>, ktorá plynula</w:t>
      </w:r>
      <w:r w:rsidRPr="00F03787">
        <w:rPr>
          <w:rFonts w:ascii="Times New Roman" w:hAnsi="Times New Roman"/>
          <w:sz w:val="24"/>
          <w:szCs w:val="24"/>
          <w:lang w:eastAsia="sk-SK"/>
        </w:rPr>
        <w:t xml:space="preserve"> pred účinnosťou tohto zákona.</w:t>
      </w:r>
    </w:p>
    <w:p w:rsidR="00F03787" w:rsidRPr="00F03787" w:rsidP="00F03787">
      <w:pPr>
        <w:pStyle w:val="ListParagraph"/>
        <w:bidi w:val="0"/>
        <w:spacing w:after="0" w:line="240" w:lineRule="auto"/>
        <w:ind w:left="360"/>
        <w:jc w:val="both"/>
        <w:rPr>
          <w:rFonts w:ascii="Times New Roman" w:hAnsi="Times New Roman"/>
          <w:sz w:val="24"/>
          <w:szCs w:val="24"/>
          <w:lang w:eastAsia="sk-SK"/>
        </w:rPr>
      </w:pPr>
    </w:p>
    <w:p w:rsidR="00F03787" w:rsidRPr="00F03787" w:rsidP="00F03787">
      <w:pPr>
        <w:pStyle w:val="ListParagraph"/>
        <w:bidi w:val="0"/>
        <w:spacing w:after="0" w:line="240" w:lineRule="auto"/>
        <w:ind w:left="360"/>
        <w:jc w:val="both"/>
        <w:rPr>
          <w:rFonts w:ascii="Times New Roman" w:hAnsi="Times New Roman"/>
          <w:sz w:val="24"/>
          <w:szCs w:val="24"/>
          <w:lang w:eastAsia="sk-SK"/>
        </w:rPr>
      </w:pPr>
      <w:r w:rsidRPr="00F03787">
        <w:rPr>
          <w:rFonts w:ascii="Times New Roman" w:hAnsi="Times New Roman"/>
          <w:sz w:val="24"/>
          <w:szCs w:val="24"/>
          <w:lang w:eastAsia="sk-SK"/>
        </w:rPr>
        <w:t>(</w:t>
      </w:r>
      <w:r w:rsidR="00DA05BC">
        <w:rPr>
          <w:rFonts w:ascii="Times New Roman" w:hAnsi="Times New Roman"/>
          <w:sz w:val="24"/>
          <w:szCs w:val="24"/>
          <w:lang w:eastAsia="sk-SK"/>
        </w:rPr>
        <w:t>3</w:t>
      </w:r>
      <w:r w:rsidRPr="00F03787">
        <w:rPr>
          <w:rFonts w:ascii="Times New Roman" w:hAnsi="Times New Roman"/>
          <w:sz w:val="24"/>
          <w:szCs w:val="24"/>
          <w:lang w:eastAsia="sk-SK"/>
        </w:rPr>
        <w:t xml:space="preserve">)  Na súhlas udelený na použitie </w:t>
      </w:r>
      <w:r w:rsidR="00984D63">
        <w:rPr>
          <w:rFonts w:ascii="Times New Roman" w:hAnsi="Times New Roman"/>
          <w:sz w:val="24"/>
          <w:szCs w:val="24"/>
          <w:lang w:eastAsia="sk-SK"/>
        </w:rPr>
        <w:t>diel</w:t>
      </w:r>
      <w:r w:rsidR="00524322">
        <w:rPr>
          <w:rFonts w:ascii="Times New Roman" w:hAnsi="Times New Roman"/>
          <w:sz w:val="24"/>
          <w:szCs w:val="24"/>
          <w:lang w:eastAsia="sk-SK"/>
        </w:rPr>
        <w:t xml:space="preserve"> verejným prenosom </w:t>
      </w:r>
      <w:r w:rsidR="00D91DF4">
        <w:rPr>
          <w:rFonts w:ascii="Times New Roman" w:hAnsi="Times New Roman"/>
          <w:sz w:val="24"/>
          <w:szCs w:val="24"/>
          <w:lang w:eastAsia="sk-SK"/>
        </w:rPr>
        <w:t xml:space="preserve">pomocou </w:t>
      </w:r>
      <w:r w:rsidRPr="00F03787">
        <w:rPr>
          <w:rFonts w:ascii="Times New Roman" w:hAnsi="Times New Roman"/>
          <w:sz w:val="24"/>
          <w:szCs w:val="24"/>
          <w:lang w:eastAsia="sk-SK"/>
        </w:rPr>
        <w:t>priam</w:t>
      </w:r>
      <w:r w:rsidR="00D91DF4">
        <w:rPr>
          <w:rFonts w:ascii="Times New Roman" w:hAnsi="Times New Roman"/>
          <w:sz w:val="24"/>
          <w:szCs w:val="24"/>
          <w:lang w:eastAsia="sk-SK"/>
        </w:rPr>
        <w:t>eho</w:t>
      </w:r>
      <w:r w:rsidRPr="00F03787">
        <w:rPr>
          <w:rFonts w:ascii="Times New Roman" w:hAnsi="Times New Roman"/>
          <w:sz w:val="24"/>
          <w:szCs w:val="24"/>
          <w:lang w:eastAsia="sk-SK"/>
        </w:rPr>
        <w:t xml:space="preserve"> vstup</w:t>
      </w:r>
      <w:r w:rsidR="00D91DF4">
        <w:rPr>
          <w:rFonts w:ascii="Times New Roman" w:hAnsi="Times New Roman"/>
          <w:sz w:val="24"/>
          <w:szCs w:val="24"/>
          <w:lang w:eastAsia="sk-SK"/>
        </w:rPr>
        <w:t>u</w:t>
      </w:r>
      <w:r w:rsidRPr="00F03787">
        <w:rPr>
          <w:rFonts w:ascii="Times New Roman" w:hAnsi="Times New Roman"/>
          <w:sz w:val="24"/>
          <w:szCs w:val="24"/>
          <w:lang w:eastAsia="sk-SK"/>
        </w:rPr>
        <w:t xml:space="preserve"> účinný pred 7. júnom 2021, sa ustanovenie § 27 ods. </w:t>
      </w:r>
      <w:r w:rsidR="00524322">
        <w:rPr>
          <w:rFonts w:ascii="Times New Roman" w:hAnsi="Times New Roman"/>
          <w:sz w:val="24"/>
          <w:szCs w:val="24"/>
          <w:lang w:eastAsia="sk-SK"/>
        </w:rPr>
        <w:t>3</w:t>
      </w:r>
      <w:r w:rsidRPr="00F03787">
        <w:rPr>
          <w:rFonts w:ascii="Times New Roman" w:hAnsi="Times New Roman"/>
          <w:sz w:val="24"/>
          <w:szCs w:val="24"/>
          <w:lang w:eastAsia="sk-SK"/>
        </w:rPr>
        <w:t xml:space="preserve"> prvýkrát použije 7. júna 2025</w:t>
      </w:r>
      <w:r w:rsidR="00442643">
        <w:rPr>
          <w:rFonts w:ascii="Times New Roman" w:hAnsi="Times New Roman"/>
          <w:sz w:val="24"/>
          <w:szCs w:val="24"/>
          <w:lang w:eastAsia="sk-SK"/>
        </w:rPr>
        <w:t>. Na iné predmety ochrany sa prvá veta použije primerane.</w:t>
      </w:r>
    </w:p>
    <w:p w:rsidR="00F03787" w:rsidRPr="00F03787" w:rsidP="00F03787">
      <w:pPr>
        <w:pStyle w:val="ListParagraph"/>
        <w:bidi w:val="0"/>
        <w:spacing w:after="0" w:line="240" w:lineRule="auto"/>
        <w:ind w:left="360"/>
        <w:jc w:val="both"/>
        <w:rPr>
          <w:rFonts w:ascii="Times New Roman" w:hAnsi="Times New Roman"/>
          <w:sz w:val="24"/>
          <w:szCs w:val="24"/>
          <w:lang w:eastAsia="sk-SK"/>
        </w:rPr>
      </w:pPr>
    </w:p>
    <w:p w:rsidR="00F03787" w:rsidRPr="00F03787" w:rsidP="00F03787">
      <w:pPr>
        <w:pStyle w:val="ListParagraph"/>
        <w:bidi w:val="0"/>
        <w:spacing w:after="0" w:line="240" w:lineRule="auto"/>
        <w:ind w:left="360"/>
        <w:jc w:val="both"/>
        <w:rPr>
          <w:rFonts w:ascii="Times New Roman" w:hAnsi="Times New Roman"/>
          <w:sz w:val="24"/>
          <w:szCs w:val="24"/>
          <w:lang w:eastAsia="sk-SK"/>
        </w:rPr>
      </w:pPr>
      <w:r w:rsidR="00DA05BC">
        <w:rPr>
          <w:rFonts w:ascii="Times New Roman" w:hAnsi="Times New Roman"/>
          <w:sz w:val="24"/>
          <w:szCs w:val="24"/>
          <w:lang w:eastAsia="sk-SK"/>
        </w:rPr>
        <w:t>(4</w:t>
      </w:r>
      <w:r w:rsidRPr="00F03787">
        <w:rPr>
          <w:rFonts w:ascii="Times New Roman" w:hAnsi="Times New Roman"/>
          <w:sz w:val="24"/>
          <w:szCs w:val="24"/>
          <w:lang w:eastAsia="sk-SK"/>
        </w:rPr>
        <w:t>)  Ustanovenie § 36 ods. 4 sa prvýkrát uplatní vo vzťahu k uhradenej náhrade odmeny za rok 2021.</w:t>
      </w:r>
      <w:r w:rsidR="002C1B45">
        <w:rPr>
          <w:rFonts w:ascii="Times New Roman" w:hAnsi="Times New Roman"/>
          <w:sz w:val="24"/>
          <w:szCs w:val="24"/>
          <w:lang w:eastAsia="sk-SK"/>
        </w:rPr>
        <w:t xml:space="preserve"> </w:t>
      </w:r>
      <w:r w:rsidRPr="002C1B45" w:rsidR="002C1B45">
        <w:rPr>
          <w:rFonts w:ascii="Times New Roman" w:hAnsi="Times New Roman"/>
          <w:sz w:val="24"/>
          <w:szCs w:val="24"/>
          <w:lang w:eastAsia="sk-SK"/>
        </w:rPr>
        <w:t xml:space="preserve">Valné zhromaždenie je povinné rozhodnúť </w:t>
      </w:r>
      <w:r w:rsidR="002C1B45">
        <w:rPr>
          <w:rFonts w:ascii="Times New Roman" w:hAnsi="Times New Roman"/>
          <w:sz w:val="24"/>
          <w:szCs w:val="24"/>
          <w:lang w:eastAsia="sk-SK"/>
        </w:rPr>
        <w:t>podľa</w:t>
      </w:r>
      <w:r w:rsidRPr="002C1B45" w:rsidR="002C1B45">
        <w:rPr>
          <w:rFonts w:ascii="Times New Roman" w:hAnsi="Times New Roman"/>
          <w:sz w:val="24"/>
          <w:szCs w:val="24"/>
          <w:lang w:eastAsia="sk-SK"/>
        </w:rPr>
        <w:t xml:space="preserve"> § 160 ods. 2 písm. p) </w:t>
      </w:r>
      <w:r w:rsidR="002C1B45">
        <w:rPr>
          <w:rFonts w:ascii="Times New Roman" w:hAnsi="Times New Roman"/>
          <w:sz w:val="24"/>
          <w:szCs w:val="24"/>
          <w:lang w:eastAsia="sk-SK"/>
        </w:rPr>
        <w:t>na svojom najbližšom zasadnutí</w:t>
      </w:r>
      <w:r w:rsidRPr="002C1B45" w:rsidR="002C1B45">
        <w:rPr>
          <w:rFonts w:ascii="Times New Roman" w:hAnsi="Times New Roman"/>
          <w:sz w:val="24"/>
          <w:szCs w:val="24"/>
          <w:lang w:eastAsia="sk-SK"/>
        </w:rPr>
        <w:t>.</w:t>
      </w:r>
    </w:p>
    <w:p w:rsidR="00F03787" w:rsidRPr="00F03787" w:rsidP="00F03787">
      <w:pPr>
        <w:pStyle w:val="ListParagraph"/>
        <w:bidi w:val="0"/>
        <w:spacing w:after="0" w:line="240" w:lineRule="auto"/>
        <w:ind w:left="360"/>
        <w:jc w:val="both"/>
        <w:rPr>
          <w:rFonts w:ascii="Times New Roman" w:hAnsi="Times New Roman"/>
          <w:sz w:val="24"/>
          <w:szCs w:val="24"/>
          <w:lang w:eastAsia="sk-SK"/>
        </w:rPr>
      </w:pPr>
    </w:p>
    <w:p w:rsidR="00F03787" w:rsidRPr="00F03787" w:rsidP="00F03787">
      <w:pPr>
        <w:pStyle w:val="ListParagraph"/>
        <w:bidi w:val="0"/>
        <w:spacing w:after="0" w:line="240" w:lineRule="auto"/>
        <w:ind w:left="360"/>
        <w:jc w:val="both"/>
        <w:rPr>
          <w:rFonts w:ascii="Times New Roman" w:hAnsi="Times New Roman"/>
          <w:sz w:val="24"/>
          <w:szCs w:val="24"/>
          <w:lang w:eastAsia="sk-SK"/>
        </w:rPr>
      </w:pPr>
      <w:r w:rsidR="00DA05BC">
        <w:rPr>
          <w:rFonts w:ascii="Times New Roman" w:hAnsi="Times New Roman"/>
          <w:sz w:val="24"/>
          <w:szCs w:val="24"/>
          <w:lang w:eastAsia="sk-SK"/>
        </w:rPr>
        <w:t>(5</w:t>
      </w:r>
      <w:r w:rsidRPr="00F03787">
        <w:rPr>
          <w:rFonts w:ascii="Times New Roman" w:hAnsi="Times New Roman"/>
          <w:sz w:val="24"/>
          <w:szCs w:val="24"/>
          <w:lang w:eastAsia="sk-SK"/>
        </w:rPr>
        <w:t xml:space="preserve">)  Na zmluvy, ktoré boli uzatvorené a účinné pred 7. júnom 2021, sa ustanovenie § 80 ods. 1 písm. </w:t>
      </w:r>
      <w:r w:rsidR="00CD3E36">
        <w:rPr>
          <w:rFonts w:ascii="Times New Roman" w:hAnsi="Times New Roman"/>
          <w:sz w:val="24"/>
          <w:szCs w:val="24"/>
          <w:lang w:eastAsia="sk-SK"/>
        </w:rPr>
        <w:t>k</w:t>
      </w:r>
      <w:r w:rsidRPr="00F03787">
        <w:rPr>
          <w:rFonts w:ascii="Times New Roman" w:hAnsi="Times New Roman"/>
          <w:sz w:val="24"/>
          <w:szCs w:val="24"/>
          <w:lang w:eastAsia="sk-SK"/>
        </w:rPr>
        <w:t xml:space="preserve">) </w:t>
      </w:r>
      <w:r w:rsidR="00CD3E36">
        <w:rPr>
          <w:rFonts w:ascii="Times New Roman" w:hAnsi="Times New Roman"/>
          <w:sz w:val="24"/>
          <w:szCs w:val="24"/>
          <w:lang w:eastAsia="sk-SK"/>
        </w:rPr>
        <w:t xml:space="preserve">v spojení s </w:t>
      </w:r>
      <w:r w:rsidRPr="000304DC">
        <w:rPr>
          <w:rFonts w:ascii="Times New Roman" w:hAnsi="Times New Roman"/>
          <w:sz w:val="24"/>
          <w:szCs w:val="24"/>
          <w:lang w:eastAsia="sk-SK"/>
        </w:rPr>
        <w:t>§ 67 ods. 4</w:t>
      </w:r>
      <w:r w:rsidRPr="00F03787">
        <w:rPr>
          <w:rFonts w:ascii="Times New Roman" w:hAnsi="Times New Roman"/>
          <w:sz w:val="24"/>
          <w:szCs w:val="24"/>
          <w:lang w:eastAsia="sk-SK"/>
        </w:rPr>
        <w:t xml:space="preserve"> prvýkrát použije 7. júna 2023.</w:t>
      </w:r>
    </w:p>
    <w:p w:rsidR="00F03787" w:rsidRPr="00F03787" w:rsidP="00F03787">
      <w:pPr>
        <w:pStyle w:val="ListParagraph"/>
        <w:bidi w:val="0"/>
        <w:spacing w:after="0" w:line="240" w:lineRule="auto"/>
        <w:ind w:left="360"/>
        <w:jc w:val="both"/>
        <w:rPr>
          <w:rFonts w:ascii="Times New Roman" w:hAnsi="Times New Roman"/>
          <w:sz w:val="24"/>
          <w:szCs w:val="24"/>
          <w:lang w:eastAsia="sk-SK"/>
        </w:rPr>
      </w:pPr>
    </w:p>
    <w:p w:rsidR="00F03787" w:rsidRPr="00F03787" w:rsidP="00F03787">
      <w:pPr>
        <w:pStyle w:val="ListParagraph"/>
        <w:bidi w:val="0"/>
        <w:spacing w:after="0" w:line="240" w:lineRule="auto"/>
        <w:ind w:left="360"/>
        <w:jc w:val="both"/>
        <w:rPr>
          <w:rFonts w:ascii="Times New Roman" w:hAnsi="Times New Roman"/>
          <w:sz w:val="24"/>
          <w:szCs w:val="24"/>
          <w:lang w:eastAsia="sk-SK"/>
        </w:rPr>
      </w:pPr>
      <w:r w:rsidR="00DA05BC">
        <w:rPr>
          <w:rFonts w:ascii="Times New Roman" w:hAnsi="Times New Roman"/>
          <w:sz w:val="24"/>
          <w:szCs w:val="24"/>
          <w:lang w:eastAsia="sk-SK"/>
        </w:rPr>
        <w:t>(6</w:t>
      </w:r>
      <w:r w:rsidRPr="00F03787">
        <w:rPr>
          <w:rFonts w:ascii="Times New Roman" w:hAnsi="Times New Roman"/>
          <w:sz w:val="24"/>
          <w:szCs w:val="24"/>
          <w:lang w:eastAsia="sk-SK"/>
        </w:rPr>
        <w:t xml:space="preserve">)  Povinnosť podľa § 69 ods. 2 sa vzťahuje na zmluvy uzavreté </w:t>
      </w:r>
      <w:r w:rsidR="00FA1534">
        <w:rPr>
          <w:rFonts w:ascii="Times New Roman" w:hAnsi="Times New Roman"/>
          <w:sz w:val="24"/>
          <w:szCs w:val="24"/>
          <w:lang w:eastAsia="sk-SK"/>
        </w:rPr>
        <w:t>najskôr</w:t>
      </w:r>
      <w:r w:rsidRPr="00F03787" w:rsidR="00FA1534">
        <w:rPr>
          <w:rFonts w:ascii="Times New Roman" w:hAnsi="Times New Roman"/>
          <w:sz w:val="24"/>
          <w:szCs w:val="24"/>
          <w:lang w:eastAsia="sk-SK"/>
        </w:rPr>
        <w:t xml:space="preserve"> </w:t>
      </w:r>
      <w:r w:rsidRPr="00F03787">
        <w:rPr>
          <w:rFonts w:ascii="Times New Roman" w:hAnsi="Times New Roman"/>
          <w:sz w:val="24"/>
          <w:szCs w:val="24"/>
          <w:lang w:eastAsia="sk-SK"/>
        </w:rPr>
        <w:t>7. jún</w:t>
      </w:r>
      <w:r w:rsidR="00FA1534">
        <w:rPr>
          <w:rFonts w:ascii="Times New Roman" w:hAnsi="Times New Roman"/>
          <w:sz w:val="24"/>
          <w:szCs w:val="24"/>
          <w:lang w:eastAsia="sk-SK"/>
        </w:rPr>
        <w:t>a</w:t>
      </w:r>
      <w:r w:rsidRPr="00F03787">
        <w:rPr>
          <w:rFonts w:ascii="Times New Roman" w:hAnsi="Times New Roman"/>
          <w:sz w:val="24"/>
          <w:szCs w:val="24"/>
          <w:lang w:eastAsia="sk-SK"/>
        </w:rPr>
        <w:t xml:space="preserve"> 2022.</w:t>
      </w:r>
    </w:p>
    <w:p w:rsidR="00F03787" w:rsidRPr="00F03787" w:rsidP="00F03787">
      <w:pPr>
        <w:pStyle w:val="ListParagraph"/>
        <w:bidi w:val="0"/>
        <w:spacing w:after="0" w:line="240" w:lineRule="auto"/>
        <w:ind w:left="360"/>
        <w:jc w:val="both"/>
        <w:rPr>
          <w:rFonts w:ascii="Times New Roman" w:hAnsi="Times New Roman"/>
          <w:sz w:val="24"/>
          <w:szCs w:val="24"/>
          <w:lang w:eastAsia="sk-SK"/>
        </w:rPr>
      </w:pPr>
    </w:p>
    <w:p w:rsidR="00F03787" w:rsidRPr="00F03787" w:rsidP="00F03787">
      <w:pPr>
        <w:pStyle w:val="ListParagraph"/>
        <w:bidi w:val="0"/>
        <w:spacing w:after="0" w:line="240" w:lineRule="auto"/>
        <w:ind w:left="360"/>
        <w:jc w:val="both"/>
        <w:rPr>
          <w:rFonts w:ascii="Times New Roman" w:hAnsi="Times New Roman"/>
          <w:sz w:val="24"/>
          <w:szCs w:val="24"/>
          <w:lang w:eastAsia="sk-SK"/>
        </w:rPr>
      </w:pPr>
      <w:r w:rsidR="00DA05BC">
        <w:rPr>
          <w:rFonts w:ascii="Times New Roman" w:hAnsi="Times New Roman"/>
          <w:sz w:val="24"/>
          <w:szCs w:val="24"/>
          <w:lang w:eastAsia="sk-SK"/>
        </w:rPr>
        <w:t>(7</w:t>
      </w:r>
      <w:r w:rsidRPr="00F03787">
        <w:rPr>
          <w:rFonts w:ascii="Times New Roman" w:hAnsi="Times New Roman"/>
          <w:sz w:val="24"/>
          <w:szCs w:val="24"/>
          <w:lang w:eastAsia="sk-SK"/>
        </w:rPr>
        <w:t xml:space="preserve">) Rozšírené hromadné licenčné zmluvy na použitie obchodne nedostupných diel uzatvorené podľa predpisov </w:t>
      </w:r>
      <w:r w:rsidR="00275353">
        <w:rPr>
          <w:rFonts w:ascii="Times New Roman" w:hAnsi="Times New Roman"/>
          <w:sz w:val="24"/>
          <w:szCs w:val="24"/>
          <w:lang w:eastAsia="sk-SK"/>
        </w:rPr>
        <w:t xml:space="preserve">účinných do </w:t>
      </w:r>
      <w:r w:rsidR="00FC5019">
        <w:rPr>
          <w:rFonts w:ascii="Times New Roman" w:hAnsi="Times New Roman"/>
          <w:sz w:val="24"/>
          <w:szCs w:val="24"/>
          <w:lang w:eastAsia="sk-SK"/>
        </w:rPr>
        <w:t>28. februára 2022</w:t>
      </w:r>
      <w:r w:rsidR="00275353">
        <w:rPr>
          <w:rFonts w:ascii="Times New Roman" w:hAnsi="Times New Roman"/>
          <w:sz w:val="24"/>
          <w:szCs w:val="24"/>
          <w:lang w:eastAsia="sk-SK"/>
        </w:rPr>
        <w:t xml:space="preserve"> platia </w:t>
      </w:r>
      <w:r w:rsidRPr="00F03787">
        <w:rPr>
          <w:rFonts w:ascii="Times New Roman" w:hAnsi="Times New Roman"/>
          <w:sz w:val="24"/>
          <w:szCs w:val="24"/>
          <w:lang w:eastAsia="sk-SK"/>
        </w:rPr>
        <w:t xml:space="preserve">do </w:t>
      </w:r>
      <w:r w:rsidR="00275353">
        <w:rPr>
          <w:rFonts w:ascii="Times New Roman" w:hAnsi="Times New Roman"/>
          <w:sz w:val="24"/>
          <w:szCs w:val="24"/>
          <w:lang w:eastAsia="sk-SK"/>
        </w:rPr>
        <w:t>31. decembra</w:t>
      </w:r>
      <w:r w:rsidRPr="00F03787">
        <w:rPr>
          <w:rFonts w:ascii="Times New Roman" w:hAnsi="Times New Roman"/>
          <w:sz w:val="24"/>
          <w:szCs w:val="24"/>
          <w:lang w:eastAsia="sk-SK"/>
        </w:rPr>
        <w:t xml:space="preserve"> 2022.</w:t>
      </w:r>
    </w:p>
    <w:p w:rsidR="00F03787" w:rsidRPr="00F03787" w:rsidP="00F03787">
      <w:pPr>
        <w:pStyle w:val="ListParagraph"/>
        <w:bidi w:val="0"/>
        <w:spacing w:after="0" w:line="240" w:lineRule="auto"/>
        <w:ind w:left="360"/>
        <w:jc w:val="both"/>
        <w:rPr>
          <w:rFonts w:ascii="Times New Roman" w:hAnsi="Times New Roman"/>
          <w:sz w:val="24"/>
          <w:szCs w:val="24"/>
          <w:lang w:eastAsia="sk-SK"/>
        </w:rPr>
      </w:pPr>
    </w:p>
    <w:p w:rsidR="00F03787" w:rsidRPr="00F03787" w:rsidP="00F03787">
      <w:pPr>
        <w:pStyle w:val="ListParagraph"/>
        <w:bidi w:val="0"/>
        <w:spacing w:after="0" w:line="240" w:lineRule="auto"/>
        <w:ind w:left="360"/>
        <w:jc w:val="both"/>
        <w:rPr>
          <w:rFonts w:ascii="Times New Roman" w:hAnsi="Times New Roman"/>
          <w:sz w:val="24"/>
          <w:szCs w:val="24"/>
          <w:lang w:eastAsia="sk-SK"/>
        </w:rPr>
      </w:pPr>
      <w:r w:rsidR="00DA05BC">
        <w:rPr>
          <w:rFonts w:ascii="Times New Roman" w:hAnsi="Times New Roman"/>
          <w:sz w:val="24"/>
          <w:szCs w:val="24"/>
          <w:lang w:eastAsia="sk-SK"/>
        </w:rPr>
        <w:t>(8</w:t>
      </w:r>
      <w:r w:rsidRPr="00F03787">
        <w:rPr>
          <w:rFonts w:ascii="Times New Roman" w:hAnsi="Times New Roman"/>
          <w:sz w:val="24"/>
          <w:szCs w:val="24"/>
          <w:lang w:eastAsia="sk-SK"/>
        </w:rPr>
        <w:t xml:space="preserve">) Ustanovenie § 129c sa nevzťahuje na </w:t>
      </w:r>
      <w:r w:rsidR="00985D55">
        <w:rPr>
          <w:rFonts w:ascii="Times New Roman" w:hAnsi="Times New Roman"/>
          <w:sz w:val="24"/>
          <w:szCs w:val="24"/>
          <w:lang w:eastAsia="sk-SK"/>
        </w:rPr>
        <w:t>p</w:t>
      </w:r>
      <w:r w:rsidR="00EF2A5E">
        <w:rPr>
          <w:rFonts w:ascii="Times New Roman" w:hAnsi="Times New Roman"/>
          <w:sz w:val="24"/>
          <w:szCs w:val="24"/>
          <w:lang w:eastAsia="sk-SK"/>
        </w:rPr>
        <w:t>eriodikum</w:t>
      </w:r>
      <w:r w:rsidRPr="00F03787">
        <w:rPr>
          <w:rFonts w:ascii="Times New Roman" w:hAnsi="Times New Roman"/>
          <w:sz w:val="24"/>
          <w:szCs w:val="24"/>
          <w:lang w:eastAsia="sk-SK"/>
        </w:rPr>
        <w:t>, ktoré bol</w:t>
      </w:r>
      <w:r w:rsidR="00EF2A5E">
        <w:rPr>
          <w:rFonts w:ascii="Times New Roman" w:hAnsi="Times New Roman"/>
          <w:sz w:val="24"/>
          <w:szCs w:val="24"/>
          <w:lang w:eastAsia="sk-SK"/>
        </w:rPr>
        <w:t>o</w:t>
      </w:r>
      <w:r w:rsidRPr="00F03787">
        <w:rPr>
          <w:rFonts w:ascii="Times New Roman" w:hAnsi="Times New Roman"/>
          <w:sz w:val="24"/>
          <w:szCs w:val="24"/>
          <w:lang w:eastAsia="sk-SK"/>
        </w:rPr>
        <w:t xml:space="preserve"> prvý raz vydané </w:t>
      </w:r>
      <w:r w:rsidR="008F6558">
        <w:rPr>
          <w:rFonts w:ascii="Times New Roman" w:hAnsi="Times New Roman"/>
          <w:sz w:val="24"/>
          <w:szCs w:val="24"/>
          <w:lang w:eastAsia="sk-SK"/>
        </w:rPr>
        <w:t>do</w:t>
      </w:r>
      <w:r w:rsidRPr="00F03787" w:rsidR="008F6558">
        <w:rPr>
          <w:rFonts w:ascii="Times New Roman" w:hAnsi="Times New Roman"/>
          <w:sz w:val="24"/>
          <w:szCs w:val="24"/>
          <w:lang w:eastAsia="sk-SK"/>
        </w:rPr>
        <w:t xml:space="preserve"> </w:t>
      </w:r>
      <w:r w:rsidRPr="00F03787">
        <w:rPr>
          <w:rFonts w:ascii="Times New Roman" w:hAnsi="Times New Roman"/>
          <w:sz w:val="24"/>
          <w:szCs w:val="24"/>
          <w:lang w:eastAsia="sk-SK"/>
        </w:rPr>
        <w:t>6. jún</w:t>
      </w:r>
      <w:r w:rsidR="008F6558">
        <w:rPr>
          <w:rFonts w:ascii="Times New Roman" w:hAnsi="Times New Roman"/>
          <w:sz w:val="24"/>
          <w:szCs w:val="24"/>
          <w:lang w:eastAsia="sk-SK"/>
        </w:rPr>
        <w:t>a</w:t>
      </w:r>
      <w:r w:rsidRPr="00F03787">
        <w:rPr>
          <w:rFonts w:ascii="Times New Roman" w:hAnsi="Times New Roman"/>
          <w:sz w:val="24"/>
          <w:szCs w:val="24"/>
          <w:lang w:eastAsia="sk-SK"/>
        </w:rPr>
        <w:t xml:space="preserve"> 2019.</w:t>
      </w:r>
    </w:p>
    <w:p w:rsidR="00F03787" w:rsidRPr="00F03787" w:rsidP="00F03787">
      <w:pPr>
        <w:pStyle w:val="ListParagraph"/>
        <w:bidi w:val="0"/>
        <w:spacing w:after="0" w:line="240" w:lineRule="auto"/>
        <w:ind w:left="360"/>
        <w:jc w:val="both"/>
        <w:rPr>
          <w:rFonts w:ascii="Times New Roman" w:hAnsi="Times New Roman"/>
          <w:sz w:val="24"/>
          <w:szCs w:val="24"/>
          <w:lang w:eastAsia="sk-SK"/>
        </w:rPr>
      </w:pPr>
    </w:p>
    <w:p w:rsidR="00F03787" w:rsidRPr="00F03787" w:rsidP="00F03787">
      <w:pPr>
        <w:pStyle w:val="ListParagraph"/>
        <w:bidi w:val="0"/>
        <w:spacing w:after="0" w:line="240" w:lineRule="auto"/>
        <w:ind w:left="360"/>
        <w:jc w:val="both"/>
        <w:rPr>
          <w:rFonts w:ascii="Times New Roman" w:hAnsi="Times New Roman"/>
          <w:sz w:val="24"/>
          <w:szCs w:val="24"/>
          <w:lang w:eastAsia="sk-SK"/>
        </w:rPr>
      </w:pPr>
      <w:r w:rsidR="00DA05BC">
        <w:rPr>
          <w:rFonts w:ascii="Times New Roman" w:hAnsi="Times New Roman"/>
          <w:sz w:val="24"/>
          <w:szCs w:val="24"/>
          <w:lang w:eastAsia="sk-SK"/>
        </w:rPr>
        <w:t>(9</w:t>
      </w:r>
      <w:r w:rsidRPr="00F03787">
        <w:rPr>
          <w:rFonts w:ascii="Times New Roman" w:hAnsi="Times New Roman"/>
          <w:sz w:val="24"/>
          <w:szCs w:val="24"/>
          <w:lang w:eastAsia="sk-SK"/>
        </w:rPr>
        <w:t>)  Ustanovenie § 129h</w:t>
      </w:r>
      <w:r w:rsidR="001E4CA8">
        <w:rPr>
          <w:rFonts w:ascii="Times New Roman" w:hAnsi="Times New Roman"/>
          <w:sz w:val="24"/>
          <w:szCs w:val="24"/>
          <w:lang w:eastAsia="sk-SK"/>
        </w:rPr>
        <w:t xml:space="preserve"> sa prvýkrát uplatní vo vzťahu k</w:t>
      </w:r>
      <w:r w:rsidRPr="00F03787">
        <w:rPr>
          <w:rFonts w:ascii="Times New Roman" w:hAnsi="Times New Roman"/>
          <w:sz w:val="24"/>
          <w:szCs w:val="24"/>
          <w:lang w:eastAsia="sk-SK"/>
        </w:rPr>
        <w:t xml:space="preserve"> odmenám za </w:t>
      </w:r>
      <w:r w:rsidR="001E4CA8">
        <w:rPr>
          <w:rFonts w:ascii="Times New Roman" w:hAnsi="Times New Roman"/>
          <w:sz w:val="24"/>
          <w:szCs w:val="24"/>
          <w:lang w:eastAsia="sk-SK"/>
        </w:rPr>
        <w:t xml:space="preserve">udelenie licencie </w:t>
      </w:r>
      <w:r w:rsidRPr="00F03787">
        <w:rPr>
          <w:rFonts w:ascii="Times New Roman" w:hAnsi="Times New Roman"/>
          <w:sz w:val="24"/>
          <w:szCs w:val="24"/>
          <w:lang w:eastAsia="sk-SK"/>
        </w:rPr>
        <w:t>poskytovateľ</w:t>
      </w:r>
      <w:r w:rsidR="001E4CA8">
        <w:rPr>
          <w:rFonts w:ascii="Times New Roman" w:hAnsi="Times New Roman"/>
          <w:sz w:val="24"/>
          <w:szCs w:val="24"/>
          <w:lang w:eastAsia="sk-SK"/>
        </w:rPr>
        <w:t>om</w:t>
      </w:r>
      <w:r w:rsidRPr="00F03787">
        <w:rPr>
          <w:rFonts w:ascii="Times New Roman" w:hAnsi="Times New Roman"/>
          <w:sz w:val="24"/>
          <w:szCs w:val="24"/>
          <w:lang w:eastAsia="sk-SK"/>
        </w:rPr>
        <w:t xml:space="preserve"> služieb informačnej spoločnosti za rok 2022.</w:t>
      </w:r>
    </w:p>
    <w:p w:rsidR="00F03787" w:rsidRPr="00F03787" w:rsidP="00F03787">
      <w:pPr>
        <w:pStyle w:val="ListParagraph"/>
        <w:bidi w:val="0"/>
        <w:spacing w:after="0" w:line="240" w:lineRule="auto"/>
        <w:ind w:left="360"/>
        <w:jc w:val="both"/>
        <w:rPr>
          <w:rFonts w:ascii="Times New Roman" w:hAnsi="Times New Roman"/>
          <w:sz w:val="24"/>
          <w:szCs w:val="24"/>
          <w:lang w:eastAsia="sk-SK"/>
        </w:rPr>
      </w:pPr>
    </w:p>
    <w:p w:rsidR="00F03787" w:rsidP="00F03787">
      <w:pPr>
        <w:pStyle w:val="ListParagraph"/>
        <w:bidi w:val="0"/>
        <w:spacing w:after="0" w:line="240" w:lineRule="auto"/>
        <w:ind w:left="360"/>
        <w:jc w:val="both"/>
        <w:rPr>
          <w:rFonts w:ascii="Times New Roman" w:hAnsi="Times New Roman"/>
          <w:sz w:val="24"/>
          <w:szCs w:val="24"/>
          <w:lang w:eastAsia="sk-SK"/>
        </w:rPr>
      </w:pPr>
      <w:r w:rsidR="00DA05BC">
        <w:rPr>
          <w:rFonts w:ascii="Times New Roman" w:hAnsi="Times New Roman"/>
          <w:sz w:val="24"/>
          <w:szCs w:val="24"/>
          <w:lang w:eastAsia="sk-SK"/>
        </w:rPr>
        <w:t>(10</w:t>
      </w:r>
      <w:r w:rsidRPr="00F03787">
        <w:rPr>
          <w:rFonts w:ascii="Times New Roman" w:hAnsi="Times New Roman"/>
          <w:sz w:val="24"/>
          <w:szCs w:val="24"/>
          <w:lang w:eastAsia="sk-SK"/>
        </w:rPr>
        <w:t xml:space="preserve">) </w:t>
      </w:r>
      <w:r w:rsidR="00AC5EFD">
        <w:rPr>
          <w:rFonts w:ascii="Times New Roman" w:hAnsi="Times New Roman"/>
          <w:sz w:val="24"/>
          <w:szCs w:val="24"/>
          <w:lang w:eastAsia="sk-SK"/>
        </w:rPr>
        <w:t>N</w:t>
      </w:r>
      <w:r w:rsidR="001E4CA8">
        <w:rPr>
          <w:rFonts w:ascii="Times New Roman" w:hAnsi="Times New Roman"/>
          <w:sz w:val="24"/>
          <w:szCs w:val="24"/>
          <w:lang w:eastAsia="sk-SK"/>
        </w:rPr>
        <w:t>ezávislý subjekt správy</w:t>
      </w:r>
      <w:r w:rsidR="00AC5EFD">
        <w:rPr>
          <w:rFonts w:ascii="Times New Roman" w:hAnsi="Times New Roman"/>
          <w:sz w:val="24"/>
          <w:szCs w:val="24"/>
          <w:lang w:eastAsia="sk-SK"/>
        </w:rPr>
        <w:t xml:space="preserve"> </w:t>
      </w:r>
      <w:r w:rsidRPr="00F03787" w:rsidR="00AC5EFD">
        <w:rPr>
          <w:rFonts w:ascii="Times New Roman" w:hAnsi="Times New Roman"/>
          <w:sz w:val="24"/>
          <w:szCs w:val="24"/>
          <w:lang w:eastAsia="sk-SK"/>
        </w:rPr>
        <w:t>vykonáva</w:t>
      </w:r>
      <w:r w:rsidR="00AC5EFD">
        <w:rPr>
          <w:rFonts w:ascii="Times New Roman" w:hAnsi="Times New Roman"/>
          <w:sz w:val="24"/>
          <w:szCs w:val="24"/>
          <w:lang w:eastAsia="sk-SK"/>
        </w:rPr>
        <w:t>júci</w:t>
      </w:r>
      <w:r w:rsidRPr="00F03787" w:rsidR="00AC5EFD">
        <w:rPr>
          <w:rFonts w:ascii="Times New Roman" w:hAnsi="Times New Roman"/>
          <w:sz w:val="24"/>
          <w:szCs w:val="24"/>
          <w:lang w:eastAsia="sk-SK"/>
        </w:rPr>
        <w:t xml:space="preserve"> na území Slovenskej republiky správu p</w:t>
      </w:r>
      <w:r w:rsidR="00AC5EFD">
        <w:rPr>
          <w:rFonts w:ascii="Times New Roman" w:hAnsi="Times New Roman"/>
          <w:sz w:val="24"/>
          <w:szCs w:val="24"/>
          <w:lang w:eastAsia="sk-SK"/>
        </w:rPr>
        <w:t xml:space="preserve">ráv </w:t>
      </w:r>
      <w:r w:rsidR="003467CD">
        <w:rPr>
          <w:rFonts w:ascii="Times New Roman" w:hAnsi="Times New Roman"/>
          <w:sz w:val="24"/>
          <w:szCs w:val="24"/>
          <w:lang w:eastAsia="sk-SK"/>
        </w:rPr>
        <w:t xml:space="preserve">k </w:t>
      </w:r>
      <w:r w:rsidR="00AC5EFD">
        <w:rPr>
          <w:rFonts w:ascii="Times New Roman" w:hAnsi="Times New Roman"/>
          <w:sz w:val="24"/>
          <w:szCs w:val="24"/>
          <w:lang w:eastAsia="sk-SK"/>
        </w:rPr>
        <w:t>1. marc</w:t>
      </w:r>
      <w:r w:rsidR="003467CD">
        <w:rPr>
          <w:rFonts w:ascii="Times New Roman" w:hAnsi="Times New Roman"/>
          <w:sz w:val="24"/>
          <w:szCs w:val="24"/>
          <w:lang w:eastAsia="sk-SK"/>
        </w:rPr>
        <w:t>u</w:t>
      </w:r>
      <w:r w:rsidR="00AC5EFD">
        <w:rPr>
          <w:rFonts w:ascii="Times New Roman" w:hAnsi="Times New Roman"/>
          <w:sz w:val="24"/>
          <w:szCs w:val="24"/>
          <w:lang w:eastAsia="sk-SK"/>
        </w:rPr>
        <w:t xml:space="preserve"> 2022</w:t>
      </w:r>
      <w:r w:rsidR="001E4CA8">
        <w:rPr>
          <w:rFonts w:ascii="Times New Roman" w:hAnsi="Times New Roman"/>
          <w:sz w:val="24"/>
          <w:szCs w:val="24"/>
          <w:lang w:eastAsia="sk-SK"/>
        </w:rPr>
        <w:t>, je</w:t>
      </w:r>
      <w:r w:rsidRPr="00F03787">
        <w:rPr>
          <w:rFonts w:ascii="Times New Roman" w:hAnsi="Times New Roman"/>
          <w:sz w:val="24"/>
          <w:szCs w:val="24"/>
          <w:lang w:eastAsia="sk-SK"/>
        </w:rPr>
        <w:t xml:space="preserve"> </w:t>
      </w:r>
      <w:r w:rsidR="00AC5EFD">
        <w:rPr>
          <w:rFonts w:ascii="Times New Roman" w:hAnsi="Times New Roman"/>
          <w:sz w:val="24"/>
          <w:szCs w:val="24"/>
          <w:lang w:eastAsia="sk-SK"/>
        </w:rPr>
        <w:t xml:space="preserve">povinný splniť </w:t>
      </w:r>
      <w:r w:rsidRPr="00F03787">
        <w:rPr>
          <w:rFonts w:ascii="Times New Roman" w:hAnsi="Times New Roman"/>
          <w:sz w:val="24"/>
          <w:szCs w:val="24"/>
          <w:lang w:eastAsia="sk-SK"/>
        </w:rPr>
        <w:t>oznamovaciu povinnosť podľa § 142 ods. 3 do</w:t>
      </w:r>
      <w:r w:rsidR="001E4CA8">
        <w:rPr>
          <w:rFonts w:ascii="Times New Roman" w:hAnsi="Times New Roman"/>
          <w:sz w:val="24"/>
          <w:szCs w:val="24"/>
          <w:lang w:eastAsia="sk-SK"/>
        </w:rPr>
        <w:t xml:space="preserve"> 30.septembra 2022</w:t>
      </w:r>
      <w:r w:rsidRPr="00F03787">
        <w:rPr>
          <w:rFonts w:ascii="Times New Roman" w:hAnsi="Times New Roman"/>
          <w:sz w:val="24"/>
          <w:szCs w:val="24"/>
          <w:lang w:eastAsia="sk-SK"/>
        </w:rPr>
        <w:t xml:space="preserve">. </w:t>
      </w:r>
    </w:p>
    <w:p w:rsidR="00D5012E" w:rsidP="00F03787">
      <w:pPr>
        <w:pStyle w:val="ListParagraph"/>
        <w:bidi w:val="0"/>
        <w:spacing w:after="0" w:line="240" w:lineRule="auto"/>
        <w:ind w:left="360"/>
        <w:jc w:val="both"/>
        <w:rPr>
          <w:rFonts w:ascii="Times New Roman" w:hAnsi="Times New Roman"/>
          <w:sz w:val="24"/>
          <w:szCs w:val="24"/>
          <w:lang w:eastAsia="sk-SK"/>
        </w:rPr>
      </w:pPr>
    </w:p>
    <w:p w:rsidR="00D5012E" w:rsidRPr="00F03787" w:rsidP="00F03787">
      <w:pPr>
        <w:pStyle w:val="ListParagraph"/>
        <w:bidi w:val="0"/>
        <w:spacing w:after="0" w:line="240" w:lineRule="auto"/>
        <w:ind w:left="360"/>
        <w:jc w:val="both"/>
        <w:rPr>
          <w:rFonts w:ascii="Times New Roman" w:hAnsi="Times New Roman"/>
          <w:sz w:val="24"/>
          <w:szCs w:val="24"/>
          <w:lang w:eastAsia="sk-SK"/>
        </w:rPr>
      </w:pPr>
      <w:r w:rsidR="00DA05BC">
        <w:rPr>
          <w:rFonts w:ascii="Times New Roman" w:hAnsi="Times New Roman"/>
          <w:sz w:val="24"/>
          <w:szCs w:val="24"/>
          <w:lang w:eastAsia="sk-SK"/>
        </w:rPr>
        <w:t>(11</w:t>
      </w:r>
      <w:r w:rsidRPr="00737D84">
        <w:rPr>
          <w:rFonts w:ascii="Times New Roman" w:hAnsi="Times New Roman"/>
          <w:sz w:val="24"/>
          <w:szCs w:val="24"/>
          <w:lang w:eastAsia="sk-SK"/>
        </w:rPr>
        <w:t xml:space="preserve">) V konaní podľa § 165 ods. 5 začatom podľa predpisov účinných do </w:t>
      </w:r>
      <w:r w:rsidR="00C312BB">
        <w:rPr>
          <w:rFonts w:ascii="Times New Roman" w:hAnsi="Times New Roman"/>
          <w:sz w:val="24"/>
          <w:szCs w:val="24"/>
          <w:lang w:eastAsia="sk-SK"/>
        </w:rPr>
        <w:t>28. februára 2022</w:t>
      </w:r>
      <w:r w:rsidRPr="00737D84">
        <w:rPr>
          <w:rFonts w:ascii="Times New Roman" w:hAnsi="Times New Roman"/>
          <w:sz w:val="24"/>
          <w:szCs w:val="24"/>
          <w:lang w:eastAsia="sk-SK"/>
        </w:rPr>
        <w:t xml:space="preserve"> </w:t>
      </w:r>
      <w:r w:rsidRPr="00737D84" w:rsidR="00CF2406">
        <w:rPr>
          <w:rFonts w:ascii="Times New Roman" w:hAnsi="Times New Roman"/>
          <w:sz w:val="24"/>
          <w:szCs w:val="24"/>
          <w:lang w:eastAsia="sk-SK"/>
        </w:rPr>
        <w:t xml:space="preserve">až </w:t>
      </w:r>
      <w:r w:rsidRPr="00737D84" w:rsidR="003A5C92">
        <w:rPr>
          <w:rFonts w:ascii="Times New Roman" w:hAnsi="Times New Roman"/>
          <w:sz w:val="24"/>
          <w:szCs w:val="24"/>
          <w:lang w:eastAsia="sk-SK"/>
        </w:rPr>
        <w:t xml:space="preserve">do právoplatnosti rozhodnutia súdu o  návrhu podľa § 165 ods. </w:t>
      </w:r>
      <w:r w:rsidRPr="00737D84" w:rsidR="00CF2406">
        <w:rPr>
          <w:rFonts w:ascii="Times New Roman" w:hAnsi="Times New Roman"/>
          <w:sz w:val="24"/>
          <w:szCs w:val="24"/>
          <w:lang w:eastAsia="sk-SK"/>
        </w:rPr>
        <w:t xml:space="preserve">8 </w:t>
      </w:r>
      <w:r w:rsidRPr="00737D84" w:rsidR="003A5C92">
        <w:rPr>
          <w:rFonts w:ascii="Times New Roman" w:hAnsi="Times New Roman"/>
          <w:sz w:val="24"/>
          <w:szCs w:val="24"/>
          <w:lang w:eastAsia="sk-SK"/>
        </w:rPr>
        <w:t>premlčacia lehota na vydanie bezdôvodného obohatenia neplynie.</w:t>
      </w:r>
      <w:r w:rsidR="003A5C92">
        <w:rPr>
          <w:rFonts w:ascii="Times New Roman" w:hAnsi="Times New Roman"/>
          <w:sz w:val="24"/>
          <w:szCs w:val="24"/>
          <w:lang w:eastAsia="sk-SK"/>
        </w:rPr>
        <w:t xml:space="preserve"> </w:t>
      </w:r>
    </w:p>
    <w:p w:rsidR="00F03787" w:rsidRPr="00F03787" w:rsidP="00F03787">
      <w:pPr>
        <w:pStyle w:val="ListParagraph"/>
        <w:bidi w:val="0"/>
        <w:spacing w:after="0" w:line="240" w:lineRule="auto"/>
        <w:ind w:left="360"/>
        <w:jc w:val="both"/>
        <w:rPr>
          <w:rFonts w:ascii="Times New Roman" w:hAnsi="Times New Roman"/>
          <w:sz w:val="24"/>
          <w:szCs w:val="24"/>
          <w:lang w:eastAsia="sk-SK"/>
        </w:rPr>
      </w:pPr>
    </w:p>
    <w:p w:rsidR="006556C1" w:rsidP="00F03787">
      <w:pPr>
        <w:pStyle w:val="ListParagraph"/>
        <w:bidi w:val="0"/>
        <w:spacing w:after="0" w:line="240" w:lineRule="auto"/>
        <w:ind w:left="360"/>
        <w:jc w:val="both"/>
        <w:rPr>
          <w:rFonts w:ascii="Times New Roman" w:hAnsi="Times New Roman"/>
          <w:sz w:val="24"/>
          <w:szCs w:val="24"/>
          <w:lang w:eastAsia="sk-SK"/>
        </w:rPr>
      </w:pPr>
      <w:r w:rsidRPr="00F03787" w:rsidR="00F03787">
        <w:rPr>
          <w:rFonts w:ascii="Times New Roman" w:hAnsi="Times New Roman"/>
          <w:sz w:val="24"/>
          <w:szCs w:val="24"/>
          <w:lang w:eastAsia="sk-SK"/>
        </w:rPr>
        <w:t>(1</w:t>
      </w:r>
      <w:r w:rsidR="00DA05BC">
        <w:rPr>
          <w:rFonts w:ascii="Times New Roman" w:hAnsi="Times New Roman"/>
          <w:sz w:val="24"/>
          <w:szCs w:val="24"/>
          <w:lang w:eastAsia="sk-SK"/>
        </w:rPr>
        <w:t>2</w:t>
      </w:r>
      <w:r w:rsidRPr="00F03787" w:rsidR="00F03787">
        <w:rPr>
          <w:rFonts w:ascii="Times New Roman" w:hAnsi="Times New Roman"/>
          <w:sz w:val="24"/>
          <w:szCs w:val="24"/>
          <w:lang w:eastAsia="sk-SK"/>
        </w:rPr>
        <w:t xml:space="preserve">)  </w:t>
      </w:r>
      <w:r w:rsidR="007F125B">
        <w:rPr>
          <w:rFonts w:ascii="Times New Roman" w:hAnsi="Times New Roman"/>
          <w:sz w:val="24"/>
          <w:szCs w:val="24"/>
          <w:lang w:eastAsia="sk-SK"/>
        </w:rPr>
        <w:t>N</w:t>
      </w:r>
      <w:r w:rsidRPr="00F03787" w:rsidR="00F03787">
        <w:rPr>
          <w:rFonts w:ascii="Times New Roman" w:hAnsi="Times New Roman"/>
          <w:sz w:val="24"/>
          <w:szCs w:val="24"/>
          <w:lang w:eastAsia="sk-SK"/>
        </w:rPr>
        <w:t>árok nezastupovaného nositeľa práv na výplatu z rezervného fondu</w:t>
      </w:r>
      <w:r w:rsidR="007F125B">
        <w:rPr>
          <w:rFonts w:ascii="Times New Roman" w:hAnsi="Times New Roman"/>
          <w:sz w:val="24"/>
          <w:szCs w:val="24"/>
          <w:lang w:eastAsia="sk-SK"/>
        </w:rPr>
        <w:t xml:space="preserve">, ktorý nadobudol podľa tohto zákona v znení účinnom do </w:t>
      </w:r>
      <w:r w:rsidR="00336235">
        <w:rPr>
          <w:rFonts w:ascii="Times New Roman" w:hAnsi="Times New Roman"/>
          <w:sz w:val="24"/>
          <w:szCs w:val="24"/>
          <w:lang w:eastAsia="sk-SK"/>
        </w:rPr>
        <w:t>28. februára 2022</w:t>
      </w:r>
      <w:r w:rsidR="001E4CA8">
        <w:rPr>
          <w:rFonts w:ascii="Times New Roman" w:hAnsi="Times New Roman"/>
          <w:sz w:val="24"/>
          <w:szCs w:val="24"/>
          <w:lang w:eastAsia="sk-SK"/>
        </w:rPr>
        <w:t>,</w:t>
      </w:r>
      <w:r w:rsidR="007F125B">
        <w:rPr>
          <w:rFonts w:ascii="Times New Roman" w:hAnsi="Times New Roman"/>
          <w:sz w:val="24"/>
          <w:szCs w:val="24"/>
          <w:lang w:eastAsia="sk-SK"/>
        </w:rPr>
        <w:t xml:space="preserve"> je nárokom podľa </w:t>
      </w:r>
      <w:r w:rsidRPr="00F03787" w:rsidR="00F03787">
        <w:rPr>
          <w:rFonts w:ascii="Times New Roman" w:hAnsi="Times New Roman"/>
          <w:sz w:val="24"/>
          <w:szCs w:val="24"/>
          <w:lang w:eastAsia="sk-SK"/>
        </w:rPr>
        <w:t>tohto zákona.</w:t>
      </w:r>
    </w:p>
    <w:p w:rsidR="006556C1" w:rsidP="00F03787">
      <w:pPr>
        <w:pStyle w:val="ListParagraph"/>
        <w:bidi w:val="0"/>
        <w:spacing w:after="0" w:line="240" w:lineRule="auto"/>
        <w:ind w:left="360"/>
        <w:jc w:val="both"/>
        <w:rPr>
          <w:rFonts w:ascii="Times New Roman" w:hAnsi="Times New Roman"/>
          <w:sz w:val="24"/>
          <w:szCs w:val="24"/>
          <w:lang w:eastAsia="sk-SK"/>
        </w:rPr>
      </w:pPr>
    </w:p>
    <w:p w:rsidR="00B7652D" w:rsidRPr="009C19CA" w:rsidP="00F03787">
      <w:pPr>
        <w:pStyle w:val="ListParagraph"/>
        <w:bidi w:val="0"/>
        <w:spacing w:after="0" w:line="240" w:lineRule="auto"/>
        <w:ind w:left="360"/>
        <w:jc w:val="both"/>
        <w:rPr>
          <w:rFonts w:ascii="Times New Roman" w:hAnsi="Times New Roman"/>
          <w:sz w:val="24"/>
          <w:szCs w:val="24"/>
          <w:lang w:eastAsia="sk-SK"/>
        </w:rPr>
      </w:pPr>
      <w:r w:rsidR="006556C1">
        <w:rPr>
          <w:rFonts w:ascii="Times New Roman" w:hAnsi="Times New Roman"/>
          <w:sz w:val="24"/>
          <w:szCs w:val="24"/>
          <w:lang w:eastAsia="sk-SK"/>
        </w:rPr>
        <w:t xml:space="preserve">(13) Organizácia kolektívnej správy umožní uzatvárať zmluvy v režime podľa </w:t>
      </w:r>
      <w:r w:rsidRPr="009C19CA" w:rsidR="006556C1">
        <w:rPr>
          <w:rFonts w:ascii="Times New Roman" w:hAnsi="Times New Roman"/>
          <w:sz w:val="24"/>
          <w:szCs w:val="24"/>
          <w:lang w:eastAsia="sk-SK"/>
        </w:rPr>
        <w:t>§ 175 ods</w:t>
      </w:r>
      <w:r w:rsidR="006556C1">
        <w:rPr>
          <w:rFonts w:ascii="Times New Roman" w:hAnsi="Times New Roman"/>
          <w:sz w:val="24"/>
          <w:szCs w:val="24"/>
          <w:lang w:eastAsia="sk-SK"/>
        </w:rPr>
        <w:t xml:space="preserve">. </w:t>
      </w:r>
      <w:r w:rsidRPr="009C19CA" w:rsidR="006556C1">
        <w:rPr>
          <w:rFonts w:ascii="Times New Roman" w:hAnsi="Times New Roman"/>
          <w:sz w:val="24"/>
          <w:szCs w:val="24"/>
          <w:lang w:eastAsia="sk-SK"/>
        </w:rPr>
        <w:t>1 písm</w:t>
      </w:r>
      <w:r w:rsidR="006556C1">
        <w:rPr>
          <w:rFonts w:ascii="Times New Roman" w:hAnsi="Times New Roman"/>
          <w:sz w:val="24"/>
          <w:szCs w:val="24"/>
          <w:lang w:eastAsia="sk-SK"/>
        </w:rPr>
        <w:t xml:space="preserve">. </w:t>
      </w:r>
      <w:r w:rsidRPr="009C19CA" w:rsidR="006556C1">
        <w:rPr>
          <w:rFonts w:ascii="Times New Roman" w:hAnsi="Times New Roman"/>
          <w:sz w:val="24"/>
          <w:szCs w:val="24"/>
          <w:lang w:eastAsia="sk-SK"/>
        </w:rPr>
        <w:t>c)</w:t>
      </w:r>
      <w:r w:rsidR="006556C1">
        <w:rPr>
          <w:rFonts w:ascii="Times New Roman" w:hAnsi="Times New Roman"/>
          <w:sz w:val="24"/>
          <w:szCs w:val="24"/>
          <w:lang w:eastAsia="sk-SK"/>
        </w:rPr>
        <w:t xml:space="preserve"> prvýkrát na rok 2023.</w:t>
      </w:r>
      <w:r w:rsidRPr="009C19CA" w:rsidR="00137C8B">
        <w:rPr>
          <w:rFonts w:ascii="Times New Roman" w:hAnsi="Times New Roman"/>
          <w:sz w:val="24"/>
          <w:szCs w:val="24"/>
          <w:lang w:eastAsia="sk-SK"/>
        </w:rPr>
        <w:t>“.</w:t>
      </w:r>
    </w:p>
    <w:p w:rsidR="00137C8B" w:rsidRPr="009C19CA" w:rsidP="00252BA9">
      <w:pPr>
        <w:pStyle w:val="ListParagraph"/>
        <w:bidi w:val="0"/>
        <w:spacing w:after="0" w:line="240" w:lineRule="auto"/>
        <w:ind w:left="360"/>
        <w:jc w:val="both"/>
        <w:rPr>
          <w:rFonts w:ascii="Times New Roman" w:hAnsi="Times New Roman"/>
          <w:sz w:val="24"/>
          <w:szCs w:val="24"/>
          <w:lang w:eastAsia="sk-SK"/>
        </w:rPr>
      </w:pPr>
    </w:p>
    <w:p w:rsidR="00B03CC9" w:rsidRPr="009C19CA" w:rsidP="00252BA9">
      <w:pPr>
        <w:pStyle w:val="ListParagraph"/>
        <w:numPr>
          <w:numId w:val="19"/>
        </w:numPr>
        <w:bidi w:val="0"/>
        <w:spacing w:after="0" w:line="240" w:lineRule="auto"/>
        <w:jc w:val="both"/>
        <w:rPr>
          <w:rFonts w:ascii="Times New Roman" w:hAnsi="Times New Roman"/>
          <w:sz w:val="24"/>
          <w:szCs w:val="24"/>
          <w:lang w:eastAsia="sk-SK"/>
        </w:rPr>
      </w:pPr>
      <w:r w:rsidRPr="009C19CA">
        <w:rPr>
          <w:rFonts w:ascii="Times New Roman" w:hAnsi="Times New Roman"/>
          <w:sz w:val="24"/>
          <w:szCs w:val="24"/>
          <w:lang w:eastAsia="sk-SK"/>
        </w:rPr>
        <w:t xml:space="preserve">Príloha </w:t>
      </w:r>
      <w:r w:rsidRPr="009C19CA" w:rsidR="00244C0D">
        <w:rPr>
          <w:rFonts w:ascii="Times New Roman" w:hAnsi="Times New Roman"/>
          <w:sz w:val="24"/>
          <w:szCs w:val="24"/>
          <w:lang w:eastAsia="sk-SK"/>
        </w:rPr>
        <w:t xml:space="preserve">č. 3 </w:t>
      </w:r>
      <w:r w:rsidRPr="009C19CA">
        <w:rPr>
          <w:rFonts w:ascii="Times New Roman" w:hAnsi="Times New Roman"/>
          <w:sz w:val="24"/>
          <w:szCs w:val="24"/>
          <w:lang w:eastAsia="sk-SK"/>
        </w:rPr>
        <w:t xml:space="preserve">sa dopĺňa </w:t>
      </w:r>
      <w:r w:rsidRPr="009C19CA" w:rsidR="00F05B1A">
        <w:rPr>
          <w:rFonts w:ascii="Times New Roman" w:hAnsi="Times New Roman"/>
          <w:sz w:val="24"/>
          <w:szCs w:val="24"/>
          <w:lang w:eastAsia="sk-SK"/>
        </w:rPr>
        <w:t>dvanástym</w:t>
      </w:r>
      <w:r w:rsidRPr="009C19CA">
        <w:rPr>
          <w:rFonts w:ascii="Times New Roman" w:hAnsi="Times New Roman"/>
          <w:sz w:val="24"/>
          <w:szCs w:val="24"/>
          <w:lang w:eastAsia="sk-SK"/>
        </w:rPr>
        <w:t xml:space="preserve"> </w:t>
      </w:r>
      <w:r w:rsidRPr="009C19CA" w:rsidR="007F7BC5">
        <w:rPr>
          <w:rFonts w:ascii="Times New Roman" w:hAnsi="Times New Roman"/>
          <w:sz w:val="24"/>
          <w:szCs w:val="24"/>
          <w:lang w:eastAsia="sk-SK"/>
        </w:rPr>
        <w:t xml:space="preserve">a trinástym </w:t>
      </w:r>
      <w:r w:rsidRPr="009C19CA">
        <w:rPr>
          <w:rFonts w:ascii="Times New Roman" w:hAnsi="Times New Roman"/>
          <w:sz w:val="24"/>
          <w:szCs w:val="24"/>
          <w:lang w:eastAsia="sk-SK"/>
        </w:rPr>
        <w:t>bodom, ktor</w:t>
      </w:r>
      <w:r w:rsidRPr="009C19CA" w:rsidR="007F7BC5">
        <w:rPr>
          <w:rFonts w:ascii="Times New Roman" w:hAnsi="Times New Roman"/>
          <w:sz w:val="24"/>
          <w:szCs w:val="24"/>
          <w:lang w:eastAsia="sk-SK"/>
        </w:rPr>
        <w:t xml:space="preserve">é </w:t>
      </w:r>
      <w:r w:rsidRPr="009C19CA">
        <w:rPr>
          <w:rFonts w:ascii="Times New Roman" w:hAnsi="Times New Roman"/>
          <w:sz w:val="24"/>
          <w:szCs w:val="24"/>
          <w:lang w:eastAsia="sk-SK"/>
        </w:rPr>
        <w:t>zne</w:t>
      </w:r>
      <w:r w:rsidRPr="009C19CA" w:rsidR="007F7BC5">
        <w:rPr>
          <w:rFonts w:ascii="Times New Roman" w:hAnsi="Times New Roman"/>
          <w:sz w:val="24"/>
          <w:szCs w:val="24"/>
          <w:lang w:eastAsia="sk-SK"/>
        </w:rPr>
        <w:t>jú</w:t>
      </w:r>
      <w:r w:rsidRPr="009C19CA">
        <w:rPr>
          <w:rFonts w:ascii="Times New Roman" w:hAnsi="Times New Roman"/>
          <w:sz w:val="24"/>
          <w:szCs w:val="24"/>
          <w:lang w:eastAsia="sk-SK"/>
        </w:rPr>
        <w:t>:</w:t>
      </w:r>
    </w:p>
    <w:p w:rsidR="00B03CC9" w:rsidRPr="009C19CA" w:rsidP="00252BA9">
      <w:pPr>
        <w:bidi w:val="0"/>
        <w:spacing w:after="0" w:line="240" w:lineRule="auto"/>
        <w:jc w:val="both"/>
        <w:rPr>
          <w:rFonts w:ascii="Times New Roman" w:hAnsi="Times New Roman"/>
          <w:sz w:val="24"/>
          <w:szCs w:val="24"/>
          <w:lang w:eastAsia="sk-SK"/>
        </w:rPr>
      </w:pPr>
    </w:p>
    <w:p w:rsidR="007F7BC5" w:rsidRPr="009C19CA" w:rsidP="00252BA9">
      <w:pPr>
        <w:bidi w:val="0"/>
        <w:spacing w:after="0" w:line="240" w:lineRule="auto"/>
        <w:jc w:val="both"/>
        <w:rPr>
          <w:rFonts w:ascii="Times New Roman" w:hAnsi="Times New Roman"/>
          <w:sz w:val="24"/>
          <w:szCs w:val="24"/>
          <w:lang w:eastAsia="sk-SK"/>
        </w:rPr>
      </w:pPr>
      <w:r w:rsidRPr="009C19CA" w:rsidR="00B03CC9">
        <w:rPr>
          <w:rFonts w:ascii="Times New Roman" w:hAnsi="Times New Roman"/>
          <w:sz w:val="24"/>
          <w:szCs w:val="24"/>
          <w:lang w:eastAsia="sk-SK"/>
        </w:rPr>
        <w:t>„</w:t>
      </w:r>
      <w:r w:rsidRPr="009C19CA">
        <w:rPr>
          <w:rFonts w:ascii="Times New Roman" w:hAnsi="Times New Roman"/>
          <w:sz w:val="24"/>
          <w:szCs w:val="24"/>
          <w:lang w:eastAsia="sk-SK"/>
        </w:rPr>
        <w:t>12. Smernica Európskeho parlamentu a Rady (EÚ) 2019/789 zo 17. apríla 2019, ktorou sa stanovujú pravidlá výkonu autorského práva a práv súvisiacich s autorským právom uplatniteľné na niektoré on</w:t>
      </w:r>
      <w:r w:rsidR="000D5180">
        <w:rPr>
          <w:rFonts w:ascii="Times New Roman" w:hAnsi="Times New Roman"/>
          <w:sz w:val="24"/>
          <w:szCs w:val="24"/>
          <w:lang w:eastAsia="sk-SK"/>
        </w:rPr>
        <w:t>-</w:t>
      </w:r>
      <w:r w:rsidRPr="009C19CA">
        <w:rPr>
          <w:rFonts w:ascii="Times New Roman" w:hAnsi="Times New Roman"/>
          <w:sz w:val="24"/>
          <w:szCs w:val="24"/>
          <w:lang w:eastAsia="sk-SK"/>
        </w:rPr>
        <w:t>line vysielania vysielateľov a retransmisie televíznych a rozhlasových programov a ktorou sa mení smernica Rady 93/83/EHS (Ú.</w:t>
      </w:r>
      <w:r w:rsidR="007B21BB">
        <w:rPr>
          <w:rFonts w:ascii="Times New Roman" w:hAnsi="Times New Roman"/>
          <w:sz w:val="24"/>
          <w:szCs w:val="24"/>
          <w:lang w:eastAsia="sk-SK"/>
        </w:rPr>
        <w:t xml:space="preserve"> </w:t>
      </w:r>
      <w:r w:rsidRPr="009C19CA">
        <w:rPr>
          <w:rFonts w:ascii="Times New Roman" w:hAnsi="Times New Roman"/>
          <w:sz w:val="24"/>
          <w:szCs w:val="24"/>
          <w:lang w:eastAsia="sk-SK"/>
        </w:rPr>
        <w:t xml:space="preserve">v. EÚ L 130, 17.5.2019).  </w:t>
      </w:r>
    </w:p>
    <w:p w:rsidR="007F7BC5" w:rsidRPr="009C19CA" w:rsidP="00252BA9">
      <w:pPr>
        <w:bidi w:val="0"/>
        <w:spacing w:after="0" w:line="240" w:lineRule="auto"/>
        <w:jc w:val="both"/>
        <w:rPr>
          <w:rFonts w:ascii="Times New Roman" w:hAnsi="Times New Roman"/>
          <w:sz w:val="24"/>
          <w:szCs w:val="24"/>
          <w:lang w:eastAsia="sk-SK"/>
        </w:rPr>
      </w:pPr>
    </w:p>
    <w:p w:rsidR="00B03CC9" w:rsidRPr="009C19CA" w:rsidP="00252BA9">
      <w:pPr>
        <w:bidi w:val="0"/>
        <w:spacing w:after="0" w:line="240" w:lineRule="auto"/>
        <w:jc w:val="both"/>
        <w:rPr>
          <w:rFonts w:ascii="Times New Roman" w:hAnsi="Times New Roman"/>
          <w:sz w:val="24"/>
          <w:szCs w:val="24"/>
          <w:lang w:eastAsia="sk-SK"/>
        </w:rPr>
      </w:pPr>
      <w:r w:rsidRPr="009C19CA" w:rsidR="007F7BC5">
        <w:rPr>
          <w:rFonts w:ascii="Times New Roman" w:hAnsi="Times New Roman"/>
          <w:sz w:val="24"/>
          <w:szCs w:val="24"/>
          <w:lang w:eastAsia="sk-SK"/>
        </w:rPr>
        <w:t>13. Smernica Európskeho parlamentu a Rady (EÚ) 2019/790 zo 17. apríla 2019 o autorskom práve a právach súvisiacich s autorským právom na digitálnom jednotnom trhu a o zmene smerníc 96/9/ES a 2001/29/ES (Ú.</w:t>
      </w:r>
      <w:r w:rsidR="007B21BB">
        <w:rPr>
          <w:rFonts w:ascii="Times New Roman" w:hAnsi="Times New Roman"/>
          <w:sz w:val="24"/>
          <w:szCs w:val="24"/>
          <w:lang w:eastAsia="sk-SK"/>
        </w:rPr>
        <w:t xml:space="preserve"> </w:t>
      </w:r>
      <w:r w:rsidRPr="009C19CA" w:rsidR="007F7BC5">
        <w:rPr>
          <w:rFonts w:ascii="Times New Roman" w:hAnsi="Times New Roman"/>
          <w:sz w:val="24"/>
          <w:szCs w:val="24"/>
          <w:lang w:eastAsia="sk-SK"/>
        </w:rPr>
        <w:t>v. EÚ L 130, 17.5.2019).</w:t>
      </w:r>
      <w:r w:rsidRPr="009C19CA">
        <w:rPr>
          <w:rFonts w:ascii="Times New Roman" w:hAnsi="Times New Roman"/>
          <w:sz w:val="24"/>
          <w:szCs w:val="24"/>
          <w:lang w:eastAsia="sk-SK"/>
        </w:rPr>
        <w:t>“.</w:t>
      </w:r>
    </w:p>
    <w:p w:rsidR="00C97C36" w:rsidRPr="009C19CA" w:rsidP="00252BA9">
      <w:pPr>
        <w:widowControl w:val="0"/>
        <w:tabs>
          <w:tab w:val="left" w:pos="567"/>
        </w:tabs>
        <w:overflowPunct w:val="0"/>
        <w:bidi w:val="0"/>
        <w:adjustRightInd w:val="0"/>
        <w:spacing w:after="0" w:line="240" w:lineRule="auto"/>
        <w:jc w:val="both"/>
        <w:rPr>
          <w:rFonts w:ascii="Times New Roman" w:eastAsia="SimSun" w:hAnsi="Times New Roman"/>
          <w:kern w:val="28"/>
          <w:sz w:val="24"/>
          <w:szCs w:val="24"/>
          <w:lang w:eastAsia="sk-SK"/>
        </w:rPr>
      </w:pPr>
    </w:p>
    <w:p w:rsidR="00C027C5" w:rsidRPr="009C19CA" w:rsidP="00252BA9">
      <w:pPr>
        <w:widowControl w:val="0"/>
        <w:overflowPunct w:val="0"/>
        <w:bidi w:val="0"/>
        <w:adjustRightInd w:val="0"/>
        <w:spacing w:after="0" w:line="240" w:lineRule="auto"/>
        <w:jc w:val="center"/>
        <w:rPr>
          <w:rFonts w:ascii="Times New Roman" w:eastAsia="SimSun" w:hAnsi="Times New Roman" w:hint="default"/>
          <w:b/>
          <w:bCs/>
          <w:kern w:val="28"/>
          <w:sz w:val="24"/>
          <w:szCs w:val="24"/>
          <w:lang w:eastAsia="sk-SK"/>
        </w:rPr>
      </w:pPr>
      <w:r w:rsidRPr="009C19CA">
        <w:rPr>
          <w:rFonts w:ascii="Times New Roman" w:eastAsia="SimSun" w:hAnsi="Times New Roman" w:hint="default"/>
          <w:b/>
          <w:bCs/>
          <w:kern w:val="28"/>
          <w:sz w:val="24"/>
          <w:szCs w:val="24"/>
          <w:lang w:eastAsia="sk-SK"/>
        </w:rPr>
        <w:t>Č</w:t>
      </w:r>
      <w:r w:rsidRPr="009C19CA">
        <w:rPr>
          <w:rFonts w:ascii="Times New Roman" w:eastAsia="SimSun" w:hAnsi="Times New Roman" w:hint="default"/>
          <w:b/>
          <w:bCs/>
          <w:kern w:val="28"/>
          <w:sz w:val="24"/>
          <w:szCs w:val="24"/>
          <w:lang w:eastAsia="sk-SK"/>
        </w:rPr>
        <w:t>l. II</w:t>
      </w:r>
    </w:p>
    <w:p w:rsidR="00C027C5" w:rsidRPr="009C19CA" w:rsidP="00252BA9">
      <w:pPr>
        <w:widowControl w:val="0"/>
        <w:tabs>
          <w:tab w:val="left" w:pos="567"/>
        </w:tabs>
        <w:overflowPunct w:val="0"/>
        <w:bidi w:val="0"/>
        <w:adjustRightInd w:val="0"/>
        <w:spacing w:after="0" w:line="240" w:lineRule="auto"/>
        <w:jc w:val="both"/>
        <w:rPr>
          <w:rFonts w:ascii="Times New Roman" w:eastAsia="SimSun" w:hAnsi="Times New Roman"/>
          <w:kern w:val="28"/>
          <w:sz w:val="24"/>
          <w:szCs w:val="24"/>
          <w:lang w:eastAsia="sk-SK"/>
        </w:rPr>
      </w:pPr>
    </w:p>
    <w:p w:rsidR="00753B8C" w:rsidRPr="009C19CA" w:rsidP="00252BA9">
      <w:pPr>
        <w:widowControl w:val="0"/>
        <w:tabs>
          <w:tab w:val="left" w:pos="567"/>
        </w:tabs>
        <w:overflowPunct w:val="0"/>
        <w:bidi w:val="0"/>
        <w:adjustRightInd w:val="0"/>
        <w:spacing w:after="0" w:line="240" w:lineRule="auto"/>
        <w:jc w:val="both"/>
        <w:rPr>
          <w:rFonts w:ascii="Times New Roman" w:hAnsi="Times New Roman"/>
          <w:sz w:val="24"/>
          <w:szCs w:val="24"/>
        </w:rPr>
      </w:pPr>
      <w:r w:rsidRPr="009C19CA" w:rsidR="00FE312B">
        <w:rPr>
          <w:rFonts w:ascii="Times New Roman" w:eastAsia="SimSun" w:hAnsi="Times New Roman"/>
          <w:kern w:val="28"/>
          <w:sz w:val="24"/>
          <w:szCs w:val="24"/>
          <w:lang w:eastAsia="sk-SK"/>
        </w:rPr>
        <w:tab/>
      </w:r>
      <w:r w:rsidRPr="009C19CA">
        <w:rPr>
          <w:rFonts w:ascii="Times New Roman" w:hAnsi="Times New Roman"/>
          <w:sz w:val="24"/>
          <w:szCs w:val="24"/>
        </w:rPr>
        <w:t xml:space="preserve">Tento zákon nadobúda účinnosť </w:t>
      </w:r>
      <w:r w:rsidRPr="009C19CA" w:rsidR="007F2E3F">
        <w:rPr>
          <w:rFonts w:ascii="Times New Roman" w:hAnsi="Times New Roman"/>
          <w:sz w:val="24"/>
          <w:szCs w:val="24"/>
        </w:rPr>
        <w:t>1</w:t>
      </w:r>
      <w:r w:rsidRPr="009C19CA">
        <w:rPr>
          <w:rFonts w:ascii="Times New Roman" w:hAnsi="Times New Roman"/>
          <w:sz w:val="24"/>
          <w:szCs w:val="24"/>
        </w:rPr>
        <w:t xml:space="preserve">. </w:t>
      </w:r>
      <w:r w:rsidR="00A6148B">
        <w:rPr>
          <w:rFonts w:ascii="Times New Roman" w:hAnsi="Times New Roman"/>
          <w:sz w:val="24"/>
          <w:szCs w:val="24"/>
        </w:rPr>
        <w:t>marca</w:t>
      </w:r>
      <w:r w:rsidRPr="009C19CA" w:rsidR="00A6148B">
        <w:rPr>
          <w:rFonts w:ascii="Times New Roman" w:hAnsi="Times New Roman"/>
          <w:sz w:val="24"/>
          <w:szCs w:val="24"/>
        </w:rPr>
        <w:t xml:space="preserve"> </w:t>
      </w:r>
      <w:r w:rsidRPr="009C19CA">
        <w:rPr>
          <w:rFonts w:ascii="Times New Roman" w:hAnsi="Times New Roman"/>
          <w:sz w:val="24"/>
          <w:szCs w:val="24"/>
        </w:rPr>
        <w:t>20</w:t>
      </w:r>
      <w:r w:rsidRPr="009C19CA" w:rsidR="00F05B1A">
        <w:rPr>
          <w:rFonts w:ascii="Times New Roman" w:hAnsi="Times New Roman"/>
          <w:sz w:val="24"/>
          <w:szCs w:val="24"/>
        </w:rPr>
        <w:t>2</w:t>
      </w:r>
      <w:r w:rsidR="00ED7B08">
        <w:rPr>
          <w:rFonts w:ascii="Times New Roman" w:hAnsi="Times New Roman"/>
          <w:sz w:val="24"/>
          <w:szCs w:val="24"/>
        </w:rPr>
        <w:t>2</w:t>
      </w:r>
      <w:r w:rsidRPr="009C19CA">
        <w:rPr>
          <w:rFonts w:ascii="Times New Roman" w:hAnsi="Times New Roman"/>
          <w:sz w:val="24"/>
          <w:szCs w:val="24"/>
        </w:rPr>
        <w:t>.</w:t>
      </w:r>
    </w:p>
    <w:sectPr w:rsidSect="00D316F4">
      <w:footerReference w:type="default" r:id="rId5"/>
      <w:pgSz w:w="11906" w:h="16838"/>
      <w:pgMar w:top="851"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FB1">
    <w:pPr>
      <w:pStyle w:val="Footer"/>
      <w:bidi w:val="0"/>
      <w:jc w:val="center"/>
    </w:pPr>
    <w:r>
      <w:fldChar w:fldCharType="begin"/>
    </w:r>
    <w:r>
      <w:instrText>PAGE   \* MERGEFORMAT</w:instrText>
    </w:r>
    <w:r>
      <w:fldChar w:fldCharType="separate"/>
    </w:r>
    <w:r w:rsidR="00FD0B87">
      <w:rPr>
        <w:noProof/>
      </w:rPr>
      <w:t>20</w:t>
    </w:r>
    <w:r>
      <w:fldChar w:fldCharType="end"/>
    </w:r>
  </w:p>
  <w:p w:rsidR="00480FB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311A"/>
    <w:multiLevelType w:val="hybridMultilevel"/>
    <w:tmpl w:val="1D72F9E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E62420"/>
    <w:multiLevelType w:val="hybridMultilevel"/>
    <w:tmpl w:val="280CE0D2"/>
    <w:lvl w:ilvl="0">
      <w:start w:val="1"/>
      <w:numFmt w:val="lowerLetter"/>
      <w:lvlText w:val="1%1."/>
      <w:lvlJc w:val="right"/>
      <w:pPr>
        <w:ind w:left="2424"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3144" w:hanging="360"/>
      </w:pPr>
      <w:rPr>
        <w:rFonts w:cs="Times New Roman"/>
        <w:rtl w:val="0"/>
        <w:cs w:val="0"/>
      </w:rPr>
    </w:lvl>
    <w:lvl w:ilvl="2">
      <w:start w:val="1"/>
      <w:numFmt w:val="lowerRoman"/>
      <w:lvlText w:val="%3."/>
      <w:lvlJc w:val="right"/>
      <w:pPr>
        <w:ind w:left="3864" w:hanging="180"/>
      </w:pPr>
      <w:rPr>
        <w:rFonts w:cs="Times New Roman"/>
        <w:rtl w:val="0"/>
        <w:cs w:val="0"/>
      </w:rPr>
    </w:lvl>
    <w:lvl w:ilvl="3">
      <w:start w:val="1"/>
      <w:numFmt w:val="decimal"/>
      <w:lvlText w:val="%4."/>
      <w:lvlJc w:val="left"/>
      <w:pPr>
        <w:ind w:left="4584" w:hanging="360"/>
      </w:pPr>
      <w:rPr>
        <w:rFonts w:cs="Times New Roman"/>
        <w:rtl w:val="0"/>
        <w:cs w:val="0"/>
      </w:rPr>
    </w:lvl>
    <w:lvl w:ilvl="4">
      <w:start w:val="1"/>
      <w:numFmt w:val="lowerLetter"/>
      <w:lvlText w:val="%5."/>
      <w:lvlJc w:val="left"/>
      <w:pPr>
        <w:ind w:left="5304" w:hanging="360"/>
      </w:pPr>
      <w:rPr>
        <w:rFonts w:cs="Times New Roman"/>
        <w:rtl w:val="0"/>
        <w:cs w:val="0"/>
      </w:rPr>
    </w:lvl>
    <w:lvl w:ilvl="5">
      <w:start w:val="1"/>
      <w:numFmt w:val="lowerRoman"/>
      <w:lvlText w:val="%6."/>
      <w:lvlJc w:val="right"/>
      <w:pPr>
        <w:ind w:left="6024" w:hanging="180"/>
      </w:pPr>
      <w:rPr>
        <w:rFonts w:cs="Times New Roman"/>
        <w:rtl w:val="0"/>
        <w:cs w:val="0"/>
      </w:rPr>
    </w:lvl>
    <w:lvl w:ilvl="6">
      <w:start w:val="1"/>
      <w:numFmt w:val="decimal"/>
      <w:lvlText w:val="%7."/>
      <w:lvlJc w:val="left"/>
      <w:pPr>
        <w:ind w:left="6744" w:hanging="360"/>
      </w:pPr>
      <w:rPr>
        <w:rFonts w:cs="Times New Roman"/>
        <w:rtl w:val="0"/>
        <w:cs w:val="0"/>
      </w:rPr>
    </w:lvl>
    <w:lvl w:ilvl="7">
      <w:start w:val="1"/>
      <w:numFmt w:val="lowerLetter"/>
      <w:lvlText w:val="%8."/>
      <w:lvlJc w:val="left"/>
      <w:pPr>
        <w:ind w:left="7464" w:hanging="360"/>
      </w:pPr>
      <w:rPr>
        <w:rFonts w:cs="Times New Roman"/>
        <w:rtl w:val="0"/>
        <w:cs w:val="0"/>
      </w:rPr>
    </w:lvl>
    <w:lvl w:ilvl="8">
      <w:start w:val="1"/>
      <w:numFmt w:val="lowerRoman"/>
      <w:lvlText w:val="%9."/>
      <w:lvlJc w:val="right"/>
      <w:pPr>
        <w:ind w:left="8184" w:hanging="180"/>
      </w:pPr>
      <w:rPr>
        <w:rFonts w:cs="Times New Roman"/>
        <w:rtl w:val="0"/>
        <w:cs w:val="0"/>
      </w:rPr>
    </w:lvl>
  </w:abstractNum>
  <w:abstractNum w:abstractNumId="2">
    <w:nsid w:val="058C0602"/>
    <w:multiLevelType w:val="hybridMultilevel"/>
    <w:tmpl w:val="FF9EE5C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86F47F5"/>
    <w:multiLevelType w:val="hybridMultilevel"/>
    <w:tmpl w:val="684A71FE"/>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09193430"/>
    <w:multiLevelType w:val="hybridMultilevel"/>
    <w:tmpl w:val="9FAABCB8"/>
    <w:lvl w:ilvl="0">
      <w:start w:val="1"/>
      <w:numFmt w:val="lowerLetter"/>
      <w:lvlText w:val="2%1."/>
      <w:lvlJc w:val="right"/>
      <w:pPr>
        <w:ind w:left="1704"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2424" w:hanging="360"/>
      </w:pPr>
      <w:rPr>
        <w:rFonts w:cs="Times New Roman"/>
        <w:rtl w:val="0"/>
        <w:cs w:val="0"/>
      </w:rPr>
    </w:lvl>
    <w:lvl w:ilvl="2">
      <w:start w:val="1"/>
      <w:numFmt w:val="lowerRoman"/>
      <w:lvlText w:val="%3."/>
      <w:lvlJc w:val="right"/>
      <w:pPr>
        <w:ind w:left="3144" w:hanging="180"/>
      </w:pPr>
      <w:rPr>
        <w:rFonts w:cs="Times New Roman"/>
        <w:rtl w:val="0"/>
        <w:cs w:val="0"/>
      </w:rPr>
    </w:lvl>
    <w:lvl w:ilvl="3">
      <w:start w:val="1"/>
      <w:numFmt w:val="decimal"/>
      <w:lvlText w:val="%4."/>
      <w:lvlJc w:val="left"/>
      <w:pPr>
        <w:ind w:left="3864" w:hanging="360"/>
      </w:pPr>
      <w:rPr>
        <w:rFonts w:cs="Times New Roman"/>
        <w:rtl w:val="0"/>
        <w:cs w:val="0"/>
      </w:rPr>
    </w:lvl>
    <w:lvl w:ilvl="4">
      <w:start w:val="1"/>
      <w:numFmt w:val="lowerLetter"/>
      <w:lvlText w:val="%5."/>
      <w:lvlJc w:val="left"/>
      <w:pPr>
        <w:ind w:left="4584" w:hanging="360"/>
      </w:pPr>
      <w:rPr>
        <w:rFonts w:cs="Times New Roman"/>
        <w:rtl w:val="0"/>
        <w:cs w:val="0"/>
      </w:rPr>
    </w:lvl>
    <w:lvl w:ilvl="5">
      <w:start w:val="1"/>
      <w:numFmt w:val="lowerRoman"/>
      <w:lvlText w:val="%6."/>
      <w:lvlJc w:val="right"/>
      <w:pPr>
        <w:ind w:left="5304" w:hanging="180"/>
      </w:pPr>
      <w:rPr>
        <w:rFonts w:cs="Times New Roman"/>
        <w:rtl w:val="0"/>
        <w:cs w:val="0"/>
      </w:rPr>
    </w:lvl>
    <w:lvl w:ilvl="6">
      <w:start w:val="1"/>
      <w:numFmt w:val="decimal"/>
      <w:lvlText w:val="%7."/>
      <w:lvlJc w:val="left"/>
      <w:pPr>
        <w:ind w:left="6024" w:hanging="360"/>
      </w:pPr>
      <w:rPr>
        <w:rFonts w:cs="Times New Roman"/>
        <w:rtl w:val="0"/>
        <w:cs w:val="0"/>
      </w:rPr>
    </w:lvl>
    <w:lvl w:ilvl="7">
      <w:start w:val="1"/>
      <w:numFmt w:val="lowerLetter"/>
      <w:lvlText w:val="%8."/>
      <w:lvlJc w:val="left"/>
      <w:pPr>
        <w:ind w:left="6744" w:hanging="360"/>
      </w:pPr>
      <w:rPr>
        <w:rFonts w:cs="Times New Roman"/>
        <w:rtl w:val="0"/>
        <w:cs w:val="0"/>
      </w:rPr>
    </w:lvl>
    <w:lvl w:ilvl="8">
      <w:start w:val="1"/>
      <w:numFmt w:val="lowerRoman"/>
      <w:lvlText w:val="%9."/>
      <w:lvlJc w:val="right"/>
      <w:pPr>
        <w:ind w:left="7464" w:hanging="180"/>
      </w:pPr>
      <w:rPr>
        <w:rFonts w:cs="Times New Roman"/>
        <w:rtl w:val="0"/>
        <w:cs w:val="0"/>
      </w:rPr>
    </w:lvl>
  </w:abstractNum>
  <w:abstractNum w:abstractNumId="5">
    <w:nsid w:val="0B0E56C2"/>
    <w:multiLevelType w:val="hybridMultilevel"/>
    <w:tmpl w:val="49C22832"/>
    <w:lvl w:ilvl="0">
      <w:start w:val="1"/>
      <w:numFmt w:val="lowerLetter"/>
      <w:lvlText w:val="1%1."/>
      <w:lvlJc w:val="right"/>
      <w:pPr>
        <w:ind w:left="1704"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2424" w:hanging="360"/>
      </w:pPr>
      <w:rPr>
        <w:rFonts w:cs="Times New Roman"/>
        <w:rtl w:val="0"/>
        <w:cs w:val="0"/>
      </w:rPr>
    </w:lvl>
    <w:lvl w:ilvl="2">
      <w:start w:val="1"/>
      <w:numFmt w:val="lowerRoman"/>
      <w:lvlText w:val="%3."/>
      <w:lvlJc w:val="right"/>
      <w:pPr>
        <w:ind w:left="3144" w:hanging="180"/>
      </w:pPr>
      <w:rPr>
        <w:rFonts w:cs="Times New Roman"/>
        <w:rtl w:val="0"/>
        <w:cs w:val="0"/>
      </w:rPr>
    </w:lvl>
    <w:lvl w:ilvl="3">
      <w:start w:val="1"/>
      <w:numFmt w:val="decimal"/>
      <w:lvlText w:val="%4."/>
      <w:lvlJc w:val="left"/>
      <w:pPr>
        <w:ind w:left="3864" w:hanging="360"/>
      </w:pPr>
      <w:rPr>
        <w:rFonts w:cs="Times New Roman"/>
        <w:rtl w:val="0"/>
        <w:cs w:val="0"/>
      </w:rPr>
    </w:lvl>
    <w:lvl w:ilvl="4">
      <w:start w:val="1"/>
      <w:numFmt w:val="lowerLetter"/>
      <w:lvlText w:val="%5."/>
      <w:lvlJc w:val="left"/>
      <w:pPr>
        <w:ind w:left="4584" w:hanging="360"/>
      </w:pPr>
      <w:rPr>
        <w:rFonts w:cs="Times New Roman"/>
        <w:rtl w:val="0"/>
        <w:cs w:val="0"/>
      </w:rPr>
    </w:lvl>
    <w:lvl w:ilvl="5">
      <w:start w:val="1"/>
      <w:numFmt w:val="lowerRoman"/>
      <w:lvlText w:val="%6."/>
      <w:lvlJc w:val="right"/>
      <w:pPr>
        <w:ind w:left="5304" w:hanging="180"/>
      </w:pPr>
      <w:rPr>
        <w:rFonts w:cs="Times New Roman"/>
        <w:rtl w:val="0"/>
        <w:cs w:val="0"/>
      </w:rPr>
    </w:lvl>
    <w:lvl w:ilvl="6">
      <w:start w:val="1"/>
      <w:numFmt w:val="decimal"/>
      <w:lvlText w:val="%7."/>
      <w:lvlJc w:val="left"/>
      <w:pPr>
        <w:ind w:left="6024" w:hanging="360"/>
      </w:pPr>
      <w:rPr>
        <w:rFonts w:cs="Times New Roman"/>
        <w:rtl w:val="0"/>
        <w:cs w:val="0"/>
      </w:rPr>
    </w:lvl>
    <w:lvl w:ilvl="7">
      <w:start w:val="1"/>
      <w:numFmt w:val="lowerLetter"/>
      <w:lvlText w:val="%8."/>
      <w:lvlJc w:val="left"/>
      <w:pPr>
        <w:ind w:left="6744" w:hanging="360"/>
      </w:pPr>
      <w:rPr>
        <w:rFonts w:cs="Times New Roman"/>
        <w:rtl w:val="0"/>
        <w:cs w:val="0"/>
      </w:rPr>
    </w:lvl>
    <w:lvl w:ilvl="8">
      <w:start w:val="1"/>
      <w:numFmt w:val="lowerRoman"/>
      <w:lvlText w:val="%9."/>
      <w:lvlJc w:val="right"/>
      <w:pPr>
        <w:ind w:left="7464" w:hanging="180"/>
      </w:pPr>
      <w:rPr>
        <w:rFonts w:cs="Times New Roman"/>
        <w:rtl w:val="0"/>
        <w:cs w:val="0"/>
      </w:rPr>
    </w:lvl>
  </w:abstractNum>
  <w:abstractNum w:abstractNumId="6">
    <w:nsid w:val="0B1E40CC"/>
    <w:multiLevelType w:val="hybridMultilevel"/>
    <w:tmpl w:val="4A96E5C2"/>
    <w:lvl w:ilvl="0">
      <w:start w:val="1"/>
      <w:numFmt w:val="lowerLetter"/>
      <w:lvlText w:val="2%1."/>
      <w:lvlJc w:val="right"/>
      <w:pPr>
        <w:ind w:left="1776"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7">
    <w:nsid w:val="0DB04EC7"/>
    <w:multiLevelType w:val="hybridMultilevel"/>
    <w:tmpl w:val="FBA48BF2"/>
    <w:lvl w:ilvl="0">
      <w:start w:val="2"/>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0DE65DFD"/>
    <w:multiLevelType w:val="hybridMultilevel"/>
    <w:tmpl w:val="0B786F90"/>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0E27175C"/>
    <w:multiLevelType w:val="hybridMultilevel"/>
    <w:tmpl w:val="D5DAAFFA"/>
    <w:lvl w:ilvl="0">
      <w:start w:val="1"/>
      <w:numFmt w:val="lowerLetter"/>
      <w:lvlText w:val="1%1."/>
      <w:lvlJc w:val="right"/>
      <w:pPr>
        <w:ind w:left="1704"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2424" w:hanging="360"/>
      </w:pPr>
      <w:rPr>
        <w:rFonts w:cs="Times New Roman"/>
        <w:rtl w:val="0"/>
        <w:cs w:val="0"/>
      </w:rPr>
    </w:lvl>
    <w:lvl w:ilvl="2">
      <w:start w:val="1"/>
      <w:numFmt w:val="lowerRoman"/>
      <w:lvlText w:val="%3."/>
      <w:lvlJc w:val="right"/>
      <w:pPr>
        <w:ind w:left="3144" w:hanging="180"/>
      </w:pPr>
      <w:rPr>
        <w:rFonts w:cs="Times New Roman"/>
        <w:rtl w:val="0"/>
        <w:cs w:val="0"/>
      </w:rPr>
    </w:lvl>
    <w:lvl w:ilvl="3">
      <w:start w:val="1"/>
      <w:numFmt w:val="decimal"/>
      <w:lvlText w:val="%4."/>
      <w:lvlJc w:val="left"/>
      <w:pPr>
        <w:ind w:left="3864" w:hanging="360"/>
      </w:pPr>
      <w:rPr>
        <w:rFonts w:cs="Times New Roman"/>
        <w:rtl w:val="0"/>
        <w:cs w:val="0"/>
      </w:rPr>
    </w:lvl>
    <w:lvl w:ilvl="4">
      <w:start w:val="1"/>
      <w:numFmt w:val="lowerLetter"/>
      <w:lvlText w:val="%5."/>
      <w:lvlJc w:val="left"/>
      <w:pPr>
        <w:ind w:left="4584" w:hanging="360"/>
      </w:pPr>
      <w:rPr>
        <w:rFonts w:cs="Times New Roman"/>
        <w:rtl w:val="0"/>
        <w:cs w:val="0"/>
      </w:rPr>
    </w:lvl>
    <w:lvl w:ilvl="5">
      <w:start w:val="1"/>
      <w:numFmt w:val="lowerRoman"/>
      <w:lvlText w:val="%6."/>
      <w:lvlJc w:val="right"/>
      <w:pPr>
        <w:ind w:left="5304" w:hanging="180"/>
      </w:pPr>
      <w:rPr>
        <w:rFonts w:cs="Times New Roman"/>
        <w:rtl w:val="0"/>
        <w:cs w:val="0"/>
      </w:rPr>
    </w:lvl>
    <w:lvl w:ilvl="6">
      <w:start w:val="1"/>
      <w:numFmt w:val="decimal"/>
      <w:lvlText w:val="%7."/>
      <w:lvlJc w:val="left"/>
      <w:pPr>
        <w:ind w:left="6024" w:hanging="360"/>
      </w:pPr>
      <w:rPr>
        <w:rFonts w:cs="Times New Roman"/>
        <w:rtl w:val="0"/>
        <w:cs w:val="0"/>
      </w:rPr>
    </w:lvl>
    <w:lvl w:ilvl="7">
      <w:start w:val="1"/>
      <w:numFmt w:val="lowerLetter"/>
      <w:lvlText w:val="%8."/>
      <w:lvlJc w:val="left"/>
      <w:pPr>
        <w:ind w:left="6744" w:hanging="360"/>
      </w:pPr>
      <w:rPr>
        <w:rFonts w:cs="Times New Roman"/>
        <w:rtl w:val="0"/>
        <w:cs w:val="0"/>
      </w:rPr>
    </w:lvl>
    <w:lvl w:ilvl="8">
      <w:start w:val="1"/>
      <w:numFmt w:val="lowerRoman"/>
      <w:lvlText w:val="%9."/>
      <w:lvlJc w:val="right"/>
      <w:pPr>
        <w:ind w:left="7464" w:hanging="180"/>
      </w:pPr>
      <w:rPr>
        <w:rFonts w:cs="Times New Roman"/>
        <w:rtl w:val="0"/>
        <w:cs w:val="0"/>
      </w:rPr>
    </w:lvl>
  </w:abstractNum>
  <w:abstractNum w:abstractNumId="10">
    <w:nsid w:val="0E9A6C42"/>
    <w:multiLevelType w:val="hybridMultilevel"/>
    <w:tmpl w:val="DC5EC4D0"/>
    <w:lvl w:ilvl="0">
      <w:start w:val="1"/>
      <w:numFmt w:val="lowerLetter"/>
      <w:lvlText w:val="2%1."/>
      <w:lvlJc w:val="right"/>
      <w:pPr>
        <w:ind w:left="1704"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2424" w:hanging="360"/>
      </w:pPr>
      <w:rPr>
        <w:rFonts w:cs="Times New Roman"/>
        <w:rtl w:val="0"/>
        <w:cs w:val="0"/>
      </w:rPr>
    </w:lvl>
    <w:lvl w:ilvl="2">
      <w:start w:val="1"/>
      <w:numFmt w:val="lowerRoman"/>
      <w:lvlText w:val="%3."/>
      <w:lvlJc w:val="right"/>
      <w:pPr>
        <w:ind w:left="3144" w:hanging="180"/>
      </w:pPr>
      <w:rPr>
        <w:rFonts w:cs="Times New Roman"/>
        <w:rtl w:val="0"/>
        <w:cs w:val="0"/>
      </w:rPr>
    </w:lvl>
    <w:lvl w:ilvl="3">
      <w:start w:val="1"/>
      <w:numFmt w:val="decimal"/>
      <w:lvlText w:val="%4."/>
      <w:lvlJc w:val="left"/>
      <w:pPr>
        <w:ind w:left="3864" w:hanging="360"/>
      </w:pPr>
      <w:rPr>
        <w:rFonts w:cs="Times New Roman"/>
        <w:rtl w:val="0"/>
        <w:cs w:val="0"/>
      </w:rPr>
    </w:lvl>
    <w:lvl w:ilvl="4">
      <w:start w:val="1"/>
      <w:numFmt w:val="lowerLetter"/>
      <w:lvlText w:val="%5."/>
      <w:lvlJc w:val="left"/>
      <w:pPr>
        <w:ind w:left="4584" w:hanging="360"/>
      </w:pPr>
      <w:rPr>
        <w:rFonts w:cs="Times New Roman"/>
        <w:rtl w:val="0"/>
        <w:cs w:val="0"/>
      </w:rPr>
    </w:lvl>
    <w:lvl w:ilvl="5">
      <w:start w:val="1"/>
      <w:numFmt w:val="lowerRoman"/>
      <w:lvlText w:val="%6."/>
      <w:lvlJc w:val="right"/>
      <w:pPr>
        <w:ind w:left="5304" w:hanging="180"/>
      </w:pPr>
      <w:rPr>
        <w:rFonts w:cs="Times New Roman"/>
        <w:rtl w:val="0"/>
        <w:cs w:val="0"/>
      </w:rPr>
    </w:lvl>
    <w:lvl w:ilvl="6">
      <w:start w:val="1"/>
      <w:numFmt w:val="decimal"/>
      <w:lvlText w:val="%7."/>
      <w:lvlJc w:val="left"/>
      <w:pPr>
        <w:ind w:left="6024" w:hanging="360"/>
      </w:pPr>
      <w:rPr>
        <w:rFonts w:cs="Times New Roman"/>
        <w:rtl w:val="0"/>
        <w:cs w:val="0"/>
      </w:rPr>
    </w:lvl>
    <w:lvl w:ilvl="7">
      <w:start w:val="1"/>
      <w:numFmt w:val="lowerLetter"/>
      <w:lvlText w:val="%8."/>
      <w:lvlJc w:val="left"/>
      <w:pPr>
        <w:ind w:left="6744" w:hanging="360"/>
      </w:pPr>
      <w:rPr>
        <w:rFonts w:cs="Times New Roman"/>
        <w:rtl w:val="0"/>
        <w:cs w:val="0"/>
      </w:rPr>
    </w:lvl>
    <w:lvl w:ilvl="8">
      <w:start w:val="1"/>
      <w:numFmt w:val="lowerRoman"/>
      <w:lvlText w:val="%9."/>
      <w:lvlJc w:val="right"/>
      <w:pPr>
        <w:ind w:left="7464" w:hanging="180"/>
      </w:pPr>
      <w:rPr>
        <w:rFonts w:cs="Times New Roman"/>
        <w:rtl w:val="0"/>
        <w:cs w:val="0"/>
      </w:rPr>
    </w:lvl>
  </w:abstractNum>
  <w:abstractNum w:abstractNumId="11">
    <w:nsid w:val="0EBA209A"/>
    <w:multiLevelType w:val="multilevel"/>
    <w:tmpl w:val="E0B29480"/>
    <w:lvl w:ilvl="0">
      <w:start w:val="1"/>
      <w:numFmt w:val="decimal"/>
      <w:lvlText w:val="%1."/>
      <w:lvlJc w:val="left"/>
      <w:pPr>
        <w:tabs>
          <w:tab w:val="num" w:pos="720"/>
        </w:tabs>
        <w:ind w:left="720" w:hanging="720"/>
      </w:pPr>
      <w:rPr>
        <w:rFonts w:cs="Times New Roman"/>
        <w:rtl w:val="0"/>
        <w:cs w:val="0"/>
      </w:rPr>
    </w:lvl>
    <w:lvl w:ilvl="1">
      <w:start w:val="1"/>
      <w:numFmt w:val="decimal"/>
      <w:lvlText w:val="%2."/>
      <w:lvlJc w:val="left"/>
      <w:pPr>
        <w:tabs>
          <w:tab w:val="num" w:pos="1440"/>
        </w:tabs>
        <w:ind w:left="1440" w:hanging="720"/>
      </w:pPr>
      <w:rPr>
        <w:rFonts w:cs="Times New Roman"/>
        <w:rtl w:val="0"/>
        <w:cs w:val="0"/>
      </w:rPr>
    </w:lvl>
    <w:lvl w:ilvl="2">
      <w:start w:val="1"/>
      <w:numFmt w:val="decimal"/>
      <w:lvlText w:val="%3."/>
      <w:lvlJc w:val="left"/>
      <w:pPr>
        <w:tabs>
          <w:tab w:val="num" w:pos="2160"/>
        </w:tabs>
        <w:ind w:left="2160" w:hanging="720"/>
      </w:pPr>
      <w:rPr>
        <w:rFonts w:cs="Times New Roman"/>
        <w:rtl w:val="0"/>
        <w:cs w:val="0"/>
      </w:rPr>
    </w:lvl>
    <w:lvl w:ilvl="3">
      <w:start w:val="1"/>
      <w:numFmt w:val="decimal"/>
      <w:lvlText w:val="%4."/>
      <w:lvlJc w:val="left"/>
      <w:pPr>
        <w:tabs>
          <w:tab w:val="num" w:pos="2880"/>
        </w:tabs>
        <w:ind w:left="2880" w:hanging="720"/>
      </w:pPr>
      <w:rPr>
        <w:rFonts w:cs="Times New Roman"/>
        <w:rtl w:val="0"/>
        <w:cs w:val="0"/>
      </w:rPr>
    </w:lvl>
    <w:lvl w:ilvl="4">
      <w:start w:val="1"/>
      <w:numFmt w:val="decimal"/>
      <w:lvlText w:val="%5."/>
      <w:lvlJc w:val="left"/>
      <w:pPr>
        <w:tabs>
          <w:tab w:val="num" w:pos="3600"/>
        </w:tabs>
        <w:ind w:left="3600" w:hanging="720"/>
      </w:pPr>
      <w:rPr>
        <w:rFonts w:cs="Times New Roman"/>
        <w:rtl w:val="0"/>
        <w:cs w:val="0"/>
      </w:rPr>
    </w:lvl>
    <w:lvl w:ilvl="5">
      <w:start w:val="1"/>
      <w:numFmt w:val="decimal"/>
      <w:lvlText w:val="%6."/>
      <w:lvlJc w:val="left"/>
      <w:pPr>
        <w:tabs>
          <w:tab w:val="num" w:pos="4320"/>
        </w:tabs>
        <w:ind w:left="4320" w:hanging="720"/>
      </w:pPr>
      <w:rPr>
        <w:rFonts w:cs="Times New Roman"/>
        <w:rtl w:val="0"/>
        <w:cs w:val="0"/>
      </w:rPr>
    </w:lvl>
    <w:lvl w:ilvl="6">
      <w:start w:val="1"/>
      <w:numFmt w:val="decimal"/>
      <w:lvlText w:val="%7."/>
      <w:lvlJc w:val="left"/>
      <w:pPr>
        <w:tabs>
          <w:tab w:val="num" w:pos="5040"/>
        </w:tabs>
        <w:ind w:left="5040" w:hanging="720"/>
      </w:pPr>
      <w:rPr>
        <w:rFonts w:cs="Times New Roman"/>
        <w:rtl w:val="0"/>
        <w:cs w:val="0"/>
      </w:rPr>
    </w:lvl>
    <w:lvl w:ilvl="7">
      <w:start w:val="1"/>
      <w:numFmt w:val="decimal"/>
      <w:lvlText w:val="%8."/>
      <w:lvlJc w:val="left"/>
      <w:pPr>
        <w:tabs>
          <w:tab w:val="num" w:pos="5760"/>
        </w:tabs>
        <w:ind w:left="5760" w:hanging="720"/>
      </w:pPr>
      <w:rPr>
        <w:rFonts w:cs="Times New Roman"/>
        <w:rtl w:val="0"/>
        <w:cs w:val="0"/>
      </w:rPr>
    </w:lvl>
    <w:lvl w:ilvl="8">
      <w:start w:val="1"/>
      <w:numFmt w:val="decimal"/>
      <w:lvlText w:val="%9."/>
      <w:lvlJc w:val="left"/>
      <w:pPr>
        <w:tabs>
          <w:tab w:val="num" w:pos="6480"/>
        </w:tabs>
        <w:ind w:left="6480" w:hanging="720"/>
      </w:pPr>
      <w:rPr>
        <w:rFonts w:cs="Times New Roman"/>
        <w:rtl w:val="0"/>
        <w:cs w:val="0"/>
      </w:rPr>
    </w:lvl>
  </w:abstractNum>
  <w:abstractNum w:abstractNumId="12">
    <w:nsid w:val="0F101BCC"/>
    <w:multiLevelType w:val="hybridMultilevel"/>
    <w:tmpl w:val="4B465414"/>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
    <w:nsid w:val="0F462391"/>
    <w:multiLevelType w:val="hybridMultilevel"/>
    <w:tmpl w:val="779CF8B6"/>
    <w:lvl w:ilvl="0">
      <w:start w:val="1"/>
      <w:numFmt w:val="decimal"/>
      <w:lvlText w:val="%1."/>
      <w:lvlJc w:val="left"/>
      <w:pPr>
        <w:ind w:left="1065" w:hanging="360"/>
      </w:pPr>
      <w:rPr>
        <w:rFonts w:cs="Times New Roman"/>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4">
    <w:nsid w:val="0FE20FBC"/>
    <w:multiLevelType w:val="hybridMultilevel"/>
    <w:tmpl w:val="9244BC14"/>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11C8636E"/>
    <w:multiLevelType w:val="hybridMultilevel"/>
    <w:tmpl w:val="962447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28E7E78"/>
    <w:multiLevelType w:val="hybridMultilevel"/>
    <w:tmpl w:val="38429F2E"/>
    <w:lvl w:ilvl="0">
      <w:start w:val="1"/>
      <w:numFmt w:val="decimal"/>
      <w:lvlText w:val="%1."/>
      <w:lvlJc w:val="left"/>
      <w:pPr>
        <w:ind w:left="1211" w:hanging="360"/>
      </w:pPr>
      <w:rPr>
        <w:rFonts w:ascii="Times New Roman" w:hAnsi="Times New Roman" w:cs="Times New Roman" w:hint="default"/>
        <w:b w:val="0"/>
        <w:i w:val="0"/>
        <w:color w:val="auto"/>
        <w:sz w:val="24"/>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17">
    <w:nsid w:val="134E49EC"/>
    <w:multiLevelType w:val="hybridMultilevel"/>
    <w:tmpl w:val="73CA7ED4"/>
    <w:lvl w:ilvl="0">
      <w:start w:val="1"/>
      <w:numFmt w:val="lowerLetter"/>
      <w:lvlText w:val="%1)"/>
      <w:lvlJc w:val="left"/>
      <w:pPr>
        <w:ind w:left="783" w:hanging="360"/>
      </w:pPr>
      <w:rPr>
        <w:rFonts w:cs="Times New Roman"/>
        <w:rtl w:val="0"/>
        <w:cs w:val="0"/>
      </w:rPr>
    </w:lvl>
    <w:lvl w:ilvl="1">
      <w:start w:val="1"/>
      <w:numFmt w:val="lowerLetter"/>
      <w:lvlText w:val="%2."/>
      <w:lvlJc w:val="left"/>
      <w:pPr>
        <w:ind w:left="1503" w:hanging="360"/>
      </w:pPr>
      <w:rPr>
        <w:rFonts w:cs="Times New Roman"/>
        <w:rtl w:val="0"/>
        <w:cs w:val="0"/>
      </w:rPr>
    </w:lvl>
    <w:lvl w:ilvl="2">
      <w:start w:val="1"/>
      <w:numFmt w:val="lowerRoman"/>
      <w:lvlText w:val="%3."/>
      <w:lvlJc w:val="right"/>
      <w:pPr>
        <w:ind w:left="2223" w:hanging="180"/>
      </w:pPr>
      <w:rPr>
        <w:rFonts w:cs="Times New Roman"/>
        <w:rtl w:val="0"/>
        <w:cs w:val="0"/>
      </w:rPr>
    </w:lvl>
    <w:lvl w:ilvl="3">
      <w:start w:val="1"/>
      <w:numFmt w:val="decimal"/>
      <w:lvlText w:val="%4."/>
      <w:lvlJc w:val="left"/>
      <w:pPr>
        <w:ind w:left="2943" w:hanging="360"/>
      </w:pPr>
      <w:rPr>
        <w:rFonts w:cs="Times New Roman"/>
        <w:rtl w:val="0"/>
        <w:cs w:val="0"/>
      </w:rPr>
    </w:lvl>
    <w:lvl w:ilvl="4">
      <w:start w:val="1"/>
      <w:numFmt w:val="lowerLetter"/>
      <w:lvlText w:val="%5."/>
      <w:lvlJc w:val="left"/>
      <w:pPr>
        <w:ind w:left="3663" w:hanging="360"/>
      </w:pPr>
      <w:rPr>
        <w:rFonts w:cs="Times New Roman"/>
        <w:rtl w:val="0"/>
        <w:cs w:val="0"/>
      </w:rPr>
    </w:lvl>
    <w:lvl w:ilvl="5">
      <w:start w:val="1"/>
      <w:numFmt w:val="lowerRoman"/>
      <w:lvlText w:val="%6."/>
      <w:lvlJc w:val="right"/>
      <w:pPr>
        <w:ind w:left="4383" w:hanging="180"/>
      </w:pPr>
      <w:rPr>
        <w:rFonts w:cs="Times New Roman"/>
        <w:rtl w:val="0"/>
        <w:cs w:val="0"/>
      </w:rPr>
    </w:lvl>
    <w:lvl w:ilvl="6">
      <w:start w:val="1"/>
      <w:numFmt w:val="decimal"/>
      <w:lvlText w:val="%7."/>
      <w:lvlJc w:val="left"/>
      <w:pPr>
        <w:ind w:left="5103" w:hanging="360"/>
      </w:pPr>
      <w:rPr>
        <w:rFonts w:cs="Times New Roman"/>
        <w:rtl w:val="0"/>
        <w:cs w:val="0"/>
      </w:rPr>
    </w:lvl>
    <w:lvl w:ilvl="7">
      <w:start w:val="1"/>
      <w:numFmt w:val="lowerLetter"/>
      <w:lvlText w:val="%8."/>
      <w:lvlJc w:val="left"/>
      <w:pPr>
        <w:ind w:left="5823" w:hanging="360"/>
      </w:pPr>
      <w:rPr>
        <w:rFonts w:cs="Times New Roman"/>
        <w:rtl w:val="0"/>
        <w:cs w:val="0"/>
      </w:rPr>
    </w:lvl>
    <w:lvl w:ilvl="8">
      <w:start w:val="1"/>
      <w:numFmt w:val="lowerRoman"/>
      <w:lvlText w:val="%9."/>
      <w:lvlJc w:val="right"/>
      <w:pPr>
        <w:ind w:left="6543" w:hanging="180"/>
      </w:pPr>
      <w:rPr>
        <w:rFonts w:cs="Times New Roman"/>
        <w:rtl w:val="0"/>
        <w:cs w:val="0"/>
      </w:rPr>
    </w:lvl>
  </w:abstractNum>
  <w:abstractNum w:abstractNumId="18">
    <w:nsid w:val="15895744"/>
    <w:multiLevelType w:val="hybridMultilevel"/>
    <w:tmpl w:val="49F6D67C"/>
    <w:lvl w:ilvl="0">
      <w:start w:val="1"/>
      <w:numFmt w:val="lowerLetter"/>
      <w:lvlText w:val="2%1."/>
      <w:lvlJc w:val="right"/>
      <w:pPr>
        <w:ind w:left="1776"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19">
    <w:nsid w:val="16392E59"/>
    <w:multiLevelType w:val="hybridMultilevel"/>
    <w:tmpl w:val="8A3A541E"/>
    <w:lvl w:ilvl="0">
      <w:start w:val="1"/>
      <w:numFmt w:val="lowerLetter"/>
      <w:lvlText w:val="1%1."/>
      <w:lvlJc w:val="right"/>
      <w:pPr>
        <w:ind w:left="1704"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165C6C13"/>
    <w:multiLevelType w:val="hybridMultilevel"/>
    <w:tmpl w:val="EBCEC7E0"/>
    <w:lvl w:ilvl="0">
      <w:start w:val="1"/>
      <w:numFmt w:val="lowerLetter"/>
      <w:lvlText w:val="2%1."/>
      <w:lvlJc w:val="right"/>
      <w:pPr>
        <w:ind w:left="1776"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21">
    <w:nsid w:val="1A33550F"/>
    <w:multiLevelType w:val="hybridMultilevel"/>
    <w:tmpl w:val="C99ABB88"/>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1B9259DD"/>
    <w:multiLevelType w:val="hybridMultilevel"/>
    <w:tmpl w:val="25EAD2B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1CB90D8E"/>
    <w:multiLevelType w:val="hybridMultilevel"/>
    <w:tmpl w:val="7460F2B0"/>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1EE1582D"/>
    <w:multiLevelType w:val="hybridMultilevel"/>
    <w:tmpl w:val="DF2C27F2"/>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5">
    <w:nsid w:val="1F0651F6"/>
    <w:multiLevelType w:val="hybridMultilevel"/>
    <w:tmpl w:val="102A8F16"/>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6">
    <w:nsid w:val="1FB476CB"/>
    <w:multiLevelType w:val="hybridMultilevel"/>
    <w:tmpl w:val="33CC632E"/>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21213589"/>
    <w:multiLevelType w:val="hybridMultilevel"/>
    <w:tmpl w:val="D79CFCE4"/>
    <w:lvl w:ilvl="0">
      <w:start w:val="1"/>
      <w:numFmt w:val="decimal"/>
      <w:lvlText w:val="%1."/>
      <w:lvlJc w:val="left"/>
      <w:pPr>
        <w:ind w:left="1145" w:hanging="360"/>
      </w:pPr>
      <w:rPr>
        <w:rFonts w:cs="Times New Roman" w:hint="default"/>
        <w:rtl w:val="0"/>
        <w:cs w:val="0"/>
      </w:rPr>
    </w:lvl>
    <w:lvl w:ilvl="1">
      <w:start w:val="1"/>
      <w:numFmt w:val="lowerLetter"/>
      <w:lvlText w:val="%2."/>
      <w:lvlJc w:val="left"/>
      <w:pPr>
        <w:ind w:left="1865" w:hanging="360"/>
      </w:pPr>
      <w:rPr>
        <w:rFonts w:cs="Times New Roman"/>
        <w:rtl w:val="0"/>
        <w:cs w:val="0"/>
      </w:rPr>
    </w:lvl>
    <w:lvl w:ilvl="2">
      <w:start w:val="1"/>
      <w:numFmt w:val="lowerRoman"/>
      <w:lvlText w:val="%3."/>
      <w:lvlJc w:val="right"/>
      <w:pPr>
        <w:ind w:left="2585" w:hanging="180"/>
      </w:pPr>
      <w:rPr>
        <w:rFonts w:cs="Times New Roman"/>
        <w:rtl w:val="0"/>
        <w:cs w:val="0"/>
      </w:rPr>
    </w:lvl>
    <w:lvl w:ilvl="3">
      <w:start w:val="1"/>
      <w:numFmt w:val="decimal"/>
      <w:lvlText w:val="%4."/>
      <w:lvlJc w:val="left"/>
      <w:pPr>
        <w:ind w:left="3305" w:hanging="360"/>
      </w:pPr>
      <w:rPr>
        <w:rFonts w:cs="Times New Roman"/>
        <w:rtl w:val="0"/>
        <w:cs w:val="0"/>
      </w:rPr>
    </w:lvl>
    <w:lvl w:ilvl="4">
      <w:start w:val="1"/>
      <w:numFmt w:val="lowerLetter"/>
      <w:lvlText w:val="%5."/>
      <w:lvlJc w:val="left"/>
      <w:pPr>
        <w:ind w:left="4025" w:hanging="360"/>
      </w:pPr>
      <w:rPr>
        <w:rFonts w:cs="Times New Roman"/>
        <w:rtl w:val="0"/>
        <w:cs w:val="0"/>
      </w:rPr>
    </w:lvl>
    <w:lvl w:ilvl="5">
      <w:start w:val="1"/>
      <w:numFmt w:val="lowerRoman"/>
      <w:lvlText w:val="%6."/>
      <w:lvlJc w:val="right"/>
      <w:pPr>
        <w:ind w:left="4745" w:hanging="180"/>
      </w:pPr>
      <w:rPr>
        <w:rFonts w:cs="Times New Roman"/>
        <w:rtl w:val="0"/>
        <w:cs w:val="0"/>
      </w:rPr>
    </w:lvl>
    <w:lvl w:ilvl="6">
      <w:start w:val="1"/>
      <w:numFmt w:val="decimal"/>
      <w:lvlText w:val="%7."/>
      <w:lvlJc w:val="left"/>
      <w:pPr>
        <w:ind w:left="5465" w:hanging="360"/>
      </w:pPr>
      <w:rPr>
        <w:rFonts w:cs="Times New Roman"/>
        <w:rtl w:val="0"/>
        <w:cs w:val="0"/>
      </w:rPr>
    </w:lvl>
    <w:lvl w:ilvl="7">
      <w:start w:val="1"/>
      <w:numFmt w:val="lowerLetter"/>
      <w:lvlText w:val="%8."/>
      <w:lvlJc w:val="left"/>
      <w:pPr>
        <w:ind w:left="6185" w:hanging="360"/>
      </w:pPr>
      <w:rPr>
        <w:rFonts w:cs="Times New Roman"/>
        <w:rtl w:val="0"/>
        <w:cs w:val="0"/>
      </w:rPr>
    </w:lvl>
    <w:lvl w:ilvl="8">
      <w:start w:val="1"/>
      <w:numFmt w:val="lowerRoman"/>
      <w:lvlText w:val="%9."/>
      <w:lvlJc w:val="right"/>
      <w:pPr>
        <w:ind w:left="6905" w:hanging="180"/>
      </w:pPr>
      <w:rPr>
        <w:rFonts w:cs="Times New Roman"/>
        <w:rtl w:val="0"/>
        <w:cs w:val="0"/>
      </w:rPr>
    </w:lvl>
  </w:abstractNum>
  <w:abstractNum w:abstractNumId="28">
    <w:nsid w:val="22111B7E"/>
    <w:multiLevelType w:val="hybridMultilevel"/>
    <w:tmpl w:val="BB2ACE0C"/>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9">
    <w:nsid w:val="23397C73"/>
    <w:multiLevelType w:val="hybridMultilevel"/>
    <w:tmpl w:val="436E61EE"/>
    <w:lvl w:ilvl="0">
      <w:start w:val="1"/>
      <w:numFmt w:val="lowerLetter"/>
      <w:lvlText w:val="2%1."/>
      <w:lvlJc w:val="right"/>
      <w:pPr>
        <w:ind w:left="1776" w:hanging="360"/>
      </w:pPr>
      <w:rPr>
        <w:rFonts w:ascii="Times New Roman" w:hAnsi="Times New Roman" w:cs="Times New Roman" w:hint="default"/>
        <w:b w:val="0"/>
        <w:i w:val="0"/>
        <w:caps w:val="0"/>
        <w:strike w:val="0"/>
        <w:dstrike w:val="0"/>
        <w:color w:val="auto"/>
        <w:sz w:val="24"/>
        <w:vertAlign w:val="baseline"/>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30">
    <w:nsid w:val="23785A81"/>
    <w:multiLevelType w:val="hybridMultilevel"/>
    <w:tmpl w:val="974CDED8"/>
    <w:lvl w:ilvl="0">
      <w:start w:val="1"/>
      <w:numFmt w:val="lowerLetter"/>
      <w:lvlText w:val="1%1."/>
      <w:lvlJc w:val="right"/>
      <w:pPr>
        <w:ind w:left="1704"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247C56AD"/>
    <w:multiLevelType w:val="hybridMultilevel"/>
    <w:tmpl w:val="09A69A8A"/>
    <w:lvl w:ilvl="0">
      <w:start w:val="1"/>
      <w:numFmt w:val="lowerLetter"/>
      <w:lvlText w:val="2%1."/>
      <w:lvlJc w:val="right"/>
      <w:pPr>
        <w:ind w:left="1704"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2424" w:hanging="360"/>
      </w:pPr>
      <w:rPr>
        <w:rFonts w:cs="Times New Roman"/>
        <w:rtl w:val="0"/>
        <w:cs w:val="0"/>
      </w:rPr>
    </w:lvl>
    <w:lvl w:ilvl="2">
      <w:start w:val="1"/>
      <w:numFmt w:val="lowerRoman"/>
      <w:lvlText w:val="%3."/>
      <w:lvlJc w:val="right"/>
      <w:pPr>
        <w:ind w:left="3144" w:hanging="180"/>
      </w:pPr>
      <w:rPr>
        <w:rFonts w:cs="Times New Roman"/>
        <w:rtl w:val="0"/>
        <w:cs w:val="0"/>
      </w:rPr>
    </w:lvl>
    <w:lvl w:ilvl="3">
      <w:start w:val="1"/>
      <w:numFmt w:val="decimal"/>
      <w:lvlText w:val="%4."/>
      <w:lvlJc w:val="left"/>
      <w:pPr>
        <w:ind w:left="3864" w:hanging="360"/>
      </w:pPr>
      <w:rPr>
        <w:rFonts w:cs="Times New Roman"/>
        <w:rtl w:val="0"/>
        <w:cs w:val="0"/>
      </w:rPr>
    </w:lvl>
    <w:lvl w:ilvl="4">
      <w:start w:val="1"/>
      <w:numFmt w:val="lowerLetter"/>
      <w:lvlText w:val="%5."/>
      <w:lvlJc w:val="left"/>
      <w:pPr>
        <w:ind w:left="4584" w:hanging="360"/>
      </w:pPr>
      <w:rPr>
        <w:rFonts w:cs="Times New Roman"/>
        <w:rtl w:val="0"/>
        <w:cs w:val="0"/>
      </w:rPr>
    </w:lvl>
    <w:lvl w:ilvl="5">
      <w:start w:val="1"/>
      <w:numFmt w:val="lowerRoman"/>
      <w:lvlText w:val="%6."/>
      <w:lvlJc w:val="right"/>
      <w:pPr>
        <w:ind w:left="5304" w:hanging="180"/>
      </w:pPr>
      <w:rPr>
        <w:rFonts w:cs="Times New Roman"/>
        <w:rtl w:val="0"/>
        <w:cs w:val="0"/>
      </w:rPr>
    </w:lvl>
    <w:lvl w:ilvl="6">
      <w:start w:val="1"/>
      <w:numFmt w:val="decimal"/>
      <w:lvlText w:val="%7."/>
      <w:lvlJc w:val="left"/>
      <w:pPr>
        <w:ind w:left="6024" w:hanging="360"/>
      </w:pPr>
      <w:rPr>
        <w:rFonts w:cs="Times New Roman"/>
        <w:rtl w:val="0"/>
        <w:cs w:val="0"/>
      </w:rPr>
    </w:lvl>
    <w:lvl w:ilvl="7">
      <w:start w:val="1"/>
      <w:numFmt w:val="lowerLetter"/>
      <w:lvlText w:val="%8."/>
      <w:lvlJc w:val="left"/>
      <w:pPr>
        <w:ind w:left="6744" w:hanging="360"/>
      </w:pPr>
      <w:rPr>
        <w:rFonts w:cs="Times New Roman"/>
        <w:rtl w:val="0"/>
        <w:cs w:val="0"/>
      </w:rPr>
    </w:lvl>
    <w:lvl w:ilvl="8">
      <w:start w:val="1"/>
      <w:numFmt w:val="lowerRoman"/>
      <w:lvlText w:val="%9."/>
      <w:lvlJc w:val="right"/>
      <w:pPr>
        <w:ind w:left="7464" w:hanging="180"/>
      </w:pPr>
      <w:rPr>
        <w:rFonts w:cs="Times New Roman"/>
        <w:rtl w:val="0"/>
        <w:cs w:val="0"/>
      </w:rPr>
    </w:lvl>
  </w:abstractNum>
  <w:abstractNum w:abstractNumId="32">
    <w:nsid w:val="25F30429"/>
    <w:multiLevelType w:val="hybridMultilevel"/>
    <w:tmpl w:val="98D6C3EA"/>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26775C1F"/>
    <w:multiLevelType w:val="hybridMultilevel"/>
    <w:tmpl w:val="FC06222A"/>
    <w:lvl w:ilvl="0">
      <w:start w:val="1"/>
      <w:numFmt w:val="lowerLetter"/>
      <w:lvlText w:val="%1)"/>
      <w:lvlJc w:val="left"/>
      <w:pPr>
        <w:ind w:left="1800" w:hanging="360"/>
      </w:pPr>
      <w:rPr>
        <w:rFonts w:cs="Times New Roman" w:hint="default"/>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34">
    <w:nsid w:val="279F4957"/>
    <w:multiLevelType w:val="hybridMultilevel"/>
    <w:tmpl w:val="BD9E025E"/>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28" w:hanging="360"/>
      </w:pPr>
      <w:rPr>
        <w:rFonts w:cs="Times New Roman"/>
        <w:rtl w:val="0"/>
        <w:cs w:val="0"/>
      </w:rPr>
    </w:lvl>
    <w:lvl w:ilvl="2">
      <w:start w:val="1"/>
      <w:numFmt w:val="lowerRoman"/>
      <w:lvlText w:val="%3."/>
      <w:lvlJc w:val="right"/>
      <w:pPr>
        <w:ind w:left="2148" w:hanging="180"/>
      </w:pPr>
      <w:rPr>
        <w:rFonts w:cs="Times New Roman"/>
        <w:rtl w:val="0"/>
        <w:cs w:val="0"/>
      </w:rPr>
    </w:lvl>
    <w:lvl w:ilvl="3">
      <w:start w:val="1"/>
      <w:numFmt w:val="decimal"/>
      <w:lvlText w:val="%4."/>
      <w:lvlJc w:val="left"/>
      <w:pPr>
        <w:ind w:left="2868" w:hanging="360"/>
      </w:pPr>
      <w:rPr>
        <w:rFonts w:cs="Times New Roman"/>
        <w:rtl w:val="0"/>
        <w:cs w:val="0"/>
      </w:rPr>
    </w:lvl>
    <w:lvl w:ilvl="4">
      <w:start w:val="1"/>
      <w:numFmt w:val="lowerLetter"/>
      <w:lvlText w:val="%5."/>
      <w:lvlJc w:val="left"/>
      <w:pPr>
        <w:ind w:left="3588" w:hanging="360"/>
      </w:pPr>
      <w:rPr>
        <w:rFonts w:cs="Times New Roman"/>
        <w:rtl w:val="0"/>
        <w:cs w:val="0"/>
      </w:rPr>
    </w:lvl>
    <w:lvl w:ilvl="5">
      <w:start w:val="1"/>
      <w:numFmt w:val="lowerRoman"/>
      <w:lvlText w:val="%6."/>
      <w:lvlJc w:val="right"/>
      <w:pPr>
        <w:ind w:left="4308" w:hanging="180"/>
      </w:pPr>
      <w:rPr>
        <w:rFonts w:cs="Times New Roman"/>
        <w:rtl w:val="0"/>
        <w:cs w:val="0"/>
      </w:rPr>
    </w:lvl>
    <w:lvl w:ilvl="6">
      <w:start w:val="1"/>
      <w:numFmt w:val="decimal"/>
      <w:lvlText w:val="%7."/>
      <w:lvlJc w:val="left"/>
      <w:pPr>
        <w:ind w:left="5028" w:hanging="360"/>
      </w:pPr>
      <w:rPr>
        <w:rFonts w:cs="Times New Roman"/>
        <w:rtl w:val="0"/>
        <w:cs w:val="0"/>
      </w:rPr>
    </w:lvl>
    <w:lvl w:ilvl="7">
      <w:start w:val="1"/>
      <w:numFmt w:val="lowerLetter"/>
      <w:lvlText w:val="%8."/>
      <w:lvlJc w:val="left"/>
      <w:pPr>
        <w:ind w:left="5748" w:hanging="360"/>
      </w:pPr>
      <w:rPr>
        <w:rFonts w:cs="Times New Roman"/>
        <w:rtl w:val="0"/>
        <w:cs w:val="0"/>
      </w:rPr>
    </w:lvl>
    <w:lvl w:ilvl="8">
      <w:start w:val="1"/>
      <w:numFmt w:val="lowerRoman"/>
      <w:lvlText w:val="%9."/>
      <w:lvlJc w:val="right"/>
      <w:pPr>
        <w:ind w:left="6468" w:hanging="180"/>
      </w:pPr>
      <w:rPr>
        <w:rFonts w:cs="Times New Roman"/>
        <w:rtl w:val="0"/>
        <w:cs w:val="0"/>
      </w:rPr>
    </w:lvl>
  </w:abstractNum>
  <w:abstractNum w:abstractNumId="35">
    <w:nsid w:val="28092D19"/>
    <w:multiLevelType w:val="hybridMultilevel"/>
    <w:tmpl w:val="BC7ED0C6"/>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6">
    <w:nsid w:val="2A826A88"/>
    <w:multiLevelType w:val="hybridMultilevel"/>
    <w:tmpl w:val="DEAE594C"/>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hint="default"/>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7">
    <w:nsid w:val="2CFE507B"/>
    <w:multiLevelType w:val="hybridMultilevel"/>
    <w:tmpl w:val="AA38CDF6"/>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8">
    <w:nsid w:val="2DBC33D9"/>
    <w:multiLevelType w:val="hybridMultilevel"/>
    <w:tmpl w:val="73CA7ED4"/>
    <w:lvl w:ilvl="0">
      <w:start w:val="1"/>
      <w:numFmt w:val="lowerLetter"/>
      <w:lvlText w:val="%1)"/>
      <w:lvlJc w:val="left"/>
      <w:pPr>
        <w:ind w:left="783" w:hanging="360"/>
      </w:pPr>
      <w:rPr>
        <w:rFonts w:cs="Times New Roman"/>
        <w:rtl w:val="0"/>
        <w:cs w:val="0"/>
      </w:rPr>
    </w:lvl>
    <w:lvl w:ilvl="1">
      <w:start w:val="1"/>
      <w:numFmt w:val="lowerLetter"/>
      <w:lvlText w:val="%2."/>
      <w:lvlJc w:val="left"/>
      <w:pPr>
        <w:ind w:left="1503" w:hanging="360"/>
      </w:pPr>
      <w:rPr>
        <w:rFonts w:cs="Times New Roman"/>
        <w:rtl w:val="0"/>
        <w:cs w:val="0"/>
      </w:rPr>
    </w:lvl>
    <w:lvl w:ilvl="2">
      <w:start w:val="1"/>
      <w:numFmt w:val="lowerRoman"/>
      <w:lvlText w:val="%3."/>
      <w:lvlJc w:val="right"/>
      <w:pPr>
        <w:ind w:left="2223" w:hanging="180"/>
      </w:pPr>
      <w:rPr>
        <w:rFonts w:cs="Times New Roman"/>
        <w:rtl w:val="0"/>
        <w:cs w:val="0"/>
      </w:rPr>
    </w:lvl>
    <w:lvl w:ilvl="3">
      <w:start w:val="1"/>
      <w:numFmt w:val="decimal"/>
      <w:lvlText w:val="%4."/>
      <w:lvlJc w:val="left"/>
      <w:pPr>
        <w:ind w:left="2943" w:hanging="360"/>
      </w:pPr>
      <w:rPr>
        <w:rFonts w:cs="Times New Roman"/>
        <w:rtl w:val="0"/>
        <w:cs w:val="0"/>
      </w:rPr>
    </w:lvl>
    <w:lvl w:ilvl="4">
      <w:start w:val="1"/>
      <w:numFmt w:val="lowerLetter"/>
      <w:lvlText w:val="%5."/>
      <w:lvlJc w:val="left"/>
      <w:pPr>
        <w:ind w:left="3663" w:hanging="360"/>
      </w:pPr>
      <w:rPr>
        <w:rFonts w:cs="Times New Roman"/>
        <w:rtl w:val="0"/>
        <w:cs w:val="0"/>
      </w:rPr>
    </w:lvl>
    <w:lvl w:ilvl="5">
      <w:start w:val="1"/>
      <w:numFmt w:val="lowerRoman"/>
      <w:lvlText w:val="%6."/>
      <w:lvlJc w:val="right"/>
      <w:pPr>
        <w:ind w:left="4383" w:hanging="180"/>
      </w:pPr>
      <w:rPr>
        <w:rFonts w:cs="Times New Roman"/>
        <w:rtl w:val="0"/>
        <w:cs w:val="0"/>
      </w:rPr>
    </w:lvl>
    <w:lvl w:ilvl="6">
      <w:start w:val="1"/>
      <w:numFmt w:val="decimal"/>
      <w:lvlText w:val="%7."/>
      <w:lvlJc w:val="left"/>
      <w:pPr>
        <w:ind w:left="5103" w:hanging="360"/>
      </w:pPr>
      <w:rPr>
        <w:rFonts w:cs="Times New Roman"/>
        <w:rtl w:val="0"/>
        <w:cs w:val="0"/>
      </w:rPr>
    </w:lvl>
    <w:lvl w:ilvl="7">
      <w:start w:val="1"/>
      <w:numFmt w:val="lowerLetter"/>
      <w:lvlText w:val="%8."/>
      <w:lvlJc w:val="left"/>
      <w:pPr>
        <w:ind w:left="5823" w:hanging="360"/>
      </w:pPr>
      <w:rPr>
        <w:rFonts w:cs="Times New Roman"/>
        <w:rtl w:val="0"/>
        <w:cs w:val="0"/>
      </w:rPr>
    </w:lvl>
    <w:lvl w:ilvl="8">
      <w:start w:val="1"/>
      <w:numFmt w:val="lowerRoman"/>
      <w:lvlText w:val="%9."/>
      <w:lvlJc w:val="right"/>
      <w:pPr>
        <w:ind w:left="6543" w:hanging="180"/>
      </w:pPr>
      <w:rPr>
        <w:rFonts w:cs="Times New Roman"/>
        <w:rtl w:val="0"/>
        <w:cs w:val="0"/>
      </w:rPr>
    </w:lvl>
  </w:abstractNum>
  <w:abstractNum w:abstractNumId="39">
    <w:nsid w:val="313F09C5"/>
    <w:multiLevelType w:val="hybridMultilevel"/>
    <w:tmpl w:val="DD521890"/>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318E4168"/>
    <w:multiLevelType w:val="multilevel"/>
    <w:tmpl w:val="B76057EE"/>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decimal"/>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41">
    <w:nsid w:val="320D4FD6"/>
    <w:multiLevelType w:val="hybridMultilevel"/>
    <w:tmpl w:val="C9A086A0"/>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decimal"/>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2">
    <w:nsid w:val="33C67363"/>
    <w:multiLevelType w:val="hybridMultilevel"/>
    <w:tmpl w:val="C194EC0C"/>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35D5766E"/>
    <w:multiLevelType w:val="hybridMultilevel"/>
    <w:tmpl w:val="4E7AF17E"/>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Letter"/>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4">
    <w:nsid w:val="386F30DD"/>
    <w:multiLevelType w:val="hybridMultilevel"/>
    <w:tmpl w:val="00D06F68"/>
    <w:lvl w:ilvl="0">
      <w:start w:val="1"/>
      <w:numFmt w:val="lowerLetter"/>
      <w:lvlText w:val="3%1."/>
      <w:lvlJc w:val="righ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5">
    <w:nsid w:val="39AA5D4E"/>
    <w:multiLevelType w:val="hybridMultilevel"/>
    <w:tmpl w:val="8724D02A"/>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6">
    <w:nsid w:val="3CFF54C8"/>
    <w:multiLevelType w:val="hybridMultilevel"/>
    <w:tmpl w:val="8DF68018"/>
    <w:lvl w:ilvl="0">
      <w:start w:val="1"/>
      <w:numFmt w:val="lowerLetter"/>
      <w:lvlText w:val="2%1."/>
      <w:lvlJc w:val="right"/>
      <w:pPr>
        <w:ind w:left="1704"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2424" w:hanging="360"/>
      </w:pPr>
      <w:rPr>
        <w:rFonts w:cs="Times New Roman"/>
        <w:rtl w:val="0"/>
        <w:cs w:val="0"/>
      </w:rPr>
    </w:lvl>
    <w:lvl w:ilvl="2">
      <w:start w:val="1"/>
      <w:numFmt w:val="lowerRoman"/>
      <w:lvlText w:val="%3."/>
      <w:lvlJc w:val="right"/>
      <w:pPr>
        <w:ind w:left="3144" w:hanging="180"/>
      </w:pPr>
      <w:rPr>
        <w:rFonts w:cs="Times New Roman"/>
        <w:rtl w:val="0"/>
        <w:cs w:val="0"/>
      </w:rPr>
    </w:lvl>
    <w:lvl w:ilvl="3">
      <w:start w:val="1"/>
      <w:numFmt w:val="decimal"/>
      <w:lvlText w:val="%4."/>
      <w:lvlJc w:val="left"/>
      <w:pPr>
        <w:ind w:left="3864" w:hanging="360"/>
      </w:pPr>
      <w:rPr>
        <w:rFonts w:cs="Times New Roman"/>
        <w:rtl w:val="0"/>
        <w:cs w:val="0"/>
      </w:rPr>
    </w:lvl>
    <w:lvl w:ilvl="4">
      <w:start w:val="1"/>
      <w:numFmt w:val="lowerLetter"/>
      <w:lvlText w:val="%5."/>
      <w:lvlJc w:val="left"/>
      <w:pPr>
        <w:ind w:left="4584" w:hanging="360"/>
      </w:pPr>
      <w:rPr>
        <w:rFonts w:cs="Times New Roman"/>
        <w:rtl w:val="0"/>
        <w:cs w:val="0"/>
      </w:rPr>
    </w:lvl>
    <w:lvl w:ilvl="5">
      <w:start w:val="1"/>
      <w:numFmt w:val="lowerRoman"/>
      <w:lvlText w:val="%6."/>
      <w:lvlJc w:val="right"/>
      <w:pPr>
        <w:ind w:left="5304" w:hanging="180"/>
      </w:pPr>
      <w:rPr>
        <w:rFonts w:cs="Times New Roman"/>
        <w:rtl w:val="0"/>
        <w:cs w:val="0"/>
      </w:rPr>
    </w:lvl>
    <w:lvl w:ilvl="6">
      <w:start w:val="1"/>
      <w:numFmt w:val="decimal"/>
      <w:lvlText w:val="%7."/>
      <w:lvlJc w:val="left"/>
      <w:pPr>
        <w:ind w:left="6024" w:hanging="360"/>
      </w:pPr>
      <w:rPr>
        <w:rFonts w:cs="Times New Roman"/>
        <w:rtl w:val="0"/>
        <w:cs w:val="0"/>
      </w:rPr>
    </w:lvl>
    <w:lvl w:ilvl="7">
      <w:start w:val="1"/>
      <w:numFmt w:val="lowerLetter"/>
      <w:lvlText w:val="%8."/>
      <w:lvlJc w:val="left"/>
      <w:pPr>
        <w:ind w:left="6744" w:hanging="360"/>
      </w:pPr>
      <w:rPr>
        <w:rFonts w:cs="Times New Roman"/>
        <w:rtl w:val="0"/>
        <w:cs w:val="0"/>
      </w:rPr>
    </w:lvl>
    <w:lvl w:ilvl="8">
      <w:start w:val="1"/>
      <w:numFmt w:val="lowerRoman"/>
      <w:lvlText w:val="%9."/>
      <w:lvlJc w:val="right"/>
      <w:pPr>
        <w:ind w:left="7464" w:hanging="180"/>
      </w:pPr>
      <w:rPr>
        <w:rFonts w:cs="Times New Roman"/>
        <w:rtl w:val="0"/>
        <w:cs w:val="0"/>
      </w:rPr>
    </w:lvl>
  </w:abstractNum>
  <w:abstractNum w:abstractNumId="47">
    <w:nsid w:val="3E3E178A"/>
    <w:multiLevelType w:val="hybridMultilevel"/>
    <w:tmpl w:val="754A2634"/>
    <w:lvl w:ilvl="0">
      <w:start w:val="1"/>
      <w:numFmt w:val="lowerLetter"/>
      <w:lvlText w:val="1%1."/>
      <w:lvlJc w:val="right"/>
      <w:pPr>
        <w:ind w:left="1704"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3F7F2FB7"/>
    <w:multiLevelType w:val="hybridMultilevel"/>
    <w:tmpl w:val="6F4C1C66"/>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9">
    <w:nsid w:val="4099725E"/>
    <w:multiLevelType w:val="hybridMultilevel"/>
    <w:tmpl w:val="AD38D7A8"/>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0">
    <w:nsid w:val="40C45B70"/>
    <w:multiLevelType w:val="hybridMultilevel"/>
    <w:tmpl w:val="50CAA7C2"/>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1">
    <w:nsid w:val="40ED7ACB"/>
    <w:multiLevelType w:val="hybridMultilevel"/>
    <w:tmpl w:val="1D0CAE1E"/>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415775B1"/>
    <w:multiLevelType w:val="hybridMultilevel"/>
    <w:tmpl w:val="C498A490"/>
    <w:lvl w:ilvl="0">
      <w:start w:val="1"/>
      <w:numFmt w:val="lowerLetter"/>
      <w:lvlText w:val="2%1."/>
      <w:lvlJc w:val="right"/>
      <w:pPr>
        <w:ind w:left="1776"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41603AF3"/>
    <w:multiLevelType w:val="hybridMultilevel"/>
    <w:tmpl w:val="88F24B46"/>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4">
    <w:nsid w:val="45D547DC"/>
    <w:multiLevelType w:val="hybridMultilevel"/>
    <w:tmpl w:val="31FC0EF4"/>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467D6D8C"/>
    <w:multiLevelType w:val="hybridMultilevel"/>
    <w:tmpl w:val="B9F09D80"/>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46ED474E"/>
    <w:multiLevelType w:val="hybridMultilevel"/>
    <w:tmpl w:val="8D1A8A72"/>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28" w:hanging="360"/>
      </w:pPr>
      <w:rPr>
        <w:rFonts w:cs="Times New Roman"/>
        <w:rtl w:val="0"/>
        <w:cs w:val="0"/>
      </w:rPr>
    </w:lvl>
    <w:lvl w:ilvl="2">
      <w:start w:val="1"/>
      <w:numFmt w:val="lowerRoman"/>
      <w:lvlText w:val="%3."/>
      <w:lvlJc w:val="right"/>
      <w:pPr>
        <w:ind w:left="2148" w:hanging="180"/>
      </w:pPr>
      <w:rPr>
        <w:rFonts w:cs="Times New Roman"/>
        <w:rtl w:val="0"/>
        <w:cs w:val="0"/>
      </w:rPr>
    </w:lvl>
    <w:lvl w:ilvl="3">
      <w:start w:val="1"/>
      <w:numFmt w:val="decimal"/>
      <w:lvlText w:val="%4."/>
      <w:lvlJc w:val="left"/>
      <w:pPr>
        <w:ind w:left="2868" w:hanging="360"/>
      </w:pPr>
      <w:rPr>
        <w:rFonts w:cs="Times New Roman"/>
        <w:rtl w:val="0"/>
        <w:cs w:val="0"/>
      </w:rPr>
    </w:lvl>
    <w:lvl w:ilvl="4">
      <w:start w:val="1"/>
      <w:numFmt w:val="lowerLetter"/>
      <w:lvlText w:val="%5."/>
      <w:lvlJc w:val="left"/>
      <w:pPr>
        <w:ind w:left="3588" w:hanging="360"/>
      </w:pPr>
      <w:rPr>
        <w:rFonts w:cs="Times New Roman"/>
        <w:rtl w:val="0"/>
        <w:cs w:val="0"/>
      </w:rPr>
    </w:lvl>
    <w:lvl w:ilvl="5">
      <w:start w:val="1"/>
      <w:numFmt w:val="lowerRoman"/>
      <w:lvlText w:val="%6."/>
      <w:lvlJc w:val="right"/>
      <w:pPr>
        <w:ind w:left="4308" w:hanging="180"/>
      </w:pPr>
      <w:rPr>
        <w:rFonts w:cs="Times New Roman"/>
        <w:rtl w:val="0"/>
        <w:cs w:val="0"/>
      </w:rPr>
    </w:lvl>
    <w:lvl w:ilvl="6">
      <w:start w:val="1"/>
      <w:numFmt w:val="decimal"/>
      <w:lvlText w:val="%7."/>
      <w:lvlJc w:val="left"/>
      <w:pPr>
        <w:ind w:left="5028" w:hanging="360"/>
      </w:pPr>
      <w:rPr>
        <w:rFonts w:cs="Times New Roman"/>
        <w:rtl w:val="0"/>
        <w:cs w:val="0"/>
      </w:rPr>
    </w:lvl>
    <w:lvl w:ilvl="7">
      <w:start w:val="1"/>
      <w:numFmt w:val="lowerLetter"/>
      <w:lvlText w:val="%8."/>
      <w:lvlJc w:val="left"/>
      <w:pPr>
        <w:ind w:left="5748" w:hanging="360"/>
      </w:pPr>
      <w:rPr>
        <w:rFonts w:cs="Times New Roman"/>
        <w:rtl w:val="0"/>
        <w:cs w:val="0"/>
      </w:rPr>
    </w:lvl>
    <w:lvl w:ilvl="8">
      <w:start w:val="1"/>
      <w:numFmt w:val="lowerRoman"/>
      <w:lvlText w:val="%9."/>
      <w:lvlJc w:val="right"/>
      <w:pPr>
        <w:ind w:left="6468" w:hanging="180"/>
      </w:pPr>
      <w:rPr>
        <w:rFonts w:cs="Times New Roman"/>
        <w:rtl w:val="0"/>
        <w:cs w:val="0"/>
      </w:rPr>
    </w:lvl>
  </w:abstractNum>
  <w:abstractNum w:abstractNumId="57">
    <w:nsid w:val="486806A7"/>
    <w:multiLevelType w:val="hybridMultilevel"/>
    <w:tmpl w:val="E514D924"/>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8">
    <w:nsid w:val="49917BA8"/>
    <w:multiLevelType w:val="hybridMultilevel"/>
    <w:tmpl w:val="44F8626A"/>
    <w:lvl w:ilvl="0">
      <w:start w:val="1"/>
      <w:numFmt w:val="lowerLetter"/>
      <w:lvlText w:val="1%1."/>
      <w:lvlJc w:val="right"/>
      <w:pPr>
        <w:ind w:left="1092" w:hanging="360"/>
      </w:pPr>
      <w:rPr>
        <w:rFonts w:ascii="Times New Roman" w:hAnsi="Times New Roman" w:cs="Times New Roman" w:hint="default"/>
        <w:b w:val="0"/>
        <w:i w:val="0"/>
        <w:caps w:val="0"/>
        <w:strike w:val="0"/>
        <w:dstrike w:val="0"/>
        <w:color w:val="auto"/>
        <w:sz w:val="24"/>
        <w:vertAlign w:val="baseline"/>
        <w:rtl w:val="0"/>
        <w:cs w:val="0"/>
      </w:rPr>
    </w:lvl>
    <w:lvl w:ilvl="1">
      <w:start w:val="1"/>
      <w:numFmt w:val="lowerLetter"/>
      <w:lvlText w:val="%2."/>
      <w:lvlJc w:val="left"/>
      <w:pPr>
        <w:ind w:left="1812" w:hanging="360"/>
      </w:pPr>
      <w:rPr>
        <w:rFonts w:cs="Times New Roman"/>
        <w:rtl w:val="0"/>
        <w:cs w:val="0"/>
      </w:rPr>
    </w:lvl>
    <w:lvl w:ilvl="2">
      <w:start w:val="1"/>
      <w:numFmt w:val="lowerRoman"/>
      <w:lvlText w:val="%3."/>
      <w:lvlJc w:val="right"/>
      <w:pPr>
        <w:ind w:left="2532" w:hanging="180"/>
      </w:pPr>
      <w:rPr>
        <w:rFonts w:cs="Times New Roman"/>
        <w:rtl w:val="0"/>
        <w:cs w:val="0"/>
      </w:rPr>
    </w:lvl>
    <w:lvl w:ilvl="3">
      <w:start w:val="1"/>
      <w:numFmt w:val="decimal"/>
      <w:lvlText w:val="%4."/>
      <w:lvlJc w:val="left"/>
      <w:pPr>
        <w:ind w:left="3252" w:hanging="360"/>
      </w:pPr>
      <w:rPr>
        <w:rFonts w:cs="Times New Roman"/>
        <w:rtl w:val="0"/>
        <w:cs w:val="0"/>
      </w:rPr>
    </w:lvl>
    <w:lvl w:ilvl="4">
      <w:start w:val="1"/>
      <w:numFmt w:val="lowerLetter"/>
      <w:lvlText w:val="%5."/>
      <w:lvlJc w:val="left"/>
      <w:pPr>
        <w:ind w:left="3972" w:hanging="360"/>
      </w:pPr>
      <w:rPr>
        <w:rFonts w:cs="Times New Roman"/>
        <w:rtl w:val="0"/>
        <w:cs w:val="0"/>
      </w:rPr>
    </w:lvl>
    <w:lvl w:ilvl="5">
      <w:start w:val="1"/>
      <w:numFmt w:val="lowerRoman"/>
      <w:lvlText w:val="%6."/>
      <w:lvlJc w:val="right"/>
      <w:pPr>
        <w:ind w:left="4692" w:hanging="180"/>
      </w:pPr>
      <w:rPr>
        <w:rFonts w:cs="Times New Roman"/>
        <w:rtl w:val="0"/>
        <w:cs w:val="0"/>
      </w:rPr>
    </w:lvl>
    <w:lvl w:ilvl="6">
      <w:start w:val="1"/>
      <w:numFmt w:val="decimal"/>
      <w:lvlText w:val="%7."/>
      <w:lvlJc w:val="left"/>
      <w:pPr>
        <w:ind w:left="5412" w:hanging="360"/>
      </w:pPr>
      <w:rPr>
        <w:rFonts w:cs="Times New Roman"/>
        <w:rtl w:val="0"/>
        <w:cs w:val="0"/>
      </w:rPr>
    </w:lvl>
    <w:lvl w:ilvl="7">
      <w:start w:val="1"/>
      <w:numFmt w:val="lowerLetter"/>
      <w:lvlText w:val="%8."/>
      <w:lvlJc w:val="left"/>
      <w:pPr>
        <w:ind w:left="6132" w:hanging="360"/>
      </w:pPr>
      <w:rPr>
        <w:rFonts w:cs="Times New Roman"/>
        <w:rtl w:val="0"/>
        <w:cs w:val="0"/>
      </w:rPr>
    </w:lvl>
    <w:lvl w:ilvl="8">
      <w:start w:val="1"/>
      <w:numFmt w:val="lowerRoman"/>
      <w:lvlText w:val="%9."/>
      <w:lvlJc w:val="right"/>
      <w:pPr>
        <w:ind w:left="6852" w:hanging="180"/>
      </w:pPr>
      <w:rPr>
        <w:rFonts w:cs="Times New Roman"/>
        <w:rtl w:val="0"/>
        <w:cs w:val="0"/>
      </w:rPr>
    </w:lvl>
  </w:abstractNum>
  <w:abstractNum w:abstractNumId="59">
    <w:nsid w:val="4CDF555A"/>
    <w:multiLevelType w:val="hybridMultilevel"/>
    <w:tmpl w:val="38E2843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4DB611BD"/>
    <w:multiLevelType w:val="hybridMultilevel"/>
    <w:tmpl w:val="59E4DED2"/>
    <w:lvl w:ilvl="0">
      <w:start w:val="1"/>
      <w:numFmt w:val="lowerLetter"/>
      <w:lvlText w:val="1%1."/>
      <w:lvlJc w:val="right"/>
      <w:pPr>
        <w:ind w:left="1704"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4F7A37E9"/>
    <w:multiLevelType w:val="hybridMultilevel"/>
    <w:tmpl w:val="482C2604"/>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2">
    <w:nsid w:val="50D3082B"/>
    <w:multiLevelType w:val="hybridMultilevel"/>
    <w:tmpl w:val="247403DA"/>
    <w:lvl w:ilvl="0">
      <w:start w:val="1"/>
      <w:numFmt w:val="lowerLetter"/>
      <w:lvlText w:val="1%1."/>
      <w:lvlJc w:val="right"/>
      <w:pPr>
        <w:ind w:left="1704"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2424" w:hanging="360"/>
      </w:pPr>
      <w:rPr>
        <w:rFonts w:cs="Times New Roman"/>
        <w:rtl w:val="0"/>
        <w:cs w:val="0"/>
      </w:rPr>
    </w:lvl>
    <w:lvl w:ilvl="2">
      <w:start w:val="1"/>
      <w:numFmt w:val="lowerRoman"/>
      <w:lvlText w:val="%3."/>
      <w:lvlJc w:val="right"/>
      <w:pPr>
        <w:ind w:left="3144" w:hanging="180"/>
      </w:pPr>
      <w:rPr>
        <w:rFonts w:cs="Times New Roman"/>
        <w:rtl w:val="0"/>
        <w:cs w:val="0"/>
      </w:rPr>
    </w:lvl>
    <w:lvl w:ilvl="3">
      <w:start w:val="1"/>
      <w:numFmt w:val="decimal"/>
      <w:lvlText w:val="%4."/>
      <w:lvlJc w:val="left"/>
      <w:pPr>
        <w:ind w:left="3864" w:hanging="360"/>
      </w:pPr>
      <w:rPr>
        <w:rFonts w:cs="Times New Roman"/>
        <w:rtl w:val="0"/>
        <w:cs w:val="0"/>
      </w:rPr>
    </w:lvl>
    <w:lvl w:ilvl="4">
      <w:start w:val="1"/>
      <w:numFmt w:val="lowerLetter"/>
      <w:lvlText w:val="%5."/>
      <w:lvlJc w:val="left"/>
      <w:pPr>
        <w:ind w:left="4584" w:hanging="360"/>
      </w:pPr>
      <w:rPr>
        <w:rFonts w:cs="Times New Roman"/>
        <w:rtl w:val="0"/>
        <w:cs w:val="0"/>
      </w:rPr>
    </w:lvl>
    <w:lvl w:ilvl="5">
      <w:start w:val="1"/>
      <w:numFmt w:val="lowerRoman"/>
      <w:lvlText w:val="%6."/>
      <w:lvlJc w:val="right"/>
      <w:pPr>
        <w:ind w:left="5304" w:hanging="180"/>
      </w:pPr>
      <w:rPr>
        <w:rFonts w:cs="Times New Roman"/>
        <w:rtl w:val="0"/>
        <w:cs w:val="0"/>
      </w:rPr>
    </w:lvl>
    <w:lvl w:ilvl="6">
      <w:start w:val="1"/>
      <w:numFmt w:val="decimal"/>
      <w:lvlText w:val="%7."/>
      <w:lvlJc w:val="left"/>
      <w:pPr>
        <w:ind w:left="6024" w:hanging="360"/>
      </w:pPr>
      <w:rPr>
        <w:rFonts w:cs="Times New Roman"/>
        <w:rtl w:val="0"/>
        <w:cs w:val="0"/>
      </w:rPr>
    </w:lvl>
    <w:lvl w:ilvl="7">
      <w:start w:val="1"/>
      <w:numFmt w:val="lowerLetter"/>
      <w:lvlText w:val="%8."/>
      <w:lvlJc w:val="left"/>
      <w:pPr>
        <w:ind w:left="6744" w:hanging="360"/>
      </w:pPr>
      <w:rPr>
        <w:rFonts w:cs="Times New Roman"/>
        <w:rtl w:val="0"/>
        <w:cs w:val="0"/>
      </w:rPr>
    </w:lvl>
    <w:lvl w:ilvl="8">
      <w:start w:val="1"/>
      <w:numFmt w:val="lowerRoman"/>
      <w:lvlText w:val="%9."/>
      <w:lvlJc w:val="right"/>
      <w:pPr>
        <w:ind w:left="7464" w:hanging="180"/>
      </w:pPr>
      <w:rPr>
        <w:rFonts w:cs="Times New Roman"/>
        <w:rtl w:val="0"/>
        <w:cs w:val="0"/>
      </w:rPr>
    </w:lvl>
  </w:abstractNum>
  <w:abstractNum w:abstractNumId="63">
    <w:nsid w:val="518060B9"/>
    <w:multiLevelType w:val="hybridMultilevel"/>
    <w:tmpl w:val="E252F248"/>
    <w:lvl w:ilvl="0">
      <w:start w:val="1"/>
      <w:numFmt w:val="lowerLetter"/>
      <w:lvlText w:val="1%1."/>
      <w:lvlJc w:val="right"/>
      <w:pPr>
        <w:ind w:left="1776" w:hanging="360"/>
      </w:pPr>
      <w:rPr>
        <w:rFonts w:ascii="Times New Roman" w:hAnsi="Times New Roman" w:cs="Times New Roman" w:hint="default"/>
        <w:b w:val="0"/>
        <w:i w:val="0"/>
        <w:caps w:val="0"/>
        <w:strike w:val="0"/>
        <w:dstrike w:val="0"/>
        <w:color w:val="auto"/>
        <w:sz w:val="24"/>
        <w:vertAlign w:val="baseline"/>
        <w:rtl w:val="0"/>
        <w:cs w:val="0"/>
      </w:rPr>
    </w:lvl>
    <w:lvl w:ilvl="1">
      <w:start w:val="1"/>
      <w:numFmt w:val="lowerLetter"/>
      <w:lvlText w:val="%2."/>
      <w:lvlJc w:val="left"/>
      <w:pPr>
        <w:ind w:left="2136" w:hanging="360"/>
      </w:pPr>
      <w:rPr>
        <w:rFonts w:cs="Times New Roman"/>
        <w:rtl w:val="0"/>
        <w:cs w:val="0"/>
      </w:rPr>
    </w:lvl>
    <w:lvl w:ilvl="2">
      <w:start w:val="1"/>
      <w:numFmt w:val="lowerRoman"/>
      <w:lvlText w:val="%3."/>
      <w:lvlJc w:val="right"/>
      <w:pPr>
        <w:ind w:left="2856" w:hanging="180"/>
      </w:pPr>
      <w:rPr>
        <w:rFonts w:cs="Times New Roman"/>
        <w:rtl w:val="0"/>
        <w:cs w:val="0"/>
      </w:rPr>
    </w:lvl>
    <w:lvl w:ilvl="3">
      <w:start w:val="1"/>
      <w:numFmt w:val="decimal"/>
      <w:lvlText w:val="%4."/>
      <w:lvlJc w:val="left"/>
      <w:pPr>
        <w:ind w:left="3576" w:hanging="360"/>
      </w:pPr>
      <w:rPr>
        <w:rFonts w:cs="Times New Roman"/>
        <w:rtl w:val="0"/>
        <w:cs w:val="0"/>
      </w:rPr>
    </w:lvl>
    <w:lvl w:ilvl="4">
      <w:start w:val="1"/>
      <w:numFmt w:val="lowerLetter"/>
      <w:lvlText w:val="%5."/>
      <w:lvlJc w:val="left"/>
      <w:pPr>
        <w:ind w:left="4296" w:hanging="360"/>
      </w:pPr>
      <w:rPr>
        <w:rFonts w:cs="Times New Roman"/>
        <w:rtl w:val="0"/>
        <w:cs w:val="0"/>
      </w:rPr>
    </w:lvl>
    <w:lvl w:ilvl="5">
      <w:start w:val="1"/>
      <w:numFmt w:val="lowerRoman"/>
      <w:lvlText w:val="%6."/>
      <w:lvlJc w:val="right"/>
      <w:pPr>
        <w:ind w:left="5016" w:hanging="180"/>
      </w:pPr>
      <w:rPr>
        <w:rFonts w:cs="Times New Roman"/>
        <w:rtl w:val="0"/>
        <w:cs w:val="0"/>
      </w:rPr>
    </w:lvl>
    <w:lvl w:ilvl="6">
      <w:start w:val="1"/>
      <w:numFmt w:val="decimal"/>
      <w:lvlText w:val="%7."/>
      <w:lvlJc w:val="left"/>
      <w:pPr>
        <w:ind w:left="5736" w:hanging="360"/>
      </w:pPr>
      <w:rPr>
        <w:rFonts w:cs="Times New Roman"/>
        <w:rtl w:val="0"/>
        <w:cs w:val="0"/>
      </w:rPr>
    </w:lvl>
    <w:lvl w:ilvl="7">
      <w:start w:val="1"/>
      <w:numFmt w:val="lowerLetter"/>
      <w:lvlText w:val="%8."/>
      <w:lvlJc w:val="left"/>
      <w:pPr>
        <w:ind w:left="6456" w:hanging="360"/>
      </w:pPr>
      <w:rPr>
        <w:rFonts w:cs="Times New Roman"/>
        <w:rtl w:val="0"/>
        <w:cs w:val="0"/>
      </w:rPr>
    </w:lvl>
    <w:lvl w:ilvl="8">
      <w:start w:val="1"/>
      <w:numFmt w:val="lowerRoman"/>
      <w:lvlText w:val="%9."/>
      <w:lvlJc w:val="right"/>
      <w:pPr>
        <w:ind w:left="7176" w:hanging="180"/>
      </w:pPr>
      <w:rPr>
        <w:rFonts w:cs="Times New Roman"/>
        <w:rtl w:val="0"/>
        <w:cs w:val="0"/>
      </w:rPr>
    </w:lvl>
  </w:abstractNum>
  <w:abstractNum w:abstractNumId="64">
    <w:nsid w:val="5243224F"/>
    <w:multiLevelType w:val="hybridMultilevel"/>
    <w:tmpl w:val="F6EAFAD4"/>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53DC747C"/>
    <w:multiLevelType w:val="hybridMultilevel"/>
    <w:tmpl w:val="F8D4856E"/>
    <w:lvl w:ilvl="0">
      <w:start w:val="1"/>
      <w:numFmt w:val="lowerLetter"/>
      <w:lvlText w:val="2%1."/>
      <w:lvlJc w:val="right"/>
      <w:pPr>
        <w:ind w:left="1704"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2424" w:hanging="360"/>
      </w:pPr>
      <w:rPr>
        <w:rFonts w:cs="Times New Roman"/>
        <w:rtl w:val="0"/>
        <w:cs w:val="0"/>
      </w:rPr>
    </w:lvl>
    <w:lvl w:ilvl="2">
      <w:start w:val="1"/>
      <w:numFmt w:val="lowerRoman"/>
      <w:lvlText w:val="%3."/>
      <w:lvlJc w:val="right"/>
      <w:pPr>
        <w:ind w:left="3144" w:hanging="180"/>
      </w:pPr>
      <w:rPr>
        <w:rFonts w:cs="Times New Roman"/>
        <w:rtl w:val="0"/>
        <w:cs w:val="0"/>
      </w:rPr>
    </w:lvl>
    <w:lvl w:ilvl="3">
      <w:start w:val="1"/>
      <w:numFmt w:val="decimal"/>
      <w:lvlText w:val="%4."/>
      <w:lvlJc w:val="left"/>
      <w:pPr>
        <w:ind w:left="3864" w:hanging="360"/>
      </w:pPr>
      <w:rPr>
        <w:rFonts w:cs="Times New Roman"/>
        <w:rtl w:val="0"/>
        <w:cs w:val="0"/>
      </w:rPr>
    </w:lvl>
    <w:lvl w:ilvl="4">
      <w:start w:val="1"/>
      <w:numFmt w:val="lowerLetter"/>
      <w:lvlText w:val="%5."/>
      <w:lvlJc w:val="left"/>
      <w:pPr>
        <w:ind w:left="4584" w:hanging="360"/>
      </w:pPr>
      <w:rPr>
        <w:rFonts w:cs="Times New Roman"/>
        <w:rtl w:val="0"/>
        <w:cs w:val="0"/>
      </w:rPr>
    </w:lvl>
    <w:lvl w:ilvl="5">
      <w:start w:val="1"/>
      <w:numFmt w:val="lowerRoman"/>
      <w:lvlText w:val="%6."/>
      <w:lvlJc w:val="right"/>
      <w:pPr>
        <w:ind w:left="5304" w:hanging="180"/>
      </w:pPr>
      <w:rPr>
        <w:rFonts w:cs="Times New Roman"/>
        <w:rtl w:val="0"/>
        <w:cs w:val="0"/>
      </w:rPr>
    </w:lvl>
    <w:lvl w:ilvl="6">
      <w:start w:val="1"/>
      <w:numFmt w:val="decimal"/>
      <w:lvlText w:val="%7."/>
      <w:lvlJc w:val="left"/>
      <w:pPr>
        <w:ind w:left="6024" w:hanging="360"/>
      </w:pPr>
      <w:rPr>
        <w:rFonts w:cs="Times New Roman"/>
        <w:rtl w:val="0"/>
        <w:cs w:val="0"/>
      </w:rPr>
    </w:lvl>
    <w:lvl w:ilvl="7">
      <w:start w:val="1"/>
      <w:numFmt w:val="lowerLetter"/>
      <w:lvlText w:val="%8."/>
      <w:lvlJc w:val="left"/>
      <w:pPr>
        <w:ind w:left="6744" w:hanging="360"/>
      </w:pPr>
      <w:rPr>
        <w:rFonts w:cs="Times New Roman"/>
        <w:rtl w:val="0"/>
        <w:cs w:val="0"/>
      </w:rPr>
    </w:lvl>
    <w:lvl w:ilvl="8">
      <w:start w:val="1"/>
      <w:numFmt w:val="lowerRoman"/>
      <w:lvlText w:val="%9."/>
      <w:lvlJc w:val="right"/>
      <w:pPr>
        <w:ind w:left="7464" w:hanging="180"/>
      </w:pPr>
      <w:rPr>
        <w:rFonts w:cs="Times New Roman"/>
        <w:rtl w:val="0"/>
        <w:cs w:val="0"/>
      </w:rPr>
    </w:lvl>
  </w:abstractNum>
  <w:abstractNum w:abstractNumId="66">
    <w:nsid w:val="54394B12"/>
    <w:multiLevelType w:val="hybridMultilevel"/>
    <w:tmpl w:val="845649E4"/>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5684468D"/>
    <w:multiLevelType w:val="multilevel"/>
    <w:tmpl w:val="B044D434"/>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ascii="Times New Roman" w:hAnsi="Times New Roman" w:cs="Times New Roman" w:hint="default"/>
        <w:b w:val="0"/>
        <w:i w:val="0"/>
        <w:color w:val="auto"/>
        <w:sz w:val="24"/>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68">
    <w:nsid w:val="56C91913"/>
    <w:multiLevelType w:val="hybridMultilevel"/>
    <w:tmpl w:val="65DACEE6"/>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57CD2CC7"/>
    <w:multiLevelType w:val="hybridMultilevel"/>
    <w:tmpl w:val="094C0A98"/>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585E662A"/>
    <w:multiLevelType w:val="multilevel"/>
    <w:tmpl w:val="F92A831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720" w:hanging="360"/>
      </w:pPr>
      <w:rPr>
        <w:rFonts w:ascii="Times New Roman" w:hAnsi="Times New Roman" w:cs="Times New Roman" w:hint="default"/>
        <w:b w:val="0"/>
        <w:i w:val="0"/>
        <w:color w:val="auto"/>
        <w:sz w:val="24"/>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71">
    <w:nsid w:val="596075BE"/>
    <w:multiLevelType w:val="hybridMultilevel"/>
    <w:tmpl w:val="BC9EADD2"/>
    <w:lvl w:ilvl="0">
      <w:start w:val="1"/>
      <w:numFmt w:val="lowerLetter"/>
      <w:lvlText w:val="2%1."/>
      <w:lvlJc w:val="right"/>
      <w:pPr>
        <w:ind w:left="1704"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2424" w:hanging="360"/>
      </w:pPr>
      <w:rPr>
        <w:rFonts w:cs="Times New Roman"/>
        <w:rtl w:val="0"/>
        <w:cs w:val="0"/>
      </w:rPr>
    </w:lvl>
    <w:lvl w:ilvl="2">
      <w:start w:val="1"/>
      <w:numFmt w:val="lowerRoman"/>
      <w:lvlText w:val="%3."/>
      <w:lvlJc w:val="right"/>
      <w:pPr>
        <w:ind w:left="3144" w:hanging="180"/>
      </w:pPr>
      <w:rPr>
        <w:rFonts w:cs="Times New Roman"/>
        <w:rtl w:val="0"/>
        <w:cs w:val="0"/>
      </w:rPr>
    </w:lvl>
    <w:lvl w:ilvl="3">
      <w:start w:val="1"/>
      <w:numFmt w:val="decimal"/>
      <w:lvlText w:val="%4."/>
      <w:lvlJc w:val="left"/>
      <w:pPr>
        <w:ind w:left="3864" w:hanging="360"/>
      </w:pPr>
      <w:rPr>
        <w:rFonts w:cs="Times New Roman"/>
        <w:rtl w:val="0"/>
        <w:cs w:val="0"/>
      </w:rPr>
    </w:lvl>
    <w:lvl w:ilvl="4">
      <w:start w:val="1"/>
      <w:numFmt w:val="lowerLetter"/>
      <w:lvlText w:val="%5."/>
      <w:lvlJc w:val="left"/>
      <w:pPr>
        <w:ind w:left="4584" w:hanging="360"/>
      </w:pPr>
      <w:rPr>
        <w:rFonts w:cs="Times New Roman"/>
        <w:rtl w:val="0"/>
        <w:cs w:val="0"/>
      </w:rPr>
    </w:lvl>
    <w:lvl w:ilvl="5">
      <w:start w:val="1"/>
      <w:numFmt w:val="lowerRoman"/>
      <w:lvlText w:val="%6."/>
      <w:lvlJc w:val="right"/>
      <w:pPr>
        <w:ind w:left="5304" w:hanging="180"/>
      </w:pPr>
      <w:rPr>
        <w:rFonts w:cs="Times New Roman"/>
        <w:rtl w:val="0"/>
        <w:cs w:val="0"/>
      </w:rPr>
    </w:lvl>
    <w:lvl w:ilvl="6">
      <w:start w:val="1"/>
      <w:numFmt w:val="decimal"/>
      <w:lvlText w:val="%7."/>
      <w:lvlJc w:val="left"/>
      <w:pPr>
        <w:ind w:left="6024" w:hanging="360"/>
      </w:pPr>
      <w:rPr>
        <w:rFonts w:cs="Times New Roman"/>
        <w:rtl w:val="0"/>
        <w:cs w:val="0"/>
      </w:rPr>
    </w:lvl>
    <w:lvl w:ilvl="7">
      <w:start w:val="1"/>
      <w:numFmt w:val="lowerLetter"/>
      <w:lvlText w:val="%8."/>
      <w:lvlJc w:val="left"/>
      <w:pPr>
        <w:ind w:left="6744" w:hanging="360"/>
      </w:pPr>
      <w:rPr>
        <w:rFonts w:cs="Times New Roman"/>
        <w:rtl w:val="0"/>
        <w:cs w:val="0"/>
      </w:rPr>
    </w:lvl>
    <w:lvl w:ilvl="8">
      <w:start w:val="1"/>
      <w:numFmt w:val="lowerRoman"/>
      <w:lvlText w:val="%9."/>
      <w:lvlJc w:val="right"/>
      <w:pPr>
        <w:ind w:left="7464" w:hanging="180"/>
      </w:pPr>
      <w:rPr>
        <w:rFonts w:cs="Times New Roman"/>
        <w:rtl w:val="0"/>
        <w:cs w:val="0"/>
      </w:rPr>
    </w:lvl>
  </w:abstractNum>
  <w:abstractNum w:abstractNumId="72">
    <w:nsid w:val="59A27584"/>
    <w:multiLevelType w:val="hybridMultilevel"/>
    <w:tmpl w:val="1968EE84"/>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3">
    <w:nsid w:val="5AE301AB"/>
    <w:multiLevelType w:val="hybridMultilevel"/>
    <w:tmpl w:val="6A48B920"/>
    <w:lvl w:ilvl="0">
      <w:start w:val="1"/>
      <w:numFmt w:val="decimal"/>
      <w:lvlText w:val="%1."/>
      <w:lvlJc w:val="left"/>
      <w:pPr>
        <w:ind w:left="1428" w:hanging="360"/>
      </w:pPr>
      <w:rPr>
        <w:rFonts w:ascii="Times New Roman" w:hAnsi="Times New Roman" w:cs="Times New Roman" w:hint="default"/>
        <w:b w:val="0"/>
        <w:i w:val="0"/>
        <w:color w:val="auto"/>
        <w:sz w:val="24"/>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74">
    <w:nsid w:val="5B191E80"/>
    <w:multiLevelType w:val="hybridMultilevel"/>
    <w:tmpl w:val="00EA47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5B7E3606"/>
    <w:multiLevelType w:val="hybridMultilevel"/>
    <w:tmpl w:val="66C4F238"/>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5D1A0219"/>
    <w:multiLevelType w:val="hybridMultilevel"/>
    <w:tmpl w:val="51B4FD08"/>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7">
    <w:nsid w:val="5D2760DC"/>
    <w:multiLevelType w:val="hybridMultilevel"/>
    <w:tmpl w:val="21C0404E"/>
    <w:lvl w:ilvl="0">
      <w:start w:val="1"/>
      <w:numFmt w:val="lowerLetter"/>
      <w:lvlText w:val="1%1."/>
      <w:lvlJc w:val="right"/>
      <w:pPr>
        <w:ind w:left="1776"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78">
    <w:nsid w:val="5D4A2A57"/>
    <w:multiLevelType w:val="hybridMultilevel"/>
    <w:tmpl w:val="F3C454A4"/>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9">
    <w:nsid w:val="5DD16C69"/>
    <w:multiLevelType w:val="hybridMultilevel"/>
    <w:tmpl w:val="6834F9E6"/>
    <w:lvl w:ilvl="0">
      <w:start w:val="1"/>
      <w:numFmt w:val="lowerLetter"/>
      <w:lvlText w:val="1%1."/>
      <w:lvlJc w:val="right"/>
      <w:pPr>
        <w:ind w:left="2468"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3188" w:hanging="360"/>
      </w:pPr>
      <w:rPr>
        <w:rFonts w:cs="Times New Roman"/>
        <w:rtl w:val="0"/>
        <w:cs w:val="0"/>
      </w:rPr>
    </w:lvl>
    <w:lvl w:ilvl="2">
      <w:start w:val="1"/>
      <w:numFmt w:val="lowerRoman"/>
      <w:lvlText w:val="%3."/>
      <w:lvlJc w:val="right"/>
      <w:pPr>
        <w:ind w:left="3908" w:hanging="180"/>
      </w:pPr>
      <w:rPr>
        <w:rFonts w:cs="Times New Roman"/>
        <w:rtl w:val="0"/>
        <w:cs w:val="0"/>
      </w:rPr>
    </w:lvl>
    <w:lvl w:ilvl="3">
      <w:start w:val="1"/>
      <w:numFmt w:val="decimal"/>
      <w:lvlText w:val="%4."/>
      <w:lvlJc w:val="left"/>
      <w:pPr>
        <w:ind w:left="4628" w:hanging="360"/>
      </w:pPr>
      <w:rPr>
        <w:rFonts w:cs="Times New Roman"/>
        <w:rtl w:val="0"/>
        <w:cs w:val="0"/>
      </w:rPr>
    </w:lvl>
    <w:lvl w:ilvl="4">
      <w:start w:val="1"/>
      <w:numFmt w:val="lowerLetter"/>
      <w:lvlText w:val="%5."/>
      <w:lvlJc w:val="left"/>
      <w:pPr>
        <w:ind w:left="5348" w:hanging="360"/>
      </w:pPr>
      <w:rPr>
        <w:rFonts w:cs="Times New Roman"/>
        <w:rtl w:val="0"/>
        <w:cs w:val="0"/>
      </w:rPr>
    </w:lvl>
    <w:lvl w:ilvl="5">
      <w:start w:val="1"/>
      <w:numFmt w:val="lowerRoman"/>
      <w:lvlText w:val="%6."/>
      <w:lvlJc w:val="right"/>
      <w:pPr>
        <w:ind w:left="6068" w:hanging="180"/>
      </w:pPr>
      <w:rPr>
        <w:rFonts w:cs="Times New Roman"/>
        <w:rtl w:val="0"/>
        <w:cs w:val="0"/>
      </w:rPr>
    </w:lvl>
    <w:lvl w:ilvl="6">
      <w:start w:val="1"/>
      <w:numFmt w:val="decimal"/>
      <w:lvlText w:val="%7."/>
      <w:lvlJc w:val="left"/>
      <w:pPr>
        <w:ind w:left="6788" w:hanging="360"/>
      </w:pPr>
      <w:rPr>
        <w:rFonts w:cs="Times New Roman"/>
        <w:rtl w:val="0"/>
        <w:cs w:val="0"/>
      </w:rPr>
    </w:lvl>
    <w:lvl w:ilvl="7">
      <w:start w:val="1"/>
      <w:numFmt w:val="lowerLetter"/>
      <w:lvlText w:val="%8."/>
      <w:lvlJc w:val="left"/>
      <w:pPr>
        <w:ind w:left="7508" w:hanging="360"/>
      </w:pPr>
      <w:rPr>
        <w:rFonts w:cs="Times New Roman"/>
        <w:rtl w:val="0"/>
        <w:cs w:val="0"/>
      </w:rPr>
    </w:lvl>
    <w:lvl w:ilvl="8">
      <w:start w:val="1"/>
      <w:numFmt w:val="lowerRoman"/>
      <w:lvlText w:val="%9."/>
      <w:lvlJc w:val="right"/>
      <w:pPr>
        <w:ind w:left="8228" w:hanging="180"/>
      </w:pPr>
      <w:rPr>
        <w:rFonts w:cs="Times New Roman"/>
        <w:rtl w:val="0"/>
        <w:cs w:val="0"/>
      </w:rPr>
    </w:lvl>
  </w:abstractNum>
  <w:abstractNum w:abstractNumId="80">
    <w:nsid w:val="5E1B7E92"/>
    <w:multiLevelType w:val="hybridMultilevel"/>
    <w:tmpl w:val="14BA60F2"/>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1">
    <w:nsid w:val="61344C15"/>
    <w:multiLevelType w:val="hybridMultilevel"/>
    <w:tmpl w:val="E7FC6B60"/>
    <w:lvl w:ilvl="0">
      <w:start w:val="1"/>
      <w:numFmt w:val="lowerLetter"/>
      <w:lvlText w:val="2%1."/>
      <w:lvlJc w:val="right"/>
      <w:pPr>
        <w:ind w:left="1776"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82">
    <w:nsid w:val="61611B25"/>
    <w:multiLevelType w:val="multilevel"/>
    <w:tmpl w:val="FF9CA7A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720" w:hanging="360"/>
      </w:pPr>
      <w:rPr>
        <w:rFonts w:ascii="Times New Roman" w:hAnsi="Times New Roman" w:cs="Times New Roman" w:hint="default"/>
        <w:b w:val="0"/>
        <w:i w:val="0"/>
        <w:color w:val="auto"/>
        <w:sz w:val="24"/>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83">
    <w:nsid w:val="64E61452"/>
    <w:multiLevelType w:val="hybridMultilevel"/>
    <w:tmpl w:val="8614555A"/>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4">
    <w:nsid w:val="67D93971"/>
    <w:multiLevelType w:val="hybridMultilevel"/>
    <w:tmpl w:val="C518B680"/>
    <w:lvl w:ilvl="0">
      <w:start w:val="1"/>
      <w:numFmt w:val="lowerLetter"/>
      <w:lvlText w:val="1%1."/>
      <w:lvlJc w:val="right"/>
      <w:pPr>
        <w:ind w:left="1776"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85">
    <w:nsid w:val="6C251FEA"/>
    <w:multiLevelType w:val="hybridMultilevel"/>
    <w:tmpl w:val="25521442"/>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6">
    <w:nsid w:val="6D65080E"/>
    <w:multiLevelType w:val="hybridMultilevel"/>
    <w:tmpl w:val="4D4E2EDC"/>
    <w:lvl w:ilvl="0">
      <w:start w:val="1"/>
      <w:numFmt w:val="decimal"/>
      <w:lvlText w:val="%1."/>
      <w:lvlJc w:val="left"/>
      <w:pPr>
        <w:tabs>
          <w:tab w:val="num" w:pos="360"/>
        </w:tabs>
        <w:ind w:left="360" w:hanging="360"/>
      </w:pPr>
      <w:rPr>
        <w:rFonts w:cs="Times New Roman" w:hint="default"/>
        <w:b/>
        <w:bCs/>
        <w:color w:val="auto"/>
        <w:rtl w:val="0"/>
        <w:cs w:val="0"/>
      </w:rPr>
    </w:lvl>
    <w:lvl w:ilvl="1">
      <w:start w:val="1"/>
      <w:numFmt w:val="lowerLetter"/>
      <w:lvlText w:val="%2."/>
      <w:lvlJc w:val="left"/>
      <w:pPr>
        <w:tabs>
          <w:tab w:val="num" w:pos="1014"/>
        </w:tabs>
        <w:ind w:left="1014" w:hanging="360"/>
      </w:pPr>
      <w:rPr>
        <w:rFonts w:cs="Times New Roman"/>
        <w:rtl w:val="0"/>
        <w:cs w:val="0"/>
      </w:rPr>
    </w:lvl>
    <w:lvl w:ilvl="2">
      <w:start w:val="1"/>
      <w:numFmt w:val="lowerRoman"/>
      <w:lvlText w:val="%3."/>
      <w:lvlJc w:val="right"/>
      <w:pPr>
        <w:tabs>
          <w:tab w:val="num" w:pos="1734"/>
        </w:tabs>
        <w:ind w:left="1734" w:hanging="180"/>
      </w:pPr>
      <w:rPr>
        <w:rFonts w:cs="Times New Roman"/>
        <w:rtl w:val="0"/>
        <w:cs w:val="0"/>
      </w:rPr>
    </w:lvl>
    <w:lvl w:ilvl="3">
      <w:start w:val="1"/>
      <w:numFmt w:val="decimal"/>
      <w:lvlText w:val="%4."/>
      <w:lvlJc w:val="left"/>
      <w:pPr>
        <w:tabs>
          <w:tab w:val="num" w:pos="2454"/>
        </w:tabs>
        <w:ind w:left="2454" w:hanging="360"/>
      </w:pPr>
      <w:rPr>
        <w:rFonts w:cs="Times New Roman"/>
        <w:rtl w:val="0"/>
        <w:cs w:val="0"/>
      </w:rPr>
    </w:lvl>
    <w:lvl w:ilvl="4">
      <w:start w:val="1"/>
      <w:numFmt w:val="lowerLetter"/>
      <w:lvlText w:val="%5."/>
      <w:lvlJc w:val="left"/>
      <w:pPr>
        <w:tabs>
          <w:tab w:val="num" w:pos="3174"/>
        </w:tabs>
        <w:ind w:left="3174" w:hanging="360"/>
      </w:pPr>
      <w:rPr>
        <w:rFonts w:cs="Times New Roman"/>
        <w:rtl w:val="0"/>
        <w:cs w:val="0"/>
      </w:rPr>
    </w:lvl>
    <w:lvl w:ilvl="5">
      <w:start w:val="1"/>
      <w:numFmt w:val="lowerRoman"/>
      <w:lvlText w:val="%6."/>
      <w:lvlJc w:val="right"/>
      <w:pPr>
        <w:tabs>
          <w:tab w:val="num" w:pos="3894"/>
        </w:tabs>
        <w:ind w:left="3894" w:hanging="180"/>
      </w:pPr>
      <w:rPr>
        <w:rFonts w:cs="Times New Roman"/>
        <w:rtl w:val="0"/>
        <w:cs w:val="0"/>
      </w:rPr>
    </w:lvl>
    <w:lvl w:ilvl="6">
      <w:start w:val="1"/>
      <w:numFmt w:val="decimal"/>
      <w:lvlText w:val="%7."/>
      <w:lvlJc w:val="left"/>
      <w:pPr>
        <w:tabs>
          <w:tab w:val="num" w:pos="4614"/>
        </w:tabs>
        <w:ind w:left="4614" w:hanging="360"/>
      </w:pPr>
      <w:rPr>
        <w:rFonts w:cs="Times New Roman"/>
        <w:rtl w:val="0"/>
        <w:cs w:val="0"/>
      </w:rPr>
    </w:lvl>
    <w:lvl w:ilvl="7">
      <w:start w:val="1"/>
      <w:numFmt w:val="lowerLetter"/>
      <w:lvlText w:val="%8."/>
      <w:lvlJc w:val="left"/>
      <w:pPr>
        <w:tabs>
          <w:tab w:val="num" w:pos="5334"/>
        </w:tabs>
        <w:ind w:left="5334" w:hanging="360"/>
      </w:pPr>
      <w:rPr>
        <w:rFonts w:cs="Times New Roman"/>
        <w:rtl w:val="0"/>
        <w:cs w:val="0"/>
      </w:rPr>
    </w:lvl>
    <w:lvl w:ilvl="8">
      <w:start w:val="1"/>
      <w:numFmt w:val="lowerRoman"/>
      <w:lvlText w:val="%9."/>
      <w:lvlJc w:val="right"/>
      <w:pPr>
        <w:tabs>
          <w:tab w:val="num" w:pos="6054"/>
        </w:tabs>
        <w:ind w:left="6054" w:hanging="180"/>
      </w:pPr>
      <w:rPr>
        <w:rFonts w:cs="Times New Roman"/>
        <w:rtl w:val="0"/>
        <w:cs w:val="0"/>
      </w:rPr>
    </w:lvl>
  </w:abstractNum>
  <w:abstractNum w:abstractNumId="87">
    <w:nsid w:val="6E520EB0"/>
    <w:multiLevelType w:val="hybridMultilevel"/>
    <w:tmpl w:val="FC5E700A"/>
    <w:lvl w:ilvl="0">
      <w:start w:val="3"/>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8">
    <w:nsid w:val="6F834CC8"/>
    <w:multiLevelType w:val="hybridMultilevel"/>
    <w:tmpl w:val="AF721AAA"/>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71620C62"/>
    <w:multiLevelType w:val="hybridMultilevel"/>
    <w:tmpl w:val="97F412C0"/>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0">
    <w:nsid w:val="72987E8F"/>
    <w:multiLevelType w:val="hybridMultilevel"/>
    <w:tmpl w:val="1B807C8C"/>
    <w:lvl w:ilvl="0">
      <w:start w:val="1"/>
      <w:numFmt w:val="decimal"/>
      <w:lvlText w:val="%1."/>
      <w:lvlJc w:val="left"/>
      <w:pPr>
        <w:ind w:left="1080" w:hanging="360"/>
      </w:pPr>
      <w:rPr>
        <w:rFonts w:ascii="Calibri" w:hAnsi="Calibri" w:cs="Times New Roman" w:hint="default"/>
        <w:b w:val="0"/>
        <w:i w:val="0"/>
        <w:color w:val="auto"/>
        <w:sz w:val="22"/>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1">
    <w:nsid w:val="73531ACC"/>
    <w:multiLevelType w:val="hybridMultilevel"/>
    <w:tmpl w:val="99A4AE32"/>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2">
    <w:nsid w:val="73F70DA9"/>
    <w:multiLevelType w:val="hybridMultilevel"/>
    <w:tmpl w:val="947E311E"/>
    <w:lvl w:ilvl="0">
      <w:start w:val="1"/>
      <w:numFmt w:val="lowerLetter"/>
      <w:lvlText w:val="2%1."/>
      <w:lvlJc w:val="right"/>
      <w:pPr>
        <w:ind w:left="1776" w:hanging="360"/>
      </w:pPr>
      <w:rPr>
        <w:rFonts w:ascii="Times New Roman" w:hAnsi="Times New Roman" w:cs="Times New Roman" w:hint="default"/>
        <w:b w:val="0"/>
        <w:i w:val="0"/>
        <w:caps w:val="0"/>
        <w:strike w:val="0"/>
        <w:dstrike w:val="0"/>
        <w:color w:val="auto"/>
        <w:sz w:val="24"/>
        <w:vertAlign w:val="baseline"/>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93">
    <w:nsid w:val="741818C6"/>
    <w:multiLevelType w:val="hybridMultilevel"/>
    <w:tmpl w:val="0B786F90"/>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4">
    <w:nsid w:val="74DA17B2"/>
    <w:multiLevelType w:val="hybridMultilevel"/>
    <w:tmpl w:val="9D507060"/>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5">
    <w:nsid w:val="767D6898"/>
    <w:multiLevelType w:val="hybridMultilevel"/>
    <w:tmpl w:val="9B860D6E"/>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6">
    <w:nsid w:val="771C2ED2"/>
    <w:multiLevelType w:val="hybridMultilevel"/>
    <w:tmpl w:val="B1406654"/>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7">
    <w:nsid w:val="776C2EBC"/>
    <w:multiLevelType w:val="hybridMultilevel"/>
    <w:tmpl w:val="427E520A"/>
    <w:lvl w:ilvl="0">
      <w:start w:val="1"/>
      <w:numFmt w:val="lowerLetter"/>
      <w:lvlText w:val="1%1."/>
      <w:lvlJc w:val="right"/>
      <w:pPr>
        <w:ind w:left="1776"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98">
    <w:nsid w:val="796A37A3"/>
    <w:multiLevelType w:val="hybridMultilevel"/>
    <w:tmpl w:val="4574E58A"/>
    <w:lvl w:ilvl="0">
      <w:start w:val="1"/>
      <w:numFmt w:val="lowerLetter"/>
      <w:lvlText w:val="%1)"/>
      <w:lvlJc w:val="left"/>
      <w:pPr>
        <w:ind w:left="1004"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99">
    <w:nsid w:val="7AA268F2"/>
    <w:multiLevelType w:val="hybridMultilevel"/>
    <w:tmpl w:val="C916EAFE"/>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0">
    <w:nsid w:val="7BBB7AB9"/>
    <w:multiLevelType w:val="hybridMultilevel"/>
    <w:tmpl w:val="C828605A"/>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1">
    <w:nsid w:val="7DF442FC"/>
    <w:multiLevelType w:val="hybridMultilevel"/>
    <w:tmpl w:val="04AA3DE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2">
    <w:nsid w:val="7FA77EA8"/>
    <w:multiLevelType w:val="hybridMultilevel"/>
    <w:tmpl w:val="A4748904"/>
    <w:lvl w:ilvl="0">
      <w:start w:val="1"/>
      <w:numFmt w:val="lowerLetter"/>
      <w:lvlText w:val="2%1."/>
      <w:lvlJc w:val="right"/>
      <w:pPr>
        <w:ind w:left="432"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96" w:hanging="360"/>
      </w:pPr>
      <w:rPr>
        <w:rFonts w:cs="Times New Roman"/>
        <w:rtl w:val="0"/>
        <w:cs w:val="0"/>
      </w:rPr>
    </w:lvl>
    <w:lvl w:ilvl="2">
      <w:start w:val="1"/>
      <w:numFmt w:val="lowerRoman"/>
      <w:lvlText w:val="%3."/>
      <w:lvlJc w:val="right"/>
      <w:pPr>
        <w:ind w:left="816" w:hanging="180"/>
      </w:pPr>
      <w:rPr>
        <w:rFonts w:cs="Times New Roman"/>
        <w:rtl w:val="0"/>
        <w:cs w:val="0"/>
      </w:rPr>
    </w:lvl>
    <w:lvl w:ilvl="3">
      <w:start w:val="1"/>
      <w:numFmt w:val="decimal"/>
      <w:lvlText w:val="%4."/>
      <w:lvlJc w:val="left"/>
      <w:pPr>
        <w:ind w:left="1536" w:hanging="360"/>
      </w:pPr>
      <w:rPr>
        <w:rFonts w:cs="Times New Roman"/>
        <w:rtl w:val="0"/>
        <w:cs w:val="0"/>
      </w:rPr>
    </w:lvl>
    <w:lvl w:ilvl="4">
      <w:start w:val="1"/>
      <w:numFmt w:val="lowerLetter"/>
      <w:lvlText w:val="%5."/>
      <w:lvlJc w:val="left"/>
      <w:pPr>
        <w:ind w:left="2256" w:hanging="360"/>
      </w:pPr>
      <w:rPr>
        <w:rFonts w:cs="Times New Roman"/>
        <w:rtl w:val="0"/>
        <w:cs w:val="0"/>
      </w:rPr>
    </w:lvl>
    <w:lvl w:ilvl="5">
      <w:start w:val="1"/>
      <w:numFmt w:val="lowerRoman"/>
      <w:lvlText w:val="%6."/>
      <w:lvlJc w:val="right"/>
      <w:pPr>
        <w:ind w:left="2976" w:hanging="180"/>
      </w:pPr>
      <w:rPr>
        <w:rFonts w:cs="Times New Roman"/>
        <w:rtl w:val="0"/>
        <w:cs w:val="0"/>
      </w:rPr>
    </w:lvl>
    <w:lvl w:ilvl="6">
      <w:start w:val="1"/>
      <w:numFmt w:val="decimal"/>
      <w:lvlText w:val="%7."/>
      <w:lvlJc w:val="left"/>
      <w:pPr>
        <w:ind w:left="3696" w:hanging="360"/>
      </w:pPr>
      <w:rPr>
        <w:rFonts w:cs="Times New Roman"/>
        <w:rtl w:val="0"/>
        <w:cs w:val="0"/>
      </w:rPr>
    </w:lvl>
    <w:lvl w:ilvl="7">
      <w:start w:val="1"/>
      <w:numFmt w:val="lowerLetter"/>
      <w:lvlText w:val="%8."/>
      <w:lvlJc w:val="left"/>
      <w:pPr>
        <w:ind w:left="4416" w:hanging="360"/>
      </w:pPr>
      <w:rPr>
        <w:rFonts w:cs="Times New Roman"/>
        <w:rtl w:val="0"/>
        <w:cs w:val="0"/>
      </w:rPr>
    </w:lvl>
    <w:lvl w:ilvl="8">
      <w:start w:val="1"/>
      <w:numFmt w:val="lowerRoman"/>
      <w:lvlText w:val="%9."/>
      <w:lvlJc w:val="right"/>
      <w:pPr>
        <w:ind w:left="5136" w:hanging="180"/>
      </w:pPr>
      <w:rPr>
        <w:rFonts w:cs="Times New Roman"/>
        <w:rtl w:val="0"/>
        <w:cs w:val="0"/>
      </w:rPr>
    </w:lvl>
  </w:abstractNum>
  <w:abstractNum w:abstractNumId="103">
    <w:nsid w:val="7FE82C6B"/>
    <w:multiLevelType w:val="hybridMultilevel"/>
    <w:tmpl w:val="7CCC16D4"/>
    <w:lvl w:ilvl="0">
      <w:start w:val="1"/>
      <w:numFmt w:val="lowerLetter"/>
      <w:lvlText w:val="1%1."/>
      <w:lvlJc w:val="right"/>
      <w:pPr>
        <w:ind w:left="1704" w:hanging="360"/>
      </w:pPr>
      <w:rPr>
        <w:rFonts w:ascii="Times New Roman" w:hAnsi="Times New Roman" w:cs="Times New Roman" w:hint="default"/>
        <w:b w:val="0"/>
        <w:i w:val="0"/>
        <w:caps w:val="0"/>
        <w:strike w:val="0"/>
        <w:dstrike w:val="0"/>
        <w:sz w:val="24"/>
        <w:vertAlign w:val="baseline"/>
        <w:rtl w:val="0"/>
        <w:cs w:val="0"/>
      </w:rPr>
    </w:lvl>
    <w:lvl w:ilvl="1">
      <w:start w:val="1"/>
      <w:numFmt w:val="lowerLetter"/>
      <w:lvlText w:val="%2."/>
      <w:lvlJc w:val="left"/>
      <w:pPr>
        <w:ind w:left="2424" w:hanging="360"/>
      </w:pPr>
      <w:rPr>
        <w:rFonts w:cs="Times New Roman"/>
        <w:rtl w:val="0"/>
        <w:cs w:val="0"/>
      </w:rPr>
    </w:lvl>
    <w:lvl w:ilvl="2">
      <w:start w:val="1"/>
      <w:numFmt w:val="lowerRoman"/>
      <w:lvlText w:val="%3."/>
      <w:lvlJc w:val="right"/>
      <w:pPr>
        <w:ind w:left="3144" w:hanging="180"/>
      </w:pPr>
      <w:rPr>
        <w:rFonts w:cs="Times New Roman"/>
        <w:rtl w:val="0"/>
        <w:cs w:val="0"/>
      </w:rPr>
    </w:lvl>
    <w:lvl w:ilvl="3">
      <w:start w:val="1"/>
      <w:numFmt w:val="decimal"/>
      <w:lvlText w:val="%4."/>
      <w:lvlJc w:val="left"/>
      <w:pPr>
        <w:ind w:left="3864" w:hanging="360"/>
      </w:pPr>
      <w:rPr>
        <w:rFonts w:cs="Times New Roman"/>
        <w:rtl w:val="0"/>
        <w:cs w:val="0"/>
      </w:rPr>
    </w:lvl>
    <w:lvl w:ilvl="4">
      <w:start w:val="1"/>
      <w:numFmt w:val="lowerLetter"/>
      <w:lvlText w:val="%5."/>
      <w:lvlJc w:val="left"/>
      <w:pPr>
        <w:ind w:left="4584" w:hanging="360"/>
      </w:pPr>
      <w:rPr>
        <w:rFonts w:cs="Times New Roman"/>
        <w:rtl w:val="0"/>
        <w:cs w:val="0"/>
      </w:rPr>
    </w:lvl>
    <w:lvl w:ilvl="5">
      <w:start w:val="1"/>
      <w:numFmt w:val="lowerRoman"/>
      <w:lvlText w:val="%6."/>
      <w:lvlJc w:val="right"/>
      <w:pPr>
        <w:ind w:left="5304" w:hanging="180"/>
      </w:pPr>
      <w:rPr>
        <w:rFonts w:cs="Times New Roman"/>
        <w:rtl w:val="0"/>
        <w:cs w:val="0"/>
      </w:rPr>
    </w:lvl>
    <w:lvl w:ilvl="6">
      <w:start w:val="1"/>
      <w:numFmt w:val="decimal"/>
      <w:lvlText w:val="%7."/>
      <w:lvlJc w:val="left"/>
      <w:pPr>
        <w:ind w:left="6024" w:hanging="360"/>
      </w:pPr>
      <w:rPr>
        <w:rFonts w:cs="Times New Roman"/>
        <w:rtl w:val="0"/>
        <w:cs w:val="0"/>
      </w:rPr>
    </w:lvl>
    <w:lvl w:ilvl="7">
      <w:start w:val="1"/>
      <w:numFmt w:val="lowerLetter"/>
      <w:lvlText w:val="%8."/>
      <w:lvlJc w:val="left"/>
      <w:pPr>
        <w:ind w:left="6744" w:hanging="360"/>
      </w:pPr>
      <w:rPr>
        <w:rFonts w:cs="Times New Roman"/>
        <w:rtl w:val="0"/>
        <w:cs w:val="0"/>
      </w:rPr>
    </w:lvl>
    <w:lvl w:ilvl="8">
      <w:start w:val="1"/>
      <w:numFmt w:val="lowerRoman"/>
      <w:lvlText w:val="%9."/>
      <w:lvlJc w:val="right"/>
      <w:pPr>
        <w:ind w:left="7464" w:hanging="180"/>
      </w:pPr>
      <w:rPr>
        <w:rFonts w:cs="Times New Roman"/>
        <w:rtl w:val="0"/>
        <w:cs w:val="0"/>
      </w:rPr>
    </w:lvl>
  </w:abstractNum>
  <w:num w:numId="1">
    <w:abstractNumId w:val="13"/>
  </w:num>
  <w:num w:numId="2">
    <w:abstractNumId w:val="2"/>
  </w:num>
  <w:num w:numId="3">
    <w:abstractNumId w:val="15"/>
  </w:num>
  <w:num w:numId="4">
    <w:abstractNumId w:val="101"/>
  </w:num>
  <w:num w:numId="5">
    <w:abstractNumId w:val="0"/>
  </w:num>
  <w:num w:numId="6">
    <w:abstractNumId w:val="50"/>
  </w:num>
  <w:num w:numId="7">
    <w:abstractNumId w:val="36"/>
  </w:num>
  <w:num w:numId="8">
    <w:abstractNumId w:val="17"/>
  </w:num>
  <w:num w:numId="9">
    <w:abstractNumId w:val="22"/>
  </w:num>
  <w:num w:numId="10">
    <w:abstractNumId w:val="40"/>
  </w:num>
  <w:num w:numId="11">
    <w:abstractNumId w:val="67"/>
  </w:num>
  <w:num w:numId="12">
    <w:abstractNumId w:val="44"/>
  </w:num>
  <w:num w:numId="13">
    <w:abstractNumId w:val="59"/>
  </w:num>
  <w:num w:numId="14">
    <w:abstractNumId w:val="64"/>
  </w:num>
  <w:num w:numId="15">
    <w:abstractNumId w:val="54"/>
  </w:num>
  <w:num w:numId="16">
    <w:abstractNumId w:val="69"/>
  </w:num>
  <w:num w:numId="17">
    <w:abstractNumId w:val="98"/>
  </w:num>
  <w:num w:numId="18">
    <w:abstractNumId w:val="88"/>
  </w:num>
  <w:num w:numId="19">
    <w:abstractNumId w:val="41"/>
  </w:num>
  <w:num w:numId="20">
    <w:abstractNumId w:val="87"/>
  </w:num>
  <w:num w:numId="21">
    <w:abstractNumId w:val="39"/>
  </w:num>
  <w:num w:numId="22">
    <w:abstractNumId w:val="8"/>
  </w:num>
  <w:num w:numId="23">
    <w:abstractNumId w:val="23"/>
  </w:num>
  <w:num w:numId="24">
    <w:abstractNumId w:val="24"/>
  </w:num>
  <w:num w:numId="25">
    <w:abstractNumId w:val="21"/>
  </w:num>
  <w:num w:numId="26">
    <w:abstractNumId w:val="1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3"/>
  </w:num>
  <w:num w:numId="43">
    <w:abstractNumId w:val="32"/>
  </w:num>
  <w:num w:numId="44">
    <w:abstractNumId w:val="12"/>
  </w:num>
  <w:num w:numId="45">
    <w:abstractNumId w:val="7"/>
  </w:num>
  <w:num w:numId="46">
    <w:abstractNumId w:val="42"/>
  </w:num>
  <w:num w:numId="47">
    <w:abstractNumId w:val="74"/>
  </w:num>
  <w:num w:numId="48">
    <w:abstractNumId w:val="78"/>
  </w:num>
  <w:num w:numId="49">
    <w:abstractNumId w:val="96"/>
  </w:num>
  <w:num w:numId="50">
    <w:abstractNumId w:val="45"/>
  </w:num>
  <w:num w:numId="51">
    <w:abstractNumId w:val="80"/>
  </w:num>
  <w:num w:numId="52">
    <w:abstractNumId w:val="25"/>
  </w:num>
  <w:num w:numId="53">
    <w:abstractNumId w:val="37"/>
  </w:num>
  <w:num w:numId="54">
    <w:abstractNumId w:val="1"/>
  </w:num>
  <w:num w:numId="55">
    <w:abstractNumId w:val="84"/>
  </w:num>
  <w:num w:numId="56">
    <w:abstractNumId w:val="97"/>
  </w:num>
  <w:num w:numId="57">
    <w:abstractNumId w:val="81"/>
  </w:num>
  <w:num w:numId="58">
    <w:abstractNumId w:val="51"/>
  </w:num>
  <w:num w:numId="59">
    <w:abstractNumId w:val="95"/>
  </w:num>
  <w:num w:numId="60">
    <w:abstractNumId w:val="89"/>
  </w:num>
  <w:num w:numId="61">
    <w:abstractNumId w:val="94"/>
  </w:num>
  <w:num w:numId="62">
    <w:abstractNumId w:val="83"/>
  </w:num>
  <w:num w:numId="63">
    <w:abstractNumId w:val="99"/>
  </w:num>
  <w:num w:numId="64">
    <w:abstractNumId w:val="48"/>
  </w:num>
  <w:num w:numId="65">
    <w:abstractNumId w:val="5"/>
  </w:num>
  <w:num w:numId="66">
    <w:abstractNumId w:val="103"/>
  </w:num>
  <w:num w:numId="67">
    <w:abstractNumId w:val="18"/>
  </w:num>
  <w:num w:numId="68">
    <w:abstractNumId w:val="6"/>
  </w:num>
  <w:num w:numId="69">
    <w:abstractNumId w:val="70"/>
  </w:num>
  <w:num w:numId="70">
    <w:abstractNumId w:val="100"/>
  </w:num>
  <w:num w:numId="71">
    <w:abstractNumId w:val="14"/>
  </w:num>
  <w:num w:numId="72">
    <w:abstractNumId w:val="91"/>
  </w:num>
  <w:num w:numId="73">
    <w:abstractNumId w:val="30"/>
  </w:num>
  <w:num w:numId="74">
    <w:abstractNumId w:val="52"/>
  </w:num>
  <w:num w:numId="75">
    <w:abstractNumId w:val="38"/>
  </w:num>
  <w:num w:numId="76">
    <w:abstractNumId w:val="26"/>
  </w:num>
  <w:num w:numId="77">
    <w:abstractNumId w:val="55"/>
  </w:num>
  <w:num w:numId="78">
    <w:abstractNumId w:val="66"/>
  </w:num>
  <w:num w:numId="79">
    <w:abstractNumId w:val="85"/>
  </w:num>
  <w:num w:numId="80">
    <w:abstractNumId w:val="35"/>
  </w:num>
  <w:num w:numId="81">
    <w:abstractNumId w:val="62"/>
  </w:num>
  <w:num w:numId="82">
    <w:abstractNumId w:val="20"/>
  </w:num>
  <w:num w:numId="83">
    <w:abstractNumId w:val="82"/>
  </w:num>
  <w:num w:numId="84">
    <w:abstractNumId w:val="56"/>
  </w:num>
  <w:num w:numId="85">
    <w:abstractNumId w:val="34"/>
  </w:num>
  <w:num w:numId="86">
    <w:abstractNumId w:val="57"/>
  </w:num>
  <w:num w:numId="87">
    <w:abstractNumId w:val="47"/>
  </w:num>
  <w:num w:numId="88">
    <w:abstractNumId w:val="102"/>
  </w:num>
  <w:num w:numId="89">
    <w:abstractNumId w:val="43"/>
  </w:num>
  <w:num w:numId="90">
    <w:abstractNumId w:val="33"/>
  </w:num>
  <w:num w:numId="91">
    <w:abstractNumId w:val="27"/>
  </w:num>
  <w:num w:numId="92">
    <w:abstractNumId w:val="61"/>
  </w:num>
  <w:num w:numId="93">
    <w:abstractNumId w:val="16"/>
  </w:num>
  <w:num w:numId="94">
    <w:abstractNumId w:val="73"/>
  </w:num>
  <w:num w:numId="95">
    <w:abstractNumId w:val="72"/>
  </w:num>
  <w:num w:numId="96">
    <w:abstractNumId w:val="53"/>
  </w:num>
  <w:num w:numId="97">
    <w:abstractNumId w:val="90"/>
  </w:num>
  <w:num w:numId="98">
    <w:abstractNumId w:val="68"/>
  </w:num>
  <w:num w:numId="99">
    <w:abstractNumId w:val="75"/>
  </w:num>
  <w:num w:numId="100">
    <w:abstractNumId w:val="28"/>
  </w:num>
  <w:num w:numId="101">
    <w:abstractNumId w:val="76"/>
  </w:num>
  <w:num w:numId="102">
    <w:abstractNumId w:val="58"/>
  </w:num>
  <w:num w:numId="103">
    <w:abstractNumId w:val="29"/>
  </w:num>
  <w:num w:numId="104">
    <w:abstractNumId w:val="49"/>
  </w:num>
  <w:num w:numId="105">
    <w:abstractNumId w:val="3"/>
  </w:num>
  <w:num w:numId="106">
    <w:abstractNumId w:val="63"/>
  </w:num>
  <w:num w:numId="107">
    <w:abstractNumId w:val="92"/>
  </w:num>
  <w:num w:numId="108">
    <w:abstractNumId w:val="79"/>
  </w:num>
  <w:num w:numId="109">
    <w:abstractNumId w:val="77"/>
  </w:num>
  <w:num w:numId="110">
    <w:abstractNumId w:val="9"/>
  </w:num>
  <w:num w:numId="111">
    <w:abstractNumId w:val="65"/>
  </w:num>
  <w:num w:numId="112">
    <w:abstractNumId w:val="4"/>
  </w:num>
  <w:num w:numId="113">
    <w:abstractNumId w:val="31"/>
  </w:num>
  <w:num w:numId="114">
    <w:abstractNumId w:val="19"/>
  </w:num>
  <w:num w:numId="115">
    <w:abstractNumId w:val="10"/>
  </w:num>
  <w:num w:numId="116">
    <w:abstractNumId w:val="60"/>
  </w:num>
  <w:num w:numId="117">
    <w:abstractNumId w:val="46"/>
  </w:num>
  <w:num w:numId="118">
    <w:abstractNumId w:val="71"/>
  </w:num>
  <w:num w:numId="119">
    <w:abstractNumId w:val="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F25F26"/>
    <w:rsid w:val="000001F3"/>
    <w:rsid w:val="00002E9F"/>
    <w:rsid w:val="0000326C"/>
    <w:rsid w:val="00003D2A"/>
    <w:rsid w:val="00004F9F"/>
    <w:rsid w:val="0000507A"/>
    <w:rsid w:val="000077EF"/>
    <w:rsid w:val="00007D61"/>
    <w:rsid w:val="000101B1"/>
    <w:rsid w:val="00012842"/>
    <w:rsid w:val="00012B89"/>
    <w:rsid w:val="0001597F"/>
    <w:rsid w:val="00015B79"/>
    <w:rsid w:val="000172E6"/>
    <w:rsid w:val="00020E5F"/>
    <w:rsid w:val="000213CA"/>
    <w:rsid w:val="00021EB3"/>
    <w:rsid w:val="000228E4"/>
    <w:rsid w:val="00022EBF"/>
    <w:rsid w:val="00024563"/>
    <w:rsid w:val="00026449"/>
    <w:rsid w:val="000304DC"/>
    <w:rsid w:val="00031601"/>
    <w:rsid w:val="00032ADB"/>
    <w:rsid w:val="000334FA"/>
    <w:rsid w:val="000358D0"/>
    <w:rsid w:val="0003753C"/>
    <w:rsid w:val="000402C6"/>
    <w:rsid w:val="000436AF"/>
    <w:rsid w:val="000437C1"/>
    <w:rsid w:val="00043801"/>
    <w:rsid w:val="00043A52"/>
    <w:rsid w:val="00046C63"/>
    <w:rsid w:val="00047DBD"/>
    <w:rsid w:val="00052137"/>
    <w:rsid w:val="0005274C"/>
    <w:rsid w:val="0005284E"/>
    <w:rsid w:val="0005562D"/>
    <w:rsid w:val="00056FD9"/>
    <w:rsid w:val="000570C2"/>
    <w:rsid w:val="00060327"/>
    <w:rsid w:val="00061BEB"/>
    <w:rsid w:val="0006201D"/>
    <w:rsid w:val="00062B8C"/>
    <w:rsid w:val="00063840"/>
    <w:rsid w:val="00065348"/>
    <w:rsid w:val="000653B1"/>
    <w:rsid w:val="00065666"/>
    <w:rsid w:val="000659B5"/>
    <w:rsid w:val="0007160C"/>
    <w:rsid w:val="00073AB8"/>
    <w:rsid w:val="0007526A"/>
    <w:rsid w:val="00082306"/>
    <w:rsid w:val="000842DD"/>
    <w:rsid w:val="000843D5"/>
    <w:rsid w:val="0008623F"/>
    <w:rsid w:val="0008707A"/>
    <w:rsid w:val="00087666"/>
    <w:rsid w:val="000876F9"/>
    <w:rsid w:val="00087A35"/>
    <w:rsid w:val="000901D5"/>
    <w:rsid w:val="00091244"/>
    <w:rsid w:val="00091689"/>
    <w:rsid w:val="00092068"/>
    <w:rsid w:val="0009240F"/>
    <w:rsid w:val="000943DC"/>
    <w:rsid w:val="000943EC"/>
    <w:rsid w:val="00095469"/>
    <w:rsid w:val="00095597"/>
    <w:rsid w:val="00095818"/>
    <w:rsid w:val="000960D8"/>
    <w:rsid w:val="00096F25"/>
    <w:rsid w:val="000A2CFA"/>
    <w:rsid w:val="000A2E91"/>
    <w:rsid w:val="000A314A"/>
    <w:rsid w:val="000A44B4"/>
    <w:rsid w:val="000A5A80"/>
    <w:rsid w:val="000A7F0C"/>
    <w:rsid w:val="000B07DB"/>
    <w:rsid w:val="000B1BD7"/>
    <w:rsid w:val="000B7FCF"/>
    <w:rsid w:val="000C380A"/>
    <w:rsid w:val="000C46EB"/>
    <w:rsid w:val="000C4BA7"/>
    <w:rsid w:val="000C5AF9"/>
    <w:rsid w:val="000C65A5"/>
    <w:rsid w:val="000C6CF4"/>
    <w:rsid w:val="000C6EC8"/>
    <w:rsid w:val="000D188A"/>
    <w:rsid w:val="000D283D"/>
    <w:rsid w:val="000D2A24"/>
    <w:rsid w:val="000D2C5F"/>
    <w:rsid w:val="000D5180"/>
    <w:rsid w:val="000D57BB"/>
    <w:rsid w:val="000D5C48"/>
    <w:rsid w:val="000D5DE4"/>
    <w:rsid w:val="000D7B28"/>
    <w:rsid w:val="000E0E88"/>
    <w:rsid w:val="000E3479"/>
    <w:rsid w:val="000E5221"/>
    <w:rsid w:val="000E526A"/>
    <w:rsid w:val="000E57ED"/>
    <w:rsid w:val="000E5B2D"/>
    <w:rsid w:val="000E62F7"/>
    <w:rsid w:val="000E6DFA"/>
    <w:rsid w:val="000F3929"/>
    <w:rsid w:val="000F3CAF"/>
    <w:rsid w:val="000F430B"/>
    <w:rsid w:val="000F4699"/>
    <w:rsid w:val="000F4E60"/>
    <w:rsid w:val="000F5A0D"/>
    <w:rsid w:val="0010114A"/>
    <w:rsid w:val="00103692"/>
    <w:rsid w:val="00105B6A"/>
    <w:rsid w:val="00106862"/>
    <w:rsid w:val="0010706E"/>
    <w:rsid w:val="00107477"/>
    <w:rsid w:val="00107BF0"/>
    <w:rsid w:val="001101A1"/>
    <w:rsid w:val="00110273"/>
    <w:rsid w:val="00112065"/>
    <w:rsid w:val="00113992"/>
    <w:rsid w:val="00114DAC"/>
    <w:rsid w:val="00115182"/>
    <w:rsid w:val="00115CBB"/>
    <w:rsid w:val="001160AB"/>
    <w:rsid w:val="001160CD"/>
    <w:rsid w:val="00117DE2"/>
    <w:rsid w:val="00117EC9"/>
    <w:rsid w:val="00120B8A"/>
    <w:rsid w:val="00121124"/>
    <w:rsid w:val="001213C9"/>
    <w:rsid w:val="00121B7C"/>
    <w:rsid w:val="001229EB"/>
    <w:rsid w:val="00122EB2"/>
    <w:rsid w:val="00127A60"/>
    <w:rsid w:val="00132432"/>
    <w:rsid w:val="00133333"/>
    <w:rsid w:val="00137583"/>
    <w:rsid w:val="00137C8B"/>
    <w:rsid w:val="00140131"/>
    <w:rsid w:val="001407F9"/>
    <w:rsid w:val="001421DF"/>
    <w:rsid w:val="00142677"/>
    <w:rsid w:val="00143465"/>
    <w:rsid w:val="00143B27"/>
    <w:rsid w:val="00144692"/>
    <w:rsid w:val="0014481A"/>
    <w:rsid w:val="001451AA"/>
    <w:rsid w:val="00145F87"/>
    <w:rsid w:val="001462E0"/>
    <w:rsid w:val="00146697"/>
    <w:rsid w:val="00147392"/>
    <w:rsid w:val="00150A32"/>
    <w:rsid w:val="00151B79"/>
    <w:rsid w:val="00152222"/>
    <w:rsid w:val="001528FB"/>
    <w:rsid w:val="00152CCF"/>
    <w:rsid w:val="00152D16"/>
    <w:rsid w:val="00152F20"/>
    <w:rsid w:val="0015690A"/>
    <w:rsid w:val="00156935"/>
    <w:rsid w:val="001612CE"/>
    <w:rsid w:val="001615A0"/>
    <w:rsid w:val="00163C40"/>
    <w:rsid w:val="00164420"/>
    <w:rsid w:val="001646E6"/>
    <w:rsid w:val="00164DDD"/>
    <w:rsid w:val="00167404"/>
    <w:rsid w:val="00167571"/>
    <w:rsid w:val="00171664"/>
    <w:rsid w:val="00172701"/>
    <w:rsid w:val="001767AB"/>
    <w:rsid w:val="00176CCB"/>
    <w:rsid w:val="00180BFF"/>
    <w:rsid w:val="00181102"/>
    <w:rsid w:val="00182B75"/>
    <w:rsid w:val="00183418"/>
    <w:rsid w:val="001846C4"/>
    <w:rsid w:val="00184B37"/>
    <w:rsid w:val="00185304"/>
    <w:rsid w:val="00186A56"/>
    <w:rsid w:val="00187008"/>
    <w:rsid w:val="0019055A"/>
    <w:rsid w:val="00190DFE"/>
    <w:rsid w:val="00191779"/>
    <w:rsid w:val="0019219A"/>
    <w:rsid w:val="00192501"/>
    <w:rsid w:val="001968E6"/>
    <w:rsid w:val="00196901"/>
    <w:rsid w:val="00196FFE"/>
    <w:rsid w:val="001977BF"/>
    <w:rsid w:val="001A34CA"/>
    <w:rsid w:val="001A4949"/>
    <w:rsid w:val="001A4C9B"/>
    <w:rsid w:val="001A5552"/>
    <w:rsid w:val="001A55A2"/>
    <w:rsid w:val="001A56CD"/>
    <w:rsid w:val="001A751B"/>
    <w:rsid w:val="001B039A"/>
    <w:rsid w:val="001B0FE6"/>
    <w:rsid w:val="001B26B9"/>
    <w:rsid w:val="001C0C70"/>
    <w:rsid w:val="001C1B93"/>
    <w:rsid w:val="001C2224"/>
    <w:rsid w:val="001C2D25"/>
    <w:rsid w:val="001C35D2"/>
    <w:rsid w:val="001C41CF"/>
    <w:rsid w:val="001D082C"/>
    <w:rsid w:val="001D0D4F"/>
    <w:rsid w:val="001D1051"/>
    <w:rsid w:val="001D153B"/>
    <w:rsid w:val="001D4DC8"/>
    <w:rsid w:val="001D4EBD"/>
    <w:rsid w:val="001D51EE"/>
    <w:rsid w:val="001D64FE"/>
    <w:rsid w:val="001E075D"/>
    <w:rsid w:val="001E1A69"/>
    <w:rsid w:val="001E241E"/>
    <w:rsid w:val="001E4CA8"/>
    <w:rsid w:val="001E4EE4"/>
    <w:rsid w:val="001E55A1"/>
    <w:rsid w:val="001E5600"/>
    <w:rsid w:val="001E6EDF"/>
    <w:rsid w:val="001F2519"/>
    <w:rsid w:val="001F27A4"/>
    <w:rsid w:val="001F3612"/>
    <w:rsid w:val="001F49C4"/>
    <w:rsid w:val="001F6956"/>
    <w:rsid w:val="001F746F"/>
    <w:rsid w:val="002022B3"/>
    <w:rsid w:val="00204831"/>
    <w:rsid w:val="002060BE"/>
    <w:rsid w:val="00206860"/>
    <w:rsid w:val="00206CA3"/>
    <w:rsid w:val="0020746A"/>
    <w:rsid w:val="00210C93"/>
    <w:rsid w:val="00211806"/>
    <w:rsid w:val="00211DD4"/>
    <w:rsid w:val="002120AD"/>
    <w:rsid w:val="0021298F"/>
    <w:rsid w:val="00213661"/>
    <w:rsid w:val="00214F7B"/>
    <w:rsid w:val="002150E0"/>
    <w:rsid w:val="00217AE8"/>
    <w:rsid w:val="00217D03"/>
    <w:rsid w:val="00217DA1"/>
    <w:rsid w:val="002208A8"/>
    <w:rsid w:val="0022135E"/>
    <w:rsid w:val="00222C65"/>
    <w:rsid w:val="0022486D"/>
    <w:rsid w:val="00225CA2"/>
    <w:rsid w:val="002269C2"/>
    <w:rsid w:val="00230551"/>
    <w:rsid w:val="0023176E"/>
    <w:rsid w:val="00231934"/>
    <w:rsid w:val="0023239C"/>
    <w:rsid w:val="00232ACE"/>
    <w:rsid w:val="00232F6A"/>
    <w:rsid w:val="002333F9"/>
    <w:rsid w:val="00235525"/>
    <w:rsid w:val="00235801"/>
    <w:rsid w:val="00235A6F"/>
    <w:rsid w:val="0023644A"/>
    <w:rsid w:val="002413B5"/>
    <w:rsid w:val="002427A5"/>
    <w:rsid w:val="002427CF"/>
    <w:rsid w:val="002427EC"/>
    <w:rsid w:val="0024378B"/>
    <w:rsid w:val="00244C0D"/>
    <w:rsid w:val="00245B9C"/>
    <w:rsid w:val="00245BFD"/>
    <w:rsid w:val="00245E35"/>
    <w:rsid w:val="0024679A"/>
    <w:rsid w:val="00246A5E"/>
    <w:rsid w:val="00252BA9"/>
    <w:rsid w:val="00256CF9"/>
    <w:rsid w:val="00257E2B"/>
    <w:rsid w:val="002603A7"/>
    <w:rsid w:val="00260E6A"/>
    <w:rsid w:val="0026190C"/>
    <w:rsid w:val="00262B98"/>
    <w:rsid w:val="0026331F"/>
    <w:rsid w:val="00264A1A"/>
    <w:rsid w:val="002651BE"/>
    <w:rsid w:val="00266E55"/>
    <w:rsid w:val="00267E2C"/>
    <w:rsid w:val="00270283"/>
    <w:rsid w:val="00271C33"/>
    <w:rsid w:val="00275353"/>
    <w:rsid w:val="00281F49"/>
    <w:rsid w:val="00282279"/>
    <w:rsid w:val="0028379B"/>
    <w:rsid w:val="00284BB1"/>
    <w:rsid w:val="00287AED"/>
    <w:rsid w:val="00293F95"/>
    <w:rsid w:val="002967B2"/>
    <w:rsid w:val="00296F5F"/>
    <w:rsid w:val="00297B0B"/>
    <w:rsid w:val="002A198E"/>
    <w:rsid w:val="002A3260"/>
    <w:rsid w:val="002A38B4"/>
    <w:rsid w:val="002A5AAE"/>
    <w:rsid w:val="002A798A"/>
    <w:rsid w:val="002B08A2"/>
    <w:rsid w:val="002B1F28"/>
    <w:rsid w:val="002B2A88"/>
    <w:rsid w:val="002B2A93"/>
    <w:rsid w:val="002B32C3"/>
    <w:rsid w:val="002B46B7"/>
    <w:rsid w:val="002B4E7A"/>
    <w:rsid w:val="002B6115"/>
    <w:rsid w:val="002B6F86"/>
    <w:rsid w:val="002C0F90"/>
    <w:rsid w:val="002C1214"/>
    <w:rsid w:val="002C16EB"/>
    <w:rsid w:val="002C1B45"/>
    <w:rsid w:val="002C2261"/>
    <w:rsid w:val="002C29C4"/>
    <w:rsid w:val="002C4E9E"/>
    <w:rsid w:val="002C5AD5"/>
    <w:rsid w:val="002D02B0"/>
    <w:rsid w:val="002D0E88"/>
    <w:rsid w:val="002D20F2"/>
    <w:rsid w:val="002D25CD"/>
    <w:rsid w:val="002D4C18"/>
    <w:rsid w:val="002D4C99"/>
    <w:rsid w:val="002D53E8"/>
    <w:rsid w:val="002D619B"/>
    <w:rsid w:val="002D751F"/>
    <w:rsid w:val="002D79C8"/>
    <w:rsid w:val="002E0EFC"/>
    <w:rsid w:val="002E494D"/>
    <w:rsid w:val="002E56BB"/>
    <w:rsid w:val="002F1C71"/>
    <w:rsid w:val="002F23A6"/>
    <w:rsid w:val="002F30F2"/>
    <w:rsid w:val="002F3AFB"/>
    <w:rsid w:val="002F3F8F"/>
    <w:rsid w:val="002F40CF"/>
    <w:rsid w:val="003000C7"/>
    <w:rsid w:val="00301055"/>
    <w:rsid w:val="003012A7"/>
    <w:rsid w:val="00301F9B"/>
    <w:rsid w:val="003040DA"/>
    <w:rsid w:val="00304DF1"/>
    <w:rsid w:val="00306EFB"/>
    <w:rsid w:val="0031642D"/>
    <w:rsid w:val="00317BFC"/>
    <w:rsid w:val="00321C16"/>
    <w:rsid w:val="00323CA9"/>
    <w:rsid w:val="00324FF2"/>
    <w:rsid w:val="003254C1"/>
    <w:rsid w:val="003258B1"/>
    <w:rsid w:val="00325907"/>
    <w:rsid w:val="0032611A"/>
    <w:rsid w:val="0032671B"/>
    <w:rsid w:val="00327131"/>
    <w:rsid w:val="003273EA"/>
    <w:rsid w:val="00327642"/>
    <w:rsid w:val="00333409"/>
    <w:rsid w:val="0033449E"/>
    <w:rsid w:val="0033573F"/>
    <w:rsid w:val="0033594B"/>
    <w:rsid w:val="00336235"/>
    <w:rsid w:val="00340B34"/>
    <w:rsid w:val="0034134A"/>
    <w:rsid w:val="00341FFE"/>
    <w:rsid w:val="003433DB"/>
    <w:rsid w:val="00344190"/>
    <w:rsid w:val="003449C1"/>
    <w:rsid w:val="003459B8"/>
    <w:rsid w:val="003467CD"/>
    <w:rsid w:val="00346830"/>
    <w:rsid w:val="00346874"/>
    <w:rsid w:val="00347B0D"/>
    <w:rsid w:val="00352233"/>
    <w:rsid w:val="0035465E"/>
    <w:rsid w:val="00356193"/>
    <w:rsid w:val="00356EAB"/>
    <w:rsid w:val="00357541"/>
    <w:rsid w:val="00361DBE"/>
    <w:rsid w:val="00362248"/>
    <w:rsid w:val="00364B10"/>
    <w:rsid w:val="00365684"/>
    <w:rsid w:val="003658ED"/>
    <w:rsid w:val="003660DD"/>
    <w:rsid w:val="00366207"/>
    <w:rsid w:val="00370E42"/>
    <w:rsid w:val="003729C9"/>
    <w:rsid w:val="00375D38"/>
    <w:rsid w:val="00376ED5"/>
    <w:rsid w:val="00377B1C"/>
    <w:rsid w:val="00381F41"/>
    <w:rsid w:val="003827F2"/>
    <w:rsid w:val="00383863"/>
    <w:rsid w:val="00385B76"/>
    <w:rsid w:val="00385EC2"/>
    <w:rsid w:val="0039081C"/>
    <w:rsid w:val="003920B4"/>
    <w:rsid w:val="00394905"/>
    <w:rsid w:val="00394A62"/>
    <w:rsid w:val="003955D4"/>
    <w:rsid w:val="00395DCB"/>
    <w:rsid w:val="0039645A"/>
    <w:rsid w:val="003968C2"/>
    <w:rsid w:val="00396B1B"/>
    <w:rsid w:val="003A0ACA"/>
    <w:rsid w:val="003A1E49"/>
    <w:rsid w:val="003A208D"/>
    <w:rsid w:val="003A5C92"/>
    <w:rsid w:val="003A6024"/>
    <w:rsid w:val="003A6253"/>
    <w:rsid w:val="003A6665"/>
    <w:rsid w:val="003A6A5D"/>
    <w:rsid w:val="003B0BFB"/>
    <w:rsid w:val="003B3B7E"/>
    <w:rsid w:val="003B50F7"/>
    <w:rsid w:val="003B5C2B"/>
    <w:rsid w:val="003B61B5"/>
    <w:rsid w:val="003B6F77"/>
    <w:rsid w:val="003B7423"/>
    <w:rsid w:val="003C0262"/>
    <w:rsid w:val="003C05EA"/>
    <w:rsid w:val="003C25AC"/>
    <w:rsid w:val="003C685E"/>
    <w:rsid w:val="003C6B4D"/>
    <w:rsid w:val="003C7121"/>
    <w:rsid w:val="003C7167"/>
    <w:rsid w:val="003D0E59"/>
    <w:rsid w:val="003D1892"/>
    <w:rsid w:val="003D3702"/>
    <w:rsid w:val="003D41AD"/>
    <w:rsid w:val="003D56FF"/>
    <w:rsid w:val="003D794E"/>
    <w:rsid w:val="003E00FF"/>
    <w:rsid w:val="003E055A"/>
    <w:rsid w:val="003E101E"/>
    <w:rsid w:val="003E1956"/>
    <w:rsid w:val="003E375E"/>
    <w:rsid w:val="003E3806"/>
    <w:rsid w:val="003E49CF"/>
    <w:rsid w:val="003E5A5A"/>
    <w:rsid w:val="003F0F48"/>
    <w:rsid w:val="003F301A"/>
    <w:rsid w:val="003F5AD7"/>
    <w:rsid w:val="003F5CB0"/>
    <w:rsid w:val="003F708D"/>
    <w:rsid w:val="003F791B"/>
    <w:rsid w:val="0040098E"/>
    <w:rsid w:val="0040132F"/>
    <w:rsid w:val="00402560"/>
    <w:rsid w:val="00403578"/>
    <w:rsid w:val="00405FA1"/>
    <w:rsid w:val="00406105"/>
    <w:rsid w:val="004077A0"/>
    <w:rsid w:val="0041019A"/>
    <w:rsid w:val="004105FB"/>
    <w:rsid w:val="0041070E"/>
    <w:rsid w:val="004142E4"/>
    <w:rsid w:val="004153A9"/>
    <w:rsid w:val="00416AEC"/>
    <w:rsid w:val="0041743A"/>
    <w:rsid w:val="00420814"/>
    <w:rsid w:val="004221A5"/>
    <w:rsid w:val="004222EE"/>
    <w:rsid w:val="00423699"/>
    <w:rsid w:val="004237CD"/>
    <w:rsid w:val="00423E15"/>
    <w:rsid w:val="00425768"/>
    <w:rsid w:val="00425B2C"/>
    <w:rsid w:val="00426353"/>
    <w:rsid w:val="00430041"/>
    <w:rsid w:val="004300A1"/>
    <w:rsid w:val="00430B4B"/>
    <w:rsid w:val="00431F73"/>
    <w:rsid w:val="004334BB"/>
    <w:rsid w:val="0043470E"/>
    <w:rsid w:val="004351F1"/>
    <w:rsid w:val="00442643"/>
    <w:rsid w:val="004427D9"/>
    <w:rsid w:val="0044286B"/>
    <w:rsid w:val="00443168"/>
    <w:rsid w:val="0044631F"/>
    <w:rsid w:val="00446E9B"/>
    <w:rsid w:val="0044725F"/>
    <w:rsid w:val="00447DF4"/>
    <w:rsid w:val="004516DB"/>
    <w:rsid w:val="00451733"/>
    <w:rsid w:val="004522DE"/>
    <w:rsid w:val="00453130"/>
    <w:rsid w:val="00453BB6"/>
    <w:rsid w:val="004542EA"/>
    <w:rsid w:val="0045737C"/>
    <w:rsid w:val="0045795E"/>
    <w:rsid w:val="004601B1"/>
    <w:rsid w:val="004613C5"/>
    <w:rsid w:val="00462BC2"/>
    <w:rsid w:val="00462CDF"/>
    <w:rsid w:val="00464DE7"/>
    <w:rsid w:val="00470E8C"/>
    <w:rsid w:val="00477EE8"/>
    <w:rsid w:val="0048027C"/>
    <w:rsid w:val="00480FB1"/>
    <w:rsid w:val="00481FB0"/>
    <w:rsid w:val="004827E3"/>
    <w:rsid w:val="00483518"/>
    <w:rsid w:val="00484133"/>
    <w:rsid w:val="00484FC5"/>
    <w:rsid w:val="00485A11"/>
    <w:rsid w:val="00485A2E"/>
    <w:rsid w:val="0048709E"/>
    <w:rsid w:val="004875E4"/>
    <w:rsid w:val="00487D13"/>
    <w:rsid w:val="00490666"/>
    <w:rsid w:val="00490907"/>
    <w:rsid w:val="00490D7D"/>
    <w:rsid w:val="00493E6B"/>
    <w:rsid w:val="004956C7"/>
    <w:rsid w:val="004A1137"/>
    <w:rsid w:val="004A3F68"/>
    <w:rsid w:val="004A472D"/>
    <w:rsid w:val="004A6634"/>
    <w:rsid w:val="004A6752"/>
    <w:rsid w:val="004A676E"/>
    <w:rsid w:val="004B1010"/>
    <w:rsid w:val="004B2556"/>
    <w:rsid w:val="004B3094"/>
    <w:rsid w:val="004B3872"/>
    <w:rsid w:val="004B3BAB"/>
    <w:rsid w:val="004B7F65"/>
    <w:rsid w:val="004C01E1"/>
    <w:rsid w:val="004C13BC"/>
    <w:rsid w:val="004C2ED7"/>
    <w:rsid w:val="004C2F60"/>
    <w:rsid w:val="004C3CC7"/>
    <w:rsid w:val="004C53B8"/>
    <w:rsid w:val="004D1E8F"/>
    <w:rsid w:val="004D2AF0"/>
    <w:rsid w:val="004D4BFA"/>
    <w:rsid w:val="004D61DE"/>
    <w:rsid w:val="004D73F2"/>
    <w:rsid w:val="004D7DC6"/>
    <w:rsid w:val="004E0164"/>
    <w:rsid w:val="004E1CA1"/>
    <w:rsid w:val="004E22A9"/>
    <w:rsid w:val="004E3587"/>
    <w:rsid w:val="004E450B"/>
    <w:rsid w:val="004E4C88"/>
    <w:rsid w:val="004E5724"/>
    <w:rsid w:val="004E58EA"/>
    <w:rsid w:val="004E7063"/>
    <w:rsid w:val="004F04DB"/>
    <w:rsid w:val="004F228E"/>
    <w:rsid w:val="004F22C6"/>
    <w:rsid w:val="004F49D5"/>
    <w:rsid w:val="004F4BAF"/>
    <w:rsid w:val="004F5494"/>
    <w:rsid w:val="004F5766"/>
    <w:rsid w:val="004F7D56"/>
    <w:rsid w:val="00502839"/>
    <w:rsid w:val="00504341"/>
    <w:rsid w:val="0050605D"/>
    <w:rsid w:val="00507601"/>
    <w:rsid w:val="00507E12"/>
    <w:rsid w:val="005107EE"/>
    <w:rsid w:val="0051090A"/>
    <w:rsid w:val="00515232"/>
    <w:rsid w:val="00515741"/>
    <w:rsid w:val="00516F62"/>
    <w:rsid w:val="00516F89"/>
    <w:rsid w:val="005200B7"/>
    <w:rsid w:val="00520695"/>
    <w:rsid w:val="00522130"/>
    <w:rsid w:val="00523A78"/>
    <w:rsid w:val="00524322"/>
    <w:rsid w:val="0053014D"/>
    <w:rsid w:val="0053127C"/>
    <w:rsid w:val="005317B0"/>
    <w:rsid w:val="00531B85"/>
    <w:rsid w:val="005352F7"/>
    <w:rsid w:val="00536B3E"/>
    <w:rsid w:val="00536EBA"/>
    <w:rsid w:val="005372E5"/>
    <w:rsid w:val="00547124"/>
    <w:rsid w:val="0055014A"/>
    <w:rsid w:val="005508E1"/>
    <w:rsid w:val="00551565"/>
    <w:rsid w:val="00552AEA"/>
    <w:rsid w:val="00553C5C"/>
    <w:rsid w:val="00554829"/>
    <w:rsid w:val="00555071"/>
    <w:rsid w:val="00556FD7"/>
    <w:rsid w:val="00560D65"/>
    <w:rsid w:val="005619E1"/>
    <w:rsid w:val="00561E37"/>
    <w:rsid w:val="00563F89"/>
    <w:rsid w:val="0056502A"/>
    <w:rsid w:val="00566E4E"/>
    <w:rsid w:val="005675AC"/>
    <w:rsid w:val="005675AF"/>
    <w:rsid w:val="0056768C"/>
    <w:rsid w:val="00567D44"/>
    <w:rsid w:val="005700B2"/>
    <w:rsid w:val="00570D6F"/>
    <w:rsid w:val="00572880"/>
    <w:rsid w:val="00572D71"/>
    <w:rsid w:val="00573A91"/>
    <w:rsid w:val="00576095"/>
    <w:rsid w:val="00576700"/>
    <w:rsid w:val="00577464"/>
    <w:rsid w:val="00577FA6"/>
    <w:rsid w:val="005812A1"/>
    <w:rsid w:val="00582196"/>
    <w:rsid w:val="0058371A"/>
    <w:rsid w:val="00583F38"/>
    <w:rsid w:val="00585DDC"/>
    <w:rsid w:val="00586E47"/>
    <w:rsid w:val="00591C55"/>
    <w:rsid w:val="005933CE"/>
    <w:rsid w:val="00595BA3"/>
    <w:rsid w:val="00596A8C"/>
    <w:rsid w:val="005A001C"/>
    <w:rsid w:val="005A01AB"/>
    <w:rsid w:val="005A213C"/>
    <w:rsid w:val="005A214F"/>
    <w:rsid w:val="005A440C"/>
    <w:rsid w:val="005A592B"/>
    <w:rsid w:val="005A70D0"/>
    <w:rsid w:val="005B1594"/>
    <w:rsid w:val="005B2316"/>
    <w:rsid w:val="005B3D74"/>
    <w:rsid w:val="005B4601"/>
    <w:rsid w:val="005B52D5"/>
    <w:rsid w:val="005B532B"/>
    <w:rsid w:val="005B58FC"/>
    <w:rsid w:val="005B773B"/>
    <w:rsid w:val="005C0120"/>
    <w:rsid w:val="005C0399"/>
    <w:rsid w:val="005C073F"/>
    <w:rsid w:val="005C0BFC"/>
    <w:rsid w:val="005C1D88"/>
    <w:rsid w:val="005C1E3D"/>
    <w:rsid w:val="005C202B"/>
    <w:rsid w:val="005C3A70"/>
    <w:rsid w:val="005C4086"/>
    <w:rsid w:val="005C45E9"/>
    <w:rsid w:val="005C4FB2"/>
    <w:rsid w:val="005C50B4"/>
    <w:rsid w:val="005C5606"/>
    <w:rsid w:val="005C69CA"/>
    <w:rsid w:val="005C6DA0"/>
    <w:rsid w:val="005C790C"/>
    <w:rsid w:val="005C7AAC"/>
    <w:rsid w:val="005D02C9"/>
    <w:rsid w:val="005D05CC"/>
    <w:rsid w:val="005D1102"/>
    <w:rsid w:val="005D1C59"/>
    <w:rsid w:val="005D1E4F"/>
    <w:rsid w:val="005D3C9F"/>
    <w:rsid w:val="005D3F0F"/>
    <w:rsid w:val="005D4708"/>
    <w:rsid w:val="005D5DA5"/>
    <w:rsid w:val="005E2BA9"/>
    <w:rsid w:val="005E3CE4"/>
    <w:rsid w:val="005E4419"/>
    <w:rsid w:val="005E50E1"/>
    <w:rsid w:val="005F1326"/>
    <w:rsid w:val="005F371B"/>
    <w:rsid w:val="005F3CA9"/>
    <w:rsid w:val="005F52CA"/>
    <w:rsid w:val="005F76D0"/>
    <w:rsid w:val="005F77DB"/>
    <w:rsid w:val="005F7C62"/>
    <w:rsid w:val="005F7D96"/>
    <w:rsid w:val="00600F9D"/>
    <w:rsid w:val="00602516"/>
    <w:rsid w:val="006028B7"/>
    <w:rsid w:val="006030F0"/>
    <w:rsid w:val="0060345B"/>
    <w:rsid w:val="00603957"/>
    <w:rsid w:val="00603BD6"/>
    <w:rsid w:val="00604024"/>
    <w:rsid w:val="0060746A"/>
    <w:rsid w:val="0060777A"/>
    <w:rsid w:val="0061043C"/>
    <w:rsid w:val="00610A68"/>
    <w:rsid w:val="00611F7E"/>
    <w:rsid w:val="006147A8"/>
    <w:rsid w:val="00615BE3"/>
    <w:rsid w:val="00617E0D"/>
    <w:rsid w:val="006229C5"/>
    <w:rsid w:val="00625D29"/>
    <w:rsid w:val="00630167"/>
    <w:rsid w:val="006301EE"/>
    <w:rsid w:val="00631221"/>
    <w:rsid w:val="00632407"/>
    <w:rsid w:val="0063256F"/>
    <w:rsid w:val="00635D15"/>
    <w:rsid w:val="006373CA"/>
    <w:rsid w:val="0064091B"/>
    <w:rsid w:val="00642421"/>
    <w:rsid w:val="00642AD6"/>
    <w:rsid w:val="00644147"/>
    <w:rsid w:val="006471CD"/>
    <w:rsid w:val="00650033"/>
    <w:rsid w:val="00651D6E"/>
    <w:rsid w:val="00652309"/>
    <w:rsid w:val="00652886"/>
    <w:rsid w:val="00653116"/>
    <w:rsid w:val="006548BB"/>
    <w:rsid w:val="006550D2"/>
    <w:rsid w:val="006556C1"/>
    <w:rsid w:val="00665B4C"/>
    <w:rsid w:val="0066692B"/>
    <w:rsid w:val="00666CB2"/>
    <w:rsid w:val="00671B2F"/>
    <w:rsid w:val="00671C93"/>
    <w:rsid w:val="00673434"/>
    <w:rsid w:val="00675104"/>
    <w:rsid w:val="0067580C"/>
    <w:rsid w:val="006811DC"/>
    <w:rsid w:val="00682D54"/>
    <w:rsid w:val="00683BC4"/>
    <w:rsid w:val="00684384"/>
    <w:rsid w:val="006846C7"/>
    <w:rsid w:val="006854A1"/>
    <w:rsid w:val="006866FB"/>
    <w:rsid w:val="00687C2F"/>
    <w:rsid w:val="0069025E"/>
    <w:rsid w:val="00691A0C"/>
    <w:rsid w:val="00691C2E"/>
    <w:rsid w:val="00693E6D"/>
    <w:rsid w:val="006946E8"/>
    <w:rsid w:val="00694BB5"/>
    <w:rsid w:val="0069530C"/>
    <w:rsid w:val="00697A63"/>
    <w:rsid w:val="00697CCE"/>
    <w:rsid w:val="006A16AA"/>
    <w:rsid w:val="006A18AB"/>
    <w:rsid w:val="006A2010"/>
    <w:rsid w:val="006A2835"/>
    <w:rsid w:val="006A3590"/>
    <w:rsid w:val="006A3C10"/>
    <w:rsid w:val="006A4838"/>
    <w:rsid w:val="006A5A97"/>
    <w:rsid w:val="006A5DAC"/>
    <w:rsid w:val="006A7107"/>
    <w:rsid w:val="006A7666"/>
    <w:rsid w:val="006B0B21"/>
    <w:rsid w:val="006B10CC"/>
    <w:rsid w:val="006B227A"/>
    <w:rsid w:val="006B240E"/>
    <w:rsid w:val="006B288F"/>
    <w:rsid w:val="006B3980"/>
    <w:rsid w:val="006B45E0"/>
    <w:rsid w:val="006C1F66"/>
    <w:rsid w:val="006C3136"/>
    <w:rsid w:val="006C44F2"/>
    <w:rsid w:val="006C5EB3"/>
    <w:rsid w:val="006C6DD1"/>
    <w:rsid w:val="006C6DE3"/>
    <w:rsid w:val="006D1261"/>
    <w:rsid w:val="006D1860"/>
    <w:rsid w:val="006D2C9C"/>
    <w:rsid w:val="006D3FFA"/>
    <w:rsid w:val="006E31A1"/>
    <w:rsid w:val="006E541C"/>
    <w:rsid w:val="006E5518"/>
    <w:rsid w:val="006E56FD"/>
    <w:rsid w:val="006E75AE"/>
    <w:rsid w:val="006E79A9"/>
    <w:rsid w:val="006E7C2B"/>
    <w:rsid w:val="006E7D32"/>
    <w:rsid w:val="006E7D7E"/>
    <w:rsid w:val="006E7ECD"/>
    <w:rsid w:val="006F0B47"/>
    <w:rsid w:val="006F30DB"/>
    <w:rsid w:val="006F4115"/>
    <w:rsid w:val="006F73B2"/>
    <w:rsid w:val="00702B36"/>
    <w:rsid w:val="00703820"/>
    <w:rsid w:val="00703F92"/>
    <w:rsid w:val="00706A26"/>
    <w:rsid w:val="0070756C"/>
    <w:rsid w:val="00707B23"/>
    <w:rsid w:val="00711115"/>
    <w:rsid w:val="007121F3"/>
    <w:rsid w:val="00713172"/>
    <w:rsid w:val="00713721"/>
    <w:rsid w:val="007138E1"/>
    <w:rsid w:val="00713A6E"/>
    <w:rsid w:val="00715E51"/>
    <w:rsid w:val="0071625A"/>
    <w:rsid w:val="007168E6"/>
    <w:rsid w:val="00716E63"/>
    <w:rsid w:val="00720549"/>
    <w:rsid w:val="00720F2F"/>
    <w:rsid w:val="00723CE1"/>
    <w:rsid w:val="007242A8"/>
    <w:rsid w:val="00724B9A"/>
    <w:rsid w:val="00725652"/>
    <w:rsid w:val="007311FB"/>
    <w:rsid w:val="007340C9"/>
    <w:rsid w:val="007362E2"/>
    <w:rsid w:val="00736445"/>
    <w:rsid w:val="00736A78"/>
    <w:rsid w:val="0073799E"/>
    <w:rsid w:val="00737D00"/>
    <w:rsid w:val="00737D84"/>
    <w:rsid w:val="00740BDB"/>
    <w:rsid w:val="007419D6"/>
    <w:rsid w:val="007422E1"/>
    <w:rsid w:val="00742405"/>
    <w:rsid w:val="00744A3E"/>
    <w:rsid w:val="00744ED3"/>
    <w:rsid w:val="00745A6C"/>
    <w:rsid w:val="00747D02"/>
    <w:rsid w:val="007506AF"/>
    <w:rsid w:val="0075098C"/>
    <w:rsid w:val="00751B4D"/>
    <w:rsid w:val="00751C1E"/>
    <w:rsid w:val="0075212D"/>
    <w:rsid w:val="00753B40"/>
    <w:rsid w:val="00753B8C"/>
    <w:rsid w:val="00753DE5"/>
    <w:rsid w:val="00754221"/>
    <w:rsid w:val="007568E0"/>
    <w:rsid w:val="007569D7"/>
    <w:rsid w:val="0076214E"/>
    <w:rsid w:val="00762A05"/>
    <w:rsid w:val="007640CF"/>
    <w:rsid w:val="00764123"/>
    <w:rsid w:val="007647BC"/>
    <w:rsid w:val="0076499A"/>
    <w:rsid w:val="00765244"/>
    <w:rsid w:val="00765DA8"/>
    <w:rsid w:val="00765ECC"/>
    <w:rsid w:val="00765FD6"/>
    <w:rsid w:val="007701BC"/>
    <w:rsid w:val="0077497F"/>
    <w:rsid w:val="00777D9C"/>
    <w:rsid w:val="0078053B"/>
    <w:rsid w:val="007808F3"/>
    <w:rsid w:val="00780C33"/>
    <w:rsid w:val="007822F8"/>
    <w:rsid w:val="00783979"/>
    <w:rsid w:val="00785B50"/>
    <w:rsid w:val="00787246"/>
    <w:rsid w:val="00787C1A"/>
    <w:rsid w:val="007913AA"/>
    <w:rsid w:val="0079151F"/>
    <w:rsid w:val="007924D0"/>
    <w:rsid w:val="0079520F"/>
    <w:rsid w:val="00796D47"/>
    <w:rsid w:val="007A0237"/>
    <w:rsid w:val="007A0275"/>
    <w:rsid w:val="007A1F1A"/>
    <w:rsid w:val="007A2029"/>
    <w:rsid w:val="007A5E6F"/>
    <w:rsid w:val="007A6BCB"/>
    <w:rsid w:val="007A6F01"/>
    <w:rsid w:val="007A7681"/>
    <w:rsid w:val="007A7A5C"/>
    <w:rsid w:val="007A7E76"/>
    <w:rsid w:val="007B0857"/>
    <w:rsid w:val="007B21BB"/>
    <w:rsid w:val="007B5A5E"/>
    <w:rsid w:val="007C4848"/>
    <w:rsid w:val="007C5976"/>
    <w:rsid w:val="007C626B"/>
    <w:rsid w:val="007D11FD"/>
    <w:rsid w:val="007D18F3"/>
    <w:rsid w:val="007D24A3"/>
    <w:rsid w:val="007D3D8B"/>
    <w:rsid w:val="007D507C"/>
    <w:rsid w:val="007D6B3A"/>
    <w:rsid w:val="007D6BCA"/>
    <w:rsid w:val="007D78D0"/>
    <w:rsid w:val="007D7BF8"/>
    <w:rsid w:val="007D7DF7"/>
    <w:rsid w:val="007D7EA3"/>
    <w:rsid w:val="007E2C8B"/>
    <w:rsid w:val="007E4164"/>
    <w:rsid w:val="007E4389"/>
    <w:rsid w:val="007F125B"/>
    <w:rsid w:val="007F1569"/>
    <w:rsid w:val="007F2E3F"/>
    <w:rsid w:val="007F320B"/>
    <w:rsid w:val="007F3594"/>
    <w:rsid w:val="007F51D4"/>
    <w:rsid w:val="007F538A"/>
    <w:rsid w:val="007F5670"/>
    <w:rsid w:val="007F59AF"/>
    <w:rsid w:val="007F72F0"/>
    <w:rsid w:val="007F7BC5"/>
    <w:rsid w:val="008018E9"/>
    <w:rsid w:val="00801DC4"/>
    <w:rsid w:val="00802375"/>
    <w:rsid w:val="00802BF6"/>
    <w:rsid w:val="00802CBD"/>
    <w:rsid w:val="008059AB"/>
    <w:rsid w:val="008077D6"/>
    <w:rsid w:val="00810840"/>
    <w:rsid w:val="00810DEA"/>
    <w:rsid w:val="0081197A"/>
    <w:rsid w:val="00813BEB"/>
    <w:rsid w:val="008177A1"/>
    <w:rsid w:val="00820B38"/>
    <w:rsid w:val="00823729"/>
    <w:rsid w:val="008239E1"/>
    <w:rsid w:val="00824B9A"/>
    <w:rsid w:val="00824E61"/>
    <w:rsid w:val="00826C15"/>
    <w:rsid w:val="008272AE"/>
    <w:rsid w:val="00827632"/>
    <w:rsid w:val="00831790"/>
    <w:rsid w:val="008350B4"/>
    <w:rsid w:val="00835F79"/>
    <w:rsid w:val="00836D1F"/>
    <w:rsid w:val="0083785E"/>
    <w:rsid w:val="008412DC"/>
    <w:rsid w:val="00843C47"/>
    <w:rsid w:val="008446A0"/>
    <w:rsid w:val="00845221"/>
    <w:rsid w:val="008508CB"/>
    <w:rsid w:val="00850CDF"/>
    <w:rsid w:val="008512A1"/>
    <w:rsid w:val="00852705"/>
    <w:rsid w:val="00853A10"/>
    <w:rsid w:val="0086154D"/>
    <w:rsid w:val="008636C7"/>
    <w:rsid w:val="00864FCC"/>
    <w:rsid w:val="00865650"/>
    <w:rsid w:val="00865C8C"/>
    <w:rsid w:val="0086603B"/>
    <w:rsid w:val="008705E0"/>
    <w:rsid w:val="00871DBD"/>
    <w:rsid w:val="00872DA4"/>
    <w:rsid w:val="00872DB6"/>
    <w:rsid w:val="00875EC4"/>
    <w:rsid w:val="00877141"/>
    <w:rsid w:val="008807AE"/>
    <w:rsid w:val="008808BC"/>
    <w:rsid w:val="008811F6"/>
    <w:rsid w:val="00884848"/>
    <w:rsid w:val="00884FD9"/>
    <w:rsid w:val="00886D27"/>
    <w:rsid w:val="00887E6F"/>
    <w:rsid w:val="008907E1"/>
    <w:rsid w:val="00891BF2"/>
    <w:rsid w:val="00893B04"/>
    <w:rsid w:val="0089503A"/>
    <w:rsid w:val="008963FB"/>
    <w:rsid w:val="008A15BC"/>
    <w:rsid w:val="008A2E11"/>
    <w:rsid w:val="008A4F88"/>
    <w:rsid w:val="008B03EA"/>
    <w:rsid w:val="008B2ABD"/>
    <w:rsid w:val="008B3C16"/>
    <w:rsid w:val="008B48CE"/>
    <w:rsid w:val="008B4CE2"/>
    <w:rsid w:val="008B4EC8"/>
    <w:rsid w:val="008B5438"/>
    <w:rsid w:val="008B5E6A"/>
    <w:rsid w:val="008B6821"/>
    <w:rsid w:val="008C0CCB"/>
    <w:rsid w:val="008C250F"/>
    <w:rsid w:val="008C3879"/>
    <w:rsid w:val="008C41B7"/>
    <w:rsid w:val="008C4A73"/>
    <w:rsid w:val="008C5B0A"/>
    <w:rsid w:val="008C68C4"/>
    <w:rsid w:val="008C6AF4"/>
    <w:rsid w:val="008C6B54"/>
    <w:rsid w:val="008D3641"/>
    <w:rsid w:val="008D4672"/>
    <w:rsid w:val="008D5785"/>
    <w:rsid w:val="008D5966"/>
    <w:rsid w:val="008D60C3"/>
    <w:rsid w:val="008D7676"/>
    <w:rsid w:val="008E0BD9"/>
    <w:rsid w:val="008E2876"/>
    <w:rsid w:val="008E4142"/>
    <w:rsid w:val="008E41A3"/>
    <w:rsid w:val="008E4C7F"/>
    <w:rsid w:val="008E5809"/>
    <w:rsid w:val="008E5A74"/>
    <w:rsid w:val="008E7DD0"/>
    <w:rsid w:val="008E7EDA"/>
    <w:rsid w:val="008F1B8A"/>
    <w:rsid w:val="008F6558"/>
    <w:rsid w:val="009000C2"/>
    <w:rsid w:val="009001CC"/>
    <w:rsid w:val="0090074F"/>
    <w:rsid w:val="009009E7"/>
    <w:rsid w:val="009030D5"/>
    <w:rsid w:val="00903DB9"/>
    <w:rsid w:val="00905611"/>
    <w:rsid w:val="00907130"/>
    <w:rsid w:val="00907316"/>
    <w:rsid w:val="00910157"/>
    <w:rsid w:val="009105C9"/>
    <w:rsid w:val="00910898"/>
    <w:rsid w:val="0091144E"/>
    <w:rsid w:val="009118FD"/>
    <w:rsid w:val="0091272B"/>
    <w:rsid w:val="00914954"/>
    <w:rsid w:val="00920C54"/>
    <w:rsid w:val="00920D1D"/>
    <w:rsid w:val="00921CA4"/>
    <w:rsid w:val="00923E04"/>
    <w:rsid w:val="00927F90"/>
    <w:rsid w:val="00931ED6"/>
    <w:rsid w:val="0093292E"/>
    <w:rsid w:val="00934E81"/>
    <w:rsid w:val="00935459"/>
    <w:rsid w:val="0093610F"/>
    <w:rsid w:val="00936226"/>
    <w:rsid w:val="009406E5"/>
    <w:rsid w:val="00940EA1"/>
    <w:rsid w:val="00941E38"/>
    <w:rsid w:val="00942962"/>
    <w:rsid w:val="00942D51"/>
    <w:rsid w:val="00943826"/>
    <w:rsid w:val="00944C22"/>
    <w:rsid w:val="00945CFF"/>
    <w:rsid w:val="00945E2F"/>
    <w:rsid w:val="00946179"/>
    <w:rsid w:val="00946763"/>
    <w:rsid w:val="00950E39"/>
    <w:rsid w:val="00951844"/>
    <w:rsid w:val="0095184F"/>
    <w:rsid w:val="00951CA2"/>
    <w:rsid w:val="00951E2E"/>
    <w:rsid w:val="0095467C"/>
    <w:rsid w:val="00960238"/>
    <w:rsid w:val="00964321"/>
    <w:rsid w:val="009643DF"/>
    <w:rsid w:val="00964BFB"/>
    <w:rsid w:val="00965525"/>
    <w:rsid w:val="0097114A"/>
    <w:rsid w:val="0097232E"/>
    <w:rsid w:val="00972372"/>
    <w:rsid w:val="00972568"/>
    <w:rsid w:val="00972996"/>
    <w:rsid w:val="00972A75"/>
    <w:rsid w:val="009739D7"/>
    <w:rsid w:val="00974701"/>
    <w:rsid w:val="00977D95"/>
    <w:rsid w:val="00981BA9"/>
    <w:rsid w:val="009836B5"/>
    <w:rsid w:val="009845F0"/>
    <w:rsid w:val="00984D63"/>
    <w:rsid w:val="00985703"/>
    <w:rsid w:val="00985D55"/>
    <w:rsid w:val="0099341A"/>
    <w:rsid w:val="00994E07"/>
    <w:rsid w:val="00995605"/>
    <w:rsid w:val="00996058"/>
    <w:rsid w:val="0099638C"/>
    <w:rsid w:val="00996CBB"/>
    <w:rsid w:val="009A094D"/>
    <w:rsid w:val="009A343D"/>
    <w:rsid w:val="009A361C"/>
    <w:rsid w:val="009A6381"/>
    <w:rsid w:val="009A7C17"/>
    <w:rsid w:val="009B066C"/>
    <w:rsid w:val="009B0978"/>
    <w:rsid w:val="009B0F3B"/>
    <w:rsid w:val="009B17A9"/>
    <w:rsid w:val="009B185B"/>
    <w:rsid w:val="009B3124"/>
    <w:rsid w:val="009B401D"/>
    <w:rsid w:val="009B5483"/>
    <w:rsid w:val="009C12F6"/>
    <w:rsid w:val="009C19CA"/>
    <w:rsid w:val="009C27B9"/>
    <w:rsid w:val="009C2F28"/>
    <w:rsid w:val="009C3FDD"/>
    <w:rsid w:val="009C5545"/>
    <w:rsid w:val="009C6C68"/>
    <w:rsid w:val="009C7A1A"/>
    <w:rsid w:val="009C7C0C"/>
    <w:rsid w:val="009D19F1"/>
    <w:rsid w:val="009D1C9A"/>
    <w:rsid w:val="009D5AF7"/>
    <w:rsid w:val="009D6ABF"/>
    <w:rsid w:val="009E07C7"/>
    <w:rsid w:val="009E115B"/>
    <w:rsid w:val="009E3196"/>
    <w:rsid w:val="009E3C81"/>
    <w:rsid w:val="009E4D17"/>
    <w:rsid w:val="009E643D"/>
    <w:rsid w:val="009F12E2"/>
    <w:rsid w:val="009F12FE"/>
    <w:rsid w:val="009F19B8"/>
    <w:rsid w:val="009F2942"/>
    <w:rsid w:val="009F3063"/>
    <w:rsid w:val="009F3BBB"/>
    <w:rsid w:val="009F4C29"/>
    <w:rsid w:val="009F5977"/>
    <w:rsid w:val="009F5CCF"/>
    <w:rsid w:val="009F5D9D"/>
    <w:rsid w:val="009F7F47"/>
    <w:rsid w:val="00A003EC"/>
    <w:rsid w:val="00A00E26"/>
    <w:rsid w:val="00A0186E"/>
    <w:rsid w:val="00A019F8"/>
    <w:rsid w:val="00A03159"/>
    <w:rsid w:val="00A035C2"/>
    <w:rsid w:val="00A054D4"/>
    <w:rsid w:val="00A06C2A"/>
    <w:rsid w:val="00A11093"/>
    <w:rsid w:val="00A12993"/>
    <w:rsid w:val="00A14CA5"/>
    <w:rsid w:val="00A1531B"/>
    <w:rsid w:val="00A15AAE"/>
    <w:rsid w:val="00A15F4B"/>
    <w:rsid w:val="00A160E4"/>
    <w:rsid w:val="00A1698E"/>
    <w:rsid w:val="00A17EF8"/>
    <w:rsid w:val="00A20A2C"/>
    <w:rsid w:val="00A216AD"/>
    <w:rsid w:val="00A23688"/>
    <w:rsid w:val="00A25A65"/>
    <w:rsid w:val="00A25D8E"/>
    <w:rsid w:val="00A31F12"/>
    <w:rsid w:val="00A32568"/>
    <w:rsid w:val="00A32877"/>
    <w:rsid w:val="00A344BF"/>
    <w:rsid w:val="00A34CBA"/>
    <w:rsid w:val="00A371E3"/>
    <w:rsid w:val="00A375B4"/>
    <w:rsid w:val="00A37D6A"/>
    <w:rsid w:val="00A423DA"/>
    <w:rsid w:val="00A42971"/>
    <w:rsid w:val="00A45B66"/>
    <w:rsid w:val="00A5009E"/>
    <w:rsid w:val="00A50D32"/>
    <w:rsid w:val="00A542FB"/>
    <w:rsid w:val="00A54DCB"/>
    <w:rsid w:val="00A55372"/>
    <w:rsid w:val="00A554A2"/>
    <w:rsid w:val="00A56461"/>
    <w:rsid w:val="00A56846"/>
    <w:rsid w:val="00A57A59"/>
    <w:rsid w:val="00A6148B"/>
    <w:rsid w:val="00A654E2"/>
    <w:rsid w:val="00A66256"/>
    <w:rsid w:val="00A676F0"/>
    <w:rsid w:val="00A7075C"/>
    <w:rsid w:val="00A71403"/>
    <w:rsid w:val="00A725C5"/>
    <w:rsid w:val="00A7264E"/>
    <w:rsid w:val="00A72F3C"/>
    <w:rsid w:val="00A7370F"/>
    <w:rsid w:val="00A748A0"/>
    <w:rsid w:val="00A7629F"/>
    <w:rsid w:val="00A779EE"/>
    <w:rsid w:val="00A83245"/>
    <w:rsid w:val="00A84280"/>
    <w:rsid w:val="00A86D59"/>
    <w:rsid w:val="00A877F8"/>
    <w:rsid w:val="00A908CA"/>
    <w:rsid w:val="00A90C55"/>
    <w:rsid w:val="00A94988"/>
    <w:rsid w:val="00A968C7"/>
    <w:rsid w:val="00A979A8"/>
    <w:rsid w:val="00AA037A"/>
    <w:rsid w:val="00AA0682"/>
    <w:rsid w:val="00AA082E"/>
    <w:rsid w:val="00AA17AD"/>
    <w:rsid w:val="00AA1AD2"/>
    <w:rsid w:val="00AA3362"/>
    <w:rsid w:val="00AB07CD"/>
    <w:rsid w:val="00AB0FED"/>
    <w:rsid w:val="00AB10E5"/>
    <w:rsid w:val="00AB151C"/>
    <w:rsid w:val="00AB2A89"/>
    <w:rsid w:val="00AB5B37"/>
    <w:rsid w:val="00AB6B20"/>
    <w:rsid w:val="00AB761C"/>
    <w:rsid w:val="00AC042E"/>
    <w:rsid w:val="00AC1709"/>
    <w:rsid w:val="00AC3D63"/>
    <w:rsid w:val="00AC3E61"/>
    <w:rsid w:val="00AC498A"/>
    <w:rsid w:val="00AC580B"/>
    <w:rsid w:val="00AC5EFD"/>
    <w:rsid w:val="00AC6014"/>
    <w:rsid w:val="00AC6D6B"/>
    <w:rsid w:val="00AD0218"/>
    <w:rsid w:val="00AD1543"/>
    <w:rsid w:val="00AD2403"/>
    <w:rsid w:val="00AD2923"/>
    <w:rsid w:val="00AD3EF6"/>
    <w:rsid w:val="00AD42AA"/>
    <w:rsid w:val="00AD4E51"/>
    <w:rsid w:val="00AD5640"/>
    <w:rsid w:val="00AD5E99"/>
    <w:rsid w:val="00AD6503"/>
    <w:rsid w:val="00AD65EE"/>
    <w:rsid w:val="00AE0893"/>
    <w:rsid w:val="00AE0F9D"/>
    <w:rsid w:val="00AE1BB8"/>
    <w:rsid w:val="00AE1EF3"/>
    <w:rsid w:val="00AE28AF"/>
    <w:rsid w:val="00AE552B"/>
    <w:rsid w:val="00AE5B9A"/>
    <w:rsid w:val="00AE5FB7"/>
    <w:rsid w:val="00AE65D5"/>
    <w:rsid w:val="00AE6992"/>
    <w:rsid w:val="00AE7035"/>
    <w:rsid w:val="00AE7950"/>
    <w:rsid w:val="00AF03DF"/>
    <w:rsid w:val="00AF0C79"/>
    <w:rsid w:val="00AF36BB"/>
    <w:rsid w:val="00AF3E1B"/>
    <w:rsid w:val="00AF4A2D"/>
    <w:rsid w:val="00AF51B7"/>
    <w:rsid w:val="00AF577D"/>
    <w:rsid w:val="00AF61A7"/>
    <w:rsid w:val="00AF6636"/>
    <w:rsid w:val="00B00738"/>
    <w:rsid w:val="00B00A2D"/>
    <w:rsid w:val="00B00C62"/>
    <w:rsid w:val="00B01C60"/>
    <w:rsid w:val="00B0297F"/>
    <w:rsid w:val="00B03CC9"/>
    <w:rsid w:val="00B05277"/>
    <w:rsid w:val="00B062CC"/>
    <w:rsid w:val="00B06AB7"/>
    <w:rsid w:val="00B07CB6"/>
    <w:rsid w:val="00B13636"/>
    <w:rsid w:val="00B1445C"/>
    <w:rsid w:val="00B14AB2"/>
    <w:rsid w:val="00B17CE0"/>
    <w:rsid w:val="00B21A5B"/>
    <w:rsid w:val="00B2237E"/>
    <w:rsid w:val="00B23190"/>
    <w:rsid w:val="00B2344B"/>
    <w:rsid w:val="00B23684"/>
    <w:rsid w:val="00B23FA3"/>
    <w:rsid w:val="00B3461D"/>
    <w:rsid w:val="00B350C2"/>
    <w:rsid w:val="00B412AC"/>
    <w:rsid w:val="00B42BE1"/>
    <w:rsid w:val="00B430D8"/>
    <w:rsid w:val="00B46335"/>
    <w:rsid w:val="00B47611"/>
    <w:rsid w:val="00B4786A"/>
    <w:rsid w:val="00B47A68"/>
    <w:rsid w:val="00B5149C"/>
    <w:rsid w:val="00B57C12"/>
    <w:rsid w:val="00B60DD6"/>
    <w:rsid w:val="00B620DF"/>
    <w:rsid w:val="00B679C3"/>
    <w:rsid w:val="00B706AD"/>
    <w:rsid w:val="00B710B3"/>
    <w:rsid w:val="00B7111B"/>
    <w:rsid w:val="00B723B3"/>
    <w:rsid w:val="00B726DA"/>
    <w:rsid w:val="00B737F1"/>
    <w:rsid w:val="00B75745"/>
    <w:rsid w:val="00B75824"/>
    <w:rsid w:val="00B7652D"/>
    <w:rsid w:val="00B7663D"/>
    <w:rsid w:val="00B76F59"/>
    <w:rsid w:val="00B80F6D"/>
    <w:rsid w:val="00B81111"/>
    <w:rsid w:val="00B8130E"/>
    <w:rsid w:val="00B822D9"/>
    <w:rsid w:val="00B82C03"/>
    <w:rsid w:val="00B83070"/>
    <w:rsid w:val="00B83DBF"/>
    <w:rsid w:val="00B846FC"/>
    <w:rsid w:val="00B86748"/>
    <w:rsid w:val="00B86B17"/>
    <w:rsid w:val="00B91612"/>
    <w:rsid w:val="00B97158"/>
    <w:rsid w:val="00B9755E"/>
    <w:rsid w:val="00BA19B3"/>
    <w:rsid w:val="00BA27AD"/>
    <w:rsid w:val="00BA285C"/>
    <w:rsid w:val="00BA335D"/>
    <w:rsid w:val="00BA3EAF"/>
    <w:rsid w:val="00BA5D92"/>
    <w:rsid w:val="00BA6CE4"/>
    <w:rsid w:val="00BA6E3E"/>
    <w:rsid w:val="00BA7A7A"/>
    <w:rsid w:val="00BA7DDC"/>
    <w:rsid w:val="00BB0DD0"/>
    <w:rsid w:val="00BB14EB"/>
    <w:rsid w:val="00BB2284"/>
    <w:rsid w:val="00BB54DA"/>
    <w:rsid w:val="00BB6410"/>
    <w:rsid w:val="00BC1814"/>
    <w:rsid w:val="00BC1F34"/>
    <w:rsid w:val="00BC38CD"/>
    <w:rsid w:val="00BC6D2C"/>
    <w:rsid w:val="00BD3187"/>
    <w:rsid w:val="00BD3843"/>
    <w:rsid w:val="00BD4C7F"/>
    <w:rsid w:val="00BD6CF4"/>
    <w:rsid w:val="00BD7D94"/>
    <w:rsid w:val="00BE0983"/>
    <w:rsid w:val="00BE2A15"/>
    <w:rsid w:val="00BE416B"/>
    <w:rsid w:val="00BE42F7"/>
    <w:rsid w:val="00BE65F9"/>
    <w:rsid w:val="00BE7F7A"/>
    <w:rsid w:val="00BF38E1"/>
    <w:rsid w:val="00BF59FC"/>
    <w:rsid w:val="00BF7420"/>
    <w:rsid w:val="00C024F1"/>
    <w:rsid w:val="00C027C5"/>
    <w:rsid w:val="00C0459C"/>
    <w:rsid w:val="00C05251"/>
    <w:rsid w:val="00C064DD"/>
    <w:rsid w:val="00C10A0D"/>
    <w:rsid w:val="00C10A77"/>
    <w:rsid w:val="00C10D1F"/>
    <w:rsid w:val="00C11DD0"/>
    <w:rsid w:val="00C11E58"/>
    <w:rsid w:val="00C12709"/>
    <w:rsid w:val="00C12800"/>
    <w:rsid w:val="00C12B9D"/>
    <w:rsid w:val="00C12D6B"/>
    <w:rsid w:val="00C12D8E"/>
    <w:rsid w:val="00C138ED"/>
    <w:rsid w:val="00C13D6B"/>
    <w:rsid w:val="00C14568"/>
    <w:rsid w:val="00C15550"/>
    <w:rsid w:val="00C15EA3"/>
    <w:rsid w:val="00C16635"/>
    <w:rsid w:val="00C17489"/>
    <w:rsid w:val="00C20741"/>
    <w:rsid w:val="00C2223F"/>
    <w:rsid w:val="00C23B20"/>
    <w:rsid w:val="00C2410F"/>
    <w:rsid w:val="00C24749"/>
    <w:rsid w:val="00C2504A"/>
    <w:rsid w:val="00C25176"/>
    <w:rsid w:val="00C312BB"/>
    <w:rsid w:val="00C34C50"/>
    <w:rsid w:val="00C355C5"/>
    <w:rsid w:val="00C35AD7"/>
    <w:rsid w:val="00C3669D"/>
    <w:rsid w:val="00C36BCB"/>
    <w:rsid w:val="00C36D42"/>
    <w:rsid w:val="00C37007"/>
    <w:rsid w:val="00C4211D"/>
    <w:rsid w:val="00C42DDD"/>
    <w:rsid w:val="00C44494"/>
    <w:rsid w:val="00C44D7A"/>
    <w:rsid w:val="00C45725"/>
    <w:rsid w:val="00C47E53"/>
    <w:rsid w:val="00C53AF0"/>
    <w:rsid w:val="00C54ED5"/>
    <w:rsid w:val="00C571A7"/>
    <w:rsid w:val="00C61902"/>
    <w:rsid w:val="00C628CC"/>
    <w:rsid w:val="00C644B2"/>
    <w:rsid w:val="00C6579B"/>
    <w:rsid w:val="00C66672"/>
    <w:rsid w:val="00C70C99"/>
    <w:rsid w:val="00C72B1A"/>
    <w:rsid w:val="00C73946"/>
    <w:rsid w:val="00C764CF"/>
    <w:rsid w:val="00C77B74"/>
    <w:rsid w:val="00C81479"/>
    <w:rsid w:val="00C8355A"/>
    <w:rsid w:val="00C84C25"/>
    <w:rsid w:val="00C86730"/>
    <w:rsid w:val="00C867CD"/>
    <w:rsid w:val="00C87B7F"/>
    <w:rsid w:val="00C91A5B"/>
    <w:rsid w:val="00C9214D"/>
    <w:rsid w:val="00C926F1"/>
    <w:rsid w:val="00C92BB3"/>
    <w:rsid w:val="00C93BDA"/>
    <w:rsid w:val="00C97C36"/>
    <w:rsid w:val="00CA050F"/>
    <w:rsid w:val="00CA1D64"/>
    <w:rsid w:val="00CA1D8B"/>
    <w:rsid w:val="00CA398E"/>
    <w:rsid w:val="00CA4312"/>
    <w:rsid w:val="00CA4A89"/>
    <w:rsid w:val="00CA5CA7"/>
    <w:rsid w:val="00CA74CB"/>
    <w:rsid w:val="00CB00C5"/>
    <w:rsid w:val="00CB1B04"/>
    <w:rsid w:val="00CB2C58"/>
    <w:rsid w:val="00CB4602"/>
    <w:rsid w:val="00CB515C"/>
    <w:rsid w:val="00CB52DB"/>
    <w:rsid w:val="00CC01E0"/>
    <w:rsid w:val="00CC0A78"/>
    <w:rsid w:val="00CC1335"/>
    <w:rsid w:val="00CC1D56"/>
    <w:rsid w:val="00CC1FF6"/>
    <w:rsid w:val="00CC23EF"/>
    <w:rsid w:val="00CC3932"/>
    <w:rsid w:val="00CC45B5"/>
    <w:rsid w:val="00CC51F7"/>
    <w:rsid w:val="00CC7828"/>
    <w:rsid w:val="00CC7C0B"/>
    <w:rsid w:val="00CD00A8"/>
    <w:rsid w:val="00CD38CA"/>
    <w:rsid w:val="00CD3E36"/>
    <w:rsid w:val="00CD495C"/>
    <w:rsid w:val="00CD4C1B"/>
    <w:rsid w:val="00CD58E3"/>
    <w:rsid w:val="00CD5FB6"/>
    <w:rsid w:val="00CE051C"/>
    <w:rsid w:val="00CE17E1"/>
    <w:rsid w:val="00CE1B32"/>
    <w:rsid w:val="00CE461D"/>
    <w:rsid w:val="00CE465B"/>
    <w:rsid w:val="00CE567B"/>
    <w:rsid w:val="00CE56D9"/>
    <w:rsid w:val="00CE5874"/>
    <w:rsid w:val="00CF23F7"/>
    <w:rsid w:val="00CF2406"/>
    <w:rsid w:val="00CF5203"/>
    <w:rsid w:val="00CF6809"/>
    <w:rsid w:val="00CF6962"/>
    <w:rsid w:val="00CF6B43"/>
    <w:rsid w:val="00CF6CF6"/>
    <w:rsid w:val="00D02C46"/>
    <w:rsid w:val="00D05B6B"/>
    <w:rsid w:val="00D0674F"/>
    <w:rsid w:val="00D10980"/>
    <w:rsid w:val="00D1422A"/>
    <w:rsid w:val="00D14A39"/>
    <w:rsid w:val="00D152A5"/>
    <w:rsid w:val="00D16F55"/>
    <w:rsid w:val="00D17958"/>
    <w:rsid w:val="00D17A3B"/>
    <w:rsid w:val="00D203C0"/>
    <w:rsid w:val="00D211F4"/>
    <w:rsid w:val="00D2214E"/>
    <w:rsid w:val="00D2412A"/>
    <w:rsid w:val="00D24768"/>
    <w:rsid w:val="00D26930"/>
    <w:rsid w:val="00D26F19"/>
    <w:rsid w:val="00D30644"/>
    <w:rsid w:val="00D30A9B"/>
    <w:rsid w:val="00D316F4"/>
    <w:rsid w:val="00D32C5F"/>
    <w:rsid w:val="00D35465"/>
    <w:rsid w:val="00D35BF5"/>
    <w:rsid w:val="00D361A4"/>
    <w:rsid w:val="00D365A6"/>
    <w:rsid w:val="00D37ED3"/>
    <w:rsid w:val="00D401CA"/>
    <w:rsid w:val="00D418C0"/>
    <w:rsid w:val="00D43FC2"/>
    <w:rsid w:val="00D448C9"/>
    <w:rsid w:val="00D47CE2"/>
    <w:rsid w:val="00D47F2E"/>
    <w:rsid w:val="00D47FE0"/>
    <w:rsid w:val="00D5012E"/>
    <w:rsid w:val="00D5094A"/>
    <w:rsid w:val="00D50E5B"/>
    <w:rsid w:val="00D54E6C"/>
    <w:rsid w:val="00D60577"/>
    <w:rsid w:val="00D61192"/>
    <w:rsid w:val="00D61C9E"/>
    <w:rsid w:val="00D635C7"/>
    <w:rsid w:val="00D63CC6"/>
    <w:rsid w:val="00D63D25"/>
    <w:rsid w:val="00D64310"/>
    <w:rsid w:val="00D67376"/>
    <w:rsid w:val="00D7006D"/>
    <w:rsid w:val="00D700F5"/>
    <w:rsid w:val="00D70BCF"/>
    <w:rsid w:val="00D71EF0"/>
    <w:rsid w:val="00D75721"/>
    <w:rsid w:val="00D75C08"/>
    <w:rsid w:val="00D8263E"/>
    <w:rsid w:val="00D82D85"/>
    <w:rsid w:val="00D84A07"/>
    <w:rsid w:val="00D852A5"/>
    <w:rsid w:val="00D85CBD"/>
    <w:rsid w:val="00D865C6"/>
    <w:rsid w:val="00D878A4"/>
    <w:rsid w:val="00D91B78"/>
    <w:rsid w:val="00D91DF4"/>
    <w:rsid w:val="00D92AD7"/>
    <w:rsid w:val="00D95413"/>
    <w:rsid w:val="00D96B10"/>
    <w:rsid w:val="00D970DD"/>
    <w:rsid w:val="00D9738F"/>
    <w:rsid w:val="00DA0052"/>
    <w:rsid w:val="00DA05BC"/>
    <w:rsid w:val="00DA0707"/>
    <w:rsid w:val="00DA08C8"/>
    <w:rsid w:val="00DA18B7"/>
    <w:rsid w:val="00DA4F38"/>
    <w:rsid w:val="00DA6A1D"/>
    <w:rsid w:val="00DB2026"/>
    <w:rsid w:val="00DB6FC7"/>
    <w:rsid w:val="00DC07F3"/>
    <w:rsid w:val="00DC0878"/>
    <w:rsid w:val="00DC12E9"/>
    <w:rsid w:val="00DC382F"/>
    <w:rsid w:val="00DC4809"/>
    <w:rsid w:val="00DC494A"/>
    <w:rsid w:val="00DC7107"/>
    <w:rsid w:val="00DC7B40"/>
    <w:rsid w:val="00DD01A1"/>
    <w:rsid w:val="00DD03B4"/>
    <w:rsid w:val="00DD323C"/>
    <w:rsid w:val="00DD4B7A"/>
    <w:rsid w:val="00DD5569"/>
    <w:rsid w:val="00DD5BE2"/>
    <w:rsid w:val="00DE0A21"/>
    <w:rsid w:val="00DE14BD"/>
    <w:rsid w:val="00DE25B1"/>
    <w:rsid w:val="00DE71EF"/>
    <w:rsid w:val="00DF0E92"/>
    <w:rsid w:val="00DF1351"/>
    <w:rsid w:val="00DF1900"/>
    <w:rsid w:val="00DF3D7D"/>
    <w:rsid w:val="00E00529"/>
    <w:rsid w:val="00E00B88"/>
    <w:rsid w:val="00E03BF5"/>
    <w:rsid w:val="00E03CA9"/>
    <w:rsid w:val="00E03E7A"/>
    <w:rsid w:val="00E16013"/>
    <w:rsid w:val="00E16AB2"/>
    <w:rsid w:val="00E232AF"/>
    <w:rsid w:val="00E24B49"/>
    <w:rsid w:val="00E25E7C"/>
    <w:rsid w:val="00E2630A"/>
    <w:rsid w:val="00E27F4A"/>
    <w:rsid w:val="00E30117"/>
    <w:rsid w:val="00E32E00"/>
    <w:rsid w:val="00E34442"/>
    <w:rsid w:val="00E352E4"/>
    <w:rsid w:val="00E36237"/>
    <w:rsid w:val="00E36DE8"/>
    <w:rsid w:val="00E41554"/>
    <w:rsid w:val="00E4218C"/>
    <w:rsid w:val="00E42B8D"/>
    <w:rsid w:val="00E42DD3"/>
    <w:rsid w:val="00E45079"/>
    <w:rsid w:val="00E47369"/>
    <w:rsid w:val="00E507D0"/>
    <w:rsid w:val="00E50EBE"/>
    <w:rsid w:val="00E51630"/>
    <w:rsid w:val="00E52AE5"/>
    <w:rsid w:val="00E52CAA"/>
    <w:rsid w:val="00E53803"/>
    <w:rsid w:val="00E544DF"/>
    <w:rsid w:val="00E54CCD"/>
    <w:rsid w:val="00E57699"/>
    <w:rsid w:val="00E57C11"/>
    <w:rsid w:val="00E57EBF"/>
    <w:rsid w:val="00E57F4B"/>
    <w:rsid w:val="00E634E7"/>
    <w:rsid w:val="00E6355B"/>
    <w:rsid w:val="00E636E2"/>
    <w:rsid w:val="00E63E83"/>
    <w:rsid w:val="00E647FD"/>
    <w:rsid w:val="00E66AC9"/>
    <w:rsid w:val="00E70A93"/>
    <w:rsid w:val="00E74036"/>
    <w:rsid w:val="00E751C1"/>
    <w:rsid w:val="00E76876"/>
    <w:rsid w:val="00E76AF0"/>
    <w:rsid w:val="00E77A2E"/>
    <w:rsid w:val="00E80AB3"/>
    <w:rsid w:val="00E81BB0"/>
    <w:rsid w:val="00E82239"/>
    <w:rsid w:val="00E8241E"/>
    <w:rsid w:val="00E84B13"/>
    <w:rsid w:val="00E91009"/>
    <w:rsid w:val="00E91BA2"/>
    <w:rsid w:val="00E92169"/>
    <w:rsid w:val="00E926FF"/>
    <w:rsid w:val="00E94D13"/>
    <w:rsid w:val="00E95655"/>
    <w:rsid w:val="00E964B9"/>
    <w:rsid w:val="00E96606"/>
    <w:rsid w:val="00E97626"/>
    <w:rsid w:val="00EA0D07"/>
    <w:rsid w:val="00EA12C0"/>
    <w:rsid w:val="00EA14F6"/>
    <w:rsid w:val="00EA187F"/>
    <w:rsid w:val="00EA1FDF"/>
    <w:rsid w:val="00EA50AB"/>
    <w:rsid w:val="00EA76A9"/>
    <w:rsid w:val="00EA791E"/>
    <w:rsid w:val="00EA7EB4"/>
    <w:rsid w:val="00EB226F"/>
    <w:rsid w:val="00EB28FC"/>
    <w:rsid w:val="00EB2BAE"/>
    <w:rsid w:val="00EB363C"/>
    <w:rsid w:val="00EB3B69"/>
    <w:rsid w:val="00EB3D98"/>
    <w:rsid w:val="00EB4CE0"/>
    <w:rsid w:val="00EB4FCE"/>
    <w:rsid w:val="00EB71BC"/>
    <w:rsid w:val="00EB79ED"/>
    <w:rsid w:val="00EB7ED2"/>
    <w:rsid w:val="00EC0EAD"/>
    <w:rsid w:val="00EC105E"/>
    <w:rsid w:val="00EC107E"/>
    <w:rsid w:val="00EC26EC"/>
    <w:rsid w:val="00EC5709"/>
    <w:rsid w:val="00EC5A2B"/>
    <w:rsid w:val="00EC63DB"/>
    <w:rsid w:val="00EC6D6B"/>
    <w:rsid w:val="00EC77EF"/>
    <w:rsid w:val="00ED15D1"/>
    <w:rsid w:val="00ED2BF2"/>
    <w:rsid w:val="00ED524C"/>
    <w:rsid w:val="00ED7B08"/>
    <w:rsid w:val="00EE0FAE"/>
    <w:rsid w:val="00EE178A"/>
    <w:rsid w:val="00EE266F"/>
    <w:rsid w:val="00EE351D"/>
    <w:rsid w:val="00EE3EAE"/>
    <w:rsid w:val="00EE4789"/>
    <w:rsid w:val="00EE5CD0"/>
    <w:rsid w:val="00EE6BF4"/>
    <w:rsid w:val="00EE6E24"/>
    <w:rsid w:val="00EF2015"/>
    <w:rsid w:val="00EF2A5E"/>
    <w:rsid w:val="00EF40AF"/>
    <w:rsid w:val="00EF40FA"/>
    <w:rsid w:val="00EF5CDE"/>
    <w:rsid w:val="00F013C5"/>
    <w:rsid w:val="00F03787"/>
    <w:rsid w:val="00F048F8"/>
    <w:rsid w:val="00F05B1A"/>
    <w:rsid w:val="00F07547"/>
    <w:rsid w:val="00F1122B"/>
    <w:rsid w:val="00F1179C"/>
    <w:rsid w:val="00F118EF"/>
    <w:rsid w:val="00F12124"/>
    <w:rsid w:val="00F12442"/>
    <w:rsid w:val="00F125E1"/>
    <w:rsid w:val="00F1353F"/>
    <w:rsid w:val="00F15565"/>
    <w:rsid w:val="00F16160"/>
    <w:rsid w:val="00F162AB"/>
    <w:rsid w:val="00F17480"/>
    <w:rsid w:val="00F21A81"/>
    <w:rsid w:val="00F226C3"/>
    <w:rsid w:val="00F22C39"/>
    <w:rsid w:val="00F25F26"/>
    <w:rsid w:val="00F2647A"/>
    <w:rsid w:val="00F274A6"/>
    <w:rsid w:val="00F3100F"/>
    <w:rsid w:val="00F31D6B"/>
    <w:rsid w:val="00F3206F"/>
    <w:rsid w:val="00F339A5"/>
    <w:rsid w:val="00F42F83"/>
    <w:rsid w:val="00F44EA9"/>
    <w:rsid w:val="00F45CDB"/>
    <w:rsid w:val="00F478DC"/>
    <w:rsid w:val="00F52713"/>
    <w:rsid w:val="00F560C6"/>
    <w:rsid w:val="00F56291"/>
    <w:rsid w:val="00F602E8"/>
    <w:rsid w:val="00F61E4F"/>
    <w:rsid w:val="00F61EE3"/>
    <w:rsid w:val="00F64554"/>
    <w:rsid w:val="00F651B4"/>
    <w:rsid w:val="00F65D7C"/>
    <w:rsid w:val="00F66346"/>
    <w:rsid w:val="00F66D2F"/>
    <w:rsid w:val="00F70A2E"/>
    <w:rsid w:val="00F72FD3"/>
    <w:rsid w:val="00F738C3"/>
    <w:rsid w:val="00F75721"/>
    <w:rsid w:val="00F80054"/>
    <w:rsid w:val="00F80782"/>
    <w:rsid w:val="00F807DC"/>
    <w:rsid w:val="00F82105"/>
    <w:rsid w:val="00F82BDA"/>
    <w:rsid w:val="00F839CB"/>
    <w:rsid w:val="00F843F3"/>
    <w:rsid w:val="00F85623"/>
    <w:rsid w:val="00F85BB0"/>
    <w:rsid w:val="00F85F4D"/>
    <w:rsid w:val="00F86013"/>
    <w:rsid w:val="00F87E8A"/>
    <w:rsid w:val="00F87FF5"/>
    <w:rsid w:val="00F9285E"/>
    <w:rsid w:val="00F93243"/>
    <w:rsid w:val="00F9359B"/>
    <w:rsid w:val="00F953C3"/>
    <w:rsid w:val="00F9547C"/>
    <w:rsid w:val="00F9599A"/>
    <w:rsid w:val="00F97718"/>
    <w:rsid w:val="00F97E02"/>
    <w:rsid w:val="00FA1137"/>
    <w:rsid w:val="00FA1534"/>
    <w:rsid w:val="00FA17A9"/>
    <w:rsid w:val="00FA2689"/>
    <w:rsid w:val="00FA4C4F"/>
    <w:rsid w:val="00FA530E"/>
    <w:rsid w:val="00FA7E85"/>
    <w:rsid w:val="00FB005B"/>
    <w:rsid w:val="00FB08D6"/>
    <w:rsid w:val="00FB0BD3"/>
    <w:rsid w:val="00FB150C"/>
    <w:rsid w:val="00FB1AB5"/>
    <w:rsid w:val="00FB268E"/>
    <w:rsid w:val="00FB3A90"/>
    <w:rsid w:val="00FB44F3"/>
    <w:rsid w:val="00FB608E"/>
    <w:rsid w:val="00FB6F3B"/>
    <w:rsid w:val="00FB7E7E"/>
    <w:rsid w:val="00FB7FF2"/>
    <w:rsid w:val="00FC00EE"/>
    <w:rsid w:val="00FC0D2B"/>
    <w:rsid w:val="00FC15AA"/>
    <w:rsid w:val="00FC17FE"/>
    <w:rsid w:val="00FC210A"/>
    <w:rsid w:val="00FC2345"/>
    <w:rsid w:val="00FC248A"/>
    <w:rsid w:val="00FC34C2"/>
    <w:rsid w:val="00FC3881"/>
    <w:rsid w:val="00FC5019"/>
    <w:rsid w:val="00FC6842"/>
    <w:rsid w:val="00FD0B87"/>
    <w:rsid w:val="00FD2BA2"/>
    <w:rsid w:val="00FD2DAE"/>
    <w:rsid w:val="00FD602E"/>
    <w:rsid w:val="00FD6195"/>
    <w:rsid w:val="00FE2C36"/>
    <w:rsid w:val="00FE312B"/>
    <w:rsid w:val="00FE3BD4"/>
    <w:rsid w:val="00FE5802"/>
    <w:rsid w:val="00FE61AC"/>
    <w:rsid w:val="00FE72EB"/>
    <w:rsid w:val="00FE7A45"/>
    <w:rsid w:val="00FE7C94"/>
    <w:rsid w:val="00FF1165"/>
    <w:rsid w:val="00FF25B7"/>
    <w:rsid w:val="00FF2EF6"/>
    <w:rsid w:val="00FF4577"/>
    <w:rsid w:val="00FF6642"/>
    <w:rsid w:val="00FF6A9B"/>
    <w:rsid w:val="00FF6D96"/>
    <w:rsid w:val="00FF7F7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26"/>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link w:val="Nadpis1Char"/>
    <w:uiPriority w:val="9"/>
    <w:qFormat/>
    <w:rsid w:val="004F7D56"/>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4F7D56"/>
    <w:rPr>
      <w:rFonts w:ascii="Times New Roman" w:hAnsi="Times New Roman" w:cs="Times New Roman"/>
      <w:b/>
      <w:bCs/>
      <w:kern w:val="36"/>
      <w:sz w:val="48"/>
      <w:szCs w:val="48"/>
      <w:rtl w:val="0"/>
      <w:cs w:val="0"/>
      <w:lang w:val="x-none" w:eastAsia="sk-SK"/>
    </w:rPr>
  </w:style>
  <w:style w:type="paragraph" w:styleId="ListParagraph">
    <w:name w:val="List Paragraph"/>
    <w:aliases w:val="Odsek zoznamu2,body"/>
    <w:basedOn w:val="Normal"/>
    <w:link w:val="OdsekzoznamuChar"/>
    <w:uiPriority w:val="34"/>
    <w:qFormat/>
    <w:rsid w:val="007F51D4"/>
    <w:pPr>
      <w:ind w:left="720"/>
      <w:contextualSpacing/>
      <w:jc w:val="left"/>
    </w:pPr>
  </w:style>
  <w:style w:type="character" w:customStyle="1" w:styleId="OdsekzoznamuChar">
    <w:name w:val="Odsek zoznamu Char"/>
    <w:aliases w:val="Odsek zoznamu2 Char,body Char"/>
    <w:basedOn w:val="DefaultParagraphFont"/>
    <w:link w:val="ListParagraph"/>
    <w:uiPriority w:val="34"/>
    <w:locked/>
    <w:rsid w:val="007F51D4"/>
    <w:rPr>
      <w:rFonts w:cs="Times New Roman"/>
      <w:rtl w:val="0"/>
      <w:cs w:val="0"/>
    </w:rPr>
  </w:style>
  <w:style w:type="character" w:styleId="CommentReference">
    <w:name w:val="annotation reference"/>
    <w:basedOn w:val="DefaultParagraphFont"/>
    <w:uiPriority w:val="99"/>
    <w:semiHidden/>
    <w:unhideWhenUsed/>
    <w:rsid w:val="007F51D4"/>
    <w:rPr>
      <w:rFonts w:cs="Times New Roman"/>
      <w:sz w:val="16"/>
      <w:szCs w:val="16"/>
      <w:rtl w:val="0"/>
      <w:cs w:val="0"/>
    </w:rPr>
  </w:style>
  <w:style w:type="paragraph" w:styleId="CommentText">
    <w:name w:val="annotation text"/>
    <w:basedOn w:val="Normal"/>
    <w:link w:val="TextkomentraChar"/>
    <w:uiPriority w:val="99"/>
    <w:unhideWhenUsed/>
    <w:rsid w:val="007F51D4"/>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7F51D4"/>
    <w:rPr>
      <w:rFonts w:cs="Times New Roman"/>
      <w:sz w:val="20"/>
      <w:szCs w:val="20"/>
      <w:rtl w:val="0"/>
      <w:cs w:val="0"/>
    </w:rPr>
  </w:style>
  <w:style w:type="paragraph" w:styleId="BalloonText">
    <w:name w:val="Balloon Text"/>
    <w:basedOn w:val="Normal"/>
    <w:link w:val="TextbublinyChar"/>
    <w:uiPriority w:val="99"/>
    <w:semiHidden/>
    <w:unhideWhenUsed/>
    <w:rsid w:val="007F51D4"/>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F51D4"/>
    <w:rPr>
      <w:rFonts w:ascii="Tahoma" w:hAnsi="Tahoma" w:cs="Tahoma"/>
      <w:sz w:val="16"/>
      <w:szCs w:val="16"/>
      <w:rtl w:val="0"/>
      <w:cs w:val="0"/>
    </w:rPr>
  </w:style>
  <w:style w:type="paragraph" w:styleId="CommentSubject">
    <w:name w:val="annotation subject"/>
    <w:basedOn w:val="CommentText"/>
    <w:next w:val="CommentText"/>
    <w:link w:val="PredmetkomentraChar"/>
    <w:uiPriority w:val="99"/>
    <w:semiHidden/>
    <w:unhideWhenUsed/>
    <w:rsid w:val="00E8241E"/>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E8241E"/>
    <w:rPr>
      <w:b/>
      <w:bCs/>
    </w:rPr>
  </w:style>
  <w:style w:type="paragraph" w:styleId="Header">
    <w:name w:val="header"/>
    <w:basedOn w:val="Normal"/>
    <w:link w:val="HlavikaChar"/>
    <w:uiPriority w:val="99"/>
    <w:unhideWhenUsed/>
    <w:rsid w:val="002A198E"/>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2A198E"/>
    <w:rPr>
      <w:rFonts w:cs="Times New Roman"/>
      <w:rtl w:val="0"/>
      <w:cs w:val="0"/>
    </w:rPr>
  </w:style>
  <w:style w:type="paragraph" w:styleId="Footer">
    <w:name w:val="footer"/>
    <w:basedOn w:val="Normal"/>
    <w:link w:val="PtaChar"/>
    <w:uiPriority w:val="99"/>
    <w:unhideWhenUsed/>
    <w:rsid w:val="002A198E"/>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2A198E"/>
    <w:rPr>
      <w:rFonts w:cs="Times New Roman"/>
      <w:rtl w:val="0"/>
      <w:cs w:val="0"/>
    </w:rPr>
  </w:style>
  <w:style w:type="table" w:styleId="TableGrid">
    <w:name w:val="Table Grid"/>
    <w:basedOn w:val="TableNormal"/>
    <w:uiPriority w:val="59"/>
    <w:rsid w:val="00EB79E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71C33"/>
    <w:rPr>
      <w:rFonts w:cs="Times New Roman"/>
      <w:color w:val="0000FF"/>
      <w:u w:val="single"/>
      <w:rtl w:val="0"/>
      <w:cs w:val="0"/>
    </w:rPr>
  </w:style>
  <w:style w:type="paragraph" w:styleId="Revision">
    <w:name w:val="Revision"/>
    <w:hidden/>
    <w:uiPriority w:val="99"/>
    <w:semiHidden/>
    <w:rsid w:val="006E79A9"/>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customStyle="1" w:styleId="ablna">
    <w:name w:val="Šablóna"/>
    <w:basedOn w:val="Header"/>
    <w:link w:val="ablnaChar"/>
    <w:qFormat/>
    <w:rsid w:val="00D63CC6"/>
    <w:pPr>
      <w:tabs>
        <w:tab w:val="center" w:pos="-142"/>
        <w:tab w:val="right" w:pos="9356"/>
      </w:tabs>
      <w:suppressAutoHyphens/>
      <w:spacing w:after="0" w:line="240" w:lineRule="auto"/>
      <w:ind w:right="-1"/>
      <w:jc w:val="left"/>
    </w:pPr>
    <w:rPr>
      <w:rFonts w:ascii="Times New Roman" w:hAnsi="Times New Roman"/>
      <w:sz w:val="24"/>
      <w:szCs w:val="24"/>
      <w:lang w:eastAsia="ar-SA"/>
    </w:rPr>
  </w:style>
  <w:style w:type="character" w:customStyle="1" w:styleId="ablnaChar">
    <w:name w:val="Šablóna Char"/>
    <w:link w:val="ablna"/>
    <w:locked/>
    <w:rsid w:val="00D63CC6"/>
    <w:rPr>
      <w:rFonts w:ascii="Times New Roman" w:hAnsi="Times New Roman" w:cs="Times New Roman"/>
      <w:sz w:val="24"/>
      <w:lang w:val="x-none" w:eastAsia="ar-SA" w:bidi="ar-SA"/>
    </w:rPr>
  </w:style>
  <w:style w:type="character" w:styleId="HTMLVariable">
    <w:name w:val="HTML Variable"/>
    <w:basedOn w:val="DefaultParagraphFont"/>
    <w:uiPriority w:val="99"/>
    <w:semiHidden/>
    <w:unhideWhenUsed/>
    <w:rsid w:val="00FB7E7E"/>
    <w:rPr>
      <w:rFonts w:cs="Times New Roman"/>
      <w:i/>
      <w:iCs/>
      <w:rtl w:val="0"/>
      <w:cs w:val="0"/>
    </w:rPr>
  </w:style>
  <w:style w:type="character" w:styleId="Strong">
    <w:name w:val="Strong"/>
    <w:basedOn w:val="DefaultParagraphFont"/>
    <w:uiPriority w:val="22"/>
    <w:qFormat/>
    <w:rsid w:val="007A7E76"/>
    <w:rPr>
      <w:rFonts w:cs="Times New Roman"/>
      <w:b/>
      <w:bCs/>
      <w:rtl w:val="0"/>
      <w:cs w:val="0"/>
    </w:rPr>
  </w:style>
  <w:style w:type="paragraph" w:styleId="NormalWeb">
    <w:name w:val="Normal (Web)"/>
    <w:basedOn w:val="Normal"/>
    <w:uiPriority w:val="99"/>
    <w:unhideWhenUsed/>
    <w:rsid w:val="00B07CB6"/>
    <w:pPr>
      <w:spacing w:before="100" w:beforeAutospacing="1" w:after="100" w:afterAutospacing="1" w:line="240" w:lineRule="auto"/>
      <w:jc w:val="left"/>
    </w:pPr>
    <w:rPr>
      <w:rFonts w:ascii="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39B0B-7D35-41C0-8021-7338C66F5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1032</TotalTime>
  <Pages>20</Pages>
  <Words>6405</Words>
  <Characters>36509</Characters>
  <Application>Microsoft Office Word</Application>
  <DocSecurity>0</DocSecurity>
  <Lines>0</Lines>
  <Paragraphs>0</Paragraphs>
  <ScaleCrop>false</ScaleCrop>
  <Company>HP Inc.</Company>
  <LinksUpToDate>false</LinksUpToDate>
  <CharactersWithSpaces>42829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Milkovičová Ildikó</dc:creator>
  <cp:lastModifiedBy>Wiedemann Miroslav</cp:lastModifiedBy>
  <cp:revision>226</cp:revision>
  <cp:lastPrinted>2021-11-04T12:52:00Z</cp:lastPrinted>
  <dcterms:created xsi:type="dcterms:W3CDTF">2021-09-02T09:21:00Z</dcterms:created>
  <dcterms:modified xsi:type="dcterms:W3CDTF">2021-11-04T12:52:00Z</dcterms:modified>
</cp:coreProperties>
</file>