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97EF" w14:textId="66E388D7" w:rsidR="00490580" w:rsidRDefault="00490580" w:rsidP="00A6479D">
      <w:pPr>
        <w:pStyle w:val="Bezriadkovania"/>
        <w:jc w:val="center"/>
        <w:rPr>
          <w:b/>
          <w:lang w:eastAsia="cs-CZ"/>
        </w:rPr>
      </w:pPr>
    </w:p>
    <w:p w14:paraId="42059080" w14:textId="00203135" w:rsidR="00BA7A78" w:rsidRDefault="00BA7A78" w:rsidP="00A6479D">
      <w:pPr>
        <w:pStyle w:val="Bezriadkovania"/>
        <w:jc w:val="center"/>
        <w:rPr>
          <w:b/>
          <w:lang w:eastAsia="cs-CZ"/>
        </w:rPr>
      </w:pPr>
    </w:p>
    <w:p w14:paraId="6E0C60A5" w14:textId="48970544" w:rsidR="00BA7A78" w:rsidRDefault="00BA7A78" w:rsidP="00A6479D">
      <w:pPr>
        <w:pStyle w:val="Bezriadkovania"/>
        <w:jc w:val="center"/>
        <w:rPr>
          <w:b/>
          <w:lang w:eastAsia="cs-CZ"/>
        </w:rPr>
      </w:pPr>
    </w:p>
    <w:p w14:paraId="64B1E01C" w14:textId="22610DA3" w:rsidR="00BA7A78" w:rsidRDefault="00BA7A78" w:rsidP="00A6479D">
      <w:pPr>
        <w:pStyle w:val="Bezriadkovania"/>
        <w:jc w:val="center"/>
        <w:rPr>
          <w:b/>
          <w:lang w:eastAsia="cs-CZ"/>
        </w:rPr>
      </w:pPr>
    </w:p>
    <w:p w14:paraId="0054E3CF" w14:textId="79A1A9EF" w:rsidR="00BA7A78" w:rsidRDefault="00BA7A78" w:rsidP="00A6479D">
      <w:pPr>
        <w:pStyle w:val="Bezriadkovania"/>
        <w:jc w:val="center"/>
        <w:rPr>
          <w:b/>
          <w:lang w:eastAsia="cs-CZ"/>
        </w:rPr>
      </w:pPr>
    </w:p>
    <w:p w14:paraId="4A013893" w14:textId="19EC0655" w:rsidR="00BA7A78" w:rsidRDefault="00BA7A78" w:rsidP="00A6479D">
      <w:pPr>
        <w:pStyle w:val="Bezriadkovania"/>
        <w:jc w:val="center"/>
        <w:rPr>
          <w:b/>
          <w:lang w:eastAsia="cs-CZ"/>
        </w:rPr>
      </w:pPr>
    </w:p>
    <w:p w14:paraId="0EBBBA75" w14:textId="5158E76A" w:rsidR="00BA7A78" w:rsidRDefault="00BA7A78" w:rsidP="00A6479D">
      <w:pPr>
        <w:pStyle w:val="Bezriadkovania"/>
        <w:jc w:val="center"/>
        <w:rPr>
          <w:b/>
          <w:lang w:eastAsia="cs-CZ"/>
        </w:rPr>
      </w:pPr>
    </w:p>
    <w:p w14:paraId="5AB2AF5D" w14:textId="0C2B39E0" w:rsidR="00BA7A78" w:rsidRDefault="00BA7A78" w:rsidP="00A6479D">
      <w:pPr>
        <w:pStyle w:val="Bezriadkovania"/>
        <w:jc w:val="center"/>
        <w:rPr>
          <w:b/>
          <w:lang w:eastAsia="cs-CZ"/>
        </w:rPr>
      </w:pPr>
    </w:p>
    <w:p w14:paraId="715806E3" w14:textId="4BAFBED8" w:rsidR="00BA7A78" w:rsidRDefault="00BA7A78" w:rsidP="00A6479D">
      <w:pPr>
        <w:pStyle w:val="Bezriadkovania"/>
        <w:jc w:val="center"/>
        <w:rPr>
          <w:b/>
          <w:lang w:eastAsia="cs-CZ"/>
        </w:rPr>
      </w:pPr>
    </w:p>
    <w:p w14:paraId="30393252" w14:textId="53F6B48D" w:rsidR="00BA7A78" w:rsidRDefault="00BA7A78" w:rsidP="00A6479D">
      <w:pPr>
        <w:pStyle w:val="Bezriadkovania"/>
        <w:jc w:val="center"/>
        <w:rPr>
          <w:b/>
          <w:lang w:eastAsia="cs-CZ"/>
        </w:rPr>
      </w:pPr>
    </w:p>
    <w:p w14:paraId="3A79782A" w14:textId="5EE8D6FA" w:rsidR="00BA7A78" w:rsidRDefault="00BA7A78" w:rsidP="00A6479D">
      <w:pPr>
        <w:pStyle w:val="Bezriadkovania"/>
        <w:jc w:val="center"/>
        <w:rPr>
          <w:b/>
          <w:lang w:eastAsia="cs-CZ"/>
        </w:rPr>
      </w:pPr>
    </w:p>
    <w:p w14:paraId="258C25BD" w14:textId="41ADA99A" w:rsidR="00A6479D" w:rsidRDefault="00A6479D" w:rsidP="00A6479D">
      <w:pPr>
        <w:pStyle w:val="Bezriadkovania"/>
        <w:jc w:val="center"/>
        <w:rPr>
          <w:b/>
          <w:lang w:eastAsia="cs-CZ"/>
        </w:rPr>
      </w:pPr>
    </w:p>
    <w:p w14:paraId="3E504F57" w14:textId="77777777" w:rsidR="00A6479D" w:rsidRDefault="00A6479D" w:rsidP="00A6479D">
      <w:pPr>
        <w:pStyle w:val="Bezriadkovania"/>
        <w:jc w:val="center"/>
        <w:rPr>
          <w:b/>
          <w:lang w:eastAsia="cs-CZ"/>
        </w:rPr>
      </w:pPr>
    </w:p>
    <w:p w14:paraId="3B5EB146" w14:textId="77777777" w:rsidR="00BA7A78" w:rsidRPr="00490580" w:rsidRDefault="00BA7A78" w:rsidP="00A6479D">
      <w:pPr>
        <w:pStyle w:val="Bezriadkovania"/>
        <w:jc w:val="center"/>
        <w:rPr>
          <w:b/>
          <w:lang w:eastAsia="cs-CZ"/>
        </w:rPr>
      </w:pPr>
    </w:p>
    <w:p w14:paraId="353BEA14" w14:textId="0397A967" w:rsidR="00490580" w:rsidRPr="00490580" w:rsidRDefault="00490580" w:rsidP="00A6479D">
      <w:pPr>
        <w:pStyle w:val="Bezriadkovania"/>
        <w:jc w:val="center"/>
        <w:rPr>
          <w:b/>
          <w:lang w:eastAsia="cs-CZ"/>
        </w:rPr>
      </w:pPr>
    </w:p>
    <w:p w14:paraId="65D5C380" w14:textId="509B2E51" w:rsidR="00490580" w:rsidRDefault="00490580" w:rsidP="00A6479D">
      <w:pPr>
        <w:pStyle w:val="Bezriadkovania"/>
        <w:jc w:val="center"/>
        <w:rPr>
          <w:lang w:eastAsia="cs-CZ"/>
        </w:rPr>
      </w:pPr>
    </w:p>
    <w:p w14:paraId="6C4CB1FD" w14:textId="18B7685B" w:rsidR="00A6479D" w:rsidRDefault="00A6479D" w:rsidP="00A6479D">
      <w:pPr>
        <w:pStyle w:val="Bezriadkovania"/>
        <w:jc w:val="center"/>
        <w:rPr>
          <w:lang w:eastAsia="cs-CZ"/>
        </w:rPr>
      </w:pPr>
    </w:p>
    <w:p w14:paraId="4F2B21D5" w14:textId="77777777" w:rsidR="00A6479D" w:rsidRDefault="00A6479D" w:rsidP="00A6479D">
      <w:pPr>
        <w:pStyle w:val="Bezriadkovania"/>
        <w:jc w:val="center"/>
        <w:rPr>
          <w:lang w:eastAsia="cs-CZ"/>
        </w:rPr>
      </w:pPr>
    </w:p>
    <w:p w14:paraId="1A941D20" w14:textId="7EBC0743" w:rsidR="00EE7F82" w:rsidRPr="005E4639" w:rsidRDefault="00247402" w:rsidP="00A6479D">
      <w:pPr>
        <w:pStyle w:val="Bezriadkovania"/>
        <w:jc w:val="center"/>
        <w:rPr>
          <w:b/>
          <w:lang w:eastAsia="cs-CZ"/>
        </w:rPr>
      </w:pPr>
      <w:r w:rsidRPr="005E4639">
        <w:rPr>
          <w:b/>
          <w:lang w:eastAsia="cs-CZ"/>
        </w:rPr>
        <w:t xml:space="preserve">z </w:t>
      </w:r>
      <w:r w:rsidR="005E4639" w:rsidRPr="005E4639">
        <w:rPr>
          <w:b/>
          <w:lang w:eastAsia="cs-CZ"/>
        </w:rPr>
        <w:t>27</w:t>
      </w:r>
      <w:r w:rsidR="00A6479D" w:rsidRPr="005E4639">
        <w:rPr>
          <w:b/>
          <w:lang w:eastAsia="cs-CZ"/>
        </w:rPr>
        <w:t>. októbra</w:t>
      </w:r>
      <w:r w:rsidRPr="005E4639">
        <w:rPr>
          <w:b/>
          <w:lang w:eastAsia="cs-CZ"/>
        </w:rPr>
        <w:t xml:space="preserve"> 202</w:t>
      </w:r>
      <w:r w:rsidR="005B32F8" w:rsidRPr="005E4639">
        <w:rPr>
          <w:b/>
          <w:lang w:eastAsia="cs-CZ"/>
        </w:rPr>
        <w:t>1</w:t>
      </w:r>
      <w:r w:rsidR="00EE7F82" w:rsidRPr="005E4639">
        <w:rPr>
          <w:b/>
          <w:lang w:eastAsia="cs-CZ"/>
        </w:rPr>
        <w:t>,</w:t>
      </w:r>
    </w:p>
    <w:p w14:paraId="3F2E19DC" w14:textId="6C8BDBC8" w:rsidR="00EE7F82" w:rsidRDefault="00EE7F82" w:rsidP="00A6479D">
      <w:pPr>
        <w:pStyle w:val="Bezriadkovania"/>
        <w:jc w:val="center"/>
      </w:pPr>
    </w:p>
    <w:p w14:paraId="4C7B7C18" w14:textId="2C95D570" w:rsidR="00A6479D" w:rsidRDefault="00A6479D" w:rsidP="00A6479D">
      <w:pPr>
        <w:pStyle w:val="Bezriadkovania"/>
        <w:jc w:val="center"/>
      </w:pPr>
    </w:p>
    <w:p w14:paraId="0B29F751" w14:textId="77777777" w:rsidR="00A6479D" w:rsidRPr="00071A2E" w:rsidRDefault="00A6479D" w:rsidP="00A6479D">
      <w:pPr>
        <w:pStyle w:val="Bezriadkovania"/>
        <w:jc w:val="center"/>
      </w:pPr>
    </w:p>
    <w:p w14:paraId="257F20EE" w14:textId="4D647419" w:rsidR="00A6479D" w:rsidRDefault="0023008B" w:rsidP="00A6479D">
      <w:pPr>
        <w:pStyle w:val="Bezriadkovania"/>
        <w:jc w:val="center"/>
        <w:rPr>
          <w:b/>
          <w:bCs/>
        </w:rPr>
      </w:pPr>
      <w:r>
        <w:rPr>
          <w:b/>
          <w:bCs/>
        </w:rPr>
        <w:t>ktorým</w:t>
      </w:r>
      <w:r w:rsidR="00EE7F82" w:rsidRPr="00071A2E">
        <w:rPr>
          <w:b/>
          <w:bCs/>
        </w:rPr>
        <w:t xml:space="preserve"> sa mení a dopĺňa zákon č. 563/2009 Z. z. o správe daní (daňový poriadok) </w:t>
      </w:r>
      <w:r w:rsidR="00EC56B0" w:rsidRPr="00071A2E">
        <w:rPr>
          <w:b/>
          <w:bCs/>
        </w:rPr>
        <w:br/>
      </w:r>
      <w:r w:rsidR="00EE7F82" w:rsidRPr="00071A2E">
        <w:rPr>
          <w:b/>
          <w:bCs/>
        </w:rPr>
        <w:t>a o zmene a doplnení niektorých zákonov v znení neskorších predpisov</w:t>
      </w:r>
      <w:r w:rsidR="00CA0E0B" w:rsidRPr="00071A2E">
        <w:rPr>
          <w:b/>
          <w:bCs/>
        </w:rPr>
        <w:t xml:space="preserve"> </w:t>
      </w:r>
    </w:p>
    <w:p w14:paraId="66A2E077" w14:textId="35DE2005" w:rsidR="008D1265" w:rsidRPr="00071A2E" w:rsidRDefault="00CA0E0B" w:rsidP="00A6479D">
      <w:pPr>
        <w:pStyle w:val="Bezriadkovania"/>
        <w:jc w:val="center"/>
        <w:rPr>
          <w:b/>
          <w:bCs/>
        </w:rPr>
      </w:pPr>
      <w:r w:rsidRPr="00071A2E">
        <w:rPr>
          <w:b/>
          <w:bCs/>
        </w:rPr>
        <w:t>a ktorým sa menia a dopĺňajú niektoré zákony</w:t>
      </w:r>
    </w:p>
    <w:p w14:paraId="118A2361" w14:textId="79951986" w:rsidR="00242265" w:rsidRDefault="00242265" w:rsidP="00A6479D">
      <w:pPr>
        <w:pStyle w:val="Bezriadkovania"/>
        <w:jc w:val="center"/>
      </w:pPr>
    </w:p>
    <w:p w14:paraId="680133B2" w14:textId="77777777" w:rsidR="00A6479D" w:rsidRPr="00071A2E" w:rsidRDefault="00A6479D" w:rsidP="00A6479D">
      <w:pPr>
        <w:pStyle w:val="Bezriadkovania"/>
        <w:jc w:val="center"/>
      </w:pPr>
    </w:p>
    <w:p w14:paraId="7B7BF429" w14:textId="77777777" w:rsidR="00EE7F82" w:rsidRPr="00071A2E" w:rsidRDefault="00EE7F82" w:rsidP="00A6479D">
      <w:pPr>
        <w:pStyle w:val="Bezriadkovania"/>
      </w:pPr>
      <w:r w:rsidRPr="00071A2E">
        <w:t>Národná rada Slovenskej republiky sa uzniesla na tomto zákone:</w:t>
      </w:r>
      <w:r w:rsidR="00CB01AA" w:rsidRPr="00071A2E">
        <w:t xml:space="preserve">  </w:t>
      </w:r>
    </w:p>
    <w:p w14:paraId="5D52C460" w14:textId="77777777" w:rsidR="003129C1" w:rsidRPr="00071A2E" w:rsidRDefault="003129C1" w:rsidP="00A6479D">
      <w:pPr>
        <w:pStyle w:val="Bezriadkovania"/>
      </w:pPr>
    </w:p>
    <w:p w14:paraId="6FD36591" w14:textId="77777777" w:rsidR="008A6B20" w:rsidRPr="00071A2E" w:rsidRDefault="008A6B20" w:rsidP="00A6479D">
      <w:pPr>
        <w:pStyle w:val="Bezriadkovania"/>
      </w:pPr>
    </w:p>
    <w:p w14:paraId="4B447DE7" w14:textId="77777777" w:rsidR="003129C1" w:rsidRPr="00071A2E" w:rsidRDefault="003129C1" w:rsidP="00A6479D">
      <w:pPr>
        <w:pStyle w:val="Bezriadkovania"/>
        <w:jc w:val="center"/>
        <w:rPr>
          <w:b/>
        </w:rPr>
      </w:pPr>
      <w:r w:rsidRPr="00071A2E">
        <w:rPr>
          <w:b/>
        </w:rPr>
        <w:t>Čl. I</w:t>
      </w:r>
    </w:p>
    <w:p w14:paraId="1D9ED765" w14:textId="77777777" w:rsidR="003129C1" w:rsidRPr="00071A2E" w:rsidRDefault="003129C1" w:rsidP="00A6479D">
      <w:pPr>
        <w:pStyle w:val="Bezriadkovania"/>
      </w:pPr>
    </w:p>
    <w:p w14:paraId="05DE8ADD" w14:textId="4A9DFDAE" w:rsidR="000E7814" w:rsidRPr="00A6479D" w:rsidRDefault="00247402" w:rsidP="0023008B">
      <w:pPr>
        <w:pStyle w:val="Bezriadkovania"/>
        <w:ind w:firstLine="426"/>
        <w:jc w:val="both"/>
        <w:rPr>
          <w:b/>
        </w:rPr>
      </w:pPr>
      <w:r w:rsidRPr="00A6479D">
        <w:rPr>
          <w:b/>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w:t>
      </w:r>
      <w:r w:rsidR="00AF3357" w:rsidRPr="00A6479D">
        <w:rPr>
          <w:b/>
        </w:rPr>
        <w:t xml:space="preserve">č. 390/2019 Z. z., </w:t>
      </w:r>
      <w:r w:rsidRPr="00A6479D">
        <w:rPr>
          <w:b/>
        </w:rPr>
        <w:t>zákona č. 46/2020 Z. z.</w:t>
      </w:r>
      <w:r w:rsidR="001371BA" w:rsidRPr="00A6479D">
        <w:rPr>
          <w:b/>
        </w:rPr>
        <w:t>,</w:t>
      </w:r>
      <w:r w:rsidR="00AF3357" w:rsidRPr="00A6479D">
        <w:rPr>
          <w:b/>
        </w:rPr>
        <w:t xml:space="preserve"> zákona č. </w:t>
      </w:r>
      <w:r w:rsidR="007025B3" w:rsidRPr="00A6479D">
        <w:rPr>
          <w:b/>
        </w:rPr>
        <w:t>198/2020 Z.</w:t>
      </w:r>
      <w:r w:rsidR="00CA1994" w:rsidRPr="00A6479D">
        <w:rPr>
          <w:b/>
        </w:rPr>
        <w:t xml:space="preserve"> </w:t>
      </w:r>
      <w:r w:rsidR="00EF61C6" w:rsidRPr="00A6479D">
        <w:rPr>
          <w:b/>
        </w:rPr>
        <w:t xml:space="preserve">z., </w:t>
      </w:r>
      <w:r w:rsidR="007025B3" w:rsidRPr="00A6479D">
        <w:rPr>
          <w:b/>
        </w:rPr>
        <w:t>zákon</w:t>
      </w:r>
      <w:r w:rsidR="00643A9D" w:rsidRPr="00A6479D">
        <w:rPr>
          <w:b/>
        </w:rPr>
        <w:t>a</w:t>
      </w:r>
      <w:r w:rsidR="007025B3" w:rsidRPr="00A6479D">
        <w:rPr>
          <w:b/>
        </w:rPr>
        <w:t xml:space="preserve"> </w:t>
      </w:r>
      <w:r w:rsidR="008742DF" w:rsidRPr="00A6479D">
        <w:rPr>
          <w:b/>
        </w:rPr>
        <w:t xml:space="preserve">č. </w:t>
      </w:r>
      <w:r w:rsidR="001371BA" w:rsidRPr="00A6479D">
        <w:rPr>
          <w:b/>
        </w:rPr>
        <w:t>296/</w:t>
      </w:r>
      <w:r w:rsidR="00A13CCB" w:rsidRPr="00A6479D">
        <w:rPr>
          <w:b/>
        </w:rPr>
        <w:t>2020 Z. z.</w:t>
      </w:r>
      <w:r w:rsidR="001371BA" w:rsidRPr="00A6479D">
        <w:rPr>
          <w:b/>
        </w:rPr>
        <w:t>,</w:t>
      </w:r>
      <w:r w:rsidR="00A0228A" w:rsidRPr="00A6479D">
        <w:rPr>
          <w:b/>
        </w:rPr>
        <w:t xml:space="preserve"> zákona č. 312/</w:t>
      </w:r>
      <w:r w:rsidR="006B705F" w:rsidRPr="00A6479D">
        <w:rPr>
          <w:b/>
        </w:rPr>
        <w:t xml:space="preserve">2020 </w:t>
      </w:r>
      <w:r w:rsidR="00A0228A" w:rsidRPr="00A6479D">
        <w:rPr>
          <w:b/>
        </w:rPr>
        <w:t>Z. z.</w:t>
      </w:r>
      <w:r w:rsidR="00747319" w:rsidRPr="00A6479D">
        <w:rPr>
          <w:b/>
        </w:rPr>
        <w:t>,</w:t>
      </w:r>
      <w:r w:rsidR="00A0228A" w:rsidRPr="00A6479D">
        <w:rPr>
          <w:b/>
        </w:rPr>
        <w:t xml:space="preserve"> zákona č. 416/2020 Z. z., zákona č. 421/2020</w:t>
      </w:r>
      <w:r w:rsidR="00EB0651" w:rsidRPr="00A6479D">
        <w:rPr>
          <w:b/>
        </w:rPr>
        <w:t xml:space="preserve"> Z. z. a zákona č. 45/2021 Z. z</w:t>
      </w:r>
      <w:r w:rsidR="00A0228A" w:rsidRPr="00A6479D">
        <w:rPr>
          <w:b/>
        </w:rPr>
        <w:t>.</w:t>
      </w:r>
      <w:r w:rsidR="006B705F" w:rsidRPr="00A6479D" w:rsidDel="006B705F">
        <w:rPr>
          <w:b/>
        </w:rPr>
        <w:t xml:space="preserve"> </w:t>
      </w:r>
      <w:r w:rsidR="00A0228A" w:rsidRPr="00A6479D">
        <w:rPr>
          <w:b/>
        </w:rPr>
        <w:t>sa mení a dopĺňa takto:</w:t>
      </w:r>
    </w:p>
    <w:p w14:paraId="494CAC08" w14:textId="77777777" w:rsidR="000B5B68" w:rsidRPr="00A6479D" w:rsidRDefault="000B5B68" w:rsidP="0023008B">
      <w:pPr>
        <w:pStyle w:val="Bezriadkovania"/>
        <w:ind w:firstLine="426"/>
        <w:jc w:val="both"/>
        <w:rPr>
          <w:b/>
          <w:lang w:eastAsia="en-US"/>
        </w:rPr>
      </w:pPr>
    </w:p>
    <w:p w14:paraId="77213E32" w14:textId="4C01BF64" w:rsidR="002E1C46" w:rsidRPr="00071A2E" w:rsidRDefault="002E1C46" w:rsidP="003B6B4E">
      <w:pPr>
        <w:numPr>
          <w:ilvl w:val="0"/>
          <w:numId w:val="14"/>
        </w:numPr>
        <w:ind w:left="426" w:hanging="426"/>
        <w:contextualSpacing/>
        <w:jc w:val="both"/>
      </w:pPr>
      <w:r w:rsidRPr="00071A2E">
        <w:t xml:space="preserve">V </w:t>
      </w:r>
      <w:r w:rsidR="00831D90" w:rsidRPr="00071A2E">
        <w:t xml:space="preserve">§ 2 </w:t>
      </w:r>
      <w:r w:rsidR="00705331" w:rsidRPr="00071A2E">
        <w:t>písm</w:t>
      </w:r>
      <w:r w:rsidRPr="00071A2E">
        <w:t>eno</w:t>
      </w:r>
      <w:r w:rsidR="00705331" w:rsidRPr="00071A2E">
        <w:t xml:space="preserve"> h) znie: </w:t>
      </w:r>
    </w:p>
    <w:p w14:paraId="4582060B" w14:textId="62632F1E" w:rsidR="00831D90" w:rsidRPr="00071A2E" w:rsidRDefault="00CB22E5" w:rsidP="003B6B4E">
      <w:pPr>
        <w:pStyle w:val="Odsekzoznamu"/>
        <w:ind w:left="426"/>
        <w:jc w:val="both"/>
      </w:pPr>
      <w:r w:rsidRPr="00071A2E">
        <w:t>„</w:t>
      </w:r>
      <w:r w:rsidR="002E1C46" w:rsidRPr="00071A2E">
        <w:t xml:space="preserve">h) </w:t>
      </w:r>
      <w:r w:rsidRPr="00071A2E">
        <w:t>i</w:t>
      </w:r>
      <w:r w:rsidR="00705331" w:rsidRPr="00071A2E">
        <w:t>ndexom daňovej spoľahlivosti hodnotenie daňového subjektu, ktorý je podnikateľ</w:t>
      </w:r>
      <w:r w:rsidR="00B22CF9" w:rsidRPr="00071A2E">
        <w:t>om</w:t>
      </w:r>
      <w:r w:rsidR="00705331" w:rsidRPr="00071A2E">
        <w:t xml:space="preserve"> registrovaný</w:t>
      </w:r>
      <w:r w:rsidR="00B22CF9" w:rsidRPr="00071A2E">
        <w:t>m</w:t>
      </w:r>
      <w:r w:rsidR="00705331" w:rsidRPr="00071A2E">
        <w:t xml:space="preserve"> na daň z príjmov, na základe </w:t>
      </w:r>
      <w:r w:rsidR="003A113F">
        <w:t>kritérií, ktorými sú</w:t>
      </w:r>
      <w:r w:rsidR="003A113F" w:rsidRPr="00071A2E">
        <w:t xml:space="preserve"> </w:t>
      </w:r>
      <w:r w:rsidR="00705331" w:rsidRPr="00071A2E">
        <w:t xml:space="preserve">plnenia jeho povinností </w:t>
      </w:r>
      <w:r w:rsidR="00705331" w:rsidRPr="00071A2E">
        <w:lastRenderedPageBreak/>
        <w:t xml:space="preserve">voči finančnej správe podľa tohto zákona alebo </w:t>
      </w:r>
      <w:r w:rsidR="00513105" w:rsidRPr="00071A2E">
        <w:t xml:space="preserve">podľa </w:t>
      </w:r>
      <w:r w:rsidR="00705331" w:rsidRPr="00071A2E">
        <w:t>osobitných predpisov</w:t>
      </w:r>
      <w:r w:rsidR="005E4639">
        <w:t>,</w:t>
      </w:r>
      <w:r w:rsidR="00705331" w:rsidRPr="00071A2E">
        <w:rPr>
          <w:vertAlign w:val="superscript"/>
        </w:rPr>
        <w:t>2</w:t>
      </w:r>
      <w:r w:rsidR="00705331" w:rsidRPr="00071A2E">
        <w:t>) a na základe jeho ekonomických ukazovateľov.</w:t>
      </w:r>
      <w:r w:rsidRPr="00071A2E">
        <w:t>“.</w:t>
      </w:r>
    </w:p>
    <w:p w14:paraId="5A06117E" w14:textId="77777777" w:rsidR="00C36E31" w:rsidRPr="00071A2E" w:rsidRDefault="00C36E31" w:rsidP="00A6479D">
      <w:pPr>
        <w:pStyle w:val="Odsekzoznamu"/>
        <w:ind w:left="644"/>
        <w:jc w:val="both"/>
      </w:pPr>
    </w:p>
    <w:p w14:paraId="120683CB" w14:textId="245B5051" w:rsidR="00C36E31" w:rsidRPr="00071A2E" w:rsidRDefault="00C36E31" w:rsidP="003B6B4E">
      <w:pPr>
        <w:numPr>
          <w:ilvl w:val="0"/>
          <w:numId w:val="14"/>
        </w:numPr>
        <w:ind w:left="426" w:hanging="426"/>
        <w:contextualSpacing/>
        <w:jc w:val="both"/>
      </w:pPr>
      <w:r w:rsidRPr="00071A2E">
        <w:t xml:space="preserve">Poznámka pod čiarou k </w:t>
      </w:r>
      <w:r w:rsidR="00EA578B" w:rsidRPr="00071A2E">
        <w:t>odkazu 8</w:t>
      </w:r>
      <w:r w:rsidRPr="00071A2E">
        <w:t xml:space="preserve"> znie:</w:t>
      </w:r>
    </w:p>
    <w:p w14:paraId="183C3D3D" w14:textId="01099D64" w:rsidR="00C36E31" w:rsidRPr="00071A2E" w:rsidRDefault="00C36E31" w:rsidP="003B6B4E">
      <w:pPr>
        <w:pStyle w:val="Odsekzoznamu"/>
        <w:ind w:left="426"/>
        <w:jc w:val="both"/>
      </w:pPr>
      <w:r w:rsidRPr="00071A2E">
        <w:t>„</w:t>
      </w:r>
      <w:r w:rsidR="00EA578B" w:rsidRPr="00071A2E">
        <w:rPr>
          <w:vertAlign w:val="superscript"/>
        </w:rPr>
        <w:t>8</w:t>
      </w:r>
      <w:r w:rsidRPr="00A6479D">
        <w:t>)</w:t>
      </w:r>
      <w:r w:rsidRPr="00071A2E">
        <w:t xml:space="preserve"> Napríklad zákon Národnej rady Slovenskej republiky č. </w:t>
      </w:r>
      <w:r w:rsidRPr="00071A2E">
        <w:rPr>
          <w:iCs/>
        </w:rPr>
        <w:t>566/1992 Zb.</w:t>
      </w:r>
      <w:r w:rsidRPr="00071A2E">
        <w:t xml:space="preserve"> o Národnej banke Slovenska v znení neskorších predpisov, </w:t>
      </w:r>
      <w:r w:rsidR="00F96FCB" w:rsidRPr="00071A2E">
        <w:t xml:space="preserve">zákon č. 540/2001 Z. z. o štátnej štatistike v znení neskorších predpisov, </w:t>
      </w:r>
      <w:r w:rsidRPr="00071A2E">
        <w:t xml:space="preserve">zákon č. </w:t>
      </w:r>
      <w:r w:rsidRPr="00071A2E">
        <w:rPr>
          <w:iCs/>
        </w:rPr>
        <w:t>575/2001 Z. z.</w:t>
      </w:r>
      <w:r w:rsidRPr="00071A2E">
        <w:t xml:space="preserve"> o organizácii činnosti vlády a organizácii ústrednej štátnej správy v znení neskorších predpisov, zákon č. </w:t>
      </w:r>
      <w:r w:rsidRPr="00071A2E">
        <w:rPr>
          <w:iCs/>
        </w:rPr>
        <w:t>747/2004 Z. z.</w:t>
      </w:r>
      <w:r w:rsidRPr="00071A2E">
        <w:t xml:space="preserve"> o dohľade nad finančným trhom a o zmene a doplnení niektorých zákonov v znení neskorších predpisov, </w:t>
      </w:r>
      <w:r w:rsidR="00F96FCB" w:rsidRPr="00071A2E">
        <w:t xml:space="preserve">zákon č. </w:t>
      </w:r>
      <w:r w:rsidR="00F96FCB" w:rsidRPr="00071A2E">
        <w:rPr>
          <w:iCs/>
        </w:rPr>
        <w:t>358/2015 Z. z.</w:t>
      </w:r>
      <w:r w:rsidR="00F96FCB" w:rsidRPr="00071A2E">
        <w:t xml:space="preserve"> o úprave niektorých vzťahov v oblasti štátnej pomoci a minimálnej pomoci a o zmene a doplnení niektorých zákonov (zákon o štátnej pomoci), </w:t>
      </w:r>
      <w:r w:rsidRPr="00071A2E">
        <w:t>zákon č. 35/2019 Z. z. o finančnej správe a o zmene a doplnení niektorých zákonov v znení neskorších predpisov</w:t>
      </w:r>
      <w:r w:rsidR="00182DDF" w:rsidRPr="00071A2E">
        <w:t>, zákon č. 187/2021</w:t>
      </w:r>
      <w:r w:rsidR="00182DDF" w:rsidRPr="00071A2E">
        <w:rPr>
          <w:iCs/>
        </w:rPr>
        <w:t xml:space="preserve"> Z. z.</w:t>
      </w:r>
      <w:r w:rsidR="00182DDF" w:rsidRPr="00071A2E">
        <w:t xml:space="preserve"> o ochrane hospodárskej súťaže a o zmene a doplnení niektorých zákonov</w:t>
      </w:r>
      <w:r w:rsidR="00F96FCB" w:rsidRPr="00071A2E">
        <w:t>.</w:t>
      </w:r>
      <w:r w:rsidRPr="00071A2E">
        <w:t>“.</w:t>
      </w:r>
    </w:p>
    <w:p w14:paraId="282EB1F5" w14:textId="77777777" w:rsidR="00AB0E6F" w:rsidRPr="00071A2E" w:rsidRDefault="00AB0E6F" w:rsidP="003B6B4E">
      <w:pPr>
        <w:ind w:left="426" w:hanging="426"/>
        <w:jc w:val="both"/>
      </w:pPr>
    </w:p>
    <w:p w14:paraId="226DD54E" w14:textId="77777777" w:rsidR="00037E93" w:rsidRPr="00071A2E" w:rsidRDefault="00037E93" w:rsidP="003B6B4E">
      <w:pPr>
        <w:numPr>
          <w:ilvl w:val="0"/>
          <w:numId w:val="14"/>
        </w:numPr>
        <w:ind w:left="426" w:hanging="426"/>
        <w:contextualSpacing/>
        <w:jc w:val="both"/>
      </w:pPr>
      <w:r w:rsidRPr="00071A2E">
        <w:t xml:space="preserve">V </w:t>
      </w:r>
      <w:r w:rsidR="0074698C" w:rsidRPr="00071A2E">
        <w:t>§ 12</w:t>
      </w:r>
      <w:r w:rsidRPr="00071A2E">
        <w:t xml:space="preserve"> sa </w:t>
      </w:r>
      <w:r w:rsidR="009A0DC2" w:rsidRPr="00071A2E">
        <w:t xml:space="preserve">za odsek 2 </w:t>
      </w:r>
      <w:r w:rsidRPr="00071A2E">
        <w:t>vkladá nový odsek 3, ktorý znie:</w:t>
      </w:r>
    </w:p>
    <w:p w14:paraId="6A9CC7E2" w14:textId="785E668B" w:rsidR="00037E93" w:rsidRDefault="00037E93" w:rsidP="003B6B4E">
      <w:pPr>
        <w:pStyle w:val="Odsekzoznamu"/>
        <w:ind w:left="426"/>
        <w:jc w:val="both"/>
      </w:pPr>
      <w:r w:rsidRPr="00071A2E">
        <w:t>„(3) Pri preukazovaní ušlého zárobku a hotových výdavkov a</w:t>
      </w:r>
      <w:r w:rsidR="00942BC1" w:rsidRPr="00071A2E">
        <w:t xml:space="preserve"> </w:t>
      </w:r>
      <w:r w:rsidRPr="00071A2E">
        <w:t xml:space="preserve">rozhodovaní o sume uplatneného </w:t>
      </w:r>
      <w:r w:rsidR="001A6722">
        <w:t xml:space="preserve">nároku na úhradu </w:t>
      </w:r>
      <w:r w:rsidRPr="00071A2E">
        <w:t>ušlého zárobku a hotových výdavkov sa primerane postupuje podľa osobitného predpisu.</w:t>
      </w:r>
      <w:r w:rsidR="009447A1" w:rsidRPr="00071A2E">
        <w:rPr>
          <w:vertAlign w:val="superscript"/>
        </w:rPr>
        <w:t>11</w:t>
      </w:r>
      <w:r w:rsidRPr="00071A2E">
        <w:t>)</w:t>
      </w:r>
      <w:r w:rsidR="009A0DC2" w:rsidRPr="00071A2E">
        <w:t>“</w:t>
      </w:r>
      <w:r w:rsidR="00AB6C44" w:rsidRPr="00071A2E">
        <w:t>.</w:t>
      </w:r>
    </w:p>
    <w:p w14:paraId="724B7080" w14:textId="4B8DD8A2" w:rsidR="00151315" w:rsidRDefault="00151315" w:rsidP="003B6B4E">
      <w:pPr>
        <w:pStyle w:val="Odsekzoznamu"/>
        <w:ind w:left="426"/>
        <w:jc w:val="both"/>
      </w:pPr>
    </w:p>
    <w:p w14:paraId="1BBC8C2E" w14:textId="04D4DEFC" w:rsidR="00151315" w:rsidRPr="00071A2E" w:rsidRDefault="00151315" w:rsidP="00151315">
      <w:pPr>
        <w:pStyle w:val="Odsekzoznamu"/>
        <w:ind w:left="426"/>
        <w:jc w:val="both"/>
      </w:pPr>
      <w:r w:rsidRPr="00071A2E">
        <w:t>Doterajšie odseky 3 až 5 sa označujú ako odseky 4 až 6.</w:t>
      </w:r>
    </w:p>
    <w:p w14:paraId="1BAD0BEF" w14:textId="77777777" w:rsidR="00707B25" w:rsidRPr="00071A2E" w:rsidRDefault="00707B25" w:rsidP="003B6B4E">
      <w:pPr>
        <w:pStyle w:val="Odsekzoznamu"/>
        <w:ind w:left="426"/>
        <w:jc w:val="both"/>
      </w:pPr>
    </w:p>
    <w:p w14:paraId="58AF99B4" w14:textId="77777777" w:rsidR="00707B25" w:rsidRPr="00071A2E" w:rsidRDefault="00707B25" w:rsidP="003B6B4E">
      <w:pPr>
        <w:pStyle w:val="Odsekzoznamu"/>
        <w:ind w:left="426"/>
        <w:jc w:val="both"/>
      </w:pPr>
      <w:r w:rsidRPr="00071A2E">
        <w:t xml:space="preserve">Poznámka pod čiarou k odkazu </w:t>
      </w:r>
      <w:r w:rsidR="009447A1" w:rsidRPr="00071A2E">
        <w:t>11</w:t>
      </w:r>
      <w:r w:rsidRPr="00071A2E">
        <w:t xml:space="preserve"> znie:</w:t>
      </w:r>
    </w:p>
    <w:p w14:paraId="63A86BF9" w14:textId="394018A4" w:rsidR="00707B25" w:rsidRPr="00071A2E" w:rsidRDefault="00707B25" w:rsidP="003B6B4E">
      <w:pPr>
        <w:pStyle w:val="Odsekzoznamu"/>
        <w:ind w:left="426"/>
        <w:jc w:val="both"/>
      </w:pPr>
      <w:r w:rsidRPr="00071A2E">
        <w:t>„</w:t>
      </w:r>
      <w:r w:rsidR="009447A1" w:rsidRPr="00071A2E">
        <w:rPr>
          <w:vertAlign w:val="superscript"/>
        </w:rPr>
        <w:t>11</w:t>
      </w:r>
      <w:r w:rsidRPr="00071A2E">
        <w:t xml:space="preserve">) § 72 až 75 </w:t>
      </w:r>
      <w:r w:rsidR="008713F3" w:rsidRPr="00071A2E">
        <w:t>v</w:t>
      </w:r>
      <w:r w:rsidRPr="00071A2E">
        <w:t xml:space="preserve">yhlášky Ministerstva spravodlivosti Slovenskej republiky č. 543/2005 </w:t>
      </w:r>
      <w:r w:rsidR="00FA3006" w:rsidRPr="00071A2E">
        <w:br/>
      </w:r>
      <w:r w:rsidRPr="00071A2E">
        <w:t>Z. z. o </w:t>
      </w:r>
      <w:r w:rsidR="008713F3" w:rsidRPr="00071A2E">
        <w:t>S</w:t>
      </w:r>
      <w:r w:rsidRPr="00071A2E">
        <w:t>pravovacom a kancelárskom poriadku pre okresné súdy, krajské súdy, Špecializovaný trestný súd a vojenské súdy v</w:t>
      </w:r>
      <w:r w:rsidR="006B705F" w:rsidRPr="00071A2E">
        <w:t xml:space="preserve"> znení</w:t>
      </w:r>
      <w:r w:rsidRPr="00071A2E">
        <w:t> neskorších predpisov.“.</w:t>
      </w:r>
    </w:p>
    <w:p w14:paraId="4F432AA3" w14:textId="77777777" w:rsidR="00707B25" w:rsidRPr="00071A2E" w:rsidRDefault="00707B25" w:rsidP="003B6B4E">
      <w:pPr>
        <w:pStyle w:val="Odsekzoznamu"/>
        <w:ind w:left="426"/>
        <w:jc w:val="both"/>
      </w:pPr>
    </w:p>
    <w:p w14:paraId="2E9955FF" w14:textId="40D6E106" w:rsidR="001A6722" w:rsidRDefault="001A6722" w:rsidP="003B6B4E">
      <w:pPr>
        <w:numPr>
          <w:ilvl w:val="0"/>
          <w:numId w:val="14"/>
        </w:numPr>
        <w:ind w:left="426" w:hanging="426"/>
        <w:contextualSpacing/>
        <w:jc w:val="both"/>
      </w:pPr>
      <w:r>
        <w:t>V § 12 ods. 6 sa slová „</w:t>
      </w:r>
      <w:r w:rsidRPr="00F43A7A">
        <w:t>odsekov 1 až 4</w:t>
      </w:r>
      <w:r>
        <w:t>“ nahrádzajú slovami „</w:t>
      </w:r>
      <w:r w:rsidRPr="00F43A7A">
        <w:t xml:space="preserve">odsekov 1 až </w:t>
      </w:r>
      <w:r>
        <w:t>5“.</w:t>
      </w:r>
    </w:p>
    <w:p w14:paraId="0E836CEA" w14:textId="77777777" w:rsidR="001A6722" w:rsidRDefault="001A6722" w:rsidP="006B586B">
      <w:pPr>
        <w:ind w:left="426"/>
        <w:contextualSpacing/>
        <w:jc w:val="both"/>
      </w:pPr>
    </w:p>
    <w:p w14:paraId="32A5A874" w14:textId="2E5C864F" w:rsidR="00C36E31" w:rsidRPr="00071A2E" w:rsidRDefault="00C36E31" w:rsidP="003B6B4E">
      <w:pPr>
        <w:numPr>
          <w:ilvl w:val="0"/>
          <w:numId w:val="14"/>
        </w:numPr>
        <w:ind w:left="426" w:hanging="426"/>
        <w:contextualSpacing/>
        <w:jc w:val="both"/>
      </w:pPr>
      <w:r w:rsidRPr="00071A2E">
        <w:t>V § 15 o</w:t>
      </w:r>
      <w:r w:rsidR="001978FA" w:rsidRPr="00071A2E">
        <w:t>ds. 3 prvej vete sa slovo „určí</w:t>
      </w:r>
      <w:r w:rsidRPr="00071A2E">
        <w:t>“ nahrádza slovami „</w:t>
      </w:r>
      <w:r w:rsidR="001978FA" w:rsidRPr="00071A2E">
        <w:t xml:space="preserve">je </w:t>
      </w:r>
      <w:r w:rsidRPr="00071A2E">
        <w:t>oprávnený určiť“.</w:t>
      </w:r>
    </w:p>
    <w:p w14:paraId="585B4566" w14:textId="77777777" w:rsidR="000F06E9" w:rsidRPr="00071A2E" w:rsidRDefault="000F06E9" w:rsidP="003B6B4E">
      <w:pPr>
        <w:pStyle w:val="Odsekzoznamu"/>
        <w:ind w:left="426" w:hanging="426"/>
        <w:jc w:val="both"/>
      </w:pPr>
    </w:p>
    <w:p w14:paraId="568DFB92" w14:textId="34CF3C32" w:rsidR="001853D6" w:rsidRPr="00071A2E" w:rsidRDefault="007E2419" w:rsidP="003B6B4E">
      <w:pPr>
        <w:numPr>
          <w:ilvl w:val="0"/>
          <w:numId w:val="14"/>
        </w:numPr>
        <w:ind w:left="426" w:hanging="426"/>
        <w:contextualSpacing/>
        <w:jc w:val="both"/>
      </w:pPr>
      <w:r w:rsidRPr="00071A2E">
        <w:t xml:space="preserve">V </w:t>
      </w:r>
      <w:r w:rsidR="00B73402" w:rsidRPr="00071A2E">
        <w:t xml:space="preserve">§ 18 </w:t>
      </w:r>
      <w:r w:rsidR="001853D6" w:rsidRPr="00071A2E">
        <w:t>sa za odsek 2 vkladá nový odsek 3, ktorý znie:</w:t>
      </w:r>
    </w:p>
    <w:p w14:paraId="1FF8F100" w14:textId="77777777" w:rsidR="001853D6" w:rsidRPr="00071A2E" w:rsidRDefault="001853D6" w:rsidP="003B6B4E">
      <w:pPr>
        <w:pStyle w:val="Odsekzoznamu"/>
        <w:ind w:left="426"/>
        <w:jc w:val="both"/>
      </w:pPr>
      <w:r w:rsidRPr="00071A2E">
        <w:t>„(3) Ustanovenia odsekov 1 a 2 sa primerane vzťahujú aj na finančné riaditeľstvo a ministerstvo.“.</w:t>
      </w:r>
    </w:p>
    <w:p w14:paraId="2C424220" w14:textId="77777777" w:rsidR="001853D6" w:rsidRPr="00071A2E" w:rsidRDefault="001853D6" w:rsidP="003B6B4E">
      <w:pPr>
        <w:pStyle w:val="Odsekzoznamu"/>
        <w:ind w:left="426" w:hanging="426"/>
        <w:jc w:val="both"/>
      </w:pPr>
    </w:p>
    <w:p w14:paraId="04EF9727" w14:textId="77777777" w:rsidR="001853D6" w:rsidRPr="00071A2E" w:rsidRDefault="001853D6" w:rsidP="003B6B4E">
      <w:pPr>
        <w:pStyle w:val="Odsekzoznamu"/>
        <w:ind w:left="426"/>
        <w:jc w:val="both"/>
      </w:pPr>
      <w:r w:rsidRPr="00071A2E">
        <w:t>Doterajší odsek 3 sa označuje ako odsek 4.</w:t>
      </w:r>
    </w:p>
    <w:p w14:paraId="76865841" w14:textId="77777777" w:rsidR="001853D6" w:rsidRPr="00071A2E" w:rsidRDefault="001853D6" w:rsidP="003B6B4E">
      <w:pPr>
        <w:pStyle w:val="Odsekzoznamu"/>
        <w:ind w:left="426" w:hanging="426"/>
        <w:jc w:val="both"/>
      </w:pPr>
    </w:p>
    <w:p w14:paraId="1AF4B272" w14:textId="77777777" w:rsidR="00F7125C" w:rsidRPr="00071A2E" w:rsidRDefault="008742DF" w:rsidP="003B6B4E">
      <w:pPr>
        <w:numPr>
          <w:ilvl w:val="0"/>
          <w:numId w:val="14"/>
        </w:numPr>
        <w:ind w:left="426" w:hanging="426"/>
        <w:contextualSpacing/>
        <w:jc w:val="both"/>
      </w:pPr>
      <w:r w:rsidRPr="00071A2E">
        <w:t>§ 19a sa vypúšťa.</w:t>
      </w:r>
      <w:r w:rsidR="00F35382" w:rsidRPr="00071A2E">
        <w:t xml:space="preserve"> </w:t>
      </w:r>
    </w:p>
    <w:p w14:paraId="386E8A91" w14:textId="77777777" w:rsidR="00F7125C" w:rsidRPr="00071A2E" w:rsidRDefault="00F7125C" w:rsidP="00A6479D">
      <w:pPr>
        <w:pStyle w:val="Odsekzoznamu"/>
        <w:ind w:left="644"/>
        <w:jc w:val="both"/>
      </w:pPr>
    </w:p>
    <w:p w14:paraId="03C6BDA3" w14:textId="77777777" w:rsidR="00F7125C" w:rsidRPr="00071A2E" w:rsidRDefault="00F7125C" w:rsidP="003B6B4E">
      <w:pPr>
        <w:numPr>
          <w:ilvl w:val="0"/>
          <w:numId w:val="14"/>
        </w:numPr>
        <w:ind w:left="426" w:hanging="426"/>
        <w:contextualSpacing/>
        <w:jc w:val="both"/>
      </w:pPr>
      <w:r w:rsidRPr="00071A2E">
        <w:t>V § 20 ods. 2 druhej vete sa na konci bodka nahrádza bodkočiarkou a pripájajú sa</w:t>
      </w:r>
      <w:r w:rsidR="00912AAC" w:rsidRPr="00071A2E">
        <w:t xml:space="preserve"> tieto</w:t>
      </w:r>
      <w:r w:rsidRPr="00071A2E">
        <w:t xml:space="preserve"> slová</w:t>
      </w:r>
      <w:r w:rsidR="009A0DC2" w:rsidRPr="00071A2E">
        <w:t>:</w:t>
      </w:r>
      <w:r w:rsidRPr="00071A2E">
        <w:t xml:space="preserve"> „predvolaná osoba je povinná s ospravedlnením predložiť aj dôkazy preukazujúce tieto dôvody alebo okolnosti.“</w:t>
      </w:r>
      <w:r w:rsidR="00BE7472" w:rsidRPr="00071A2E">
        <w:t>.</w:t>
      </w:r>
    </w:p>
    <w:p w14:paraId="7A65CB56" w14:textId="77777777" w:rsidR="00F7125C" w:rsidRPr="00071A2E" w:rsidRDefault="00F7125C" w:rsidP="003B6B4E">
      <w:pPr>
        <w:pStyle w:val="Odsekzoznamu"/>
        <w:ind w:left="426" w:hanging="426"/>
        <w:jc w:val="both"/>
      </w:pPr>
    </w:p>
    <w:p w14:paraId="2E369A21" w14:textId="0FDFB133" w:rsidR="00F7125C" w:rsidRPr="00071A2E" w:rsidRDefault="00F7125C" w:rsidP="003B6B4E">
      <w:pPr>
        <w:numPr>
          <w:ilvl w:val="0"/>
          <w:numId w:val="14"/>
        </w:numPr>
        <w:ind w:left="426" w:hanging="426"/>
        <w:contextualSpacing/>
        <w:jc w:val="both"/>
      </w:pPr>
      <w:r w:rsidRPr="00071A2E">
        <w:t xml:space="preserve">V § 23 ods. 1 prvej vete sa na konci </w:t>
      </w:r>
      <w:r w:rsidR="0051003A" w:rsidRPr="00071A2E">
        <w:t>bodka nahrádza bodkočiarkou a pripájajú sa tieto slová</w:t>
      </w:r>
      <w:r w:rsidR="009A0DC2" w:rsidRPr="00071A2E">
        <w:t>:</w:t>
      </w:r>
      <w:r w:rsidRPr="00071A2E">
        <w:t xml:space="preserve"> „</w:t>
      </w:r>
      <w:r w:rsidR="0051003A" w:rsidRPr="00071A2E">
        <w:t>po prijatí žiadosti o nazretie do spisu sprístupní správca dane spis daňového subjektu nasledujúci pracovný deň.</w:t>
      </w:r>
      <w:r w:rsidRPr="00071A2E">
        <w:t xml:space="preserve">“.   </w:t>
      </w:r>
    </w:p>
    <w:p w14:paraId="7FC3AF70" w14:textId="77777777" w:rsidR="003655AB" w:rsidRPr="00071A2E" w:rsidRDefault="003655AB" w:rsidP="003B6B4E">
      <w:pPr>
        <w:pStyle w:val="Odsekzoznamu"/>
        <w:ind w:left="426" w:hanging="426"/>
      </w:pPr>
    </w:p>
    <w:p w14:paraId="112E5885" w14:textId="171AAF50" w:rsidR="003655AB" w:rsidRPr="00071A2E" w:rsidRDefault="003655AB" w:rsidP="003B6B4E">
      <w:pPr>
        <w:numPr>
          <w:ilvl w:val="0"/>
          <w:numId w:val="14"/>
        </w:numPr>
        <w:ind w:left="426" w:hanging="426"/>
        <w:contextualSpacing/>
        <w:jc w:val="both"/>
      </w:pPr>
      <w:r w:rsidRPr="00071A2E">
        <w:t xml:space="preserve">V § 23 ods. 1 </w:t>
      </w:r>
      <w:r w:rsidR="008713F3" w:rsidRPr="00071A2E">
        <w:t xml:space="preserve">poslednej vete </w:t>
      </w:r>
      <w:r w:rsidRPr="00071A2E">
        <w:t xml:space="preserve">sa </w:t>
      </w:r>
      <w:r w:rsidR="006B705F" w:rsidRPr="00071A2E">
        <w:t>za slovom „konaní“ vypúšťa čiarka a slová</w:t>
      </w:r>
      <w:r w:rsidRPr="00071A2E">
        <w:t xml:space="preserve"> „</w:t>
      </w:r>
      <w:r w:rsidR="00875DD8" w:rsidRPr="00071A2E">
        <w:t xml:space="preserve">a do </w:t>
      </w:r>
      <w:r w:rsidRPr="00071A2E">
        <w:t>súhrnného protokolu podľa § 19a“</w:t>
      </w:r>
      <w:r w:rsidR="00875DD8" w:rsidRPr="00071A2E">
        <w:t>.</w:t>
      </w:r>
      <w:r w:rsidRPr="00071A2E">
        <w:t xml:space="preserve"> </w:t>
      </w:r>
    </w:p>
    <w:p w14:paraId="3A06B178" w14:textId="77777777" w:rsidR="00F35382" w:rsidRPr="00071A2E" w:rsidRDefault="00F35382" w:rsidP="003B6B4E">
      <w:pPr>
        <w:ind w:left="426" w:hanging="426"/>
        <w:jc w:val="both"/>
      </w:pPr>
    </w:p>
    <w:p w14:paraId="2DD3298D" w14:textId="2A746794" w:rsidR="00CA1994" w:rsidRPr="00071A2E" w:rsidRDefault="00CA1994" w:rsidP="003B6B4E">
      <w:pPr>
        <w:numPr>
          <w:ilvl w:val="0"/>
          <w:numId w:val="14"/>
        </w:numPr>
        <w:ind w:left="426" w:hanging="426"/>
        <w:contextualSpacing/>
        <w:jc w:val="both"/>
      </w:pPr>
      <w:r w:rsidRPr="00071A2E">
        <w:lastRenderedPageBreak/>
        <w:t xml:space="preserve">V § 24 ods. 4 </w:t>
      </w:r>
      <w:r w:rsidR="008713F3" w:rsidRPr="00071A2E">
        <w:t xml:space="preserve">druhej vete </w:t>
      </w:r>
      <w:r w:rsidRPr="00071A2E">
        <w:t>sa za slovo „kontrolách,“ vkladajú</w:t>
      </w:r>
      <w:r w:rsidR="00A0228A" w:rsidRPr="00071A2E">
        <w:t xml:space="preserve"> slová</w:t>
      </w:r>
      <w:r w:rsidRPr="00071A2E">
        <w:t xml:space="preserve"> „protokoly o</w:t>
      </w:r>
      <w:r w:rsidR="00EF61C6" w:rsidRPr="00071A2E">
        <w:t> </w:t>
      </w:r>
      <w:r w:rsidRPr="00071A2E">
        <w:t>určení dane podľa pomôcok,“.</w:t>
      </w:r>
    </w:p>
    <w:p w14:paraId="31634FE6" w14:textId="77777777" w:rsidR="000F33F7" w:rsidRPr="00071A2E" w:rsidRDefault="000F33F7" w:rsidP="00A6479D">
      <w:pPr>
        <w:pStyle w:val="Odsekzoznamu"/>
        <w:ind w:left="644"/>
        <w:jc w:val="both"/>
      </w:pPr>
    </w:p>
    <w:p w14:paraId="7D9DFF97" w14:textId="75C46002" w:rsidR="000F33F7" w:rsidRPr="00071A2E" w:rsidRDefault="006B705F" w:rsidP="003B6B4E">
      <w:pPr>
        <w:numPr>
          <w:ilvl w:val="0"/>
          <w:numId w:val="14"/>
        </w:numPr>
        <w:ind w:left="426" w:hanging="426"/>
        <w:contextualSpacing/>
        <w:jc w:val="both"/>
      </w:pPr>
      <w:r w:rsidRPr="00071A2E">
        <w:t>§</w:t>
      </w:r>
      <w:r w:rsidR="00F83698" w:rsidRPr="00071A2E">
        <w:t xml:space="preserve"> </w:t>
      </w:r>
      <w:r w:rsidRPr="00071A2E">
        <w:t>24 sa dopĺňa odsekom 6, ktorý znie:</w:t>
      </w:r>
    </w:p>
    <w:p w14:paraId="4599A62D" w14:textId="6B4407D5" w:rsidR="0011299D" w:rsidRPr="00071A2E" w:rsidRDefault="003B6B4E" w:rsidP="0066620B">
      <w:pPr>
        <w:ind w:left="993" w:hanging="993"/>
        <w:jc w:val="both"/>
      </w:pPr>
      <w:r>
        <w:t xml:space="preserve">       </w:t>
      </w:r>
      <w:r w:rsidR="000F33F7" w:rsidRPr="00071A2E">
        <w:t xml:space="preserve">„(6) </w:t>
      </w:r>
      <w:r w:rsidR="0011299D" w:rsidRPr="00071A2E">
        <w:t xml:space="preserve">Na účely dokazovania </w:t>
      </w:r>
      <w:r w:rsidR="001D10E0" w:rsidRPr="00071A2E">
        <w:t xml:space="preserve">môže </w:t>
      </w:r>
      <w:r w:rsidR="00A86BDC" w:rsidRPr="00071A2E">
        <w:t>správca dane</w:t>
      </w:r>
      <w:r w:rsidR="00302542" w:rsidRPr="00071A2E">
        <w:t xml:space="preserve"> </w:t>
      </w:r>
      <w:r w:rsidR="0011299D" w:rsidRPr="00071A2E">
        <w:t>úkony, ktorými sú najmä ústne pojednávanie, výsluch svedkov, výsluch znalcov a oboznamovanie sa s</w:t>
      </w:r>
      <w:r w:rsidR="009E2334">
        <w:t> </w:t>
      </w:r>
      <w:r w:rsidR="0011299D" w:rsidRPr="00071A2E">
        <w:t>dôkaz</w:t>
      </w:r>
      <w:r w:rsidR="00E174AC" w:rsidRPr="00071A2E">
        <w:t>mi</w:t>
      </w:r>
      <w:r w:rsidR="009E2334">
        <w:t>,</w:t>
      </w:r>
      <w:r w:rsidR="001D10E0" w:rsidRPr="00071A2E">
        <w:t xml:space="preserve"> vykonávať aj spoločne</w:t>
      </w:r>
      <w:r w:rsidR="00302542" w:rsidRPr="00071A2E">
        <w:t>.</w:t>
      </w:r>
      <w:r w:rsidR="0011299D" w:rsidRPr="00071A2E">
        <w:t>“</w:t>
      </w:r>
      <w:r w:rsidR="00EC56B0" w:rsidRPr="00071A2E">
        <w:t>.</w:t>
      </w:r>
    </w:p>
    <w:p w14:paraId="190C0CC5" w14:textId="77777777" w:rsidR="00F55AAD" w:rsidRPr="00071A2E" w:rsidRDefault="00F55AAD" w:rsidP="003B6B4E">
      <w:pPr>
        <w:ind w:left="426" w:hanging="426"/>
        <w:jc w:val="both"/>
      </w:pPr>
    </w:p>
    <w:p w14:paraId="27A007D9" w14:textId="7945A4D3" w:rsidR="003908FD" w:rsidRPr="00071A2E" w:rsidRDefault="00F83698" w:rsidP="003B6B4E">
      <w:pPr>
        <w:numPr>
          <w:ilvl w:val="0"/>
          <w:numId w:val="14"/>
        </w:numPr>
        <w:ind w:left="426" w:hanging="426"/>
        <w:contextualSpacing/>
        <w:jc w:val="both"/>
        <w:rPr>
          <w:lang w:eastAsia="en-US"/>
        </w:rPr>
      </w:pPr>
      <w:r w:rsidRPr="00071A2E">
        <w:t>§ 25 sa dopĺňa odsekom 5, ktorý znie:</w:t>
      </w:r>
    </w:p>
    <w:p w14:paraId="461E183D" w14:textId="0551E0D6" w:rsidR="00F55AAD" w:rsidRPr="00071A2E" w:rsidRDefault="003B6B4E" w:rsidP="0066620B">
      <w:pPr>
        <w:ind w:left="851" w:hanging="851"/>
        <w:jc w:val="both"/>
      </w:pPr>
      <w:r>
        <w:t xml:space="preserve">       </w:t>
      </w:r>
      <w:r w:rsidR="006F09CF" w:rsidRPr="00071A2E">
        <w:t>„</w:t>
      </w:r>
      <w:r w:rsidR="00F55AAD" w:rsidRPr="00071A2E">
        <w:t>(5) Správca dane môže uskutočniť vypočutie svedka prostredníctvom videokonferencie, alebo inými prostriedkami komunikačnej technológie</w:t>
      </w:r>
      <w:r w:rsidR="006B4D8C" w:rsidRPr="00071A2E">
        <w:t xml:space="preserve">; podmienky a podrobnosti o spôsobe </w:t>
      </w:r>
      <w:r w:rsidR="0007384D" w:rsidRPr="00071A2E">
        <w:t xml:space="preserve">vypočutia </w:t>
      </w:r>
      <w:r w:rsidR="006B4D8C" w:rsidRPr="00071A2E">
        <w:t>uverejní finančné riaditeľstvo na svojom webovom sídle.</w:t>
      </w:r>
      <w:r w:rsidR="006F09CF" w:rsidRPr="00071A2E">
        <w:t>“.</w:t>
      </w:r>
    </w:p>
    <w:p w14:paraId="6EB22472" w14:textId="07CE95EA" w:rsidR="000F33F7" w:rsidRPr="00071A2E" w:rsidRDefault="000F33F7" w:rsidP="003B6B4E">
      <w:pPr>
        <w:ind w:left="426" w:hanging="426"/>
        <w:jc w:val="both"/>
      </w:pPr>
    </w:p>
    <w:p w14:paraId="170981B3" w14:textId="35007F00" w:rsidR="00816DE6" w:rsidRPr="00071A2E" w:rsidRDefault="00816DE6" w:rsidP="003B6B4E">
      <w:pPr>
        <w:numPr>
          <w:ilvl w:val="0"/>
          <w:numId w:val="14"/>
        </w:numPr>
        <w:ind w:left="426" w:hanging="426"/>
        <w:contextualSpacing/>
        <w:jc w:val="both"/>
      </w:pPr>
      <w:r w:rsidRPr="00071A2E">
        <w:t>§</w:t>
      </w:r>
      <w:r w:rsidR="002E1C46" w:rsidRPr="00071A2E">
        <w:t xml:space="preserve"> </w:t>
      </w:r>
      <w:r w:rsidRPr="00071A2E">
        <w:t>25a sa dopĺňa odsekom 3, ktorý znie:</w:t>
      </w:r>
    </w:p>
    <w:p w14:paraId="31608E89" w14:textId="1B24B725" w:rsidR="00816DE6" w:rsidRPr="00071A2E" w:rsidRDefault="003B6B4E" w:rsidP="00855E3E">
      <w:pPr>
        <w:pStyle w:val="Odsekzoznamu"/>
        <w:ind w:left="851" w:hanging="851"/>
        <w:jc w:val="both"/>
      </w:pPr>
      <w:r>
        <w:t xml:space="preserve">       </w:t>
      </w:r>
      <w:r w:rsidR="00816DE6" w:rsidRPr="00071A2E">
        <w:t>„</w:t>
      </w:r>
      <w:r w:rsidR="00855E3E">
        <w:t xml:space="preserve">(3) </w:t>
      </w:r>
      <w:r w:rsidR="00816DE6" w:rsidRPr="00071A2E">
        <w:t xml:space="preserve">Správca dane môže uskutočniť vypočutie znalca prostredníctvom videokonferencie, alebo inými </w:t>
      </w:r>
      <w:r w:rsidR="00AF1AA9" w:rsidRPr="00071A2E">
        <w:t>prostriedkami komunikačnej technológie</w:t>
      </w:r>
      <w:r w:rsidR="00816DE6" w:rsidRPr="00071A2E">
        <w:t>; podmienky a podrobnosti o spôsobe vypočutia uverejní finančné riaditeľstvo na svojom webovom sídle.“.</w:t>
      </w:r>
    </w:p>
    <w:p w14:paraId="4077862E" w14:textId="77777777" w:rsidR="00816DE6" w:rsidRPr="00071A2E" w:rsidRDefault="00816DE6" w:rsidP="003B6B4E">
      <w:pPr>
        <w:pStyle w:val="Odsekzoznamu"/>
        <w:ind w:left="426" w:hanging="426"/>
        <w:jc w:val="both"/>
      </w:pPr>
    </w:p>
    <w:p w14:paraId="49BC4926" w14:textId="53E0881C" w:rsidR="00336585" w:rsidRPr="00071A2E" w:rsidRDefault="00A41340" w:rsidP="003B6B4E">
      <w:pPr>
        <w:numPr>
          <w:ilvl w:val="0"/>
          <w:numId w:val="14"/>
        </w:numPr>
        <w:ind w:left="426" w:hanging="426"/>
        <w:contextualSpacing/>
        <w:jc w:val="both"/>
      </w:pPr>
      <w:r w:rsidRPr="00071A2E">
        <w:t>V § 38 ods. 5 </w:t>
      </w:r>
      <w:r w:rsidR="00F83698" w:rsidRPr="00071A2E">
        <w:t xml:space="preserve">piatej vete </w:t>
      </w:r>
      <w:r w:rsidR="002E1C46" w:rsidRPr="00071A2E">
        <w:t xml:space="preserve">a § 46 ods. 6 tretej vete </w:t>
      </w:r>
      <w:r w:rsidR="006C1884" w:rsidRPr="00071A2E">
        <w:t>sa</w:t>
      </w:r>
      <w:r w:rsidR="009C0642" w:rsidRPr="00071A2E">
        <w:t xml:space="preserve"> za slov</w:t>
      </w:r>
      <w:r w:rsidR="002E1C46" w:rsidRPr="00071A2E">
        <w:t>o</w:t>
      </w:r>
      <w:r w:rsidR="009C0642" w:rsidRPr="00071A2E">
        <w:t xml:space="preserve"> „konania“ vkladajú slová „alebo ak </w:t>
      </w:r>
      <w:r w:rsidR="00302542" w:rsidRPr="00071A2E">
        <w:t xml:space="preserve">tieto </w:t>
      </w:r>
      <w:r w:rsidR="009C0642" w:rsidRPr="00071A2E">
        <w:t>boli poskytnuté</w:t>
      </w:r>
      <w:r w:rsidR="006C1884" w:rsidRPr="00071A2E">
        <w:t xml:space="preserve"> Kriminálnemu úradu finančnej správy, Policajnému zboru alebo orgánom činným v trestnom konaní</w:t>
      </w:r>
      <w:r w:rsidRPr="00071A2E">
        <w:t>“.</w:t>
      </w:r>
    </w:p>
    <w:p w14:paraId="50E9B7A2" w14:textId="77777777" w:rsidR="004568A2" w:rsidRPr="00071A2E" w:rsidRDefault="004568A2" w:rsidP="003B6B4E">
      <w:pPr>
        <w:ind w:left="426" w:hanging="426"/>
      </w:pPr>
    </w:p>
    <w:p w14:paraId="554E29A2" w14:textId="77777777" w:rsidR="00B75192" w:rsidRPr="00071A2E" w:rsidRDefault="00B75192" w:rsidP="003B6B4E">
      <w:pPr>
        <w:numPr>
          <w:ilvl w:val="0"/>
          <w:numId w:val="14"/>
        </w:numPr>
        <w:ind w:left="426" w:hanging="426"/>
        <w:contextualSpacing/>
        <w:jc w:val="both"/>
      </w:pPr>
      <w:r w:rsidRPr="00071A2E">
        <w:t xml:space="preserve">V § 49 ods. 1 prvá veta znie: </w:t>
      </w:r>
      <w:r w:rsidR="0064219C" w:rsidRPr="00071A2E">
        <w:t xml:space="preserve">„Správca dane zašle daňovému subjektu </w:t>
      </w:r>
      <w:r w:rsidRPr="00071A2E">
        <w:t>protokol o</w:t>
      </w:r>
      <w:r w:rsidR="00EF61C6" w:rsidRPr="00071A2E">
        <w:t> </w:t>
      </w:r>
      <w:r w:rsidR="0064219C" w:rsidRPr="00071A2E">
        <w:t xml:space="preserve">určení dane podľa pomôcok, ktorého súčasťou je </w:t>
      </w:r>
      <w:r w:rsidRPr="00071A2E">
        <w:t>výzv</w:t>
      </w:r>
      <w:r w:rsidR="0064219C" w:rsidRPr="00071A2E">
        <w:t>a</w:t>
      </w:r>
      <w:r w:rsidRPr="00071A2E">
        <w:t xml:space="preserve"> na vyjadrenie</w:t>
      </w:r>
      <w:r w:rsidR="0064219C" w:rsidRPr="00071A2E">
        <w:t>.“</w:t>
      </w:r>
      <w:r w:rsidR="008713F3" w:rsidRPr="00071A2E">
        <w:t>.</w:t>
      </w:r>
    </w:p>
    <w:p w14:paraId="4B0D4F20" w14:textId="77777777" w:rsidR="00942BC1" w:rsidRPr="00071A2E" w:rsidRDefault="00942BC1" w:rsidP="003B6B4E">
      <w:pPr>
        <w:pStyle w:val="Odsekzoznamu"/>
        <w:ind w:left="426" w:hanging="426"/>
        <w:jc w:val="both"/>
      </w:pPr>
    </w:p>
    <w:p w14:paraId="3CC464F8" w14:textId="4F7E0CD1" w:rsidR="00A8597E" w:rsidRPr="00071A2E" w:rsidRDefault="00942BC1" w:rsidP="003B6B4E">
      <w:pPr>
        <w:numPr>
          <w:ilvl w:val="0"/>
          <w:numId w:val="14"/>
        </w:numPr>
        <w:ind w:left="426" w:hanging="426"/>
        <w:contextualSpacing/>
        <w:jc w:val="both"/>
      </w:pPr>
      <w:r w:rsidRPr="00071A2E">
        <w:t xml:space="preserve">V § 49 ods. 2 </w:t>
      </w:r>
      <w:r w:rsidR="00F83698" w:rsidRPr="00071A2E">
        <w:t xml:space="preserve">prvej vete </w:t>
      </w:r>
      <w:r w:rsidRPr="00071A2E">
        <w:t>sa slová „výzvy správcu dane na vyjadrenie sa k</w:t>
      </w:r>
      <w:r w:rsidR="002A6AA8" w:rsidRPr="00071A2E">
        <w:t> </w:t>
      </w:r>
      <w:r w:rsidRPr="00071A2E">
        <w:t>protokolu</w:t>
      </w:r>
      <w:r w:rsidR="002A6AA8" w:rsidRPr="00071A2E">
        <w:t xml:space="preserve"> o určení dane podľa</w:t>
      </w:r>
      <w:r w:rsidR="00A8597E" w:rsidRPr="00071A2E">
        <w:t xml:space="preserve"> pomôcok</w:t>
      </w:r>
      <w:r w:rsidR="002A6AA8" w:rsidRPr="00071A2E">
        <w:t>“ nahrádzajú slovami „protokolu o určení dane podľa pomôcok,</w:t>
      </w:r>
      <w:r w:rsidRPr="00071A2E">
        <w:t xml:space="preserve"> </w:t>
      </w:r>
      <w:r w:rsidR="00A8597E" w:rsidRPr="00071A2E">
        <w:t>ktorého súčasťou je výzva</w:t>
      </w:r>
      <w:r w:rsidR="00513105" w:rsidRPr="00071A2E">
        <w:t xml:space="preserve"> na vyjadrenie</w:t>
      </w:r>
      <w:r w:rsidR="002A6AA8" w:rsidRPr="00071A2E">
        <w:t>“.</w:t>
      </w:r>
      <w:r w:rsidR="00A8597E" w:rsidRPr="00071A2E">
        <w:t xml:space="preserve"> </w:t>
      </w:r>
    </w:p>
    <w:p w14:paraId="32A00B63" w14:textId="77777777" w:rsidR="00B75192" w:rsidRPr="00071A2E" w:rsidRDefault="00B75192" w:rsidP="003B6B4E">
      <w:pPr>
        <w:pStyle w:val="Odsekzoznamu"/>
        <w:ind w:left="426" w:hanging="426"/>
        <w:jc w:val="both"/>
      </w:pPr>
    </w:p>
    <w:p w14:paraId="098B03CA" w14:textId="01A0B7C1" w:rsidR="00CA650B" w:rsidRPr="00071A2E" w:rsidRDefault="00CA650B" w:rsidP="001A1F8B">
      <w:pPr>
        <w:numPr>
          <w:ilvl w:val="0"/>
          <w:numId w:val="14"/>
        </w:numPr>
        <w:ind w:left="426" w:hanging="426"/>
        <w:contextualSpacing/>
        <w:jc w:val="both"/>
      </w:pPr>
      <w:r w:rsidRPr="00071A2E">
        <w:t xml:space="preserve">V § 52 ods. 3 písm. a) sa slová „jej trvalý pobyt“ nahrádzajú slovami „adresa jej trvalého pobytu“. </w:t>
      </w:r>
    </w:p>
    <w:p w14:paraId="1AE26D7A" w14:textId="77777777" w:rsidR="00CA650B" w:rsidRPr="00071A2E" w:rsidRDefault="00CA650B" w:rsidP="001A1F8B">
      <w:pPr>
        <w:pStyle w:val="Odsekzoznamu"/>
        <w:ind w:left="426" w:hanging="426"/>
        <w:jc w:val="both"/>
      </w:pPr>
    </w:p>
    <w:p w14:paraId="2DC585E6" w14:textId="311ED28B" w:rsidR="00CA650B" w:rsidRPr="00071A2E" w:rsidRDefault="00CA650B" w:rsidP="001A1F8B">
      <w:pPr>
        <w:numPr>
          <w:ilvl w:val="0"/>
          <w:numId w:val="14"/>
        </w:numPr>
        <w:ind w:left="426" w:hanging="426"/>
        <w:contextualSpacing/>
        <w:jc w:val="both"/>
      </w:pPr>
      <w:r w:rsidRPr="00071A2E">
        <w:t>V § 52 ods. 5 druhej vete sa slová „meno, priezvisko, trvalý pobyt“ nahrádzajú slovami „meno a priezvisko fyzickej osoby, adresa jej trvalého pobytu alebo miesto podnikania, ak je odlišné od adresy trvalého pobytu,“.</w:t>
      </w:r>
    </w:p>
    <w:p w14:paraId="2EB494C5" w14:textId="77777777" w:rsidR="00CA650B" w:rsidRPr="00071A2E" w:rsidRDefault="00CA650B" w:rsidP="001A1F8B">
      <w:pPr>
        <w:ind w:left="426" w:hanging="426"/>
        <w:jc w:val="both"/>
      </w:pPr>
    </w:p>
    <w:p w14:paraId="0D5912C3" w14:textId="56BA92C5" w:rsidR="00C10A02" w:rsidRPr="00071A2E" w:rsidRDefault="00CA650B" w:rsidP="001A1F8B">
      <w:pPr>
        <w:numPr>
          <w:ilvl w:val="0"/>
          <w:numId w:val="14"/>
        </w:numPr>
        <w:ind w:left="426" w:hanging="426"/>
        <w:contextualSpacing/>
        <w:jc w:val="both"/>
      </w:pPr>
      <w:r w:rsidRPr="00071A2E">
        <w:t xml:space="preserve">V § 52 ods. 6 písm. a), ods. 11 druhej vete, ods. 12 písm. a) a ods. 14 písm. a) sa slová „jej trvalý pobyt alebo miesto podnikania, ak je odlišné od trvalého pobytu“ nahrádzajú slovami „adresa jej trvalého pobytu alebo miesto podnikania, ak je odlišné od adresy trvalého pobytu“. </w:t>
      </w:r>
    </w:p>
    <w:p w14:paraId="11B059BA" w14:textId="77777777" w:rsidR="00CA650B" w:rsidRPr="00071A2E" w:rsidRDefault="00CA650B" w:rsidP="001A1F8B">
      <w:pPr>
        <w:ind w:left="426" w:hanging="426"/>
        <w:jc w:val="both"/>
      </w:pPr>
    </w:p>
    <w:p w14:paraId="22134582" w14:textId="77777777" w:rsidR="00D86C1C" w:rsidRPr="00E812A1" w:rsidRDefault="00D86C1C" w:rsidP="00D86C1C">
      <w:pPr>
        <w:pStyle w:val="Odsekzoznamu"/>
        <w:numPr>
          <w:ilvl w:val="0"/>
          <w:numId w:val="14"/>
        </w:numPr>
        <w:ind w:left="426" w:hanging="426"/>
        <w:jc w:val="both"/>
      </w:pPr>
      <w:r w:rsidRPr="00E812A1">
        <w:t>V § 52 ods. 10  sa za slovo „vývoj“ vkladá čiarka a slová „odpočet výdavkov (nákladov) na investície“.</w:t>
      </w:r>
    </w:p>
    <w:p w14:paraId="585E54C2" w14:textId="7E78A166" w:rsidR="00D86C1C" w:rsidRPr="00E812A1" w:rsidRDefault="00D86C1C" w:rsidP="006B586B">
      <w:pPr>
        <w:pStyle w:val="Odsekzoznamu"/>
        <w:jc w:val="both"/>
      </w:pPr>
    </w:p>
    <w:p w14:paraId="35E669B9" w14:textId="77777777" w:rsidR="00D86C1C" w:rsidRPr="00E812A1" w:rsidRDefault="00D86C1C" w:rsidP="006B586B">
      <w:pPr>
        <w:pStyle w:val="Odsekzoznamu"/>
        <w:ind w:hanging="294"/>
        <w:jc w:val="both"/>
      </w:pPr>
      <w:r w:rsidRPr="00E812A1">
        <w:t>Poznámky pod čiarou k odkazom 37ab a 37ac znejú:</w:t>
      </w:r>
    </w:p>
    <w:p w14:paraId="6372B07A" w14:textId="77777777" w:rsidR="00D86C1C" w:rsidRPr="00E812A1" w:rsidRDefault="00D86C1C" w:rsidP="006B586B">
      <w:pPr>
        <w:pStyle w:val="Odsekzoznamu"/>
        <w:ind w:hanging="294"/>
        <w:jc w:val="both"/>
      </w:pPr>
      <w:r w:rsidRPr="00E812A1">
        <w:t>„</w:t>
      </w:r>
      <w:r w:rsidRPr="00D86C1C">
        <w:rPr>
          <w:vertAlign w:val="superscript"/>
        </w:rPr>
        <w:t>37ab</w:t>
      </w:r>
      <w:r w:rsidRPr="00E812A1">
        <w:t>) § 13a, 13b, 30c a § 30e zákona č. 595/2003 Z. z. v znení neskorších predpisov.</w:t>
      </w:r>
    </w:p>
    <w:p w14:paraId="41E92318" w14:textId="216FEC3B" w:rsidR="00D86C1C" w:rsidRPr="00E812A1" w:rsidRDefault="00D86C1C" w:rsidP="006B586B">
      <w:pPr>
        <w:pStyle w:val="Odsekzoznamu"/>
        <w:ind w:hanging="294"/>
        <w:jc w:val="both"/>
      </w:pPr>
      <w:r>
        <w:rPr>
          <w:vertAlign w:val="superscript"/>
        </w:rPr>
        <w:t xml:space="preserve">   </w:t>
      </w:r>
      <w:r w:rsidRPr="00D86C1C">
        <w:rPr>
          <w:vertAlign w:val="superscript"/>
        </w:rPr>
        <w:t>37ac</w:t>
      </w:r>
      <w:r w:rsidRPr="00E812A1">
        <w:t>) § 13a ods. 6, § 13b ods. 7, § 30c ods. 8 a § 30e ods. 9 zákona č. 595/2003 Z. z. v</w:t>
      </w:r>
      <w:r>
        <w:t xml:space="preserve"> znení neskorších predpisov.“.</w:t>
      </w:r>
    </w:p>
    <w:p w14:paraId="345C4628" w14:textId="77777777" w:rsidR="00D86C1C" w:rsidRDefault="00D86C1C" w:rsidP="006B586B">
      <w:pPr>
        <w:ind w:left="426"/>
        <w:contextualSpacing/>
        <w:jc w:val="both"/>
      </w:pPr>
    </w:p>
    <w:p w14:paraId="40D5DA09" w14:textId="77777777" w:rsidR="00D86C1C" w:rsidRDefault="00D86C1C" w:rsidP="006B586B">
      <w:pPr>
        <w:pStyle w:val="Odsekzoznamu"/>
      </w:pPr>
    </w:p>
    <w:p w14:paraId="5CFF59D2" w14:textId="4F420F92" w:rsidR="00C10A02" w:rsidRPr="00071A2E" w:rsidRDefault="00C10A02" w:rsidP="001A1F8B">
      <w:pPr>
        <w:numPr>
          <w:ilvl w:val="0"/>
          <w:numId w:val="14"/>
        </w:numPr>
        <w:ind w:left="426" w:hanging="426"/>
        <w:contextualSpacing/>
        <w:jc w:val="both"/>
      </w:pPr>
      <w:r w:rsidRPr="00071A2E">
        <w:lastRenderedPageBreak/>
        <w:t>V § 52 sa za odsek 15 vkladajú nové odseky 16</w:t>
      </w:r>
      <w:r w:rsidR="005A4029" w:rsidRPr="00071A2E">
        <w:t xml:space="preserve"> a</w:t>
      </w:r>
      <w:r w:rsidR="00DF31A0" w:rsidRPr="00071A2E">
        <w:t>ž</w:t>
      </w:r>
      <w:r w:rsidR="00A0228A" w:rsidRPr="00071A2E">
        <w:t> </w:t>
      </w:r>
      <w:r w:rsidR="005A4029" w:rsidRPr="00071A2E">
        <w:t>18</w:t>
      </w:r>
      <w:r w:rsidR="00A0228A" w:rsidRPr="00071A2E">
        <w:t xml:space="preserve">, </w:t>
      </w:r>
      <w:r w:rsidRPr="00071A2E">
        <w:t>kto</w:t>
      </w:r>
      <w:r w:rsidR="005A4029" w:rsidRPr="00071A2E">
        <w:t>ré</w:t>
      </w:r>
      <w:r w:rsidRPr="00071A2E">
        <w:t xml:space="preserve"> znejú:</w:t>
      </w:r>
    </w:p>
    <w:p w14:paraId="4B25BD28" w14:textId="28E4A1D9" w:rsidR="00C10A02" w:rsidRPr="00071A2E" w:rsidRDefault="00C10A02" w:rsidP="0066620B">
      <w:pPr>
        <w:pStyle w:val="Odsekzoznamu"/>
        <w:ind w:left="993" w:hanging="567"/>
        <w:jc w:val="both"/>
      </w:pPr>
      <w:r w:rsidRPr="00071A2E">
        <w:t xml:space="preserve">„(16) Finančné riaditeľstvo na svojom webovom sídle </w:t>
      </w:r>
      <w:r w:rsidR="00E11CC4" w:rsidRPr="00071A2E">
        <w:t>sprístupňuje</w:t>
      </w:r>
      <w:r w:rsidRPr="00071A2E">
        <w:t xml:space="preserve"> aktualizovan</w:t>
      </w:r>
      <w:r w:rsidR="00D10FF6" w:rsidRPr="00071A2E">
        <w:t>é</w:t>
      </w:r>
      <w:r w:rsidRPr="00071A2E">
        <w:t xml:space="preserve"> </w:t>
      </w:r>
      <w:r w:rsidR="00D10FF6" w:rsidRPr="00071A2E">
        <w:t>údaje</w:t>
      </w:r>
      <w:r w:rsidRPr="00071A2E">
        <w:t xml:space="preserve"> platiteľ</w:t>
      </w:r>
      <w:r w:rsidR="00D10FF6" w:rsidRPr="00071A2E">
        <w:t>a</w:t>
      </w:r>
      <w:r w:rsidRPr="00071A2E">
        <w:t xml:space="preserve"> dane z pridanej hodnoty </w:t>
      </w:r>
      <w:r w:rsidR="00D10FF6" w:rsidRPr="00071A2E">
        <w:t>v rozsahu</w:t>
      </w:r>
      <w:r w:rsidRPr="00071A2E">
        <w:t xml:space="preserve"> </w:t>
      </w:r>
      <w:r w:rsidR="002F7E2F" w:rsidRPr="00071A2E">
        <w:t>meno a priezvisko fyzickej osoby, adresa jej trvalého pobytu alebo miesto podnikania, ak je odlišné od adresy trvalého pobytu</w:t>
      </w:r>
      <w:r w:rsidR="00556F8D" w:rsidRPr="00071A2E">
        <w:t>,</w:t>
      </w:r>
      <w:r w:rsidR="005640E1" w:rsidRPr="00071A2E">
        <w:t xml:space="preserve"> alebo obchodné meno alebo</w:t>
      </w:r>
      <w:r w:rsidRPr="00071A2E">
        <w:t xml:space="preserve"> názov</w:t>
      </w:r>
      <w:r w:rsidR="00A623B3" w:rsidRPr="00071A2E">
        <w:t xml:space="preserve"> právnickej osoby</w:t>
      </w:r>
      <w:r w:rsidRPr="00071A2E">
        <w:t>, sídlo, identifikačné číslo organizácie, ak jej bolo pridelené, identifikačné číslo pre daň platiteľa dane z pridanej hodnoty a číslo účtu vedeného u poskytovateľa platobných služieb alebo číslo účtu vedeného u zahraničného poskytovateľa platobných služieb podľa toho, ktorý má platiteľ dane z pridanej hodnoty zriadený.</w:t>
      </w:r>
    </w:p>
    <w:p w14:paraId="01D688A4" w14:textId="77777777" w:rsidR="00C10A02" w:rsidRPr="00071A2E" w:rsidRDefault="00AD326C" w:rsidP="001A1F8B">
      <w:pPr>
        <w:pStyle w:val="Odsekzoznamu"/>
        <w:tabs>
          <w:tab w:val="left" w:pos="1644"/>
        </w:tabs>
        <w:ind w:left="426"/>
        <w:jc w:val="both"/>
      </w:pPr>
      <w:r w:rsidRPr="00071A2E">
        <w:tab/>
      </w:r>
    </w:p>
    <w:p w14:paraId="04369030" w14:textId="62F3B294" w:rsidR="005A4029" w:rsidRPr="00071A2E" w:rsidRDefault="00C10A02" w:rsidP="0066620B">
      <w:pPr>
        <w:pStyle w:val="Odsekzoznamu"/>
        <w:ind w:left="851" w:hanging="425"/>
        <w:jc w:val="both"/>
      </w:pPr>
      <w:r w:rsidRPr="00071A2E">
        <w:t xml:space="preserve">(17) Finančné riaditeľstvo na svojom webovom sídle </w:t>
      </w:r>
      <w:r w:rsidR="00E11CC4" w:rsidRPr="00071A2E">
        <w:t>sprístupňuje</w:t>
      </w:r>
      <w:r w:rsidRPr="00071A2E">
        <w:t xml:space="preserve"> aktualizovan</w:t>
      </w:r>
      <w:r w:rsidR="00D10FF6" w:rsidRPr="00071A2E">
        <w:t>é</w:t>
      </w:r>
      <w:r w:rsidRPr="00071A2E">
        <w:t xml:space="preserve"> </w:t>
      </w:r>
      <w:r w:rsidR="00D10FF6" w:rsidRPr="00071A2E">
        <w:t xml:space="preserve">údaje </w:t>
      </w:r>
      <w:r w:rsidRPr="00071A2E">
        <w:t>platiteľ</w:t>
      </w:r>
      <w:r w:rsidR="00D10FF6" w:rsidRPr="00071A2E">
        <w:t>a</w:t>
      </w:r>
      <w:r w:rsidRPr="00071A2E">
        <w:t xml:space="preserve"> dane z pridanej hodnoty </w:t>
      </w:r>
      <w:r w:rsidR="00D10FF6" w:rsidRPr="00071A2E">
        <w:t>v rozsahu</w:t>
      </w:r>
      <w:r w:rsidRPr="00071A2E">
        <w:t xml:space="preserve"> </w:t>
      </w:r>
      <w:r w:rsidR="002F7E2F" w:rsidRPr="00071A2E">
        <w:t>meno a priezvisko fyzickej osoby, adresa jej trvalého pobytu alebo miesto podnikania, ak je odlišné od adresy trvalého pobytu</w:t>
      </w:r>
      <w:r w:rsidR="00A3198F">
        <w:t>,</w:t>
      </w:r>
      <w:r w:rsidRPr="00071A2E">
        <w:t xml:space="preserve"> alebo obchodné meno alebo názov</w:t>
      </w:r>
      <w:r w:rsidR="00A623B3" w:rsidRPr="00071A2E">
        <w:t xml:space="preserve"> právnickej osoby</w:t>
      </w:r>
      <w:r w:rsidRPr="00071A2E">
        <w:t>, sídlo, identifikačné číslo organizácie, ak jej bolo pridelené, identifikačné číslo pre daň platiteľa dane z pridanej hodnoty a číslo účtu správcu dane vedeného pre daňový subjekt.</w:t>
      </w:r>
    </w:p>
    <w:p w14:paraId="6E0993ED" w14:textId="77777777" w:rsidR="005A4029" w:rsidRPr="00071A2E" w:rsidRDefault="005A4029" w:rsidP="0066620B">
      <w:pPr>
        <w:pStyle w:val="Odsekzoznamu"/>
        <w:ind w:left="851" w:hanging="425"/>
        <w:jc w:val="both"/>
      </w:pPr>
    </w:p>
    <w:p w14:paraId="4DFD7D20" w14:textId="1D8E707B" w:rsidR="00472097" w:rsidRPr="00071A2E" w:rsidRDefault="00472097" w:rsidP="0066620B">
      <w:pPr>
        <w:pStyle w:val="Odsekzoznamu"/>
        <w:tabs>
          <w:tab w:val="left" w:pos="851"/>
        </w:tabs>
        <w:ind w:left="851" w:hanging="425"/>
        <w:jc w:val="both"/>
      </w:pPr>
      <w:r w:rsidRPr="00071A2E">
        <w:t>(18) Finančné riaditeľstvo na svojom webovom sídle zverejňuje aktualizovaný zoznam daňových subjektov, ktorým bol určený index daňovej spoľahlivosti, v ktorom sa uvedie meno a priezvisko fyzickej osoby, adresa jej trvalého pobytu alebo miesto podnikania, ak je odlišné od adresy trvalého pobytu, obchodné meno alebo názov právnickej osoby a jej sídlo, daňové identifikačné číslo, identifikačné číslo organizácie, ak bolo pridelené</w:t>
      </w:r>
      <w:r w:rsidR="00A3198F">
        <w:t>,</w:t>
      </w:r>
      <w:r w:rsidRPr="00071A2E">
        <w:t xml:space="preserve"> a index daňovej spoľahlivosti.“.</w:t>
      </w:r>
    </w:p>
    <w:p w14:paraId="4E5262DC" w14:textId="77777777" w:rsidR="00C10A02" w:rsidRPr="00071A2E" w:rsidRDefault="00C10A02" w:rsidP="001A1F8B">
      <w:pPr>
        <w:pStyle w:val="Odsekzoznamu"/>
        <w:ind w:left="426"/>
        <w:jc w:val="both"/>
      </w:pPr>
    </w:p>
    <w:p w14:paraId="1A29AE01" w14:textId="1B3F7539" w:rsidR="00AB3F33" w:rsidRPr="00071A2E" w:rsidRDefault="00C10A02" w:rsidP="001A1F8B">
      <w:pPr>
        <w:pStyle w:val="Odsekzoznamu"/>
        <w:ind w:left="426"/>
        <w:jc w:val="both"/>
      </w:pPr>
      <w:r w:rsidRPr="00071A2E">
        <w:t>Doterajší odsek 16 sa označuje ako odsek 1</w:t>
      </w:r>
      <w:r w:rsidR="005A4029" w:rsidRPr="00071A2E">
        <w:t>9</w:t>
      </w:r>
      <w:r w:rsidRPr="00071A2E">
        <w:t>.</w:t>
      </w:r>
    </w:p>
    <w:p w14:paraId="6C80BA76" w14:textId="77777777" w:rsidR="00575191" w:rsidRPr="00071A2E" w:rsidRDefault="00575191" w:rsidP="00A6479D">
      <w:pPr>
        <w:pStyle w:val="Odsekzoznamu"/>
        <w:ind w:left="567"/>
        <w:jc w:val="both"/>
      </w:pPr>
    </w:p>
    <w:p w14:paraId="6280E7D1" w14:textId="77370011" w:rsidR="002434CB" w:rsidRPr="00071A2E" w:rsidRDefault="002E1C46" w:rsidP="001A1F8B">
      <w:pPr>
        <w:numPr>
          <w:ilvl w:val="0"/>
          <w:numId w:val="14"/>
        </w:numPr>
        <w:ind w:left="426" w:hanging="426"/>
        <w:contextualSpacing/>
        <w:jc w:val="both"/>
      </w:pPr>
      <w:r w:rsidRPr="00071A2E">
        <w:t xml:space="preserve">V </w:t>
      </w:r>
      <w:r w:rsidR="00261332" w:rsidRPr="00071A2E">
        <w:t>§ 52 ods</w:t>
      </w:r>
      <w:r w:rsidR="00CF5AD5" w:rsidRPr="00071A2E">
        <w:t>ek</w:t>
      </w:r>
      <w:r w:rsidR="00261332" w:rsidRPr="00071A2E">
        <w:t xml:space="preserve"> 19</w:t>
      </w:r>
      <w:r w:rsidR="002434CB" w:rsidRPr="00071A2E">
        <w:t xml:space="preserve"> znie:</w:t>
      </w:r>
    </w:p>
    <w:p w14:paraId="064A1D36" w14:textId="211D02A4" w:rsidR="00575191" w:rsidRPr="00071A2E" w:rsidRDefault="002434CB" w:rsidP="0066620B">
      <w:pPr>
        <w:pStyle w:val="Odsekzoznamu"/>
        <w:ind w:left="993" w:hanging="567"/>
        <w:jc w:val="both"/>
      </w:pPr>
      <w:r w:rsidRPr="00071A2E">
        <w:t>„</w:t>
      </w:r>
      <w:r w:rsidR="002E1C46" w:rsidRPr="00071A2E">
        <w:t xml:space="preserve">(19) </w:t>
      </w:r>
      <w:r w:rsidRPr="00071A2E">
        <w:t>Údaje</w:t>
      </w:r>
      <w:r w:rsidR="00504521" w:rsidRPr="00071A2E">
        <w:t>, ktoré finančné riaditeľstvo zverejňuje v</w:t>
      </w:r>
      <w:r w:rsidR="00855E3E">
        <w:t> </w:t>
      </w:r>
      <w:r w:rsidR="00504521" w:rsidRPr="00071A2E">
        <w:t>zoznamoch</w:t>
      </w:r>
      <w:r w:rsidR="00855E3E">
        <w:t>,</w:t>
      </w:r>
      <w:r w:rsidRPr="00071A2E">
        <w:t xml:space="preserve"> a údaje, ktoré </w:t>
      </w:r>
      <w:r w:rsidR="00993520" w:rsidRPr="00071A2E">
        <w:t xml:space="preserve">finančné riaditeľstvo </w:t>
      </w:r>
      <w:r w:rsidRPr="00071A2E">
        <w:t xml:space="preserve">sprístupňuje, sa </w:t>
      </w:r>
      <w:r w:rsidR="00993520" w:rsidRPr="00071A2E">
        <w:t xml:space="preserve">zverejňujú a sprístupňujú </w:t>
      </w:r>
      <w:r w:rsidRPr="00071A2E">
        <w:t>v štruktúrovanej podobe, ktorá umožňuje ich cielené vyhľadávanie a ďalšie automatizované spracovanie.“.</w:t>
      </w:r>
    </w:p>
    <w:p w14:paraId="217E27E5" w14:textId="3A390E0A" w:rsidR="00575191" w:rsidRPr="00071A2E" w:rsidRDefault="00575191" w:rsidP="001A1F8B">
      <w:pPr>
        <w:pStyle w:val="Odsekzoznamu"/>
        <w:ind w:left="426"/>
        <w:jc w:val="both"/>
      </w:pPr>
    </w:p>
    <w:p w14:paraId="57A93571" w14:textId="797E7794" w:rsidR="002A6AA8" w:rsidRPr="00071A2E" w:rsidRDefault="002A6AA8" w:rsidP="001A1F8B">
      <w:pPr>
        <w:numPr>
          <w:ilvl w:val="0"/>
          <w:numId w:val="14"/>
        </w:numPr>
        <w:ind w:left="426" w:hanging="426"/>
        <w:contextualSpacing/>
        <w:jc w:val="both"/>
      </w:pPr>
      <w:r w:rsidRPr="00071A2E">
        <w:t xml:space="preserve">V § 53a </w:t>
      </w:r>
      <w:r w:rsidR="00F83698" w:rsidRPr="00071A2E">
        <w:t>ods.</w:t>
      </w:r>
      <w:r w:rsidRPr="00071A2E">
        <w:t xml:space="preserve"> 3</w:t>
      </w:r>
      <w:r w:rsidR="00F83698" w:rsidRPr="00071A2E">
        <w:t xml:space="preserve"> prvej vete</w:t>
      </w:r>
      <w:r w:rsidRPr="00071A2E">
        <w:t xml:space="preserve"> </w:t>
      </w:r>
      <w:r w:rsidR="006B792B" w:rsidRPr="00071A2E">
        <w:t xml:space="preserve">sa </w:t>
      </w:r>
      <w:r w:rsidR="00E94744" w:rsidRPr="00071A2E">
        <w:t>slov</w:t>
      </w:r>
      <w:r w:rsidR="00974FFA" w:rsidRPr="00071A2E">
        <w:t>o</w:t>
      </w:r>
      <w:r w:rsidR="00E94744" w:rsidRPr="00071A2E">
        <w:t xml:space="preserve"> </w:t>
      </w:r>
      <w:r w:rsidRPr="00071A2E">
        <w:t>„</w:t>
      </w:r>
      <w:r w:rsidR="006B792B" w:rsidRPr="00071A2E">
        <w:t>siedmich</w:t>
      </w:r>
      <w:r w:rsidRPr="00071A2E">
        <w:t>“</w:t>
      </w:r>
      <w:r w:rsidR="00E94744" w:rsidRPr="00071A2E">
        <w:t xml:space="preserve"> </w:t>
      </w:r>
      <w:r w:rsidR="006B792B" w:rsidRPr="00071A2E">
        <w:t>nahrádza slovom</w:t>
      </w:r>
      <w:r w:rsidRPr="00071A2E">
        <w:t xml:space="preserve"> „</w:t>
      </w:r>
      <w:r w:rsidR="006B792B" w:rsidRPr="00071A2E">
        <w:t>desiatich</w:t>
      </w:r>
      <w:r w:rsidRPr="00071A2E">
        <w:t>“</w:t>
      </w:r>
      <w:r w:rsidR="00974FFA" w:rsidRPr="00071A2E">
        <w:t xml:space="preserve"> a slovo „ôsmich“ sa nahrádza slovom „desiatich“</w:t>
      </w:r>
      <w:r w:rsidRPr="00071A2E">
        <w:t xml:space="preserve">. </w:t>
      </w:r>
    </w:p>
    <w:p w14:paraId="52B5D450" w14:textId="77777777" w:rsidR="00335C0E" w:rsidRPr="00071A2E" w:rsidRDefault="00335C0E" w:rsidP="001A1F8B">
      <w:pPr>
        <w:ind w:left="426" w:hanging="426"/>
        <w:jc w:val="both"/>
      </w:pPr>
    </w:p>
    <w:p w14:paraId="182C0409" w14:textId="2EDD5FB4" w:rsidR="005D566C" w:rsidRDefault="005D566C" w:rsidP="001A1F8B">
      <w:pPr>
        <w:numPr>
          <w:ilvl w:val="0"/>
          <w:numId w:val="14"/>
        </w:numPr>
        <w:ind w:left="426" w:hanging="426"/>
        <w:contextualSpacing/>
        <w:jc w:val="both"/>
      </w:pPr>
      <w:r w:rsidRPr="00071A2E">
        <w:t>§ 53c znie:</w:t>
      </w:r>
    </w:p>
    <w:p w14:paraId="7DAD56FA" w14:textId="6C3F0CE4" w:rsidR="00651837" w:rsidRPr="00071A2E" w:rsidRDefault="00651837" w:rsidP="006B586B">
      <w:pPr>
        <w:contextualSpacing/>
        <w:jc w:val="both"/>
      </w:pPr>
    </w:p>
    <w:p w14:paraId="64D178E1" w14:textId="1EA1CFCB" w:rsidR="00DA43E2" w:rsidRPr="001A1F8B" w:rsidRDefault="00DA43E2" w:rsidP="001A1F8B">
      <w:pPr>
        <w:pStyle w:val="Odsekzoznamu"/>
        <w:ind w:left="0"/>
        <w:jc w:val="center"/>
        <w:rPr>
          <w:b/>
        </w:rPr>
      </w:pPr>
      <w:r w:rsidRPr="001A1F8B">
        <w:rPr>
          <w:b/>
        </w:rPr>
        <w:t>„</w:t>
      </w:r>
      <w:r w:rsidR="00855E3E">
        <w:rPr>
          <w:b/>
        </w:rPr>
        <w:t xml:space="preserve">§ </w:t>
      </w:r>
      <w:r w:rsidRPr="001A1F8B">
        <w:rPr>
          <w:b/>
        </w:rPr>
        <w:t>53c</w:t>
      </w:r>
    </w:p>
    <w:p w14:paraId="71002865" w14:textId="77777777" w:rsidR="00CF32E4" w:rsidRPr="00071A2E" w:rsidRDefault="00CF32E4" w:rsidP="00A6479D">
      <w:pPr>
        <w:jc w:val="both"/>
      </w:pPr>
    </w:p>
    <w:p w14:paraId="41BE58DB" w14:textId="06954860" w:rsidR="00CF32E4" w:rsidRPr="00071A2E" w:rsidRDefault="00CF32E4" w:rsidP="001A1F8B">
      <w:pPr>
        <w:pStyle w:val="Odsekzoznamu"/>
        <w:numPr>
          <w:ilvl w:val="0"/>
          <w:numId w:val="3"/>
        </w:numPr>
        <w:ind w:left="851" w:hanging="425"/>
        <w:jc w:val="both"/>
      </w:pPr>
      <w:r w:rsidRPr="00071A2E">
        <w:t>Daňový subjekt zaplatí spolu so žiadosťou o záväzné stanovisko úhradu vo výške 1 000 eur</w:t>
      </w:r>
      <w:r w:rsidRPr="00071A2E">
        <w:rPr>
          <w:lang w:val="en-US"/>
        </w:rPr>
        <w:t xml:space="preserve">; </w:t>
      </w:r>
      <w:r w:rsidR="00B67A3C" w:rsidRPr="00071A2E">
        <w:t>vysoko</w:t>
      </w:r>
      <w:r w:rsidR="00CF7ECF" w:rsidRPr="00071A2E">
        <w:t xml:space="preserve"> </w:t>
      </w:r>
      <w:r w:rsidRPr="00071A2E">
        <w:t xml:space="preserve">spoľahlivý daňový subjekt zaplatí spolu so žiadosťou </w:t>
      </w:r>
      <w:r w:rsidR="002E1C46" w:rsidRPr="00071A2E">
        <w:t xml:space="preserve">o záväzné stanovisko </w:t>
      </w:r>
      <w:r w:rsidRPr="00071A2E">
        <w:t>polovicu tejto sumy.</w:t>
      </w:r>
    </w:p>
    <w:p w14:paraId="6F6FFC31" w14:textId="77777777" w:rsidR="00CF32E4" w:rsidRPr="00071A2E" w:rsidRDefault="00CF32E4" w:rsidP="001A1F8B">
      <w:pPr>
        <w:pStyle w:val="Odsekzoznamu"/>
        <w:ind w:left="851" w:hanging="425"/>
        <w:jc w:val="both"/>
      </w:pPr>
    </w:p>
    <w:p w14:paraId="03305A2D" w14:textId="6FA7A5CC" w:rsidR="00CF32E4" w:rsidRPr="00071A2E" w:rsidRDefault="00CF32E4" w:rsidP="001A1F8B">
      <w:pPr>
        <w:pStyle w:val="Odsekzoznamu"/>
        <w:numPr>
          <w:ilvl w:val="0"/>
          <w:numId w:val="3"/>
        </w:numPr>
        <w:ind w:left="851" w:hanging="425"/>
        <w:jc w:val="both"/>
      </w:pPr>
      <w:r w:rsidRPr="00071A2E">
        <w:t xml:space="preserve">Úhrada podľa odseku 1 sa platí bez výzvy a je splatná pri podaní žiadosti o záväzné stanovisko. Ak nebola úhrada zaplatená pri podaní žiadosti </w:t>
      </w:r>
      <w:r w:rsidR="002E1C46" w:rsidRPr="00071A2E">
        <w:t xml:space="preserve">o záväzné stanovisko </w:t>
      </w:r>
      <w:r w:rsidRPr="00071A2E">
        <w:t>a v určenej výške podľa odseku 1, je splatná do 15 dní odo dňa doručenia písomnej výzvy finančného riaditeľstva na jej zaplatenie. Ak úhrad</w:t>
      </w:r>
      <w:r w:rsidR="002E1C46" w:rsidRPr="00071A2E">
        <w:t>u</w:t>
      </w:r>
      <w:r w:rsidRPr="00071A2E">
        <w:t xml:space="preserve"> </w:t>
      </w:r>
      <w:r w:rsidR="002E1C46" w:rsidRPr="00071A2E">
        <w:t>daňový subjekt nezaplatí</w:t>
      </w:r>
      <w:r w:rsidRPr="00071A2E">
        <w:t xml:space="preserve"> v lehote alebo vo výške určenej vo výzve, finančné riaditeľstvo záväzné stanovisko nevydá; túto skutočnosť finančné riaditeľstvo oznámi daňovému subjektu. </w:t>
      </w:r>
    </w:p>
    <w:p w14:paraId="487749F1" w14:textId="77777777" w:rsidR="00DA43E2" w:rsidRPr="00071A2E" w:rsidRDefault="00DA43E2" w:rsidP="001A1F8B">
      <w:pPr>
        <w:pStyle w:val="Odsekzoznamu"/>
        <w:ind w:left="851" w:hanging="425"/>
        <w:jc w:val="both"/>
      </w:pPr>
    </w:p>
    <w:p w14:paraId="235C7F8A" w14:textId="1E16925D" w:rsidR="00DA43E2" w:rsidRPr="00071A2E" w:rsidRDefault="00DA43E2" w:rsidP="001A1F8B">
      <w:pPr>
        <w:pStyle w:val="Odsekzoznamu"/>
        <w:numPr>
          <w:ilvl w:val="0"/>
          <w:numId w:val="3"/>
        </w:numPr>
        <w:ind w:left="851" w:hanging="425"/>
        <w:jc w:val="both"/>
      </w:pPr>
      <w:r w:rsidRPr="00071A2E">
        <w:lastRenderedPageBreak/>
        <w:t>Ak finančné riaditeľstvo záväzné stanovisko nevydá, vráti zaplatenú úhradu daňovému subjektu; túto skutočnosť oznámi finančné riaditeľstvo daňovému subjektu. Finančné riaditeľstvo vráti daňovému subjektu zaplatenú úhradu podľa odseku 1 do 30 dní odo dňa doručenia oznámenia podľa prvej vety.“</w:t>
      </w:r>
      <w:r w:rsidR="00EC56B0" w:rsidRPr="00071A2E">
        <w:t>.</w:t>
      </w:r>
    </w:p>
    <w:p w14:paraId="557BBBBC" w14:textId="77777777" w:rsidR="005D566C" w:rsidRPr="00071A2E" w:rsidRDefault="005D566C" w:rsidP="00A6479D">
      <w:pPr>
        <w:pStyle w:val="Odsekzoznamu"/>
        <w:ind w:left="644"/>
      </w:pPr>
    </w:p>
    <w:p w14:paraId="1BF697D7" w14:textId="1F92E869" w:rsidR="00B44EBA" w:rsidRDefault="00200625" w:rsidP="001A1F8B">
      <w:pPr>
        <w:numPr>
          <w:ilvl w:val="0"/>
          <w:numId w:val="14"/>
        </w:numPr>
        <w:ind w:left="426" w:hanging="426"/>
        <w:contextualSpacing/>
        <w:jc w:val="both"/>
      </w:pPr>
      <w:r w:rsidRPr="00071A2E">
        <w:t xml:space="preserve">§ 53d </w:t>
      </w:r>
      <w:r w:rsidR="008713F3" w:rsidRPr="00071A2E">
        <w:t xml:space="preserve">vrátane nadpisu </w:t>
      </w:r>
      <w:r w:rsidR="00B44EBA" w:rsidRPr="00071A2E">
        <w:t>znie:</w:t>
      </w:r>
    </w:p>
    <w:p w14:paraId="61EAB91E" w14:textId="77777777" w:rsidR="002F4C25" w:rsidRPr="00071A2E" w:rsidRDefault="002F4C25" w:rsidP="002F4C25">
      <w:pPr>
        <w:ind w:left="426"/>
        <w:contextualSpacing/>
        <w:jc w:val="both"/>
      </w:pPr>
    </w:p>
    <w:p w14:paraId="5E2BD1AB" w14:textId="77777777" w:rsidR="001129E8" w:rsidRPr="002F4C25" w:rsidRDefault="001129E8" w:rsidP="00A6479D">
      <w:pPr>
        <w:pStyle w:val="Bezriadkovania"/>
        <w:jc w:val="center"/>
        <w:rPr>
          <w:b/>
        </w:rPr>
      </w:pPr>
      <w:r w:rsidRPr="002F4C25">
        <w:rPr>
          <w:b/>
        </w:rPr>
        <w:t>„§ 53d</w:t>
      </w:r>
    </w:p>
    <w:p w14:paraId="521780A9" w14:textId="77777777" w:rsidR="001129E8" w:rsidRPr="002F4C25" w:rsidRDefault="001129E8" w:rsidP="00A6479D">
      <w:pPr>
        <w:pStyle w:val="Bezriadkovania"/>
        <w:jc w:val="center"/>
        <w:rPr>
          <w:b/>
        </w:rPr>
      </w:pPr>
      <w:r w:rsidRPr="002F4C25">
        <w:rPr>
          <w:b/>
        </w:rPr>
        <w:t>Index daňovej spoľahlivosti</w:t>
      </w:r>
    </w:p>
    <w:p w14:paraId="0913E3F5" w14:textId="77777777" w:rsidR="00935621" w:rsidRPr="00071A2E" w:rsidRDefault="00935621" w:rsidP="00A6479D">
      <w:pPr>
        <w:pStyle w:val="Bezriadkovania"/>
        <w:ind w:left="720"/>
        <w:jc w:val="both"/>
      </w:pPr>
    </w:p>
    <w:p w14:paraId="5B1CE72C" w14:textId="6648BEF3" w:rsidR="001129E8" w:rsidRPr="00071A2E" w:rsidRDefault="009A4190" w:rsidP="002F4C25">
      <w:pPr>
        <w:pStyle w:val="Bezriadkovania"/>
        <w:numPr>
          <w:ilvl w:val="0"/>
          <w:numId w:val="1"/>
        </w:numPr>
        <w:ind w:left="851" w:hanging="425"/>
        <w:jc w:val="both"/>
      </w:pPr>
      <w:r w:rsidRPr="00071A2E">
        <w:t>Daňový úrad</w:t>
      </w:r>
      <w:r w:rsidR="00A10ED3" w:rsidRPr="00071A2E">
        <w:t xml:space="preserve"> zašle daňovému subjektu</w:t>
      </w:r>
      <w:r w:rsidR="00705331" w:rsidRPr="00071A2E">
        <w:t>, ktorým je podnikateľ</w:t>
      </w:r>
      <w:r w:rsidR="00104AB9" w:rsidRPr="00071A2E">
        <w:t xml:space="preserve"> registrovaný na daň z</w:t>
      </w:r>
      <w:r w:rsidR="009D2307" w:rsidRPr="00071A2E">
        <w:t xml:space="preserve"> </w:t>
      </w:r>
      <w:r w:rsidR="00104AB9" w:rsidRPr="00071A2E">
        <w:t>príjmov</w:t>
      </w:r>
      <w:r w:rsidR="00F315BA" w:rsidRPr="00071A2E">
        <w:t>,</w:t>
      </w:r>
      <w:r w:rsidR="00705331" w:rsidRPr="00071A2E">
        <w:t xml:space="preserve"> najneskôr do konca mesiaca </w:t>
      </w:r>
      <w:r w:rsidR="001A6722">
        <w:t xml:space="preserve">nasledujúceho </w:t>
      </w:r>
      <w:r w:rsidR="00705331" w:rsidRPr="00071A2E">
        <w:t>po uplynutí dvoch rokov od konca roka, v ktorom bol daňový subjekt registrovaný na daň z príjmov</w:t>
      </w:r>
      <w:r w:rsidR="002E1C46" w:rsidRPr="00071A2E">
        <w:t>,</w:t>
      </w:r>
      <w:r w:rsidR="00A10ED3" w:rsidRPr="00071A2E">
        <w:t xml:space="preserve"> oznámenie o indexe daňovej spoľahlivosti</w:t>
      </w:r>
      <w:r w:rsidR="00A10ED3" w:rsidRPr="0066620B">
        <w:t>.</w:t>
      </w:r>
      <w:r w:rsidR="00FF05DE" w:rsidRPr="0066620B">
        <w:t xml:space="preserve"> Oznámenie</w:t>
      </w:r>
      <w:r w:rsidR="00E9065F" w:rsidRPr="0066620B">
        <w:t xml:space="preserve"> o indexe daňovej spoľahlivosti</w:t>
      </w:r>
      <w:r w:rsidR="00FF05DE" w:rsidRPr="0066620B">
        <w:t xml:space="preserve"> obsahuje</w:t>
      </w:r>
      <w:r w:rsidR="00FF05DE" w:rsidRPr="00071A2E">
        <w:t xml:space="preserve"> odôvodnenie, v ktorom sa uvedú dôvody určenia indexu.</w:t>
      </w:r>
    </w:p>
    <w:p w14:paraId="7EDD7386" w14:textId="77777777" w:rsidR="001129E8" w:rsidRPr="00071A2E" w:rsidRDefault="001129E8" w:rsidP="002F4C25">
      <w:pPr>
        <w:pStyle w:val="Bezriadkovania"/>
        <w:ind w:left="851" w:hanging="425"/>
        <w:jc w:val="both"/>
      </w:pPr>
    </w:p>
    <w:p w14:paraId="10A5D524" w14:textId="7CEB3670" w:rsidR="001129E8" w:rsidRPr="00071A2E" w:rsidRDefault="008713F3" w:rsidP="002F4C25">
      <w:pPr>
        <w:pStyle w:val="Bezriadkovania"/>
        <w:numPr>
          <w:ilvl w:val="0"/>
          <w:numId w:val="1"/>
        </w:numPr>
        <w:ind w:left="851" w:hanging="425"/>
        <w:jc w:val="both"/>
      </w:pPr>
      <w:r w:rsidRPr="00071A2E">
        <w:t>Ak sa</w:t>
      </w:r>
      <w:r w:rsidR="006E52D5" w:rsidRPr="00071A2E">
        <w:t xml:space="preserve"> </w:t>
      </w:r>
      <w:r w:rsidR="001129E8" w:rsidRPr="00071A2E">
        <w:t>index daňovej spoľahlivosti</w:t>
      </w:r>
      <w:r w:rsidR="00FA3006" w:rsidRPr="00071A2E">
        <w:t xml:space="preserve"> zmení</w:t>
      </w:r>
      <w:r w:rsidRPr="00071A2E">
        <w:t>,</w:t>
      </w:r>
      <w:r w:rsidR="001129E8" w:rsidRPr="00071A2E">
        <w:t xml:space="preserve"> </w:t>
      </w:r>
      <w:r w:rsidR="009A4190" w:rsidRPr="00071A2E">
        <w:t>daňový úrad</w:t>
      </w:r>
      <w:r w:rsidR="001129E8" w:rsidRPr="00071A2E">
        <w:t xml:space="preserve"> </w:t>
      </w:r>
      <w:r w:rsidR="00FA3006" w:rsidRPr="00071A2E">
        <w:t xml:space="preserve">zašle </w:t>
      </w:r>
      <w:r w:rsidR="001129E8" w:rsidRPr="00071A2E">
        <w:t xml:space="preserve">daňovému subjektu podľa odseku 1 oznámenie o indexe daňovej spoľahlivosti do </w:t>
      </w:r>
      <w:r w:rsidR="0024320D" w:rsidRPr="00071A2E">
        <w:t xml:space="preserve">konca mesiaca </w:t>
      </w:r>
      <w:r w:rsidR="001A6722">
        <w:t xml:space="preserve">nasledujúceho </w:t>
      </w:r>
      <w:r w:rsidR="0024320D" w:rsidRPr="00071A2E">
        <w:t>po</w:t>
      </w:r>
      <w:r w:rsidR="001129E8" w:rsidRPr="00071A2E">
        <w:t xml:space="preserve"> uplynutí hodnoteného obdobia, ktorým je kalendárny polrok.</w:t>
      </w:r>
    </w:p>
    <w:p w14:paraId="44EE8A7D" w14:textId="77777777" w:rsidR="001129E8" w:rsidRPr="00071A2E" w:rsidRDefault="001129E8" w:rsidP="002F4C25">
      <w:pPr>
        <w:ind w:left="851" w:hanging="425"/>
      </w:pPr>
    </w:p>
    <w:p w14:paraId="0E43B109" w14:textId="6621D60D" w:rsidR="001129E8" w:rsidRPr="00071A2E" w:rsidRDefault="001129E8" w:rsidP="002F4C25">
      <w:pPr>
        <w:pStyle w:val="Bezriadkovania"/>
        <w:numPr>
          <w:ilvl w:val="0"/>
          <w:numId w:val="1"/>
        </w:numPr>
        <w:ind w:left="851" w:hanging="425"/>
        <w:jc w:val="both"/>
      </w:pPr>
      <w:r w:rsidRPr="00071A2E">
        <w:t xml:space="preserve">Proti oznámeniu o indexe daňovej spoľahlivosti </w:t>
      </w:r>
      <w:r w:rsidR="00816DE6" w:rsidRPr="00071A2E">
        <w:t xml:space="preserve">môže daňový subjekt </w:t>
      </w:r>
      <w:r w:rsidRPr="00071A2E">
        <w:t>podať námietku do 15 dní odo dňa doručenia oznámenia</w:t>
      </w:r>
      <w:r w:rsidR="00254BF5" w:rsidRPr="00071A2E">
        <w:t>. Podaná námietka musí byť odôvodnená.</w:t>
      </w:r>
      <w:r w:rsidRPr="00071A2E">
        <w:t xml:space="preserve"> Podanie námietky má odkladný účinok. Zmeškanie lehoty na podanie námietky nemožno odpustiť.</w:t>
      </w:r>
    </w:p>
    <w:p w14:paraId="55EB4EA8" w14:textId="77777777" w:rsidR="001129E8" w:rsidRPr="00071A2E" w:rsidRDefault="001129E8" w:rsidP="002F4C25">
      <w:pPr>
        <w:ind w:left="851" w:hanging="425"/>
      </w:pPr>
    </w:p>
    <w:p w14:paraId="3F355933" w14:textId="33042B9C" w:rsidR="001129E8" w:rsidRPr="00071A2E" w:rsidRDefault="00CC5064" w:rsidP="002F4C25">
      <w:pPr>
        <w:pStyle w:val="Bezriadkovania"/>
        <w:numPr>
          <w:ilvl w:val="0"/>
          <w:numId w:val="1"/>
        </w:numPr>
        <w:ind w:left="851" w:hanging="425"/>
        <w:jc w:val="both"/>
      </w:pPr>
      <w:r>
        <w:t>Kritériá pre určenie indexu daňovej spoľahlivosti ustanoví všeobecne záväzný právny predpis, ktorý vydá ministerstvo.</w:t>
      </w:r>
      <w:r w:rsidR="00E43C4E" w:rsidRPr="00071A2E">
        <w:t xml:space="preserve"> Podrobnosti týkajúce sa nárokov, </w:t>
      </w:r>
      <w:r>
        <w:t xml:space="preserve">ekonomických ukazovateľov, </w:t>
      </w:r>
      <w:r w:rsidR="001A6722">
        <w:t>zásad a spôsobu</w:t>
      </w:r>
      <w:r w:rsidR="00E43C4E" w:rsidRPr="00071A2E">
        <w:t xml:space="preserve"> určenia indexu daňovej spoľahlivosti daňového subjektu </w:t>
      </w:r>
      <w:r w:rsidR="001129E8" w:rsidRPr="00071A2E">
        <w:t>uverejňuje finančné riaditeľstvo na svojom webovom sídle.</w:t>
      </w:r>
    </w:p>
    <w:p w14:paraId="7CABCF04" w14:textId="77777777" w:rsidR="001129E8" w:rsidRPr="00071A2E" w:rsidRDefault="001129E8" w:rsidP="002F4C25">
      <w:pPr>
        <w:ind w:left="851" w:hanging="425"/>
      </w:pPr>
    </w:p>
    <w:p w14:paraId="20F7EA06" w14:textId="19366B4E" w:rsidR="00F14707" w:rsidRPr="00071A2E" w:rsidRDefault="00F14707" w:rsidP="00A6479D">
      <w:pPr>
        <w:pStyle w:val="Bezriadkovania"/>
        <w:numPr>
          <w:ilvl w:val="0"/>
          <w:numId w:val="1"/>
        </w:numPr>
        <w:ind w:left="851" w:hanging="425"/>
        <w:jc w:val="both"/>
      </w:pPr>
      <w:r w:rsidRPr="00071A2E">
        <w:rPr>
          <w:lang w:eastAsia="en-US"/>
        </w:rPr>
        <w:t>Daňovému subjektu</w:t>
      </w:r>
      <w:r w:rsidR="009E75D4" w:rsidRPr="00071A2E">
        <w:rPr>
          <w:lang w:eastAsia="en-US"/>
        </w:rPr>
        <w:t xml:space="preserve"> </w:t>
      </w:r>
      <w:r w:rsidR="009E75D4" w:rsidRPr="00071A2E">
        <w:t>podľa odseku 1</w:t>
      </w:r>
      <w:r w:rsidRPr="00071A2E">
        <w:rPr>
          <w:lang w:eastAsia="en-US"/>
        </w:rPr>
        <w:t xml:space="preserve">, ktorý </w:t>
      </w:r>
      <w:r w:rsidR="00FA3006" w:rsidRPr="00071A2E">
        <w:rPr>
          <w:lang w:eastAsia="en-US"/>
        </w:rPr>
        <w:t xml:space="preserve">je </w:t>
      </w:r>
      <w:r w:rsidRPr="00071A2E">
        <w:rPr>
          <w:lang w:eastAsia="en-US"/>
        </w:rPr>
        <w:t>na základe indexu daňovej spoľahlivosti</w:t>
      </w:r>
      <w:r w:rsidR="00064D47" w:rsidRPr="00071A2E">
        <w:rPr>
          <w:lang w:eastAsia="en-US"/>
        </w:rPr>
        <w:t xml:space="preserve"> </w:t>
      </w:r>
      <w:r w:rsidR="00B67A3C" w:rsidRPr="00071A2E">
        <w:rPr>
          <w:lang w:eastAsia="en-US"/>
        </w:rPr>
        <w:t>vysoko</w:t>
      </w:r>
      <w:r w:rsidR="00CF7ECF" w:rsidRPr="00071A2E">
        <w:rPr>
          <w:lang w:eastAsia="en-US"/>
        </w:rPr>
        <w:t xml:space="preserve"> </w:t>
      </w:r>
      <w:r w:rsidRPr="00071A2E">
        <w:rPr>
          <w:lang w:eastAsia="en-US"/>
        </w:rPr>
        <w:t>spoľahlivý</w:t>
      </w:r>
      <w:r w:rsidR="00064D47" w:rsidRPr="00071A2E">
        <w:rPr>
          <w:lang w:eastAsia="en-US"/>
        </w:rPr>
        <w:t xml:space="preserve"> daňový subjekt</w:t>
      </w:r>
      <w:r w:rsidRPr="00071A2E">
        <w:rPr>
          <w:lang w:eastAsia="en-US"/>
        </w:rPr>
        <w:t>, správca dane</w:t>
      </w:r>
    </w:p>
    <w:p w14:paraId="74F5E509" w14:textId="77777777" w:rsidR="001129E8" w:rsidRPr="00071A2E" w:rsidRDefault="001129E8" w:rsidP="002F4C25">
      <w:pPr>
        <w:pStyle w:val="Odsekzoznamu"/>
        <w:numPr>
          <w:ilvl w:val="0"/>
          <w:numId w:val="21"/>
        </w:numPr>
        <w:ind w:left="1134" w:hanging="283"/>
        <w:jc w:val="both"/>
      </w:pPr>
      <w:r w:rsidRPr="00071A2E">
        <w:t>v</w:t>
      </w:r>
      <w:r w:rsidR="00B56A9C" w:rsidRPr="00071A2E">
        <w:t>yhotoví čiastkový protokol</w:t>
      </w:r>
      <w:r w:rsidRPr="00071A2E">
        <w:t xml:space="preserve"> v rámci výkonu daňovej kontroly na zistenie oprávnenosti nároku na vrátenie nadmerného odpočtu alebo jeho časti, </w:t>
      </w:r>
      <w:r w:rsidR="00B56A9C" w:rsidRPr="00071A2E">
        <w:t>ak sú splnené zákonné podmienky podľa § 47a,</w:t>
      </w:r>
    </w:p>
    <w:p w14:paraId="18608275" w14:textId="0ADB69FB" w:rsidR="001129E8" w:rsidRPr="00071A2E" w:rsidRDefault="001129E8" w:rsidP="002F4C25">
      <w:pPr>
        <w:pStyle w:val="Odsekzoznamu"/>
        <w:numPr>
          <w:ilvl w:val="0"/>
          <w:numId w:val="21"/>
        </w:numPr>
        <w:ind w:left="1134" w:hanging="283"/>
        <w:jc w:val="both"/>
      </w:pPr>
      <w:r w:rsidRPr="00071A2E">
        <w:t>u</w:t>
      </w:r>
      <w:r w:rsidR="00B56A9C" w:rsidRPr="00071A2E">
        <w:t>rčí lehotu</w:t>
      </w:r>
      <w:r w:rsidRPr="00071A2E">
        <w:t xml:space="preserve"> najmenej 15 dní vo výzve</w:t>
      </w:r>
      <w:r w:rsidR="005E430C" w:rsidRPr="00071A2E">
        <w:t xml:space="preserve"> </w:t>
      </w:r>
      <w:r w:rsidRPr="00071A2E">
        <w:t>v súvislosti s </w:t>
      </w:r>
      <w:r w:rsidR="001D1A45" w:rsidRPr="00071A2E">
        <w:t>vykonávaním</w:t>
      </w:r>
      <w:r w:rsidRPr="00071A2E">
        <w:t xml:space="preserve"> daňovej kontroly alebo </w:t>
      </w:r>
      <w:r w:rsidR="001D1A45" w:rsidRPr="00071A2E">
        <w:t xml:space="preserve">výkonom </w:t>
      </w:r>
      <w:r w:rsidRPr="00071A2E">
        <w:t>miestneho zisťovania</w:t>
      </w:r>
      <w:r w:rsidR="009A4190" w:rsidRPr="00071A2E">
        <w:t>.</w:t>
      </w:r>
    </w:p>
    <w:p w14:paraId="3EACBADE" w14:textId="77777777" w:rsidR="002F4C25" w:rsidRPr="00071A2E" w:rsidRDefault="002F4C25" w:rsidP="006B586B">
      <w:pPr>
        <w:pStyle w:val="Bezriadkovania"/>
        <w:jc w:val="both"/>
      </w:pPr>
    </w:p>
    <w:p w14:paraId="628C796E" w14:textId="037D499E" w:rsidR="00C15375" w:rsidRPr="00071A2E" w:rsidRDefault="001129E8" w:rsidP="002F4C25">
      <w:pPr>
        <w:pStyle w:val="Bezriadkovania"/>
        <w:numPr>
          <w:ilvl w:val="0"/>
          <w:numId w:val="1"/>
        </w:numPr>
        <w:ind w:left="851" w:hanging="425"/>
        <w:jc w:val="both"/>
        <w:rPr>
          <w:lang w:eastAsia="en-US"/>
        </w:rPr>
      </w:pPr>
      <w:r w:rsidRPr="00071A2E">
        <w:rPr>
          <w:lang w:eastAsia="en-US"/>
        </w:rPr>
        <w:t>Daňovému subjektu</w:t>
      </w:r>
      <w:r w:rsidR="009E75D4" w:rsidRPr="00071A2E">
        <w:rPr>
          <w:lang w:eastAsia="en-US"/>
        </w:rPr>
        <w:t xml:space="preserve"> </w:t>
      </w:r>
      <w:r w:rsidR="009E75D4" w:rsidRPr="00071A2E">
        <w:t>podľa odseku 1</w:t>
      </w:r>
      <w:r w:rsidR="00FC2430" w:rsidRPr="00071A2E">
        <w:rPr>
          <w:lang w:eastAsia="en-US"/>
        </w:rPr>
        <w:t xml:space="preserve">, ktorý je na základe </w:t>
      </w:r>
      <w:r w:rsidRPr="00071A2E">
        <w:rPr>
          <w:lang w:eastAsia="en-US"/>
        </w:rPr>
        <w:t xml:space="preserve">indexu daňovej spoľahlivosti </w:t>
      </w:r>
      <w:r w:rsidR="00905496" w:rsidRPr="00071A2E">
        <w:rPr>
          <w:lang w:eastAsia="en-US"/>
        </w:rPr>
        <w:t xml:space="preserve"> nespoľahlivý</w:t>
      </w:r>
      <w:r w:rsidR="00F315BA" w:rsidRPr="00071A2E">
        <w:rPr>
          <w:lang w:eastAsia="en-US"/>
        </w:rPr>
        <w:t xml:space="preserve"> daňový subjekt</w:t>
      </w:r>
      <w:r w:rsidR="00210567" w:rsidRPr="00071A2E">
        <w:rPr>
          <w:lang w:eastAsia="en-US"/>
        </w:rPr>
        <w:t xml:space="preserve">, správca dane </w:t>
      </w:r>
      <w:r w:rsidR="00C15375" w:rsidRPr="00071A2E">
        <w:t xml:space="preserve">určí lehotu </w:t>
      </w:r>
      <w:r w:rsidR="00F83698" w:rsidRPr="00071A2E">
        <w:t xml:space="preserve">osem </w:t>
      </w:r>
      <w:r w:rsidR="00C15375" w:rsidRPr="00071A2E">
        <w:t xml:space="preserve">dní </w:t>
      </w:r>
      <w:r w:rsidR="00B56D39" w:rsidRPr="00071A2E">
        <w:t>na splnenie si určenej povinnosti</w:t>
      </w:r>
      <w:r w:rsidR="00C15375" w:rsidRPr="00071A2E">
        <w:t xml:space="preserve"> v súvislosti s v</w:t>
      </w:r>
      <w:r w:rsidR="001D1A45" w:rsidRPr="00071A2E">
        <w:t>ykonávaním</w:t>
      </w:r>
      <w:r w:rsidR="00C15375" w:rsidRPr="00071A2E">
        <w:t xml:space="preserve"> daňovej kontroly</w:t>
      </w:r>
      <w:r w:rsidR="003215D0" w:rsidRPr="00071A2E">
        <w:t>, vyrubovacieho konania</w:t>
      </w:r>
      <w:r w:rsidR="00C15375" w:rsidRPr="00071A2E">
        <w:t xml:space="preserve"> alebo </w:t>
      </w:r>
      <w:r w:rsidR="001D1A45" w:rsidRPr="00071A2E">
        <w:t xml:space="preserve">výkonom </w:t>
      </w:r>
      <w:r w:rsidR="007A4902" w:rsidRPr="00071A2E">
        <w:t>miestneho zisťovania</w:t>
      </w:r>
      <w:r w:rsidR="00DA41CA" w:rsidRPr="00071A2E">
        <w:t xml:space="preserve">; na odôvodnenú žiadosť </w:t>
      </w:r>
      <w:r w:rsidR="005A3A02" w:rsidRPr="00071A2E">
        <w:t xml:space="preserve">daňového subjektu </w:t>
      </w:r>
      <w:r w:rsidR="00DA41CA" w:rsidRPr="00071A2E">
        <w:t>možno túto lehotu primerane predĺžiť</w:t>
      </w:r>
      <w:r w:rsidR="007A4902" w:rsidRPr="00071A2E">
        <w:t>.“.</w:t>
      </w:r>
    </w:p>
    <w:p w14:paraId="421B500C" w14:textId="77777777" w:rsidR="005F6677" w:rsidRPr="00071A2E" w:rsidRDefault="005F6677" w:rsidP="00A6479D">
      <w:pPr>
        <w:pStyle w:val="Bezriadkovania"/>
        <w:ind w:left="1080"/>
        <w:jc w:val="both"/>
      </w:pPr>
    </w:p>
    <w:p w14:paraId="05FD9D34" w14:textId="77777777" w:rsidR="001A2B97" w:rsidRPr="00071A2E" w:rsidRDefault="001A2B97" w:rsidP="002F4C25">
      <w:pPr>
        <w:numPr>
          <w:ilvl w:val="0"/>
          <w:numId w:val="14"/>
        </w:numPr>
        <w:ind w:left="426" w:hanging="426"/>
        <w:contextualSpacing/>
        <w:jc w:val="both"/>
        <w:rPr>
          <w:lang w:eastAsia="en-US"/>
        </w:rPr>
      </w:pPr>
      <w:r w:rsidRPr="00071A2E">
        <w:rPr>
          <w:lang w:eastAsia="en-US"/>
        </w:rPr>
        <w:t>V § 67 ods. 7 sa vypúšťa tretia veta.</w:t>
      </w:r>
    </w:p>
    <w:p w14:paraId="0AC0069D" w14:textId="77777777" w:rsidR="00210567" w:rsidRPr="00071A2E" w:rsidRDefault="00210567" w:rsidP="002F4C25">
      <w:pPr>
        <w:pStyle w:val="Bezriadkovania"/>
        <w:ind w:left="426" w:hanging="426"/>
        <w:jc w:val="both"/>
        <w:rPr>
          <w:lang w:eastAsia="en-US"/>
        </w:rPr>
      </w:pPr>
    </w:p>
    <w:p w14:paraId="682DCB3D" w14:textId="639D1DBF" w:rsidR="00B56D39" w:rsidRPr="00071A2E" w:rsidRDefault="00210567" w:rsidP="002F4C25">
      <w:pPr>
        <w:numPr>
          <w:ilvl w:val="0"/>
          <w:numId w:val="14"/>
        </w:numPr>
        <w:ind w:left="426" w:hanging="426"/>
        <w:contextualSpacing/>
        <w:jc w:val="both"/>
        <w:rPr>
          <w:lang w:eastAsia="en-US"/>
        </w:rPr>
      </w:pPr>
      <w:r w:rsidRPr="00071A2E">
        <w:rPr>
          <w:lang w:eastAsia="en-US"/>
        </w:rPr>
        <w:t>V § 67 ods. 8 sa vypúšťa posledná veta.</w:t>
      </w:r>
    </w:p>
    <w:p w14:paraId="6D847C20" w14:textId="77777777" w:rsidR="001A2B97" w:rsidRPr="00071A2E" w:rsidRDefault="001A2B97" w:rsidP="002F4C25">
      <w:pPr>
        <w:pStyle w:val="Bezriadkovania"/>
        <w:ind w:left="426" w:hanging="426"/>
        <w:jc w:val="both"/>
        <w:rPr>
          <w:lang w:eastAsia="en-US"/>
        </w:rPr>
      </w:pPr>
    </w:p>
    <w:p w14:paraId="371F647B" w14:textId="2A21A7C4" w:rsidR="00B56D39" w:rsidRPr="00071A2E" w:rsidRDefault="001A2B97" w:rsidP="002F4C25">
      <w:pPr>
        <w:numPr>
          <w:ilvl w:val="0"/>
          <w:numId w:val="14"/>
        </w:numPr>
        <w:ind w:left="426" w:hanging="426"/>
        <w:contextualSpacing/>
        <w:jc w:val="both"/>
        <w:rPr>
          <w:lang w:eastAsia="en-US"/>
        </w:rPr>
      </w:pPr>
      <w:r w:rsidRPr="00071A2E">
        <w:rPr>
          <w:lang w:eastAsia="en-US"/>
        </w:rPr>
        <w:t>V § 67 ods. 9 sa vypúšťa druhá veta.</w:t>
      </w:r>
    </w:p>
    <w:p w14:paraId="62B33014" w14:textId="77777777" w:rsidR="008F2011" w:rsidRPr="00071A2E" w:rsidRDefault="008F2011" w:rsidP="002F4C25">
      <w:pPr>
        <w:pStyle w:val="Bezriadkovania"/>
        <w:ind w:left="426" w:hanging="426"/>
        <w:jc w:val="both"/>
        <w:rPr>
          <w:lang w:eastAsia="en-US"/>
        </w:rPr>
      </w:pPr>
    </w:p>
    <w:p w14:paraId="0F485206" w14:textId="77777777" w:rsidR="001A2B97" w:rsidRPr="00071A2E" w:rsidRDefault="001A2B97" w:rsidP="002F4C25">
      <w:pPr>
        <w:numPr>
          <w:ilvl w:val="0"/>
          <w:numId w:val="14"/>
        </w:numPr>
        <w:ind w:left="426" w:hanging="426"/>
        <w:contextualSpacing/>
        <w:jc w:val="both"/>
        <w:rPr>
          <w:lang w:eastAsia="en-US"/>
        </w:rPr>
      </w:pPr>
      <w:r w:rsidRPr="00071A2E">
        <w:rPr>
          <w:lang w:eastAsia="en-US"/>
        </w:rPr>
        <w:lastRenderedPageBreak/>
        <w:t>V § 67 sa vypúšťa odsek 10.</w:t>
      </w:r>
    </w:p>
    <w:p w14:paraId="64F265E4" w14:textId="77777777" w:rsidR="00961164" w:rsidRPr="00071A2E" w:rsidRDefault="00961164" w:rsidP="00A6479D">
      <w:pPr>
        <w:pStyle w:val="Bezriadkovania"/>
        <w:ind w:left="644"/>
        <w:jc w:val="both"/>
        <w:rPr>
          <w:lang w:eastAsia="en-US"/>
        </w:rPr>
      </w:pPr>
    </w:p>
    <w:p w14:paraId="12C4F510" w14:textId="77777777" w:rsidR="00961164" w:rsidRPr="00071A2E" w:rsidRDefault="00961164" w:rsidP="002F4C25">
      <w:pPr>
        <w:pStyle w:val="Bezriadkovania"/>
        <w:ind w:left="426"/>
        <w:jc w:val="both"/>
        <w:rPr>
          <w:lang w:eastAsia="en-US"/>
        </w:rPr>
      </w:pPr>
      <w:r w:rsidRPr="00071A2E">
        <w:rPr>
          <w:lang w:eastAsia="en-US"/>
        </w:rPr>
        <w:t>Doterajšie odseky 11 až 13 sa označujú ako odseky 10 až 12.</w:t>
      </w:r>
    </w:p>
    <w:p w14:paraId="423BC5C7" w14:textId="77777777" w:rsidR="00961164" w:rsidRPr="00071A2E" w:rsidRDefault="00961164" w:rsidP="00A6479D">
      <w:pPr>
        <w:pStyle w:val="Bezriadkovania"/>
        <w:ind w:left="644"/>
        <w:jc w:val="both"/>
        <w:rPr>
          <w:lang w:eastAsia="en-US"/>
        </w:rPr>
      </w:pPr>
    </w:p>
    <w:p w14:paraId="32182FE6" w14:textId="7C5DC1FB" w:rsidR="00961164" w:rsidRPr="00071A2E" w:rsidRDefault="00961164" w:rsidP="002F4C25">
      <w:pPr>
        <w:numPr>
          <w:ilvl w:val="0"/>
          <w:numId w:val="14"/>
        </w:numPr>
        <w:ind w:left="426" w:hanging="426"/>
        <w:contextualSpacing/>
        <w:jc w:val="both"/>
        <w:rPr>
          <w:lang w:eastAsia="en-US"/>
        </w:rPr>
      </w:pPr>
      <w:r w:rsidRPr="00071A2E">
        <w:rPr>
          <w:lang w:eastAsia="en-US"/>
        </w:rPr>
        <w:t xml:space="preserve">V § 67 ods. </w:t>
      </w:r>
      <w:r w:rsidR="00DC5D7A" w:rsidRPr="00071A2E">
        <w:rPr>
          <w:lang w:eastAsia="en-US"/>
        </w:rPr>
        <w:t>1</w:t>
      </w:r>
      <w:r w:rsidR="002E1C46" w:rsidRPr="00071A2E">
        <w:rPr>
          <w:lang w:eastAsia="en-US"/>
        </w:rPr>
        <w:t>2</w:t>
      </w:r>
      <w:r w:rsidR="00DC5D7A" w:rsidRPr="00071A2E">
        <w:rPr>
          <w:lang w:eastAsia="en-US"/>
        </w:rPr>
        <w:t xml:space="preserve"> </w:t>
      </w:r>
      <w:r w:rsidRPr="00071A2E">
        <w:rPr>
          <w:lang w:eastAsia="en-US"/>
        </w:rPr>
        <w:t>sa slov</w:t>
      </w:r>
      <w:r w:rsidR="008B75EA" w:rsidRPr="00071A2E">
        <w:rPr>
          <w:lang w:eastAsia="en-US"/>
        </w:rPr>
        <w:t>á</w:t>
      </w:r>
      <w:r w:rsidRPr="00071A2E">
        <w:rPr>
          <w:lang w:eastAsia="en-US"/>
        </w:rPr>
        <w:t xml:space="preserve"> „</w:t>
      </w:r>
      <w:r w:rsidR="008B75EA" w:rsidRPr="00071A2E">
        <w:rPr>
          <w:lang w:eastAsia="en-US"/>
        </w:rPr>
        <w:t>správcovi dane, daňovník</w:t>
      </w:r>
      <w:r w:rsidRPr="00071A2E">
        <w:rPr>
          <w:lang w:eastAsia="en-US"/>
        </w:rPr>
        <w:t>“ nahrádza</w:t>
      </w:r>
      <w:r w:rsidR="00E174AC" w:rsidRPr="00071A2E">
        <w:rPr>
          <w:lang w:eastAsia="en-US"/>
        </w:rPr>
        <w:t>jú</w:t>
      </w:r>
      <w:r w:rsidRPr="00071A2E">
        <w:rPr>
          <w:lang w:eastAsia="en-US"/>
        </w:rPr>
        <w:t xml:space="preserve"> slovami „</w:t>
      </w:r>
      <w:r w:rsidR="008B75EA" w:rsidRPr="00071A2E">
        <w:rPr>
          <w:lang w:eastAsia="en-US"/>
        </w:rPr>
        <w:t>alebo sprístupňuje finančnej správe, daňový subjekt</w:t>
      </w:r>
      <w:r w:rsidRPr="00071A2E">
        <w:rPr>
          <w:lang w:eastAsia="en-US"/>
        </w:rPr>
        <w:t>“.</w:t>
      </w:r>
    </w:p>
    <w:p w14:paraId="647F7317" w14:textId="77777777" w:rsidR="001A2B97" w:rsidRPr="00071A2E" w:rsidRDefault="001A2B97" w:rsidP="002F4C25">
      <w:pPr>
        <w:ind w:left="426" w:hanging="426"/>
        <w:rPr>
          <w:lang w:eastAsia="en-US"/>
        </w:rPr>
      </w:pPr>
    </w:p>
    <w:p w14:paraId="7D65F7A6" w14:textId="696EFA72" w:rsidR="00837E17" w:rsidRPr="00071A2E" w:rsidRDefault="00837E17" w:rsidP="002F4C25">
      <w:pPr>
        <w:numPr>
          <w:ilvl w:val="0"/>
          <w:numId w:val="14"/>
        </w:numPr>
        <w:ind w:left="426" w:hanging="426"/>
        <w:contextualSpacing/>
        <w:jc w:val="both"/>
        <w:rPr>
          <w:lang w:eastAsia="en-US"/>
        </w:rPr>
      </w:pPr>
      <w:r w:rsidRPr="00071A2E">
        <w:rPr>
          <w:lang w:eastAsia="en-US"/>
        </w:rPr>
        <w:t xml:space="preserve">V § 68 ods. 1 </w:t>
      </w:r>
      <w:r w:rsidR="008713F3" w:rsidRPr="00071A2E">
        <w:rPr>
          <w:lang w:eastAsia="en-US"/>
        </w:rPr>
        <w:t>prvej vete</w:t>
      </w:r>
      <w:r w:rsidR="0023008B">
        <w:rPr>
          <w:lang w:eastAsia="en-US"/>
        </w:rPr>
        <w:t>,</w:t>
      </w:r>
      <w:r w:rsidR="008713F3" w:rsidRPr="00071A2E">
        <w:rPr>
          <w:lang w:eastAsia="en-US"/>
        </w:rPr>
        <w:t xml:space="preserve"> druhej vete </w:t>
      </w:r>
      <w:r w:rsidR="007F5610" w:rsidRPr="00071A2E">
        <w:rPr>
          <w:lang w:eastAsia="en-US"/>
        </w:rPr>
        <w:t xml:space="preserve">a tretej vete </w:t>
      </w:r>
      <w:r w:rsidRPr="00071A2E">
        <w:rPr>
          <w:lang w:eastAsia="en-US"/>
        </w:rPr>
        <w:t xml:space="preserve">sa slová „protokolu s výzvou“ nahrádzajú slovami „protokolu, ktorého súčasťou je výzva“. </w:t>
      </w:r>
    </w:p>
    <w:p w14:paraId="4BDA90DE" w14:textId="77777777" w:rsidR="00837E17" w:rsidRPr="00071A2E" w:rsidRDefault="00837E17" w:rsidP="002F4C25">
      <w:pPr>
        <w:pStyle w:val="Bezriadkovania"/>
        <w:ind w:left="426" w:hanging="426"/>
        <w:jc w:val="both"/>
        <w:rPr>
          <w:lang w:eastAsia="en-US"/>
        </w:rPr>
      </w:pPr>
    </w:p>
    <w:p w14:paraId="1AF46E57" w14:textId="77777777" w:rsidR="001D5C51" w:rsidRPr="00071A2E" w:rsidRDefault="001D5C51" w:rsidP="002F4C25">
      <w:pPr>
        <w:numPr>
          <w:ilvl w:val="0"/>
          <w:numId w:val="14"/>
        </w:numPr>
        <w:ind w:left="426" w:hanging="426"/>
        <w:contextualSpacing/>
        <w:jc w:val="both"/>
        <w:rPr>
          <w:lang w:eastAsia="en-US"/>
        </w:rPr>
      </w:pPr>
      <w:r w:rsidRPr="00071A2E">
        <w:rPr>
          <w:lang w:eastAsia="en-US"/>
        </w:rPr>
        <w:t>V § 69 ods. 1 sa vypúšťa posledná veta.</w:t>
      </w:r>
    </w:p>
    <w:p w14:paraId="2E39C358" w14:textId="77777777" w:rsidR="001D5C51" w:rsidRPr="00071A2E" w:rsidRDefault="001D5C51" w:rsidP="002F4C25">
      <w:pPr>
        <w:pStyle w:val="Bezriadkovania"/>
        <w:ind w:left="426" w:hanging="426"/>
        <w:jc w:val="both"/>
        <w:rPr>
          <w:lang w:eastAsia="en-US"/>
        </w:rPr>
      </w:pPr>
    </w:p>
    <w:p w14:paraId="7907C23C" w14:textId="77777777" w:rsidR="00EF61C6" w:rsidRPr="00071A2E" w:rsidRDefault="00CC31BD" w:rsidP="002F4C25">
      <w:pPr>
        <w:numPr>
          <w:ilvl w:val="0"/>
          <w:numId w:val="14"/>
        </w:numPr>
        <w:ind w:left="426" w:hanging="426"/>
        <w:contextualSpacing/>
        <w:jc w:val="both"/>
        <w:rPr>
          <w:lang w:eastAsia="en-US"/>
        </w:rPr>
      </w:pPr>
      <w:r w:rsidRPr="00071A2E">
        <w:rPr>
          <w:lang w:eastAsia="en-US"/>
        </w:rPr>
        <w:t xml:space="preserve">V </w:t>
      </w:r>
      <w:r w:rsidR="00DE642C" w:rsidRPr="00071A2E">
        <w:rPr>
          <w:lang w:eastAsia="en-US"/>
        </w:rPr>
        <w:t xml:space="preserve">§ 84 </w:t>
      </w:r>
      <w:r w:rsidR="0069315D" w:rsidRPr="00071A2E">
        <w:rPr>
          <w:lang w:eastAsia="en-US"/>
        </w:rPr>
        <w:t>ods. 1 písmeno</w:t>
      </w:r>
      <w:r w:rsidR="00DE642C" w:rsidRPr="00071A2E">
        <w:rPr>
          <w:lang w:eastAsia="en-US"/>
        </w:rPr>
        <w:t xml:space="preserve"> f) </w:t>
      </w:r>
      <w:r w:rsidR="00DB0DBA" w:rsidRPr="00071A2E">
        <w:rPr>
          <w:lang w:eastAsia="en-US"/>
        </w:rPr>
        <w:t>znie</w:t>
      </w:r>
      <w:r w:rsidR="00A81805" w:rsidRPr="00071A2E">
        <w:rPr>
          <w:lang w:eastAsia="en-US"/>
        </w:rPr>
        <w:t xml:space="preserve">: </w:t>
      </w:r>
    </w:p>
    <w:p w14:paraId="39B36BA3" w14:textId="77777777" w:rsidR="00A81805" w:rsidRPr="00071A2E" w:rsidRDefault="00563E82" w:rsidP="0023008B">
      <w:pPr>
        <w:ind w:left="720" w:hanging="294"/>
        <w:contextualSpacing/>
        <w:jc w:val="both"/>
      </w:pPr>
      <w:r w:rsidRPr="00071A2E">
        <w:t>„</w:t>
      </w:r>
      <w:r w:rsidR="00A81805" w:rsidRPr="00071A2E">
        <w:t xml:space="preserve">f) nasledujúcim po uplynutí šiestich rokov </w:t>
      </w:r>
      <w:r w:rsidR="00CA423C" w:rsidRPr="00071A2E">
        <w:t>od</w:t>
      </w:r>
    </w:p>
    <w:p w14:paraId="7F4BEBFA" w14:textId="77777777" w:rsidR="001B2C4E" w:rsidRPr="00071A2E" w:rsidRDefault="00A81805" w:rsidP="0023008B">
      <w:pPr>
        <w:pStyle w:val="Odsekzoznamu"/>
        <w:numPr>
          <w:ilvl w:val="0"/>
          <w:numId w:val="7"/>
        </w:numPr>
        <w:ind w:left="993" w:hanging="284"/>
        <w:jc w:val="both"/>
      </w:pPr>
      <w:r w:rsidRPr="00071A2E">
        <w:t>vyhlásenia konkurzu alebo</w:t>
      </w:r>
      <w:r w:rsidR="00563E82" w:rsidRPr="00071A2E">
        <w:t xml:space="preserve"> určenia splátkového kalendára </w:t>
      </w:r>
      <w:r w:rsidRPr="00071A2E">
        <w:t>podľa štvrtej časti všeobecného predpisu upravujúceho konkurzné konanie</w:t>
      </w:r>
      <w:r w:rsidR="004E18F8" w:rsidRPr="00071A2E">
        <w:t>,</w:t>
      </w:r>
      <w:r w:rsidRPr="00071A2E">
        <w:rPr>
          <w:vertAlign w:val="superscript"/>
        </w:rPr>
        <w:t>48</w:t>
      </w:r>
      <w:r w:rsidRPr="00071A2E">
        <w:t>)</w:t>
      </w:r>
      <w:r w:rsidR="004E18F8" w:rsidRPr="00071A2E">
        <w:t xml:space="preserve"> a to v rozsahu nevymáhateľných daňových nedoplatkov; </w:t>
      </w:r>
      <w:r w:rsidRPr="00071A2E">
        <w:t>rovnako zanikajú aj neprihlásené pohľadávky a</w:t>
      </w:r>
      <w:r w:rsidR="00EF61C6" w:rsidRPr="00071A2E">
        <w:t> </w:t>
      </w:r>
      <w:r w:rsidRPr="00071A2E">
        <w:t>pohľadávky nezaradené v</w:t>
      </w:r>
      <w:r w:rsidR="00EF61C6" w:rsidRPr="00071A2E">
        <w:t> </w:t>
      </w:r>
      <w:r w:rsidRPr="00071A2E">
        <w:t xml:space="preserve">splátkovom kalendári určenom súdom, </w:t>
      </w:r>
    </w:p>
    <w:p w14:paraId="12CA4061" w14:textId="42D404D3" w:rsidR="004D0BEC" w:rsidRPr="00071A2E" w:rsidRDefault="004D0BEC" w:rsidP="0023008B">
      <w:pPr>
        <w:pStyle w:val="Odsekzoznamu"/>
        <w:numPr>
          <w:ilvl w:val="0"/>
          <w:numId w:val="7"/>
        </w:numPr>
        <w:ind w:left="993" w:hanging="284"/>
        <w:jc w:val="both"/>
      </w:pPr>
      <w:r w:rsidRPr="00071A2E">
        <w:t>vyhlásenia konkurzu, ak sa uplatnil postup podľa osobitného predpisu,</w:t>
      </w:r>
      <w:r w:rsidRPr="00071A2E">
        <w:rPr>
          <w:vertAlign w:val="superscript"/>
        </w:rPr>
        <w:t>48a</w:t>
      </w:r>
      <w:r w:rsidRPr="00071A2E">
        <w:t>) a to v rozsahu pohľadávok, ktoré zostali po zrušení konkurzu neuspokojené bez ohľadu na to, či boli do konkurzu prihlásené</w:t>
      </w:r>
      <w:r w:rsidR="00855E3E">
        <w:t>,</w:t>
      </w:r>
      <w:r w:rsidRPr="00071A2E">
        <w:t xml:space="preserve">“. </w:t>
      </w:r>
    </w:p>
    <w:p w14:paraId="50CBB5ED" w14:textId="77777777" w:rsidR="00DB0DBA" w:rsidRPr="00071A2E" w:rsidRDefault="00DB0DBA" w:rsidP="00A6479D">
      <w:pPr>
        <w:pStyle w:val="Bezriadkovania"/>
        <w:ind w:left="720"/>
        <w:jc w:val="both"/>
        <w:rPr>
          <w:lang w:eastAsia="en-US"/>
        </w:rPr>
      </w:pPr>
    </w:p>
    <w:p w14:paraId="320F1738" w14:textId="77777777" w:rsidR="00DB0DBA" w:rsidRPr="00071A2E" w:rsidRDefault="00DB0DBA" w:rsidP="0023008B">
      <w:pPr>
        <w:pStyle w:val="Bezriadkovania"/>
        <w:ind w:left="720" w:hanging="294"/>
        <w:jc w:val="both"/>
        <w:rPr>
          <w:lang w:eastAsia="en-US"/>
        </w:rPr>
      </w:pPr>
      <w:r w:rsidRPr="00071A2E">
        <w:rPr>
          <w:lang w:eastAsia="en-US"/>
        </w:rPr>
        <w:t>Poznámka pod čiarou k</w:t>
      </w:r>
      <w:r w:rsidR="00EF61C6" w:rsidRPr="00071A2E">
        <w:rPr>
          <w:lang w:eastAsia="en-US"/>
        </w:rPr>
        <w:t> </w:t>
      </w:r>
      <w:r w:rsidR="00C9081F" w:rsidRPr="00071A2E">
        <w:rPr>
          <w:lang w:eastAsia="en-US"/>
        </w:rPr>
        <w:t>odkazu 48a</w:t>
      </w:r>
      <w:r w:rsidRPr="00071A2E">
        <w:rPr>
          <w:lang w:eastAsia="en-US"/>
        </w:rPr>
        <w:t xml:space="preserve"> znie:</w:t>
      </w:r>
    </w:p>
    <w:p w14:paraId="07FA9C2F" w14:textId="77777777" w:rsidR="00DB0DBA" w:rsidRPr="00071A2E" w:rsidRDefault="00DB0DBA" w:rsidP="0023008B">
      <w:pPr>
        <w:pStyle w:val="Bezriadkovania"/>
        <w:ind w:left="720" w:hanging="294"/>
        <w:jc w:val="both"/>
        <w:rPr>
          <w:lang w:eastAsia="en-US"/>
        </w:rPr>
      </w:pPr>
      <w:r w:rsidRPr="00071A2E">
        <w:rPr>
          <w:lang w:eastAsia="en-US"/>
        </w:rPr>
        <w:t>„</w:t>
      </w:r>
      <w:r w:rsidRPr="00071A2E">
        <w:rPr>
          <w:vertAlign w:val="superscript"/>
          <w:lang w:eastAsia="en-US"/>
        </w:rPr>
        <w:t>48a</w:t>
      </w:r>
      <w:r w:rsidRPr="00071A2E">
        <w:rPr>
          <w:lang w:eastAsia="en-US"/>
        </w:rPr>
        <w:t>) § 206f ods. 4 zákona č. 7/2005 Z. z.</w:t>
      </w:r>
      <w:r w:rsidR="008713F3" w:rsidRPr="00071A2E">
        <w:rPr>
          <w:lang w:eastAsia="en-US"/>
        </w:rPr>
        <w:t xml:space="preserve"> v znení zákona č. 377/2016 Z. z.</w:t>
      </w:r>
      <w:r w:rsidRPr="00071A2E">
        <w:rPr>
          <w:lang w:eastAsia="en-US"/>
        </w:rPr>
        <w:t>“.</w:t>
      </w:r>
    </w:p>
    <w:p w14:paraId="34466C93" w14:textId="77777777" w:rsidR="00DB0DBA" w:rsidRPr="00071A2E" w:rsidRDefault="00DB0DBA" w:rsidP="00A6479D">
      <w:pPr>
        <w:ind w:left="720"/>
        <w:contextualSpacing/>
        <w:jc w:val="both"/>
      </w:pPr>
    </w:p>
    <w:p w14:paraId="1B77ECD6" w14:textId="1CD02B3C" w:rsidR="006F3072" w:rsidRDefault="006F3072" w:rsidP="006B586B">
      <w:pPr>
        <w:pStyle w:val="Bezriadkovania"/>
        <w:numPr>
          <w:ilvl w:val="0"/>
          <w:numId w:val="14"/>
        </w:numPr>
        <w:tabs>
          <w:tab w:val="left" w:pos="426"/>
        </w:tabs>
        <w:ind w:hanging="720"/>
        <w:jc w:val="both"/>
      </w:pPr>
      <w:r w:rsidRPr="00E104D5">
        <w:t>§ 84 sa dop</w:t>
      </w:r>
      <w:r>
        <w:t>ĺňa odsekom 5</w:t>
      </w:r>
      <w:r w:rsidRPr="00E104D5">
        <w:t>, ktorý znie:</w:t>
      </w:r>
    </w:p>
    <w:p w14:paraId="0CC01168" w14:textId="4EA0B79A" w:rsidR="00A81805" w:rsidRPr="00071A2E" w:rsidRDefault="0023008B" w:rsidP="0051471E">
      <w:pPr>
        <w:pStyle w:val="Bezriadkovania"/>
        <w:ind w:left="851" w:hanging="851"/>
        <w:jc w:val="both"/>
        <w:rPr>
          <w:lang w:eastAsia="en-US"/>
        </w:rPr>
      </w:pPr>
      <w:r>
        <w:rPr>
          <w:lang w:eastAsia="en-US"/>
        </w:rPr>
        <w:t xml:space="preserve">       </w:t>
      </w:r>
      <w:r w:rsidR="00DB0DBA" w:rsidRPr="00071A2E">
        <w:rPr>
          <w:lang w:eastAsia="en-US"/>
        </w:rPr>
        <w:t>„</w:t>
      </w:r>
      <w:r w:rsidR="009938BA" w:rsidRPr="00071A2E">
        <w:rPr>
          <w:lang w:eastAsia="en-US"/>
        </w:rPr>
        <w:t xml:space="preserve">(5) Ustanovenie odseku 1 </w:t>
      </w:r>
      <w:r w:rsidR="00855E3E" w:rsidRPr="00071A2E">
        <w:rPr>
          <w:lang w:eastAsia="en-US"/>
        </w:rPr>
        <w:t>písm</w:t>
      </w:r>
      <w:r w:rsidR="00855E3E">
        <w:rPr>
          <w:lang w:eastAsia="en-US"/>
        </w:rPr>
        <w:t>.</w:t>
      </w:r>
      <w:r w:rsidR="00855E3E" w:rsidRPr="00071A2E">
        <w:rPr>
          <w:lang w:eastAsia="en-US"/>
        </w:rPr>
        <w:t xml:space="preserve"> </w:t>
      </w:r>
      <w:r w:rsidR="009938BA" w:rsidRPr="00071A2E">
        <w:rPr>
          <w:lang w:eastAsia="en-US"/>
        </w:rPr>
        <w:t>g) sa neuplatní</w:t>
      </w:r>
      <w:r>
        <w:rPr>
          <w:lang w:eastAsia="en-US"/>
        </w:rPr>
        <w:t>, ak ide o</w:t>
      </w:r>
      <w:r w:rsidR="00A81805" w:rsidRPr="00071A2E">
        <w:t xml:space="preserve"> daňový nedoplatok z</w:t>
      </w:r>
      <w:r w:rsidR="00EF61C6" w:rsidRPr="00071A2E">
        <w:t> </w:t>
      </w:r>
      <w:r w:rsidR="00A81805" w:rsidRPr="00071A2E">
        <w:t xml:space="preserve">daňového priznania, </w:t>
      </w:r>
      <w:r w:rsidR="007F5610" w:rsidRPr="00071A2E">
        <w:t>na podanie ktorého</w:t>
      </w:r>
      <w:r w:rsidR="0051471E">
        <w:t xml:space="preserve"> lehota</w:t>
      </w:r>
      <w:r w:rsidR="00A81805" w:rsidRPr="00071A2E">
        <w:t xml:space="preserve"> uplynula do začatia reštrukturalizačného konania, </w:t>
      </w:r>
      <w:r w:rsidR="00387832" w:rsidRPr="00071A2E">
        <w:t>pričom v tejto lehote nebolo podané</w:t>
      </w:r>
      <w:r w:rsidR="00563E82" w:rsidRPr="00071A2E">
        <w:t>;</w:t>
      </w:r>
      <w:r w:rsidR="00A81805" w:rsidRPr="00071A2E">
        <w:t xml:space="preserve"> </w:t>
      </w:r>
      <w:r w:rsidR="00563E82" w:rsidRPr="00071A2E">
        <w:t>t</w:t>
      </w:r>
      <w:r w:rsidR="00A81805" w:rsidRPr="00071A2E">
        <w:t>akýto daňový nedoplatok sa považuje za pohľadávku vzniknutú po začatí reštrukturalizačného konania.</w:t>
      </w:r>
      <w:r w:rsidR="00563E82" w:rsidRPr="00071A2E">
        <w:t>“</w:t>
      </w:r>
      <w:r w:rsidR="00DB0DBA" w:rsidRPr="00071A2E">
        <w:t xml:space="preserve">. </w:t>
      </w:r>
    </w:p>
    <w:p w14:paraId="3F6879A1" w14:textId="77777777" w:rsidR="001A2B97" w:rsidRPr="00071A2E" w:rsidRDefault="001A2B97" w:rsidP="00A6479D">
      <w:pPr>
        <w:pStyle w:val="Bezriadkovania"/>
        <w:jc w:val="both"/>
        <w:rPr>
          <w:lang w:eastAsia="en-US"/>
        </w:rPr>
      </w:pPr>
    </w:p>
    <w:p w14:paraId="260EEDD5" w14:textId="77777777" w:rsidR="00EF61C6" w:rsidRPr="00071A2E" w:rsidRDefault="001D5C51" w:rsidP="0023008B">
      <w:pPr>
        <w:numPr>
          <w:ilvl w:val="0"/>
          <w:numId w:val="14"/>
        </w:numPr>
        <w:ind w:left="426" w:hanging="426"/>
        <w:contextualSpacing/>
        <w:jc w:val="both"/>
        <w:rPr>
          <w:lang w:eastAsia="en-US"/>
        </w:rPr>
      </w:pPr>
      <w:r w:rsidRPr="00071A2E">
        <w:rPr>
          <w:lang w:eastAsia="en-US"/>
        </w:rPr>
        <w:t xml:space="preserve">V § 149 </w:t>
      </w:r>
      <w:r w:rsidR="00C9081F" w:rsidRPr="00071A2E">
        <w:rPr>
          <w:lang w:eastAsia="en-US"/>
        </w:rPr>
        <w:t>sa odsek</w:t>
      </w:r>
      <w:r w:rsidRPr="00071A2E">
        <w:rPr>
          <w:lang w:eastAsia="en-US"/>
        </w:rPr>
        <w:t xml:space="preserve"> 4 dopĺňa písmenom f</w:t>
      </w:r>
      <w:r w:rsidR="00C9081F" w:rsidRPr="00071A2E">
        <w:rPr>
          <w:lang w:eastAsia="en-US"/>
        </w:rPr>
        <w:t>)</w:t>
      </w:r>
      <w:r w:rsidRPr="00071A2E">
        <w:rPr>
          <w:lang w:eastAsia="en-US"/>
        </w:rPr>
        <w:t>, ktoré znie:</w:t>
      </w:r>
    </w:p>
    <w:p w14:paraId="25C6BDC7" w14:textId="77777777" w:rsidR="001D5C51" w:rsidRPr="00071A2E" w:rsidRDefault="001D5C51" w:rsidP="0023008B">
      <w:pPr>
        <w:pStyle w:val="Bezriadkovania"/>
        <w:ind w:left="426"/>
        <w:jc w:val="both"/>
        <w:rPr>
          <w:lang w:eastAsia="en-US"/>
        </w:rPr>
      </w:pPr>
      <w:r w:rsidRPr="00071A2E">
        <w:rPr>
          <w:lang w:eastAsia="en-US"/>
        </w:rPr>
        <w:t>„f) zadržaním vodičského preukazu.“</w:t>
      </w:r>
      <w:r w:rsidR="008713F3" w:rsidRPr="00071A2E">
        <w:rPr>
          <w:lang w:eastAsia="en-US"/>
        </w:rPr>
        <w:t>.</w:t>
      </w:r>
    </w:p>
    <w:p w14:paraId="546B3403" w14:textId="77777777" w:rsidR="001D5C51" w:rsidRPr="00071A2E" w:rsidRDefault="001D5C51" w:rsidP="00A6479D">
      <w:pPr>
        <w:pStyle w:val="Bezriadkovania"/>
        <w:jc w:val="both"/>
        <w:rPr>
          <w:lang w:eastAsia="en-US"/>
        </w:rPr>
      </w:pPr>
    </w:p>
    <w:p w14:paraId="2FB74430" w14:textId="77777777" w:rsidR="001A2B97" w:rsidRPr="00071A2E" w:rsidRDefault="001A2B97" w:rsidP="0023008B">
      <w:pPr>
        <w:numPr>
          <w:ilvl w:val="0"/>
          <w:numId w:val="14"/>
        </w:numPr>
        <w:ind w:left="426" w:hanging="426"/>
        <w:contextualSpacing/>
        <w:jc w:val="both"/>
        <w:rPr>
          <w:lang w:eastAsia="en-US"/>
        </w:rPr>
      </w:pPr>
      <w:r w:rsidRPr="00071A2E">
        <w:rPr>
          <w:lang w:eastAsia="en-US"/>
        </w:rPr>
        <w:t>V § 151 ods. 2 písm. b) sa slová „e) a</w:t>
      </w:r>
      <w:r w:rsidR="00EF61C6" w:rsidRPr="00071A2E">
        <w:rPr>
          <w:lang w:eastAsia="en-US"/>
        </w:rPr>
        <w:t> </w:t>
      </w:r>
      <w:r w:rsidRPr="00071A2E">
        <w:rPr>
          <w:lang w:eastAsia="en-US"/>
        </w:rPr>
        <w:t>h)“ nahrádzajú slovami „e), h) a</w:t>
      </w:r>
      <w:r w:rsidR="00EF61C6" w:rsidRPr="00071A2E">
        <w:rPr>
          <w:lang w:eastAsia="en-US"/>
        </w:rPr>
        <w:t> </w:t>
      </w:r>
      <w:r w:rsidRPr="00071A2E">
        <w:rPr>
          <w:lang w:eastAsia="en-US"/>
        </w:rPr>
        <w:t>i)“</w:t>
      </w:r>
      <w:r w:rsidR="001129E8" w:rsidRPr="00071A2E">
        <w:rPr>
          <w:lang w:eastAsia="en-US"/>
        </w:rPr>
        <w:t>.</w:t>
      </w:r>
    </w:p>
    <w:p w14:paraId="24BFAAE6" w14:textId="77777777" w:rsidR="001129E8" w:rsidRPr="00071A2E" w:rsidRDefault="001129E8" w:rsidP="0023008B">
      <w:pPr>
        <w:pStyle w:val="Bezriadkovania"/>
        <w:ind w:left="426" w:hanging="426"/>
        <w:jc w:val="both"/>
        <w:rPr>
          <w:lang w:eastAsia="en-US"/>
        </w:rPr>
      </w:pPr>
    </w:p>
    <w:p w14:paraId="68C73C2B" w14:textId="77777777" w:rsidR="00D255FB" w:rsidRPr="00071A2E" w:rsidRDefault="001129E8" w:rsidP="0023008B">
      <w:pPr>
        <w:numPr>
          <w:ilvl w:val="0"/>
          <w:numId w:val="14"/>
        </w:numPr>
        <w:ind w:left="426" w:hanging="426"/>
        <w:contextualSpacing/>
        <w:jc w:val="both"/>
        <w:rPr>
          <w:lang w:eastAsia="en-US"/>
        </w:rPr>
      </w:pPr>
      <w:r w:rsidRPr="00071A2E">
        <w:rPr>
          <w:lang w:eastAsia="en-US"/>
        </w:rPr>
        <w:t xml:space="preserve">V § 155 ods. </w:t>
      </w:r>
      <w:r w:rsidR="00C302FC" w:rsidRPr="00071A2E">
        <w:rPr>
          <w:lang w:eastAsia="en-US"/>
        </w:rPr>
        <w:t xml:space="preserve">4 sa na konci </w:t>
      </w:r>
      <w:r w:rsidR="00227952" w:rsidRPr="00071A2E">
        <w:rPr>
          <w:lang w:eastAsia="en-US"/>
        </w:rPr>
        <w:t>pripájajú</w:t>
      </w:r>
      <w:r w:rsidR="00C302FC" w:rsidRPr="00071A2E">
        <w:rPr>
          <w:lang w:eastAsia="en-US"/>
        </w:rPr>
        <w:t xml:space="preserve"> </w:t>
      </w:r>
      <w:r w:rsidR="001A0137" w:rsidRPr="00071A2E">
        <w:rPr>
          <w:lang w:eastAsia="en-US"/>
        </w:rPr>
        <w:t xml:space="preserve">tieto </w:t>
      </w:r>
      <w:r w:rsidR="00C302FC" w:rsidRPr="00071A2E">
        <w:rPr>
          <w:lang w:eastAsia="en-US"/>
        </w:rPr>
        <w:t>slová: „</w:t>
      </w:r>
      <w:r w:rsidRPr="00071A2E">
        <w:rPr>
          <w:lang w:eastAsia="en-US"/>
        </w:rPr>
        <w:t>a</w:t>
      </w:r>
      <w:r w:rsidR="00E051E1" w:rsidRPr="00071A2E">
        <w:rPr>
          <w:lang w:eastAsia="en-US"/>
        </w:rPr>
        <w:t> na index daňovej spoľahlivosti</w:t>
      </w:r>
      <w:r w:rsidRPr="00071A2E">
        <w:rPr>
          <w:lang w:eastAsia="en-US"/>
        </w:rPr>
        <w:t>“</w:t>
      </w:r>
      <w:r w:rsidR="00E051E1" w:rsidRPr="00071A2E">
        <w:rPr>
          <w:lang w:eastAsia="en-US"/>
        </w:rPr>
        <w:t>.</w:t>
      </w:r>
    </w:p>
    <w:p w14:paraId="4D74A63F" w14:textId="77777777" w:rsidR="00934FEA" w:rsidRPr="00071A2E" w:rsidRDefault="00934FEA" w:rsidP="0023008B">
      <w:pPr>
        <w:ind w:left="426" w:hanging="426"/>
        <w:contextualSpacing/>
        <w:jc w:val="both"/>
        <w:rPr>
          <w:lang w:eastAsia="en-US"/>
        </w:rPr>
      </w:pPr>
    </w:p>
    <w:p w14:paraId="70895E2E" w14:textId="13C111D0" w:rsidR="00D255FB" w:rsidRPr="00071A2E" w:rsidRDefault="00D255FB" w:rsidP="0023008B">
      <w:pPr>
        <w:numPr>
          <w:ilvl w:val="0"/>
          <w:numId w:val="14"/>
        </w:numPr>
        <w:ind w:left="426" w:hanging="426"/>
        <w:contextualSpacing/>
        <w:jc w:val="both"/>
        <w:rPr>
          <w:lang w:eastAsia="en-US"/>
        </w:rPr>
      </w:pPr>
      <w:r w:rsidRPr="00071A2E">
        <w:rPr>
          <w:lang w:eastAsia="en-US"/>
        </w:rPr>
        <w:t>V § 155</w:t>
      </w:r>
      <w:r w:rsidRPr="00071A2E">
        <w:t xml:space="preserve"> sa za odsek 12 vkladá nový odsek 13, ktorý znie:</w:t>
      </w:r>
    </w:p>
    <w:p w14:paraId="449E84B2" w14:textId="77777777" w:rsidR="004D0BEC" w:rsidRPr="00071A2E" w:rsidRDefault="004D0BEC" w:rsidP="0023008B">
      <w:pPr>
        <w:pStyle w:val="Bezriadkovania"/>
        <w:ind w:left="644" w:hanging="218"/>
        <w:jc w:val="both"/>
        <w:rPr>
          <w:lang w:eastAsia="en-US"/>
        </w:rPr>
      </w:pPr>
      <w:r w:rsidRPr="00071A2E">
        <w:t>„(13) Správca dane pokutu podľa odseku 1 daňovému subjektu neuloží</w:t>
      </w:r>
    </w:p>
    <w:p w14:paraId="10556740" w14:textId="77777777" w:rsidR="004D0BEC" w:rsidRPr="00071A2E" w:rsidRDefault="004D0BEC" w:rsidP="0023008B">
      <w:pPr>
        <w:pStyle w:val="Odsekzoznamu"/>
        <w:numPr>
          <w:ilvl w:val="0"/>
          <w:numId w:val="4"/>
        </w:numPr>
        <w:ind w:left="1276" w:hanging="283"/>
        <w:jc w:val="both"/>
      </w:pPr>
      <w:r w:rsidRPr="00071A2E">
        <w:t>po vyhlásení konkurzu za správny delikt, ktorého sa dopustil do vyhlásenia konkurzu podľa druhej časti všeobecného predpisu upravujúceho konkurzné konanie,</w:t>
      </w:r>
      <w:r w:rsidRPr="00071A2E">
        <w:rPr>
          <w:vertAlign w:val="superscript"/>
        </w:rPr>
        <w:t>48</w:t>
      </w:r>
      <w:r w:rsidRPr="00071A2E">
        <w:t>)</w:t>
      </w:r>
    </w:p>
    <w:p w14:paraId="3766B9C6" w14:textId="0C75E12E" w:rsidR="004D0BEC" w:rsidRPr="00071A2E" w:rsidRDefault="004D0BEC" w:rsidP="0023008B">
      <w:pPr>
        <w:pStyle w:val="Odsekzoznamu"/>
        <w:numPr>
          <w:ilvl w:val="0"/>
          <w:numId w:val="4"/>
        </w:numPr>
        <w:ind w:left="1276" w:hanging="283"/>
        <w:jc w:val="both"/>
      </w:pPr>
      <w:r w:rsidRPr="00071A2E">
        <w:t xml:space="preserve">po </w:t>
      </w:r>
      <w:r w:rsidR="009938BA" w:rsidRPr="00071A2E">
        <w:t>uplynutí kalendárneho mesiaca</w:t>
      </w:r>
      <w:r w:rsidR="008E541B" w:rsidRPr="00071A2E">
        <w:t>, v ktorom bol vyhlásený konkurz alebo poskytnutá ochrana pred veriteľm</w:t>
      </w:r>
      <w:r w:rsidR="00CA28BD">
        <w:t>i (ďalej len „rozhodujúci deň“)</w:t>
      </w:r>
      <w:r w:rsidRPr="00071A2E">
        <w:t xml:space="preserve"> za správny delikt, ktorého sa dopustil do rozhodujúceho dňa</w:t>
      </w:r>
      <w:r w:rsidR="008E541B" w:rsidRPr="00071A2E">
        <w:t>,</w:t>
      </w:r>
    </w:p>
    <w:p w14:paraId="7AF1AB41" w14:textId="4B3951D6" w:rsidR="004D0BEC" w:rsidRDefault="004D0BEC" w:rsidP="0023008B">
      <w:pPr>
        <w:pStyle w:val="Odsekzoznamu"/>
        <w:numPr>
          <w:ilvl w:val="0"/>
          <w:numId w:val="4"/>
        </w:numPr>
        <w:ind w:left="1276" w:hanging="283"/>
        <w:jc w:val="both"/>
      </w:pPr>
      <w:r w:rsidRPr="00071A2E">
        <w:t>po začatí reštrukturalizačného konania za správny delikt, ktorého sa dopustil do začatia reštrukturalizačného konania a účinky súdom potvrdeného reštrukturalizačného plánu trvajú.</w:t>
      </w:r>
      <w:r w:rsidR="00176943" w:rsidRPr="00071A2E">
        <w:t>“</w:t>
      </w:r>
      <w:r w:rsidR="00F83698" w:rsidRPr="00071A2E">
        <w:t>.</w:t>
      </w:r>
    </w:p>
    <w:p w14:paraId="710561CC" w14:textId="77777777" w:rsidR="0023008B" w:rsidRPr="00071A2E" w:rsidRDefault="0023008B" w:rsidP="0023008B">
      <w:pPr>
        <w:pStyle w:val="Odsekzoznamu"/>
        <w:ind w:left="1276"/>
        <w:jc w:val="both"/>
      </w:pPr>
    </w:p>
    <w:p w14:paraId="598E3146" w14:textId="77777777" w:rsidR="004D0BEC" w:rsidRPr="00071A2E" w:rsidRDefault="004D0BEC" w:rsidP="0023008B">
      <w:pPr>
        <w:ind w:left="426"/>
        <w:jc w:val="both"/>
      </w:pPr>
      <w:r w:rsidRPr="00071A2E">
        <w:lastRenderedPageBreak/>
        <w:t>Doterajšie odseky 13 až 15 sa označujú ako odseky 14 až 16.</w:t>
      </w:r>
    </w:p>
    <w:p w14:paraId="6CD249D5" w14:textId="77777777" w:rsidR="004D0BEC" w:rsidRPr="00071A2E" w:rsidRDefault="004D0BEC" w:rsidP="00A6479D">
      <w:pPr>
        <w:pStyle w:val="Odsekzoznamu"/>
        <w:ind w:left="993"/>
        <w:jc w:val="both"/>
      </w:pPr>
    </w:p>
    <w:p w14:paraId="13ABADEE" w14:textId="0C76BAFE" w:rsidR="004D0BEC" w:rsidRPr="00071A2E" w:rsidRDefault="004D0BEC" w:rsidP="0023008B">
      <w:pPr>
        <w:numPr>
          <w:ilvl w:val="0"/>
          <w:numId w:val="14"/>
        </w:numPr>
        <w:ind w:left="426" w:hanging="426"/>
        <w:contextualSpacing/>
        <w:jc w:val="both"/>
        <w:rPr>
          <w:bCs/>
        </w:rPr>
      </w:pPr>
      <w:r w:rsidRPr="00071A2E">
        <w:rPr>
          <w:bCs/>
        </w:rPr>
        <w:t xml:space="preserve">V § 156 ods. 2 </w:t>
      </w:r>
      <w:r w:rsidR="00434874" w:rsidRPr="00071A2E">
        <w:rPr>
          <w:bCs/>
        </w:rPr>
        <w:t xml:space="preserve">piatej vete </w:t>
      </w:r>
      <w:r w:rsidR="00F83698" w:rsidRPr="00071A2E">
        <w:rPr>
          <w:bCs/>
        </w:rPr>
        <w:t xml:space="preserve">sa </w:t>
      </w:r>
      <w:r w:rsidR="004A449B" w:rsidRPr="00071A2E">
        <w:rPr>
          <w:bCs/>
        </w:rPr>
        <w:t>vypúšťajú slová „</w:t>
      </w:r>
      <w:r w:rsidRPr="00071A2E">
        <w:rPr>
          <w:bCs/>
        </w:rPr>
        <w:t xml:space="preserve">alebo do </w:t>
      </w:r>
      <w:r w:rsidR="00F83698" w:rsidRPr="00071A2E">
        <w:rPr>
          <w:bCs/>
        </w:rPr>
        <w:t xml:space="preserve">dňa </w:t>
      </w:r>
      <w:r w:rsidRPr="00071A2E">
        <w:rPr>
          <w:bCs/>
        </w:rPr>
        <w:t>začatia reštrukturalizačného konania“</w:t>
      </w:r>
      <w:r w:rsidR="004A449B" w:rsidRPr="00071A2E">
        <w:rPr>
          <w:bCs/>
        </w:rPr>
        <w:t>.</w:t>
      </w:r>
    </w:p>
    <w:p w14:paraId="50A5D943" w14:textId="77777777" w:rsidR="004D0BEC" w:rsidRPr="00071A2E" w:rsidRDefault="004D0BEC" w:rsidP="00A6479D">
      <w:pPr>
        <w:pStyle w:val="Odsekzoznamu"/>
        <w:ind w:left="644"/>
        <w:jc w:val="both"/>
        <w:rPr>
          <w:bCs/>
        </w:rPr>
      </w:pPr>
    </w:p>
    <w:p w14:paraId="31F55CC5" w14:textId="12B97F31" w:rsidR="004D0BEC" w:rsidRPr="00071A2E" w:rsidRDefault="004D0BEC" w:rsidP="0023008B">
      <w:pPr>
        <w:numPr>
          <w:ilvl w:val="0"/>
          <w:numId w:val="14"/>
        </w:numPr>
        <w:ind w:left="426" w:hanging="426"/>
        <w:contextualSpacing/>
        <w:jc w:val="both"/>
        <w:rPr>
          <w:bCs/>
        </w:rPr>
      </w:pPr>
      <w:r w:rsidRPr="00071A2E">
        <w:rPr>
          <w:bCs/>
        </w:rPr>
        <w:t xml:space="preserve">V § 156 ods. 2 sa </w:t>
      </w:r>
      <w:r w:rsidR="007031F6" w:rsidRPr="00071A2E">
        <w:rPr>
          <w:bCs/>
        </w:rPr>
        <w:t xml:space="preserve">za </w:t>
      </w:r>
      <w:r w:rsidR="001C7686" w:rsidRPr="00071A2E">
        <w:rPr>
          <w:bCs/>
        </w:rPr>
        <w:t>piatu</w:t>
      </w:r>
      <w:r w:rsidR="007031F6" w:rsidRPr="00071A2E">
        <w:rPr>
          <w:bCs/>
        </w:rPr>
        <w:t xml:space="preserve"> vetu vkladá nová</w:t>
      </w:r>
      <w:r w:rsidR="001C7686" w:rsidRPr="00071A2E">
        <w:rPr>
          <w:bCs/>
        </w:rPr>
        <w:t xml:space="preserve"> šiesta</w:t>
      </w:r>
      <w:r w:rsidR="007031F6" w:rsidRPr="00071A2E">
        <w:rPr>
          <w:bCs/>
        </w:rPr>
        <w:t xml:space="preserve"> veta, ktorá znie</w:t>
      </w:r>
      <w:r w:rsidR="00F83698" w:rsidRPr="00071A2E">
        <w:rPr>
          <w:bCs/>
        </w:rPr>
        <w:t>:</w:t>
      </w:r>
      <w:r w:rsidRPr="00071A2E">
        <w:rPr>
          <w:bCs/>
        </w:rPr>
        <w:t xml:space="preserve"> „Ak nebol úrok z omeškania správcom dane vyrubený právoplatným rozhodnutím do vyhlásenia konkurzu, do začatia reštrukturalizačného konania alebo do rozhodujúceho dňa, správca dane vypočíta úrok z omeškania za obdobie do vyhlásenia konkurzu, do začatia reštrukturalizačného konania alebo do rozhodujúceho dňa</w:t>
      </w:r>
      <w:r w:rsidR="007031F6" w:rsidRPr="00071A2E">
        <w:rPr>
          <w:bCs/>
        </w:rPr>
        <w:t>; takto vypočítaný úrok z omeškania sa považuje za vyrubený dňom predchádzajúcim vyhláseniu konkurzu, začatiu reštrukturalizačného konania alebo dňom predchádzajúcim rozhodujúcemu dňu</w:t>
      </w:r>
      <w:r w:rsidR="00375CB8" w:rsidRPr="00071A2E">
        <w:rPr>
          <w:bCs/>
        </w:rPr>
        <w:t>.</w:t>
      </w:r>
      <w:r w:rsidR="009767FA" w:rsidRPr="00071A2E">
        <w:t>“.</w:t>
      </w:r>
    </w:p>
    <w:p w14:paraId="72E78359" w14:textId="77777777" w:rsidR="004D0BEC" w:rsidRPr="00071A2E" w:rsidRDefault="004D0BEC" w:rsidP="0023008B">
      <w:pPr>
        <w:pStyle w:val="Odsekzoznamu"/>
        <w:ind w:left="426" w:hanging="426"/>
        <w:jc w:val="both"/>
        <w:rPr>
          <w:bCs/>
        </w:rPr>
      </w:pPr>
    </w:p>
    <w:p w14:paraId="736FB53C" w14:textId="51DF31AC" w:rsidR="004D39D5" w:rsidRPr="00071A2E" w:rsidRDefault="004D39D5" w:rsidP="0023008B">
      <w:pPr>
        <w:numPr>
          <w:ilvl w:val="0"/>
          <w:numId w:val="14"/>
        </w:numPr>
        <w:ind w:left="426" w:hanging="426"/>
        <w:contextualSpacing/>
        <w:jc w:val="both"/>
        <w:rPr>
          <w:bCs/>
        </w:rPr>
      </w:pPr>
      <w:r w:rsidRPr="00071A2E">
        <w:rPr>
          <w:bCs/>
        </w:rPr>
        <w:t xml:space="preserve">V § 156 </w:t>
      </w:r>
      <w:r w:rsidR="00F83698" w:rsidRPr="00071A2E">
        <w:rPr>
          <w:bCs/>
        </w:rPr>
        <w:t>sa odsek 6 dopĺňa písmenami</w:t>
      </w:r>
      <w:r w:rsidR="00B50088" w:rsidRPr="00071A2E">
        <w:rPr>
          <w:bCs/>
        </w:rPr>
        <w:t xml:space="preserve"> e)</w:t>
      </w:r>
      <w:r w:rsidR="00A81D6D" w:rsidRPr="00071A2E">
        <w:rPr>
          <w:bCs/>
        </w:rPr>
        <w:t xml:space="preserve"> </w:t>
      </w:r>
      <w:r w:rsidR="00336585" w:rsidRPr="00071A2E">
        <w:rPr>
          <w:bCs/>
        </w:rPr>
        <w:t>a</w:t>
      </w:r>
      <w:r w:rsidR="003A44C3" w:rsidRPr="00071A2E">
        <w:rPr>
          <w:bCs/>
        </w:rPr>
        <w:t>ž</w:t>
      </w:r>
      <w:r w:rsidR="00B50088" w:rsidRPr="00071A2E">
        <w:rPr>
          <w:bCs/>
        </w:rPr>
        <w:t xml:space="preserve"> g),</w:t>
      </w:r>
      <w:r w:rsidRPr="00071A2E">
        <w:rPr>
          <w:bCs/>
        </w:rPr>
        <w:t xml:space="preserve"> ktoré znejú:</w:t>
      </w:r>
    </w:p>
    <w:p w14:paraId="1F88B15D" w14:textId="06A1756E" w:rsidR="004D39D5" w:rsidRPr="00071A2E" w:rsidRDefault="004D39D5" w:rsidP="0023008B">
      <w:pPr>
        <w:pStyle w:val="Odsekzoznamu"/>
        <w:ind w:left="709" w:hanging="283"/>
        <w:jc w:val="both"/>
        <w:rPr>
          <w:bCs/>
        </w:rPr>
      </w:pPr>
      <w:r w:rsidRPr="00071A2E">
        <w:rPr>
          <w:bCs/>
        </w:rPr>
        <w:t xml:space="preserve">„e) v čase od vyhlásenia konkurzu do zrušenia konkurzu podľa druhej časti </w:t>
      </w:r>
      <w:r w:rsidR="00E9065F" w:rsidRPr="00071A2E">
        <w:rPr>
          <w:bCs/>
        </w:rPr>
        <w:t>všeobecného predpisu upravujúceho konkurzné konanie,</w:t>
      </w:r>
      <w:r w:rsidR="00E9065F" w:rsidRPr="00071A2E">
        <w:rPr>
          <w:bCs/>
          <w:vertAlign w:val="superscript"/>
        </w:rPr>
        <w:t>48</w:t>
      </w:r>
      <w:r w:rsidR="00E9065F" w:rsidRPr="00071A2E">
        <w:rPr>
          <w:bCs/>
        </w:rPr>
        <w:t>)</w:t>
      </w:r>
    </w:p>
    <w:p w14:paraId="5A090C48" w14:textId="58D4E475" w:rsidR="004D39D5" w:rsidRPr="00071A2E" w:rsidRDefault="00B50088" w:rsidP="0023008B">
      <w:pPr>
        <w:pStyle w:val="Odsekzoznamu"/>
        <w:ind w:left="709" w:hanging="283"/>
        <w:jc w:val="both"/>
        <w:rPr>
          <w:bCs/>
        </w:rPr>
      </w:pPr>
      <w:r w:rsidRPr="00071A2E">
        <w:rPr>
          <w:bCs/>
        </w:rPr>
        <w:t xml:space="preserve">f) </w:t>
      </w:r>
      <w:r w:rsidR="00FE227C" w:rsidRPr="00071A2E">
        <w:rPr>
          <w:bCs/>
        </w:rPr>
        <w:t xml:space="preserve">z </w:t>
      </w:r>
      <w:r w:rsidR="004D0BEC" w:rsidRPr="00071A2E">
        <w:rPr>
          <w:bCs/>
        </w:rPr>
        <w:t xml:space="preserve">dlžnej sumy </w:t>
      </w:r>
      <w:r w:rsidR="004272F4" w:rsidRPr="00071A2E">
        <w:rPr>
          <w:bCs/>
        </w:rPr>
        <w:t>podľa odseku 1</w:t>
      </w:r>
      <w:r w:rsidR="00874335" w:rsidRPr="00071A2E">
        <w:rPr>
          <w:bCs/>
        </w:rPr>
        <w:t xml:space="preserve"> </w:t>
      </w:r>
      <w:r w:rsidR="004D0BEC" w:rsidRPr="00071A2E">
        <w:rPr>
          <w:bCs/>
        </w:rPr>
        <w:t xml:space="preserve">prihlásenej </w:t>
      </w:r>
      <w:r w:rsidR="004D39D5" w:rsidRPr="00071A2E">
        <w:rPr>
          <w:bCs/>
        </w:rPr>
        <w:t xml:space="preserve">podľa </w:t>
      </w:r>
      <w:r w:rsidR="00E9065F" w:rsidRPr="00071A2E">
        <w:t>všeobecného predpisu upravujúceho konkurzné konanie,</w:t>
      </w:r>
      <w:r w:rsidR="00E9065F" w:rsidRPr="00071A2E">
        <w:rPr>
          <w:vertAlign w:val="superscript"/>
        </w:rPr>
        <w:t>48</w:t>
      </w:r>
      <w:r w:rsidR="00E9065F" w:rsidRPr="00071A2E">
        <w:t>)</w:t>
      </w:r>
      <w:r w:rsidR="004D39D5" w:rsidRPr="00071A2E">
        <w:rPr>
          <w:bCs/>
          <w:vertAlign w:val="superscript"/>
        </w:rPr>
        <w:t xml:space="preserve"> </w:t>
      </w:r>
      <w:r w:rsidR="004D39D5" w:rsidRPr="00071A2E">
        <w:rPr>
          <w:bCs/>
        </w:rPr>
        <w:t xml:space="preserve">počas reštrukturalizácie a po skončení reštrukturalizácie, ak trvajú účinky súdom potvrdeného reštrukturalizačného plánu, a to aj </w:t>
      </w:r>
      <w:r w:rsidR="00C479BA" w:rsidRPr="00071A2E">
        <w:rPr>
          <w:bCs/>
        </w:rPr>
        <w:t>ak ide o neprihlásenú pohľadávku</w:t>
      </w:r>
      <w:r w:rsidR="004D39D5" w:rsidRPr="00071A2E">
        <w:rPr>
          <w:bCs/>
        </w:rPr>
        <w:t xml:space="preserve">, </w:t>
      </w:r>
    </w:p>
    <w:p w14:paraId="7D6BE9BD" w14:textId="22E280E2" w:rsidR="003277B9" w:rsidRPr="00071A2E" w:rsidRDefault="004D39D5" w:rsidP="0023008B">
      <w:pPr>
        <w:pStyle w:val="Odsekzoznamu"/>
        <w:ind w:left="709" w:hanging="283"/>
        <w:jc w:val="both"/>
        <w:rPr>
          <w:bCs/>
        </w:rPr>
      </w:pPr>
      <w:r w:rsidRPr="00071A2E">
        <w:rPr>
          <w:bCs/>
        </w:rPr>
        <w:t xml:space="preserve">g) </w:t>
      </w:r>
      <w:r w:rsidR="00874335" w:rsidRPr="00071A2E">
        <w:t>po rozhodujúcom dni</w:t>
      </w:r>
      <w:r w:rsidR="00874335" w:rsidRPr="00071A2E">
        <w:rPr>
          <w:bCs/>
        </w:rPr>
        <w:t xml:space="preserve"> z </w:t>
      </w:r>
      <w:r w:rsidR="004D0BEC" w:rsidRPr="00071A2E">
        <w:rPr>
          <w:bCs/>
        </w:rPr>
        <w:t xml:space="preserve">dlžnej sumy </w:t>
      </w:r>
      <w:r w:rsidR="004272F4" w:rsidRPr="00071A2E">
        <w:rPr>
          <w:bCs/>
        </w:rPr>
        <w:t xml:space="preserve">podľa odseku 1 </w:t>
      </w:r>
      <w:r w:rsidR="004D0BEC" w:rsidRPr="00071A2E">
        <w:rPr>
          <w:bCs/>
        </w:rPr>
        <w:t>vzniknutej</w:t>
      </w:r>
      <w:r w:rsidR="00874335" w:rsidRPr="00071A2E">
        <w:rPr>
          <w:bCs/>
        </w:rPr>
        <w:t xml:space="preserve"> do</w:t>
      </w:r>
      <w:r w:rsidRPr="00071A2E">
        <w:rPr>
          <w:bCs/>
        </w:rPr>
        <w:t xml:space="preserve"> rozhodujúceho dňa</w:t>
      </w:r>
      <w:r w:rsidR="009938BA" w:rsidRPr="00071A2E">
        <w:rPr>
          <w:bCs/>
        </w:rPr>
        <w:t>.</w:t>
      </w:r>
      <w:r w:rsidRPr="00071A2E">
        <w:rPr>
          <w:bCs/>
        </w:rPr>
        <w:t>“.</w:t>
      </w:r>
    </w:p>
    <w:p w14:paraId="4C165B96" w14:textId="77777777" w:rsidR="00DE642C" w:rsidRPr="00071A2E" w:rsidRDefault="00DE642C" w:rsidP="00A6479D">
      <w:pPr>
        <w:pStyle w:val="Bezriadkovania"/>
        <w:ind w:left="720"/>
        <w:jc w:val="both"/>
        <w:rPr>
          <w:lang w:eastAsia="en-US"/>
        </w:rPr>
      </w:pPr>
    </w:p>
    <w:p w14:paraId="10C470BF" w14:textId="77777777" w:rsidR="00B57AB6" w:rsidRPr="00071A2E" w:rsidRDefault="00B57AB6" w:rsidP="0023008B">
      <w:pPr>
        <w:numPr>
          <w:ilvl w:val="0"/>
          <w:numId w:val="14"/>
        </w:numPr>
        <w:ind w:left="426" w:hanging="426"/>
        <w:contextualSpacing/>
        <w:jc w:val="both"/>
        <w:rPr>
          <w:lang w:eastAsia="en-US"/>
        </w:rPr>
      </w:pPr>
      <w:r w:rsidRPr="00071A2E">
        <w:rPr>
          <w:lang w:eastAsia="en-US"/>
        </w:rPr>
        <w:t xml:space="preserve">Za § 157 sa vkladá § 157a, ktorý vrátane nadpisu znie:  </w:t>
      </w:r>
    </w:p>
    <w:p w14:paraId="5B260E66" w14:textId="77777777" w:rsidR="000D2BBE" w:rsidRPr="00071A2E" w:rsidRDefault="000D2BBE" w:rsidP="00A6479D">
      <w:pPr>
        <w:pStyle w:val="Bezriadkovania"/>
        <w:jc w:val="both"/>
        <w:rPr>
          <w:lang w:eastAsia="en-US"/>
        </w:rPr>
      </w:pPr>
    </w:p>
    <w:p w14:paraId="5E03560A" w14:textId="77777777" w:rsidR="000B3E0E" w:rsidRPr="0023008B" w:rsidRDefault="000B3E0E" w:rsidP="0023008B">
      <w:pPr>
        <w:pStyle w:val="Bezriadkovania"/>
        <w:jc w:val="center"/>
        <w:rPr>
          <w:b/>
          <w:lang w:eastAsia="en-US"/>
        </w:rPr>
      </w:pPr>
      <w:r w:rsidRPr="0023008B">
        <w:rPr>
          <w:b/>
          <w:lang w:eastAsia="en-US"/>
        </w:rPr>
        <w:t xml:space="preserve">„§ 157a </w:t>
      </w:r>
    </w:p>
    <w:p w14:paraId="4108A88E" w14:textId="09949588" w:rsidR="000B3E0E" w:rsidRPr="0023008B" w:rsidRDefault="000B3E0E" w:rsidP="0023008B">
      <w:pPr>
        <w:pStyle w:val="Bezriadkovania"/>
        <w:jc w:val="center"/>
        <w:rPr>
          <w:b/>
          <w:lang w:eastAsia="en-US"/>
        </w:rPr>
      </w:pPr>
      <w:r w:rsidRPr="0023008B">
        <w:rPr>
          <w:b/>
          <w:lang w:eastAsia="en-US"/>
        </w:rPr>
        <w:t>Rozhodnutie o</w:t>
      </w:r>
      <w:r w:rsidR="00EF61C6" w:rsidRPr="0023008B">
        <w:rPr>
          <w:b/>
          <w:lang w:eastAsia="en-US"/>
        </w:rPr>
        <w:t> </w:t>
      </w:r>
      <w:r w:rsidRPr="0023008B">
        <w:rPr>
          <w:b/>
          <w:lang w:eastAsia="en-US"/>
        </w:rPr>
        <w:t xml:space="preserve">vylúčení </w:t>
      </w:r>
    </w:p>
    <w:p w14:paraId="0820C99D" w14:textId="77777777" w:rsidR="00A8478B" w:rsidRPr="00071A2E" w:rsidRDefault="00A8478B" w:rsidP="00A6479D">
      <w:pPr>
        <w:rPr>
          <w:sz w:val="22"/>
          <w:szCs w:val="22"/>
        </w:rPr>
      </w:pPr>
    </w:p>
    <w:p w14:paraId="1577DB70" w14:textId="1E3FC7FF" w:rsidR="00F75DEE" w:rsidRPr="00071A2E" w:rsidRDefault="0099072F" w:rsidP="0023008B">
      <w:pPr>
        <w:numPr>
          <w:ilvl w:val="0"/>
          <w:numId w:val="12"/>
        </w:numPr>
        <w:jc w:val="both"/>
      </w:pPr>
      <w:r w:rsidRPr="00071A2E">
        <w:t>Správca da</w:t>
      </w:r>
      <w:r w:rsidR="00F315BA" w:rsidRPr="00071A2E">
        <w:t>ne vydá rozhodnutie o</w:t>
      </w:r>
      <w:r w:rsidR="0023008B">
        <w:t> </w:t>
      </w:r>
      <w:r w:rsidR="00F315BA" w:rsidRPr="00071A2E">
        <w:t>vylúčení</w:t>
      </w:r>
      <w:r w:rsidR="0023008B">
        <w:t>,</w:t>
      </w:r>
      <w:r w:rsidR="00F315BA" w:rsidRPr="00071A2E">
        <w:rPr>
          <w:vertAlign w:val="superscript"/>
        </w:rPr>
        <w:t>93aa</w:t>
      </w:r>
      <w:r w:rsidR="00F315BA" w:rsidRPr="00071A2E">
        <w:t>)</w:t>
      </w:r>
      <w:r w:rsidRPr="00071A2E">
        <w:t xml:space="preserve"> ak</w:t>
      </w:r>
      <w:r w:rsidR="00793965" w:rsidRPr="00071A2E">
        <w:t xml:space="preserve"> daňový subjekt</w:t>
      </w:r>
    </w:p>
    <w:p w14:paraId="322A0C10" w14:textId="66772701" w:rsidR="00F75DEE" w:rsidRPr="00071A2E" w:rsidRDefault="00F75DEE" w:rsidP="0023008B">
      <w:pPr>
        <w:pStyle w:val="Odsekzoznamu"/>
        <w:numPr>
          <w:ilvl w:val="0"/>
          <w:numId w:val="20"/>
        </w:numPr>
        <w:ind w:left="993" w:hanging="284"/>
        <w:jc w:val="both"/>
      </w:pPr>
      <w:r w:rsidRPr="00071A2E">
        <w:t>mal ukončenú daňovú kontrolu podľa § 46 ods. 9 písm. c) a má daňový nedoplatok a nedoplatok na inom peňažnom plnení v úhrne aspoň 5000 eur viac ako jeden rok, alebo ak</w:t>
      </w:r>
    </w:p>
    <w:p w14:paraId="121D9A62" w14:textId="06B07274" w:rsidR="00F75DEE" w:rsidRPr="00071A2E" w:rsidRDefault="00F75DEE" w:rsidP="0023008B">
      <w:pPr>
        <w:pStyle w:val="Odsekzoznamu"/>
        <w:numPr>
          <w:ilvl w:val="0"/>
          <w:numId w:val="20"/>
        </w:numPr>
        <w:ind w:left="993" w:hanging="284"/>
        <w:jc w:val="both"/>
      </w:pPr>
      <w:r w:rsidRPr="00071A2E">
        <w:t xml:space="preserve">podal daňové </w:t>
      </w:r>
      <w:r w:rsidR="006F3072">
        <w:t>priznanie k dani</w:t>
      </w:r>
      <w:r w:rsidRPr="00071A2E">
        <w:t xml:space="preserve"> z pridanej hodnoty za zdaňovacie obdobie a daňová kontrola oprávnenosti nároku podľa osobitného predpisu</w:t>
      </w:r>
      <w:r w:rsidR="00747319" w:rsidRPr="00071A2E">
        <w:rPr>
          <w:vertAlign w:val="superscript"/>
        </w:rPr>
        <w:t>36a</w:t>
      </w:r>
      <w:r w:rsidR="00747319" w:rsidRPr="00071A2E">
        <w:t>)</w:t>
      </w:r>
      <w:r w:rsidRPr="00071A2E">
        <w:t xml:space="preserve"> týkajúca sa tohto zdaňovacieho obdobia bola ukončená podľa § 46 ods. 9 písm. c). </w:t>
      </w:r>
    </w:p>
    <w:p w14:paraId="58CB8B46" w14:textId="77777777" w:rsidR="0099072F" w:rsidRPr="00071A2E" w:rsidRDefault="0099072F" w:rsidP="0023008B">
      <w:pPr>
        <w:ind w:left="720" w:hanging="390"/>
        <w:jc w:val="both"/>
      </w:pPr>
    </w:p>
    <w:p w14:paraId="4E525300" w14:textId="6689617B" w:rsidR="0099072F" w:rsidRPr="00071A2E" w:rsidRDefault="0099072F" w:rsidP="0023008B">
      <w:pPr>
        <w:numPr>
          <w:ilvl w:val="0"/>
          <w:numId w:val="12"/>
        </w:numPr>
        <w:jc w:val="both"/>
      </w:pPr>
      <w:r w:rsidRPr="00071A2E">
        <w:t>Rozhodnut</w:t>
      </w:r>
      <w:r w:rsidR="009938BA" w:rsidRPr="00071A2E">
        <w:t>ím</w:t>
      </w:r>
      <w:r w:rsidRPr="00071A2E">
        <w:t xml:space="preserve"> o vylúčení podľa odseku 1 písm. a) </w:t>
      </w:r>
      <w:r w:rsidR="009938BA" w:rsidRPr="00071A2E">
        <w:t>je vylúčená fyzická osoba</w:t>
      </w:r>
      <w:r w:rsidRPr="00071A2E">
        <w:t>,</w:t>
      </w:r>
      <w:r w:rsidRPr="00071A2E">
        <w:rPr>
          <w:vertAlign w:val="superscript"/>
        </w:rPr>
        <w:t>93a</w:t>
      </w:r>
      <w:r w:rsidR="00F315BA" w:rsidRPr="00071A2E">
        <w:rPr>
          <w:vertAlign w:val="superscript"/>
        </w:rPr>
        <w:t>a</w:t>
      </w:r>
      <w:r w:rsidRPr="00071A2E">
        <w:t>) ktorá je štatutárnym orgánom alebo členom štatutárneho orgánu daňového subjektu. Rozhodnut</w:t>
      </w:r>
      <w:r w:rsidR="009938BA" w:rsidRPr="00071A2E">
        <w:t>ím</w:t>
      </w:r>
      <w:r w:rsidRPr="00071A2E">
        <w:t xml:space="preserve"> o vylúčení podľa odseku 1 písm. b) </w:t>
      </w:r>
      <w:r w:rsidR="009938BA" w:rsidRPr="00071A2E">
        <w:t>je vylúčená fyzická osoba</w:t>
      </w:r>
      <w:r w:rsidRPr="00071A2E">
        <w:t xml:space="preserve">, ktorá bola štatutárnym orgánom alebo </w:t>
      </w:r>
      <w:r w:rsidR="009938BA" w:rsidRPr="00071A2E">
        <w:t>bola členom</w:t>
      </w:r>
      <w:r w:rsidRPr="00071A2E">
        <w:t xml:space="preserve"> štatutárneho orgánu v čase, keď daňový subjekt podal daňové priznanie na dani z pridanej hodnoty za zdaňovacie obdobie, za ktoré bola daňová kontrola oprávnenosti nároku podľa osobitného predpisu ukončená podľa § 46 ods. 9 písm. c). </w:t>
      </w:r>
    </w:p>
    <w:p w14:paraId="09DEA2B2" w14:textId="25F37136" w:rsidR="00E80C32" w:rsidRPr="00071A2E" w:rsidRDefault="00E80C32" w:rsidP="0023008B">
      <w:pPr>
        <w:ind w:hanging="390"/>
        <w:jc w:val="both"/>
        <w:rPr>
          <w:lang w:eastAsia="en-US"/>
        </w:rPr>
      </w:pPr>
    </w:p>
    <w:p w14:paraId="514EEB6F" w14:textId="77777777" w:rsidR="00D600E4" w:rsidRPr="00071A2E" w:rsidRDefault="00CF503D" w:rsidP="0023008B">
      <w:pPr>
        <w:pStyle w:val="Odsekzoznamu"/>
        <w:numPr>
          <w:ilvl w:val="0"/>
          <w:numId w:val="12"/>
        </w:numPr>
        <w:jc w:val="both"/>
        <w:rPr>
          <w:rStyle w:val="Odkaznakomentr"/>
          <w:sz w:val="24"/>
          <w:szCs w:val="24"/>
          <w:lang w:eastAsia="en-US"/>
        </w:rPr>
      </w:pPr>
      <w:r w:rsidRPr="00071A2E">
        <w:rPr>
          <w:lang w:eastAsia="en-US"/>
        </w:rPr>
        <w:t xml:space="preserve">Fyzická osoba je vylúčená odo dňa nadobudnutia právoplatnosti </w:t>
      </w:r>
      <w:r w:rsidR="00B852B9" w:rsidRPr="00071A2E">
        <w:rPr>
          <w:lang w:eastAsia="en-US"/>
        </w:rPr>
        <w:t>rozhodnutia o</w:t>
      </w:r>
      <w:r w:rsidR="00D600E4" w:rsidRPr="00071A2E">
        <w:rPr>
          <w:lang w:eastAsia="en-US"/>
        </w:rPr>
        <w:t xml:space="preserve"> vylúčení </w:t>
      </w:r>
      <w:r w:rsidR="00D600E4" w:rsidRPr="00071A2E">
        <w:rPr>
          <w:rStyle w:val="Odkaznakomentr"/>
          <w:sz w:val="24"/>
          <w:szCs w:val="24"/>
        </w:rPr>
        <w:t xml:space="preserve">a doba vylúčenia je tri roky od právoplatnosti tohto rozhodnutia. </w:t>
      </w:r>
    </w:p>
    <w:p w14:paraId="4DD8F3CC" w14:textId="77777777" w:rsidR="00EF61C6" w:rsidRPr="00071A2E" w:rsidRDefault="00EF61C6" w:rsidP="0023008B">
      <w:pPr>
        <w:ind w:hanging="390"/>
        <w:jc w:val="both"/>
        <w:rPr>
          <w:lang w:eastAsia="en-US"/>
        </w:rPr>
      </w:pPr>
    </w:p>
    <w:p w14:paraId="170DC96E" w14:textId="10066EB6" w:rsidR="00FF375F" w:rsidRPr="00071A2E" w:rsidRDefault="00EF61C6" w:rsidP="0023008B">
      <w:pPr>
        <w:pStyle w:val="Odsekzoznamu"/>
        <w:numPr>
          <w:ilvl w:val="0"/>
          <w:numId w:val="12"/>
        </w:numPr>
        <w:jc w:val="both"/>
        <w:rPr>
          <w:lang w:eastAsia="en-US"/>
        </w:rPr>
      </w:pPr>
      <w:r w:rsidRPr="00071A2E">
        <w:rPr>
          <w:lang w:eastAsia="en-US"/>
        </w:rPr>
        <w:t xml:space="preserve">Fyzická osoba, ktorá je vylúčená, </w:t>
      </w:r>
      <w:r w:rsidR="00BF7C5E" w:rsidRPr="00071A2E">
        <w:rPr>
          <w:lang w:eastAsia="en-US"/>
        </w:rPr>
        <w:t>ne</w:t>
      </w:r>
      <w:r w:rsidRPr="00071A2E">
        <w:rPr>
          <w:lang w:eastAsia="en-US"/>
        </w:rPr>
        <w:t xml:space="preserve">môže </w:t>
      </w:r>
      <w:r w:rsidR="00666699" w:rsidRPr="00071A2E">
        <w:rPr>
          <w:lang w:eastAsia="en-US"/>
        </w:rPr>
        <w:t>podať voči rozhodnutiu</w:t>
      </w:r>
      <w:r w:rsidR="00DC6706" w:rsidRPr="00071A2E">
        <w:rPr>
          <w:lang w:eastAsia="en-US"/>
        </w:rPr>
        <w:t xml:space="preserve"> o vylúčení</w:t>
      </w:r>
      <w:r w:rsidR="00666699" w:rsidRPr="00071A2E">
        <w:rPr>
          <w:lang w:eastAsia="en-US"/>
        </w:rPr>
        <w:t xml:space="preserve"> </w:t>
      </w:r>
      <w:r w:rsidR="00BF7C5E" w:rsidRPr="00071A2E">
        <w:rPr>
          <w:lang w:eastAsia="en-US"/>
        </w:rPr>
        <w:t>podnet na preskúmanie rozhodnutia mimo odvolacieho konania a návrh na obnovu konania</w:t>
      </w:r>
      <w:r w:rsidR="003277B9" w:rsidRPr="00071A2E">
        <w:rPr>
          <w:lang w:eastAsia="en-US"/>
        </w:rPr>
        <w:t>.</w:t>
      </w:r>
      <w:r w:rsidR="00B05A73" w:rsidRPr="00071A2E">
        <w:rPr>
          <w:lang w:eastAsia="en-US"/>
        </w:rPr>
        <w:t xml:space="preserve"> </w:t>
      </w:r>
    </w:p>
    <w:p w14:paraId="06F53F28" w14:textId="77777777" w:rsidR="00BF7C5E" w:rsidRPr="00071A2E" w:rsidRDefault="00BF7C5E" w:rsidP="0023008B">
      <w:pPr>
        <w:ind w:hanging="390"/>
        <w:jc w:val="both"/>
        <w:rPr>
          <w:lang w:eastAsia="en-US"/>
        </w:rPr>
      </w:pPr>
    </w:p>
    <w:p w14:paraId="61EE2A1A" w14:textId="2289E60A" w:rsidR="00F127AE" w:rsidRPr="00071A2E" w:rsidRDefault="000B3E0E" w:rsidP="0023008B">
      <w:pPr>
        <w:pStyle w:val="Bezriadkovania"/>
        <w:numPr>
          <w:ilvl w:val="0"/>
          <w:numId w:val="12"/>
        </w:numPr>
        <w:jc w:val="both"/>
        <w:rPr>
          <w:lang w:eastAsia="en-US"/>
        </w:rPr>
      </w:pPr>
      <w:r w:rsidRPr="00071A2E">
        <w:rPr>
          <w:lang w:eastAsia="en-US"/>
        </w:rPr>
        <w:lastRenderedPageBreak/>
        <w:t xml:space="preserve">Správca dane </w:t>
      </w:r>
      <w:r w:rsidR="00666699" w:rsidRPr="00071A2E">
        <w:rPr>
          <w:lang w:eastAsia="en-US"/>
        </w:rPr>
        <w:t>doručí</w:t>
      </w:r>
      <w:r w:rsidR="00923D5B" w:rsidRPr="00071A2E">
        <w:rPr>
          <w:lang w:eastAsia="en-US"/>
        </w:rPr>
        <w:t xml:space="preserve"> príslušnému súdu</w:t>
      </w:r>
      <w:r w:rsidR="00401BAA" w:rsidRPr="00071A2E">
        <w:rPr>
          <w:vertAlign w:val="superscript"/>
          <w:lang w:eastAsia="en-US"/>
        </w:rPr>
        <w:t>93</w:t>
      </w:r>
      <w:r w:rsidR="00E174AC" w:rsidRPr="00071A2E">
        <w:rPr>
          <w:vertAlign w:val="superscript"/>
          <w:lang w:eastAsia="en-US"/>
        </w:rPr>
        <w:t>a</w:t>
      </w:r>
      <w:r w:rsidR="00401BAA" w:rsidRPr="00071A2E">
        <w:rPr>
          <w:vertAlign w:val="superscript"/>
          <w:lang w:eastAsia="en-US"/>
        </w:rPr>
        <w:t>b</w:t>
      </w:r>
      <w:r w:rsidR="00923D5B" w:rsidRPr="00071A2E">
        <w:rPr>
          <w:lang w:eastAsia="en-US"/>
        </w:rPr>
        <w:t>) rovnopis rozhodnutia</w:t>
      </w:r>
      <w:r w:rsidR="00B45CCD" w:rsidRPr="00071A2E">
        <w:rPr>
          <w:lang w:eastAsia="en-US"/>
        </w:rPr>
        <w:t xml:space="preserve"> o vylúčení</w:t>
      </w:r>
      <w:r w:rsidR="00923D5B" w:rsidRPr="00071A2E">
        <w:rPr>
          <w:lang w:eastAsia="en-US"/>
        </w:rPr>
        <w:t xml:space="preserve"> spolu s diskvalifikačným listom </w:t>
      </w:r>
      <w:r w:rsidR="00427008" w:rsidRPr="00071A2E">
        <w:rPr>
          <w:lang w:eastAsia="en-US"/>
        </w:rPr>
        <w:t xml:space="preserve">po </w:t>
      </w:r>
      <w:r w:rsidR="00B30679" w:rsidRPr="00071A2E">
        <w:rPr>
          <w:lang w:eastAsia="en-US"/>
        </w:rPr>
        <w:t xml:space="preserve">uplynutí 90 dní odo dňa </w:t>
      </w:r>
      <w:r w:rsidR="00025343" w:rsidRPr="00071A2E">
        <w:rPr>
          <w:lang w:eastAsia="en-US"/>
        </w:rPr>
        <w:t>nadobudnutia právoplatnosti</w:t>
      </w:r>
      <w:r w:rsidR="00B30679" w:rsidRPr="00071A2E">
        <w:rPr>
          <w:lang w:eastAsia="en-US"/>
        </w:rPr>
        <w:t xml:space="preserve"> </w:t>
      </w:r>
      <w:r w:rsidR="00F672A6" w:rsidRPr="00071A2E">
        <w:rPr>
          <w:lang w:eastAsia="en-US"/>
        </w:rPr>
        <w:t>tohto rozhodnutia</w:t>
      </w:r>
      <w:r w:rsidR="00F127AE" w:rsidRPr="00071A2E">
        <w:rPr>
          <w:lang w:eastAsia="en-US"/>
        </w:rPr>
        <w:t xml:space="preserve">. Ak bola podaná správna žaloba podľa správneho súdneho poriadku, správca dane doručí rovnopis rozhodnutia o vylúčení spolu s diskvalifikačným listom bezodkladne po nadobudnutí právoplatnosti uznesenia o odmietnutí priznania odkladného účinku alebo </w:t>
      </w:r>
      <w:r w:rsidR="00B05A73" w:rsidRPr="00071A2E">
        <w:rPr>
          <w:lang w:eastAsia="en-US"/>
        </w:rPr>
        <w:t>po nadobudnutí právoplatnosti rozhodnutia o zamietnutí správnej žaloby</w:t>
      </w:r>
      <w:r w:rsidR="003277B9" w:rsidRPr="00071A2E">
        <w:rPr>
          <w:lang w:eastAsia="en-US"/>
        </w:rPr>
        <w:t xml:space="preserve">; o podaní správnej žaloby podľa </w:t>
      </w:r>
      <w:r w:rsidR="000F0C9C" w:rsidRPr="00071A2E">
        <w:rPr>
          <w:lang w:eastAsia="en-US"/>
        </w:rPr>
        <w:t>S</w:t>
      </w:r>
      <w:r w:rsidR="003277B9" w:rsidRPr="00071A2E">
        <w:rPr>
          <w:lang w:eastAsia="en-US"/>
        </w:rPr>
        <w:t>právneho súdneho poriadku</w:t>
      </w:r>
      <w:r w:rsidR="000F0C9C" w:rsidRPr="00071A2E">
        <w:rPr>
          <w:lang w:eastAsia="en-US"/>
        </w:rPr>
        <w:t xml:space="preserve"> </w:t>
      </w:r>
      <w:r w:rsidR="003277B9" w:rsidRPr="00071A2E">
        <w:rPr>
          <w:lang w:eastAsia="en-US"/>
        </w:rPr>
        <w:t>fyzická osoba bezodkladne inform</w:t>
      </w:r>
      <w:r w:rsidR="00906BE3" w:rsidRPr="00071A2E">
        <w:rPr>
          <w:lang w:eastAsia="en-US"/>
        </w:rPr>
        <w:t>uje</w:t>
      </w:r>
      <w:r w:rsidR="003277B9" w:rsidRPr="00071A2E">
        <w:rPr>
          <w:lang w:eastAsia="en-US"/>
        </w:rPr>
        <w:t xml:space="preserve"> správcu dane. </w:t>
      </w:r>
    </w:p>
    <w:p w14:paraId="65DBD8A5" w14:textId="23CBAFD6" w:rsidR="00FE60FD" w:rsidRPr="00071A2E" w:rsidRDefault="00FE60FD" w:rsidP="0023008B">
      <w:pPr>
        <w:ind w:hanging="390"/>
        <w:rPr>
          <w:lang w:eastAsia="en-US"/>
        </w:rPr>
      </w:pPr>
    </w:p>
    <w:p w14:paraId="09848BDF" w14:textId="07037B95" w:rsidR="000B3E0E" w:rsidRPr="00071A2E" w:rsidRDefault="000B3E0E" w:rsidP="00A6479D">
      <w:pPr>
        <w:pStyle w:val="Bezriadkovania"/>
        <w:numPr>
          <w:ilvl w:val="0"/>
          <w:numId w:val="12"/>
        </w:numPr>
        <w:jc w:val="both"/>
        <w:rPr>
          <w:lang w:eastAsia="en-US"/>
        </w:rPr>
      </w:pPr>
      <w:r w:rsidRPr="00071A2E">
        <w:rPr>
          <w:lang w:eastAsia="en-US"/>
        </w:rPr>
        <w:t xml:space="preserve">Diskvalifikačným listom sa na účely tohto zákona rozumie oznámenie správcu dane, ktoré obsahuje tieto údaje: </w:t>
      </w:r>
    </w:p>
    <w:p w14:paraId="3CF68F2D" w14:textId="4ADADEBC" w:rsidR="000B3E0E" w:rsidRPr="00071A2E" w:rsidRDefault="00BF7C5E" w:rsidP="00A6479D">
      <w:pPr>
        <w:pStyle w:val="Bezriadkovania"/>
        <w:numPr>
          <w:ilvl w:val="0"/>
          <w:numId w:val="5"/>
        </w:numPr>
        <w:ind w:left="1134"/>
        <w:jc w:val="both"/>
        <w:rPr>
          <w:lang w:eastAsia="en-US"/>
        </w:rPr>
      </w:pPr>
      <w:r w:rsidRPr="00071A2E">
        <w:rPr>
          <w:lang w:eastAsia="en-US"/>
        </w:rPr>
        <w:t>meno a priezvisko vylúčenej osoby</w:t>
      </w:r>
      <w:r w:rsidR="000B3E0E" w:rsidRPr="00071A2E">
        <w:rPr>
          <w:lang w:eastAsia="en-US"/>
        </w:rPr>
        <w:t>,</w:t>
      </w:r>
    </w:p>
    <w:p w14:paraId="59DF8EC8" w14:textId="499FB6A0" w:rsidR="000B3E0E" w:rsidRPr="00071A2E" w:rsidRDefault="000B3E0E" w:rsidP="00A6479D">
      <w:pPr>
        <w:pStyle w:val="Bezriadkovania"/>
        <w:numPr>
          <w:ilvl w:val="0"/>
          <w:numId w:val="5"/>
        </w:numPr>
        <w:ind w:left="1134"/>
        <w:jc w:val="both"/>
        <w:rPr>
          <w:lang w:eastAsia="en-US"/>
        </w:rPr>
      </w:pPr>
      <w:r w:rsidRPr="00071A2E">
        <w:rPr>
          <w:lang w:eastAsia="en-US"/>
        </w:rPr>
        <w:t xml:space="preserve">dátum narodenia a rodné číslo </w:t>
      </w:r>
      <w:r w:rsidR="00382B35" w:rsidRPr="00071A2E">
        <w:rPr>
          <w:lang w:eastAsia="en-US"/>
        </w:rPr>
        <w:t>vylúčenej osoby</w:t>
      </w:r>
      <w:r w:rsidRPr="00071A2E">
        <w:rPr>
          <w:lang w:eastAsia="en-US"/>
        </w:rPr>
        <w:t xml:space="preserve">, ak </w:t>
      </w:r>
      <w:r w:rsidR="00382B35" w:rsidRPr="00071A2E">
        <w:rPr>
          <w:lang w:eastAsia="en-US"/>
        </w:rPr>
        <w:t>je</w:t>
      </w:r>
      <w:r w:rsidR="008713F3" w:rsidRPr="00071A2E">
        <w:rPr>
          <w:lang w:eastAsia="en-US"/>
        </w:rPr>
        <w:t>j</w:t>
      </w:r>
      <w:r w:rsidRPr="00071A2E">
        <w:rPr>
          <w:lang w:eastAsia="en-US"/>
        </w:rPr>
        <w:t xml:space="preserve"> bolo pridelené,</w:t>
      </w:r>
    </w:p>
    <w:p w14:paraId="70757BE6" w14:textId="0F2DFA49" w:rsidR="000B3E0E" w:rsidRPr="00071A2E" w:rsidRDefault="000B3E0E" w:rsidP="00A6479D">
      <w:pPr>
        <w:pStyle w:val="Bezriadkovania"/>
        <w:numPr>
          <w:ilvl w:val="0"/>
          <w:numId w:val="5"/>
        </w:numPr>
        <w:ind w:left="1134"/>
        <w:jc w:val="both"/>
        <w:rPr>
          <w:lang w:eastAsia="en-US"/>
        </w:rPr>
      </w:pPr>
      <w:r w:rsidRPr="00071A2E">
        <w:rPr>
          <w:lang w:eastAsia="en-US"/>
        </w:rPr>
        <w:t xml:space="preserve">bydlisko </w:t>
      </w:r>
      <w:r w:rsidR="00382B35" w:rsidRPr="00071A2E">
        <w:rPr>
          <w:lang w:eastAsia="en-US"/>
        </w:rPr>
        <w:t>vylúčenej osoby</w:t>
      </w:r>
      <w:r w:rsidRPr="00071A2E">
        <w:rPr>
          <w:lang w:eastAsia="en-US"/>
        </w:rPr>
        <w:t>,</w:t>
      </w:r>
    </w:p>
    <w:p w14:paraId="661F2050" w14:textId="71E7740B" w:rsidR="000B3E0E" w:rsidRPr="00071A2E" w:rsidRDefault="000B3E0E" w:rsidP="00A6479D">
      <w:pPr>
        <w:pStyle w:val="Bezriadkovania"/>
        <w:numPr>
          <w:ilvl w:val="0"/>
          <w:numId w:val="5"/>
        </w:numPr>
        <w:ind w:left="1134"/>
        <w:jc w:val="both"/>
        <w:rPr>
          <w:lang w:eastAsia="en-US"/>
        </w:rPr>
      </w:pPr>
      <w:r w:rsidRPr="00071A2E">
        <w:rPr>
          <w:lang w:eastAsia="en-US"/>
        </w:rPr>
        <w:t>označenie správcu dane, ktorý vydal rozhodnutie o</w:t>
      </w:r>
      <w:r w:rsidR="00A3539B" w:rsidRPr="00071A2E">
        <w:rPr>
          <w:lang w:eastAsia="en-US"/>
        </w:rPr>
        <w:t> </w:t>
      </w:r>
      <w:r w:rsidRPr="00071A2E">
        <w:rPr>
          <w:lang w:eastAsia="en-US"/>
        </w:rPr>
        <w:t>vylúčení</w:t>
      </w:r>
      <w:r w:rsidR="00AB6C44" w:rsidRPr="00071A2E">
        <w:rPr>
          <w:lang w:eastAsia="en-US"/>
        </w:rPr>
        <w:t>,</w:t>
      </w:r>
      <w:r w:rsidRPr="00071A2E">
        <w:rPr>
          <w:lang w:eastAsia="en-US"/>
        </w:rPr>
        <w:t xml:space="preserve"> číslo a dátum </w:t>
      </w:r>
      <w:r w:rsidR="00A3539B" w:rsidRPr="00071A2E">
        <w:rPr>
          <w:lang w:eastAsia="en-US"/>
        </w:rPr>
        <w:t xml:space="preserve">tohto </w:t>
      </w:r>
      <w:r w:rsidRPr="00071A2E">
        <w:rPr>
          <w:lang w:eastAsia="en-US"/>
        </w:rPr>
        <w:t>rozhodnutia,</w:t>
      </w:r>
    </w:p>
    <w:p w14:paraId="53277D58" w14:textId="575BCCAC" w:rsidR="000B3E0E" w:rsidRPr="00071A2E" w:rsidRDefault="000B3E0E" w:rsidP="00A6479D">
      <w:pPr>
        <w:pStyle w:val="Bezriadkovania"/>
        <w:numPr>
          <w:ilvl w:val="0"/>
          <w:numId w:val="5"/>
        </w:numPr>
        <w:ind w:left="1134"/>
        <w:jc w:val="both"/>
        <w:rPr>
          <w:lang w:eastAsia="en-US"/>
        </w:rPr>
      </w:pPr>
      <w:r w:rsidRPr="00071A2E">
        <w:rPr>
          <w:lang w:eastAsia="en-US"/>
        </w:rPr>
        <w:t>dob</w:t>
      </w:r>
      <w:r w:rsidR="00A3539B" w:rsidRPr="00071A2E">
        <w:rPr>
          <w:lang w:eastAsia="en-US"/>
        </w:rPr>
        <w:t>u</w:t>
      </w:r>
      <w:r w:rsidRPr="00071A2E">
        <w:rPr>
          <w:lang w:eastAsia="en-US"/>
        </w:rPr>
        <w:t xml:space="preserve"> vylúčenia.</w:t>
      </w:r>
    </w:p>
    <w:p w14:paraId="2D008278" w14:textId="77777777" w:rsidR="000B3E0E" w:rsidRPr="00071A2E" w:rsidRDefault="000B3E0E" w:rsidP="00A6479D">
      <w:pPr>
        <w:rPr>
          <w:lang w:eastAsia="en-US"/>
        </w:rPr>
      </w:pPr>
    </w:p>
    <w:p w14:paraId="72659A39" w14:textId="3B1D90DB" w:rsidR="00CF32E4" w:rsidRPr="00071A2E" w:rsidRDefault="00E14FA3" w:rsidP="00A6479D">
      <w:pPr>
        <w:pStyle w:val="Bezriadkovania"/>
        <w:numPr>
          <w:ilvl w:val="0"/>
          <w:numId w:val="12"/>
        </w:numPr>
        <w:jc w:val="both"/>
        <w:rPr>
          <w:lang w:eastAsia="en-US"/>
        </w:rPr>
      </w:pPr>
      <w:r w:rsidRPr="00071A2E">
        <w:rPr>
          <w:lang w:eastAsia="en-US"/>
        </w:rPr>
        <w:t>Odsek</w:t>
      </w:r>
      <w:r w:rsidR="00CF503D" w:rsidRPr="00071A2E">
        <w:rPr>
          <w:lang w:eastAsia="en-US"/>
        </w:rPr>
        <w:t>y</w:t>
      </w:r>
      <w:r w:rsidRPr="00071A2E">
        <w:rPr>
          <w:lang w:eastAsia="en-US"/>
        </w:rPr>
        <w:t xml:space="preserve"> 1</w:t>
      </w:r>
      <w:r w:rsidR="00025343" w:rsidRPr="00071A2E">
        <w:rPr>
          <w:lang w:eastAsia="en-US"/>
        </w:rPr>
        <w:t xml:space="preserve"> a 2</w:t>
      </w:r>
      <w:r w:rsidRPr="00071A2E">
        <w:rPr>
          <w:lang w:eastAsia="en-US"/>
        </w:rPr>
        <w:t xml:space="preserve"> sa nevzťahuj</w:t>
      </w:r>
      <w:r w:rsidR="00CF503D" w:rsidRPr="00071A2E">
        <w:rPr>
          <w:lang w:eastAsia="en-US"/>
        </w:rPr>
        <w:t>ú</w:t>
      </w:r>
      <w:r w:rsidRPr="00071A2E">
        <w:rPr>
          <w:lang w:eastAsia="en-US"/>
        </w:rPr>
        <w:t xml:space="preserve"> </w:t>
      </w:r>
      <w:r w:rsidR="000B3E0E" w:rsidRPr="00071A2E">
        <w:rPr>
          <w:lang w:eastAsia="en-US"/>
        </w:rPr>
        <w:t xml:space="preserve">na </w:t>
      </w:r>
      <w:r w:rsidR="00403E71" w:rsidRPr="00071A2E">
        <w:rPr>
          <w:lang w:eastAsia="en-US"/>
        </w:rPr>
        <w:t>daňový subjekt</w:t>
      </w:r>
      <w:r w:rsidR="000B3E0E" w:rsidRPr="00071A2E">
        <w:rPr>
          <w:lang w:eastAsia="en-US"/>
        </w:rPr>
        <w:t>, ak</w:t>
      </w:r>
    </w:p>
    <w:p w14:paraId="3ADEF78D" w14:textId="68C12C3C" w:rsidR="000B3E0E" w:rsidRPr="00071A2E" w:rsidRDefault="002969E5" w:rsidP="00A6479D">
      <w:pPr>
        <w:pStyle w:val="Bezriadkovania"/>
        <w:numPr>
          <w:ilvl w:val="0"/>
          <w:numId w:val="6"/>
        </w:numPr>
        <w:ind w:left="1134"/>
        <w:jc w:val="both"/>
        <w:rPr>
          <w:lang w:eastAsia="en-US"/>
        </w:rPr>
      </w:pPr>
      <w:r w:rsidRPr="00071A2E">
        <w:rPr>
          <w:lang w:eastAsia="en-US"/>
        </w:rPr>
        <w:t xml:space="preserve">sa </w:t>
      </w:r>
      <w:r w:rsidR="00F42B1E" w:rsidRPr="00071A2E">
        <w:rPr>
          <w:lang w:eastAsia="en-US"/>
        </w:rPr>
        <w:t xml:space="preserve">voči daňovému subjektu vedie </w:t>
      </w:r>
      <w:r w:rsidRPr="00071A2E">
        <w:rPr>
          <w:lang w:eastAsia="en-US"/>
        </w:rPr>
        <w:t>daňová exekúcia na</w:t>
      </w:r>
      <w:r w:rsidR="0024320D" w:rsidRPr="00071A2E">
        <w:rPr>
          <w:lang w:eastAsia="en-US"/>
        </w:rPr>
        <w:t xml:space="preserve"> </w:t>
      </w:r>
      <w:r w:rsidR="0024320D" w:rsidRPr="00071A2E">
        <w:t>daňový nedoplatok,</w:t>
      </w:r>
      <w:r w:rsidR="001978FA" w:rsidRPr="00071A2E">
        <w:t xml:space="preserve"> na</w:t>
      </w:r>
      <w:r w:rsidR="0024320D" w:rsidRPr="00071A2E">
        <w:t xml:space="preserve"> iné peňažné plnenie uložené rozhodnutím, </w:t>
      </w:r>
      <w:r w:rsidR="001978FA" w:rsidRPr="00071A2E">
        <w:t xml:space="preserve">na </w:t>
      </w:r>
      <w:r w:rsidR="0024320D" w:rsidRPr="00071A2E">
        <w:t xml:space="preserve">exekučné náklady a hotové výdavky podľa </w:t>
      </w:r>
      <w:hyperlink r:id="rId8" w:anchor="paragraf-149" w:tooltip="Odkaz na predpis alebo ustanovenie" w:history="1">
        <w:r w:rsidR="0024320D" w:rsidRPr="00071A2E">
          <w:rPr>
            <w:bCs/>
          </w:rPr>
          <w:t>§ 149</w:t>
        </w:r>
      </w:hyperlink>
      <w:r w:rsidR="000B3E0E" w:rsidRPr="00071A2E">
        <w:rPr>
          <w:lang w:eastAsia="en-US"/>
        </w:rPr>
        <w:t xml:space="preserve"> </w:t>
      </w:r>
      <w:r w:rsidR="0024320D" w:rsidRPr="00071A2E">
        <w:rPr>
          <w:lang w:eastAsia="en-US"/>
        </w:rPr>
        <w:t xml:space="preserve">uspokojované </w:t>
      </w:r>
      <w:r w:rsidR="000B3E0E" w:rsidRPr="00071A2E">
        <w:rPr>
          <w:lang w:eastAsia="en-US"/>
        </w:rPr>
        <w:t>aj po jednom roku od jeho splatnosti,</w:t>
      </w:r>
    </w:p>
    <w:p w14:paraId="16CBAC06" w14:textId="449A8F60" w:rsidR="000B3E0E" w:rsidRPr="00071A2E" w:rsidRDefault="000B3E0E" w:rsidP="00A6479D">
      <w:pPr>
        <w:pStyle w:val="Bezriadkovania"/>
        <w:numPr>
          <w:ilvl w:val="0"/>
          <w:numId w:val="6"/>
        </w:numPr>
        <w:ind w:left="1134"/>
        <w:jc w:val="both"/>
        <w:rPr>
          <w:lang w:eastAsia="en-US"/>
        </w:rPr>
      </w:pPr>
      <w:r w:rsidRPr="00071A2E">
        <w:rPr>
          <w:lang w:eastAsia="en-US"/>
        </w:rPr>
        <w:t xml:space="preserve">bol </w:t>
      </w:r>
      <w:r w:rsidR="00440FC5" w:rsidRPr="00071A2E">
        <w:rPr>
          <w:lang w:eastAsia="en-US"/>
        </w:rPr>
        <w:t xml:space="preserve">daňovému subjektu </w:t>
      </w:r>
      <w:r w:rsidRPr="00071A2E">
        <w:rPr>
          <w:lang w:eastAsia="en-US"/>
        </w:rPr>
        <w:t xml:space="preserve">povolený odklad platenia </w:t>
      </w:r>
      <w:r w:rsidR="00B4161B" w:rsidRPr="00071A2E">
        <w:rPr>
          <w:lang w:eastAsia="en-US"/>
        </w:rPr>
        <w:t xml:space="preserve">dane alebo </w:t>
      </w:r>
      <w:r w:rsidRPr="00071A2E">
        <w:rPr>
          <w:lang w:eastAsia="en-US"/>
        </w:rPr>
        <w:t xml:space="preserve">daňového nedoplatku alebo </w:t>
      </w:r>
      <w:r w:rsidR="00214230" w:rsidRPr="00071A2E">
        <w:rPr>
          <w:lang w:eastAsia="en-US"/>
        </w:rPr>
        <w:t xml:space="preserve">povolené </w:t>
      </w:r>
      <w:r w:rsidRPr="00071A2E">
        <w:rPr>
          <w:lang w:eastAsia="en-US"/>
        </w:rPr>
        <w:t>splát</w:t>
      </w:r>
      <w:r w:rsidR="00214230" w:rsidRPr="00071A2E">
        <w:rPr>
          <w:lang w:eastAsia="en-US"/>
        </w:rPr>
        <w:t>ky</w:t>
      </w:r>
      <w:r w:rsidRPr="00071A2E">
        <w:rPr>
          <w:lang w:eastAsia="en-US"/>
        </w:rPr>
        <w:t xml:space="preserve"> podľa § 57,</w:t>
      </w:r>
    </w:p>
    <w:p w14:paraId="1E9326D1" w14:textId="7D807878" w:rsidR="000B3E0E" w:rsidRPr="00071A2E" w:rsidRDefault="000B3E0E" w:rsidP="00A6479D">
      <w:pPr>
        <w:pStyle w:val="Bezriadkovania"/>
        <w:numPr>
          <w:ilvl w:val="0"/>
          <w:numId w:val="6"/>
        </w:numPr>
        <w:ind w:left="1134"/>
        <w:jc w:val="both"/>
        <w:rPr>
          <w:lang w:eastAsia="en-US"/>
        </w:rPr>
      </w:pPr>
      <w:r w:rsidRPr="00071A2E">
        <w:rPr>
          <w:lang w:eastAsia="en-US"/>
        </w:rPr>
        <w:t>je</w:t>
      </w:r>
      <w:r w:rsidR="00440FC5" w:rsidRPr="00071A2E">
        <w:rPr>
          <w:lang w:eastAsia="en-US"/>
        </w:rPr>
        <w:t xml:space="preserve"> voči daňovému subjektu </w:t>
      </w:r>
      <w:r w:rsidR="00DE4BB1" w:rsidRPr="00071A2E">
        <w:rPr>
          <w:lang w:eastAsia="en-US"/>
        </w:rPr>
        <w:t>začaté</w:t>
      </w:r>
      <w:r w:rsidRPr="00071A2E">
        <w:rPr>
          <w:lang w:eastAsia="en-US"/>
        </w:rPr>
        <w:t xml:space="preserve"> konkurzné</w:t>
      </w:r>
      <w:r w:rsidR="008713F3" w:rsidRPr="00071A2E">
        <w:rPr>
          <w:lang w:eastAsia="en-US"/>
        </w:rPr>
        <w:t xml:space="preserve"> konanie</w:t>
      </w:r>
      <w:r w:rsidRPr="00071A2E">
        <w:rPr>
          <w:lang w:eastAsia="en-US"/>
        </w:rPr>
        <w:t xml:space="preserve"> alebo reštrukturalizačné konanie.“</w:t>
      </w:r>
      <w:r w:rsidR="00A3539B" w:rsidRPr="00071A2E">
        <w:rPr>
          <w:lang w:eastAsia="en-US"/>
        </w:rPr>
        <w:t>.</w:t>
      </w:r>
    </w:p>
    <w:p w14:paraId="65A896DA" w14:textId="77777777" w:rsidR="009C4226" w:rsidRPr="00071A2E" w:rsidRDefault="009C4226" w:rsidP="00A6479D">
      <w:pPr>
        <w:pStyle w:val="Bezriadkovania"/>
        <w:ind w:left="709"/>
        <w:jc w:val="both"/>
        <w:rPr>
          <w:lang w:eastAsia="en-US"/>
        </w:rPr>
      </w:pPr>
    </w:p>
    <w:p w14:paraId="04B3A652" w14:textId="784AFD1E" w:rsidR="000B3E0E" w:rsidRPr="00071A2E" w:rsidRDefault="004E18F8" w:rsidP="0023008B">
      <w:pPr>
        <w:pStyle w:val="Bezriadkovania"/>
        <w:ind w:left="851" w:hanging="425"/>
        <w:jc w:val="both"/>
        <w:rPr>
          <w:lang w:eastAsia="en-US"/>
        </w:rPr>
      </w:pPr>
      <w:r w:rsidRPr="00071A2E">
        <w:rPr>
          <w:lang w:eastAsia="en-US"/>
        </w:rPr>
        <w:t>P</w:t>
      </w:r>
      <w:r w:rsidR="00A3539B" w:rsidRPr="00071A2E">
        <w:rPr>
          <w:lang w:eastAsia="en-US"/>
        </w:rPr>
        <w:t xml:space="preserve">oznámky pod čiarou k odkazom </w:t>
      </w:r>
      <w:r w:rsidR="00401BAA" w:rsidRPr="00071A2E">
        <w:rPr>
          <w:lang w:eastAsia="en-US"/>
        </w:rPr>
        <w:t>93</w:t>
      </w:r>
      <w:r w:rsidR="00E174AC" w:rsidRPr="00071A2E">
        <w:rPr>
          <w:lang w:eastAsia="en-US"/>
        </w:rPr>
        <w:t>a</w:t>
      </w:r>
      <w:r w:rsidR="00401BAA" w:rsidRPr="00071A2E">
        <w:rPr>
          <w:lang w:eastAsia="en-US"/>
        </w:rPr>
        <w:t>a</w:t>
      </w:r>
      <w:r w:rsidR="00A3539B" w:rsidRPr="00071A2E">
        <w:rPr>
          <w:lang w:eastAsia="en-US"/>
        </w:rPr>
        <w:t xml:space="preserve"> a</w:t>
      </w:r>
      <w:r w:rsidR="00E174AC" w:rsidRPr="00071A2E">
        <w:rPr>
          <w:lang w:eastAsia="en-US"/>
        </w:rPr>
        <w:t> </w:t>
      </w:r>
      <w:r w:rsidR="00401BAA" w:rsidRPr="00071A2E">
        <w:rPr>
          <w:lang w:eastAsia="en-US"/>
        </w:rPr>
        <w:t>93</w:t>
      </w:r>
      <w:r w:rsidR="00E174AC" w:rsidRPr="00071A2E">
        <w:rPr>
          <w:lang w:eastAsia="en-US"/>
        </w:rPr>
        <w:t>a</w:t>
      </w:r>
      <w:r w:rsidR="00401BAA" w:rsidRPr="00071A2E">
        <w:rPr>
          <w:lang w:eastAsia="en-US"/>
        </w:rPr>
        <w:t>b</w:t>
      </w:r>
      <w:r w:rsidRPr="00071A2E">
        <w:rPr>
          <w:lang w:eastAsia="en-US"/>
        </w:rPr>
        <w:t xml:space="preserve"> znejú</w:t>
      </w:r>
      <w:r w:rsidR="000B3E0E" w:rsidRPr="00071A2E">
        <w:rPr>
          <w:lang w:eastAsia="en-US"/>
        </w:rPr>
        <w:t>:</w:t>
      </w:r>
    </w:p>
    <w:p w14:paraId="7B003C5A" w14:textId="27E421B6" w:rsidR="000B3E0E" w:rsidRPr="00071A2E" w:rsidRDefault="000B3E0E" w:rsidP="0023008B">
      <w:pPr>
        <w:pStyle w:val="Bezriadkovania"/>
        <w:ind w:left="851" w:hanging="425"/>
        <w:jc w:val="both"/>
        <w:rPr>
          <w:lang w:eastAsia="en-US"/>
        </w:rPr>
      </w:pPr>
      <w:r w:rsidRPr="00071A2E">
        <w:rPr>
          <w:lang w:eastAsia="en-US"/>
        </w:rPr>
        <w:t>„</w:t>
      </w:r>
      <w:r w:rsidR="006E52D5" w:rsidRPr="00071A2E">
        <w:rPr>
          <w:vertAlign w:val="superscript"/>
          <w:lang w:eastAsia="en-US"/>
        </w:rPr>
        <w:t>93a</w:t>
      </w:r>
      <w:r w:rsidR="00E174AC" w:rsidRPr="00071A2E">
        <w:rPr>
          <w:vertAlign w:val="superscript"/>
          <w:lang w:eastAsia="en-US"/>
        </w:rPr>
        <w:t>a</w:t>
      </w:r>
      <w:r w:rsidRPr="00071A2E">
        <w:rPr>
          <w:lang w:eastAsia="en-US"/>
        </w:rPr>
        <w:t>) § 13a Obchodného zákonníka.</w:t>
      </w:r>
    </w:p>
    <w:p w14:paraId="53183B1C" w14:textId="31BBD9E0" w:rsidR="000D2BBE" w:rsidRPr="00071A2E" w:rsidRDefault="0023008B" w:rsidP="0023008B">
      <w:pPr>
        <w:pStyle w:val="Bezriadkovania"/>
        <w:ind w:left="851" w:hanging="425"/>
        <w:jc w:val="both"/>
        <w:rPr>
          <w:lang w:eastAsia="en-US"/>
        </w:rPr>
      </w:pPr>
      <w:r>
        <w:rPr>
          <w:vertAlign w:val="superscript"/>
          <w:lang w:eastAsia="en-US"/>
        </w:rPr>
        <w:t xml:space="preserve">   </w:t>
      </w:r>
      <w:r w:rsidR="006E52D5" w:rsidRPr="00071A2E">
        <w:rPr>
          <w:vertAlign w:val="superscript"/>
          <w:lang w:eastAsia="en-US"/>
        </w:rPr>
        <w:t>93</w:t>
      </w:r>
      <w:r w:rsidR="00E174AC" w:rsidRPr="00071A2E">
        <w:rPr>
          <w:vertAlign w:val="superscript"/>
          <w:lang w:eastAsia="en-US"/>
        </w:rPr>
        <w:t>a</w:t>
      </w:r>
      <w:r w:rsidR="006E52D5" w:rsidRPr="00071A2E">
        <w:rPr>
          <w:vertAlign w:val="superscript"/>
          <w:lang w:eastAsia="en-US"/>
        </w:rPr>
        <w:t>b</w:t>
      </w:r>
      <w:r w:rsidR="000B3E0E" w:rsidRPr="00071A2E">
        <w:rPr>
          <w:lang w:eastAsia="en-US"/>
        </w:rPr>
        <w:t>) § 82i ods. 4 zákona č. 757/2004 Z. z.</w:t>
      </w:r>
      <w:r w:rsidR="006E52D5" w:rsidRPr="00071A2E">
        <w:rPr>
          <w:lang w:eastAsia="en-US"/>
        </w:rPr>
        <w:t xml:space="preserve"> o súdoch a o zmene a doplnení niektorých zákonov v znení zákona č. 301/2016 Z. z.</w:t>
      </w:r>
      <w:r w:rsidR="000B3E0E" w:rsidRPr="00071A2E">
        <w:rPr>
          <w:lang w:eastAsia="en-US"/>
        </w:rPr>
        <w:t>“.</w:t>
      </w:r>
      <w:r w:rsidR="000451F4" w:rsidRPr="00071A2E">
        <w:rPr>
          <w:lang w:eastAsia="en-US"/>
        </w:rPr>
        <w:t xml:space="preserve"> </w:t>
      </w:r>
    </w:p>
    <w:p w14:paraId="63A08918" w14:textId="77777777" w:rsidR="00744513" w:rsidRPr="00071A2E" w:rsidRDefault="00744513" w:rsidP="0023008B">
      <w:pPr>
        <w:pStyle w:val="Bezriadkovania"/>
        <w:ind w:left="851" w:hanging="425"/>
        <w:jc w:val="both"/>
        <w:rPr>
          <w:b/>
          <w:lang w:eastAsia="en-US"/>
        </w:rPr>
      </w:pPr>
    </w:p>
    <w:p w14:paraId="72E211AC" w14:textId="3F6D8692" w:rsidR="00CC46D7" w:rsidRPr="00071A2E" w:rsidRDefault="003277B9" w:rsidP="0023008B">
      <w:pPr>
        <w:numPr>
          <w:ilvl w:val="0"/>
          <w:numId w:val="14"/>
        </w:numPr>
        <w:ind w:left="426" w:hanging="426"/>
        <w:contextualSpacing/>
        <w:jc w:val="both"/>
        <w:rPr>
          <w:lang w:eastAsia="en-US"/>
        </w:rPr>
      </w:pPr>
      <w:r w:rsidRPr="00071A2E">
        <w:rPr>
          <w:lang w:eastAsia="en-US"/>
        </w:rPr>
        <w:t xml:space="preserve"> V § 158 </w:t>
      </w:r>
      <w:r w:rsidR="001C7686" w:rsidRPr="00071A2E">
        <w:rPr>
          <w:lang w:eastAsia="en-US"/>
        </w:rPr>
        <w:t>ods</w:t>
      </w:r>
      <w:r w:rsidR="009938BA" w:rsidRPr="00071A2E">
        <w:rPr>
          <w:lang w:eastAsia="en-US"/>
        </w:rPr>
        <w:t>.</w:t>
      </w:r>
      <w:r w:rsidR="001C7686" w:rsidRPr="00071A2E">
        <w:rPr>
          <w:lang w:eastAsia="en-US"/>
        </w:rPr>
        <w:t xml:space="preserve"> 3 sa slová „kalendárnom mesiaci, v ktorom bol vyhlásený konkurz alebo poskytnutá ochrana pred veriteľmi (ďalej len „rozhodujúci deň“)“ nahrádzajú slovami „rozhodujúci deň“.</w:t>
      </w:r>
    </w:p>
    <w:p w14:paraId="0FF32836" w14:textId="77777777" w:rsidR="00CC46D7" w:rsidRPr="00071A2E" w:rsidRDefault="00CC46D7" w:rsidP="0023008B">
      <w:pPr>
        <w:pStyle w:val="Bezriadkovania"/>
        <w:ind w:left="426" w:hanging="426"/>
        <w:jc w:val="both"/>
        <w:rPr>
          <w:lang w:eastAsia="en-US"/>
        </w:rPr>
      </w:pPr>
    </w:p>
    <w:p w14:paraId="509CB625" w14:textId="7E5A6632" w:rsidR="003277B9" w:rsidRPr="00071A2E" w:rsidRDefault="00CC46D7" w:rsidP="0023008B">
      <w:pPr>
        <w:numPr>
          <w:ilvl w:val="0"/>
          <w:numId w:val="14"/>
        </w:numPr>
        <w:ind w:left="426" w:hanging="426"/>
        <w:contextualSpacing/>
        <w:jc w:val="both"/>
        <w:rPr>
          <w:lang w:eastAsia="en-US"/>
        </w:rPr>
      </w:pPr>
      <w:r w:rsidRPr="00071A2E">
        <w:rPr>
          <w:lang w:eastAsia="en-US"/>
        </w:rPr>
        <w:t xml:space="preserve">V § 165j ods. 2 sa slová „februára 2022“ nahrádzajú slovami „februára 2023“, slová „31. decembru 2021“ nahrádzajú slovami „31. decembru 2022“, slová „31. decembra 2021“ nahrádzajú slovami „31. decembra 2022“ a slová „31. decembri 2021“ sa nahrádzajú slovami „31. decembri 2022“. </w:t>
      </w:r>
    </w:p>
    <w:p w14:paraId="2EEBAD23" w14:textId="77777777" w:rsidR="0064297F" w:rsidRPr="00071A2E" w:rsidRDefault="0064297F" w:rsidP="0023008B">
      <w:pPr>
        <w:pStyle w:val="Bezriadkovania"/>
        <w:ind w:left="426" w:hanging="426"/>
        <w:jc w:val="both"/>
        <w:rPr>
          <w:lang w:eastAsia="en-US"/>
        </w:rPr>
      </w:pPr>
    </w:p>
    <w:p w14:paraId="5AA2B44C" w14:textId="3AEB8B0A" w:rsidR="0064297F" w:rsidRPr="00071A2E" w:rsidRDefault="0064297F" w:rsidP="0023008B">
      <w:pPr>
        <w:numPr>
          <w:ilvl w:val="0"/>
          <w:numId w:val="14"/>
        </w:numPr>
        <w:ind w:left="426" w:hanging="426"/>
        <w:contextualSpacing/>
        <w:jc w:val="both"/>
        <w:rPr>
          <w:lang w:eastAsia="en-US"/>
        </w:rPr>
      </w:pPr>
      <w:r w:rsidRPr="00071A2E">
        <w:rPr>
          <w:lang w:eastAsia="en-US"/>
        </w:rPr>
        <w:t>V § 165j ods. 3 sa číslo „2022“ nahrádza číslom „2023“.</w:t>
      </w:r>
    </w:p>
    <w:p w14:paraId="44AA5EB8" w14:textId="77777777" w:rsidR="00CC46D7" w:rsidRPr="00071A2E" w:rsidRDefault="00CC46D7" w:rsidP="0023008B">
      <w:pPr>
        <w:pStyle w:val="Bezriadkovania"/>
        <w:ind w:left="426" w:hanging="426"/>
        <w:jc w:val="both"/>
        <w:rPr>
          <w:lang w:eastAsia="en-US"/>
        </w:rPr>
      </w:pPr>
    </w:p>
    <w:p w14:paraId="73B7A837" w14:textId="04FE06E5" w:rsidR="00C36E31" w:rsidRPr="00071A2E" w:rsidRDefault="00AD3EFB" w:rsidP="0023008B">
      <w:pPr>
        <w:numPr>
          <w:ilvl w:val="0"/>
          <w:numId w:val="14"/>
        </w:numPr>
        <w:ind w:left="426" w:hanging="426"/>
        <w:contextualSpacing/>
        <w:jc w:val="both"/>
        <w:rPr>
          <w:lang w:eastAsia="en-US"/>
        </w:rPr>
      </w:pPr>
      <w:r w:rsidRPr="00071A2E">
        <w:rPr>
          <w:lang w:eastAsia="en-US"/>
        </w:rPr>
        <w:t>Za § 165</w:t>
      </w:r>
      <w:r w:rsidR="00471CF6" w:rsidRPr="00071A2E">
        <w:rPr>
          <w:lang w:eastAsia="en-US"/>
        </w:rPr>
        <w:t>l</w:t>
      </w:r>
      <w:r w:rsidRPr="00071A2E">
        <w:rPr>
          <w:lang w:eastAsia="en-US"/>
        </w:rPr>
        <w:t xml:space="preserve"> sa vkladá</w:t>
      </w:r>
      <w:r w:rsidR="00180758" w:rsidRPr="00071A2E">
        <w:rPr>
          <w:lang w:eastAsia="en-US"/>
        </w:rPr>
        <w:t xml:space="preserve"> §165m</w:t>
      </w:r>
      <w:r w:rsidRPr="00071A2E">
        <w:rPr>
          <w:lang w:eastAsia="en-US"/>
        </w:rPr>
        <w:t xml:space="preserve">, </w:t>
      </w:r>
      <w:r w:rsidR="00471CF6" w:rsidRPr="00071A2E">
        <w:rPr>
          <w:lang w:eastAsia="en-US"/>
        </w:rPr>
        <w:t>ktor</w:t>
      </w:r>
      <w:r w:rsidR="00180758" w:rsidRPr="00071A2E">
        <w:rPr>
          <w:lang w:eastAsia="en-US"/>
        </w:rPr>
        <w:t>ý</w:t>
      </w:r>
      <w:r w:rsidRPr="00071A2E">
        <w:rPr>
          <w:lang w:eastAsia="en-US"/>
        </w:rPr>
        <w:t xml:space="preserve"> vrátane nadpis</w:t>
      </w:r>
      <w:r w:rsidR="00174CF8" w:rsidRPr="00071A2E">
        <w:rPr>
          <w:lang w:eastAsia="en-US"/>
        </w:rPr>
        <w:t xml:space="preserve">u </w:t>
      </w:r>
      <w:r w:rsidR="00180758" w:rsidRPr="00071A2E">
        <w:rPr>
          <w:lang w:eastAsia="en-US"/>
        </w:rPr>
        <w:t>znie</w:t>
      </w:r>
      <w:r w:rsidRPr="00071A2E">
        <w:rPr>
          <w:lang w:eastAsia="en-US"/>
        </w:rPr>
        <w:t>:</w:t>
      </w:r>
    </w:p>
    <w:p w14:paraId="5B991CAC" w14:textId="77777777" w:rsidR="00AD3EFB" w:rsidRPr="00071A2E" w:rsidRDefault="00AD3EFB" w:rsidP="00A6479D">
      <w:pPr>
        <w:pStyle w:val="Bezriadkovania"/>
        <w:ind w:left="720"/>
        <w:jc w:val="both"/>
        <w:rPr>
          <w:lang w:eastAsia="en-US"/>
        </w:rPr>
      </w:pPr>
    </w:p>
    <w:p w14:paraId="1BEDE0C8" w14:textId="53D4CFCC" w:rsidR="00AD3EFB" w:rsidRPr="0023008B" w:rsidRDefault="00AD3EFB" w:rsidP="0023008B">
      <w:pPr>
        <w:pStyle w:val="Bezriadkovania"/>
        <w:jc w:val="center"/>
        <w:rPr>
          <w:b/>
          <w:lang w:eastAsia="en-US"/>
        </w:rPr>
      </w:pPr>
      <w:r w:rsidRPr="0023008B">
        <w:rPr>
          <w:b/>
          <w:lang w:eastAsia="en-US"/>
        </w:rPr>
        <w:t>„§ 165</w:t>
      </w:r>
      <w:r w:rsidR="00B420F2" w:rsidRPr="0023008B">
        <w:rPr>
          <w:b/>
          <w:lang w:eastAsia="en-US"/>
        </w:rPr>
        <w:t>m</w:t>
      </w:r>
    </w:p>
    <w:p w14:paraId="0FD51A86" w14:textId="77777777" w:rsidR="00AD3EFB" w:rsidRPr="0023008B" w:rsidRDefault="00AD3EFB" w:rsidP="0023008B">
      <w:pPr>
        <w:pStyle w:val="Bezriadkovania"/>
        <w:jc w:val="center"/>
        <w:rPr>
          <w:b/>
          <w:lang w:eastAsia="en-US"/>
        </w:rPr>
      </w:pPr>
      <w:r w:rsidRPr="0023008B">
        <w:rPr>
          <w:b/>
          <w:lang w:eastAsia="en-US"/>
        </w:rPr>
        <w:t>Prechodné ustanoveni</w:t>
      </w:r>
      <w:r w:rsidR="008713F3" w:rsidRPr="0023008B">
        <w:rPr>
          <w:b/>
          <w:lang w:eastAsia="en-US"/>
        </w:rPr>
        <w:t>a</w:t>
      </w:r>
      <w:r w:rsidRPr="0023008B">
        <w:rPr>
          <w:b/>
          <w:lang w:eastAsia="en-US"/>
        </w:rPr>
        <w:t xml:space="preserve"> k úpravám účinným od 1. januára 2022</w:t>
      </w:r>
    </w:p>
    <w:p w14:paraId="7D672D30" w14:textId="77777777" w:rsidR="009264DB" w:rsidRPr="00071A2E" w:rsidRDefault="009264DB" w:rsidP="00A6479D">
      <w:pPr>
        <w:pStyle w:val="Bezriadkovania"/>
        <w:rPr>
          <w:lang w:eastAsia="en-US"/>
        </w:rPr>
      </w:pPr>
    </w:p>
    <w:p w14:paraId="7A3D9893" w14:textId="575A1DCA" w:rsidR="008D5079" w:rsidRPr="00071A2E" w:rsidRDefault="0024320D" w:rsidP="00A6479D">
      <w:pPr>
        <w:pStyle w:val="Bezriadkovania"/>
        <w:numPr>
          <w:ilvl w:val="0"/>
          <w:numId w:val="2"/>
        </w:numPr>
        <w:jc w:val="both"/>
        <w:rPr>
          <w:lang w:eastAsia="en-US"/>
        </w:rPr>
      </w:pPr>
      <w:r w:rsidRPr="00071A2E">
        <w:rPr>
          <w:lang w:eastAsia="en-US"/>
        </w:rPr>
        <w:t xml:space="preserve">Zoznam podľa </w:t>
      </w:r>
      <w:r w:rsidR="008D5079" w:rsidRPr="00071A2E">
        <w:rPr>
          <w:lang w:eastAsia="en-US"/>
        </w:rPr>
        <w:t xml:space="preserve">§ 52 ods. </w:t>
      </w:r>
      <w:r w:rsidR="00840D56" w:rsidRPr="00071A2E">
        <w:rPr>
          <w:lang w:eastAsia="en-US"/>
        </w:rPr>
        <w:t xml:space="preserve">18 </w:t>
      </w:r>
      <w:r w:rsidR="008D5079" w:rsidRPr="00071A2E">
        <w:rPr>
          <w:lang w:eastAsia="en-US"/>
        </w:rPr>
        <w:t>zverejní finan</w:t>
      </w:r>
      <w:r w:rsidR="003E7A36" w:rsidRPr="00071A2E">
        <w:rPr>
          <w:lang w:eastAsia="en-US"/>
        </w:rPr>
        <w:t>čné riaditeľstvo najneskôr do 30</w:t>
      </w:r>
      <w:r w:rsidR="008D5079" w:rsidRPr="00071A2E">
        <w:rPr>
          <w:lang w:eastAsia="en-US"/>
        </w:rPr>
        <w:t xml:space="preserve">. </w:t>
      </w:r>
      <w:r w:rsidR="003E7A36" w:rsidRPr="00071A2E">
        <w:rPr>
          <w:lang w:eastAsia="en-US"/>
        </w:rPr>
        <w:t>júna</w:t>
      </w:r>
      <w:r w:rsidR="008D5079" w:rsidRPr="00071A2E">
        <w:rPr>
          <w:lang w:eastAsia="en-US"/>
        </w:rPr>
        <w:t xml:space="preserve"> 2022.</w:t>
      </w:r>
    </w:p>
    <w:p w14:paraId="28132F46" w14:textId="77777777" w:rsidR="008D5079" w:rsidRPr="00071A2E" w:rsidRDefault="008D5079" w:rsidP="00A6479D">
      <w:pPr>
        <w:pStyle w:val="Bezriadkovania"/>
        <w:ind w:left="720"/>
        <w:jc w:val="both"/>
        <w:rPr>
          <w:lang w:eastAsia="en-US"/>
        </w:rPr>
      </w:pPr>
    </w:p>
    <w:p w14:paraId="03094B41" w14:textId="3A238802" w:rsidR="006C5165" w:rsidRPr="00071A2E" w:rsidRDefault="00214230" w:rsidP="00A6479D">
      <w:pPr>
        <w:pStyle w:val="Bezriadkovania"/>
        <w:numPr>
          <w:ilvl w:val="0"/>
          <w:numId w:val="2"/>
        </w:numPr>
        <w:jc w:val="both"/>
        <w:rPr>
          <w:lang w:eastAsia="en-US"/>
        </w:rPr>
      </w:pPr>
      <w:r w:rsidRPr="00071A2E">
        <w:rPr>
          <w:lang w:eastAsia="en-US"/>
        </w:rPr>
        <w:lastRenderedPageBreak/>
        <w:t xml:space="preserve">Daňovým subjektom, ktorým bolo doručené oznámenie o osobitných daňových režimoch, zašle </w:t>
      </w:r>
      <w:r w:rsidR="00193613" w:rsidRPr="00071A2E">
        <w:rPr>
          <w:lang w:eastAsia="en-US"/>
        </w:rPr>
        <w:t>daňový úrad</w:t>
      </w:r>
      <w:r w:rsidR="00917F6F" w:rsidRPr="00071A2E">
        <w:rPr>
          <w:lang w:eastAsia="en-US"/>
        </w:rPr>
        <w:t xml:space="preserve"> </w:t>
      </w:r>
      <w:r w:rsidR="00174CF8" w:rsidRPr="00071A2E">
        <w:rPr>
          <w:lang w:eastAsia="en-US"/>
        </w:rPr>
        <w:t xml:space="preserve">oznámenie o </w:t>
      </w:r>
      <w:r w:rsidR="00917F6F" w:rsidRPr="00071A2E">
        <w:rPr>
          <w:lang w:eastAsia="en-US"/>
        </w:rPr>
        <w:t>index</w:t>
      </w:r>
      <w:r w:rsidR="00174CF8" w:rsidRPr="00071A2E">
        <w:rPr>
          <w:lang w:eastAsia="en-US"/>
        </w:rPr>
        <w:t>e</w:t>
      </w:r>
      <w:r w:rsidR="00917F6F" w:rsidRPr="00071A2E">
        <w:rPr>
          <w:lang w:eastAsia="en-US"/>
        </w:rPr>
        <w:t xml:space="preserve"> daňovej spoľahlivosti podľa</w:t>
      </w:r>
      <w:r w:rsidR="00831D90" w:rsidRPr="00071A2E">
        <w:rPr>
          <w:lang w:eastAsia="en-US"/>
        </w:rPr>
        <w:t xml:space="preserve"> </w:t>
      </w:r>
      <w:r w:rsidR="00692EFF">
        <w:t>§ 53d ods. 1</w:t>
      </w:r>
      <w:r w:rsidR="00917F6F" w:rsidRPr="00071A2E">
        <w:rPr>
          <w:lang w:eastAsia="en-US"/>
        </w:rPr>
        <w:t xml:space="preserve"> </w:t>
      </w:r>
      <w:r w:rsidR="00C50139" w:rsidRPr="00071A2E">
        <w:rPr>
          <w:lang w:eastAsia="en-US"/>
        </w:rPr>
        <w:t xml:space="preserve">v znení </w:t>
      </w:r>
      <w:r w:rsidR="00917F6F" w:rsidRPr="00071A2E">
        <w:rPr>
          <w:lang w:eastAsia="en-US"/>
        </w:rPr>
        <w:t>účinn</w:t>
      </w:r>
      <w:r w:rsidR="00C50139" w:rsidRPr="00071A2E">
        <w:rPr>
          <w:lang w:eastAsia="en-US"/>
        </w:rPr>
        <w:t>om</w:t>
      </w:r>
      <w:r w:rsidR="00917F6F" w:rsidRPr="00071A2E">
        <w:rPr>
          <w:lang w:eastAsia="en-US"/>
        </w:rPr>
        <w:t xml:space="preserve"> od 1. januára 2022 na</w:t>
      </w:r>
      <w:r w:rsidR="0007537B" w:rsidRPr="00071A2E">
        <w:rPr>
          <w:lang w:eastAsia="en-US"/>
        </w:rPr>
        <w:t xml:space="preserve">jneskôr do </w:t>
      </w:r>
      <w:r w:rsidR="009447A1" w:rsidRPr="00071A2E">
        <w:rPr>
          <w:lang w:eastAsia="en-US"/>
        </w:rPr>
        <w:t>28.</w:t>
      </w:r>
      <w:r w:rsidR="0007537B" w:rsidRPr="00071A2E">
        <w:rPr>
          <w:lang w:eastAsia="en-US"/>
        </w:rPr>
        <w:t xml:space="preserve"> februára 2022.</w:t>
      </w:r>
    </w:p>
    <w:p w14:paraId="7B7C492D" w14:textId="77777777" w:rsidR="001621E3" w:rsidRPr="00071A2E" w:rsidRDefault="001621E3" w:rsidP="00A6479D">
      <w:pPr>
        <w:pStyle w:val="Bezriadkovania"/>
        <w:ind w:left="720"/>
        <w:jc w:val="both"/>
        <w:rPr>
          <w:lang w:eastAsia="en-US"/>
        </w:rPr>
      </w:pPr>
    </w:p>
    <w:p w14:paraId="709411D0" w14:textId="00259397" w:rsidR="001621E3" w:rsidRPr="00071A2E" w:rsidRDefault="001621E3" w:rsidP="00A6479D">
      <w:pPr>
        <w:pStyle w:val="Bezriadkovania"/>
        <w:numPr>
          <w:ilvl w:val="0"/>
          <w:numId w:val="2"/>
        </w:numPr>
        <w:jc w:val="both"/>
        <w:rPr>
          <w:lang w:eastAsia="en-US"/>
        </w:rPr>
      </w:pPr>
      <w:r w:rsidRPr="00071A2E">
        <w:rPr>
          <w:lang w:eastAsia="en-US"/>
        </w:rPr>
        <w:t xml:space="preserve">Daňovým subjektom, ktoré </w:t>
      </w:r>
      <w:r w:rsidR="00DE02F5" w:rsidRPr="00071A2E">
        <w:rPr>
          <w:lang w:eastAsia="en-US"/>
        </w:rPr>
        <w:t xml:space="preserve">boli </w:t>
      </w:r>
      <w:r w:rsidR="00DE02F5" w:rsidRPr="00071A2E">
        <w:t>registrované na daň z príjmov</w:t>
      </w:r>
      <w:r w:rsidRPr="00071A2E">
        <w:rPr>
          <w:lang w:eastAsia="en-US"/>
        </w:rPr>
        <w:t xml:space="preserve"> </w:t>
      </w:r>
      <w:r w:rsidR="007A6E27" w:rsidRPr="00071A2E">
        <w:rPr>
          <w:lang w:eastAsia="en-US"/>
        </w:rPr>
        <w:t>do 31. decembra 2019</w:t>
      </w:r>
      <w:r w:rsidRPr="00071A2E">
        <w:rPr>
          <w:lang w:eastAsia="en-US"/>
        </w:rPr>
        <w:t xml:space="preserve"> a ktorým nebolo doručené oznámenie o osobitných daňových režimoch, zašle daňový úrad oznámenie o indexe daňovej spoľahlivosti podľa </w:t>
      </w:r>
      <w:r w:rsidR="00692EFF">
        <w:t>§ 53d ods. 1</w:t>
      </w:r>
      <w:r w:rsidRPr="00071A2E">
        <w:rPr>
          <w:lang w:eastAsia="en-US"/>
        </w:rPr>
        <w:t xml:space="preserve">v znení účinnom od </w:t>
      </w:r>
      <w:r w:rsidR="006D0EFD" w:rsidRPr="00071A2E">
        <w:rPr>
          <w:lang w:eastAsia="en-US"/>
        </w:rPr>
        <w:br/>
      </w:r>
      <w:r w:rsidRPr="00071A2E">
        <w:rPr>
          <w:lang w:eastAsia="en-US"/>
        </w:rPr>
        <w:t>1. januára 2022 najneskôr do 28. februára 2022.</w:t>
      </w:r>
    </w:p>
    <w:p w14:paraId="10606817" w14:textId="77777777" w:rsidR="00E846AB" w:rsidRPr="00071A2E" w:rsidRDefault="00E846AB" w:rsidP="00A6479D">
      <w:pPr>
        <w:pStyle w:val="Bezriadkovania"/>
        <w:ind w:left="720"/>
        <w:jc w:val="both"/>
        <w:rPr>
          <w:lang w:eastAsia="en-US"/>
        </w:rPr>
      </w:pPr>
    </w:p>
    <w:p w14:paraId="4C23B194" w14:textId="433A1B8E" w:rsidR="00E846AB" w:rsidRPr="00071A2E" w:rsidRDefault="00605538" w:rsidP="00A6479D">
      <w:pPr>
        <w:pStyle w:val="Bezriadkovania"/>
        <w:numPr>
          <w:ilvl w:val="0"/>
          <w:numId w:val="2"/>
        </w:numPr>
        <w:jc w:val="both"/>
        <w:rPr>
          <w:lang w:eastAsia="en-US"/>
        </w:rPr>
      </w:pPr>
      <w:r w:rsidRPr="00071A2E">
        <w:rPr>
          <w:lang w:eastAsia="en-US"/>
        </w:rPr>
        <w:t xml:space="preserve">Ustanovenie </w:t>
      </w:r>
      <w:r w:rsidR="00E846AB" w:rsidRPr="00071A2E">
        <w:rPr>
          <w:lang w:eastAsia="en-US"/>
        </w:rPr>
        <w:t xml:space="preserve">§ 53c v znení účinnom od 1. januára 2022 sa uplatní na žiadosti o záväzné stanoviská podané </w:t>
      </w:r>
      <w:r w:rsidR="00040CE4" w:rsidRPr="00071A2E">
        <w:rPr>
          <w:lang w:eastAsia="en-US"/>
        </w:rPr>
        <w:t>od 1. januára</w:t>
      </w:r>
      <w:r w:rsidR="00E846AB" w:rsidRPr="00071A2E">
        <w:rPr>
          <w:lang w:eastAsia="en-US"/>
        </w:rPr>
        <w:t xml:space="preserve"> 2022</w:t>
      </w:r>
      <w:r w:rsidR="009938BA" w:rsidRPr="00071A2E">
        <w:rPr>
          <w:lang w:eastAsia="en-US"/>
        </w:rPr>
        <w:t xml:space="preserve">, pričom </w:t>
      </w:r>
      <w:r w:rsidR="00E846AB" w:rsidRPr="00071A2E">
        <w:rPr>
          <w:lang w:eastAsia="en-US"/>
        </w:rPr>
        <w:t xml:space="preserve"> </w:t>
      </w:r>
      <w:r w:rsidR="009938BA" w:rsidRPr="00071A2E">
        <w:rPr>
          <w:lang w:eastAsia="en-US"/>
        </w:rPr>
        <w:t>u</w:t>
      </w:r>
      <w:r w:rsidR="00840D56" w:rsidRPr="00071A2E">
        <w:rPr>
          <w:lang w:eastAsia="en-US"/>
        </w:rPr>
        <w:t xml:space="preserve">stanovenie </w:t>
      </w:r>
      <w:r w:rsidR="007E7874" w:rsidRPr="00071A2E">
        <w:rPr>
          <w:lang w:eastAsia="en-US"/>
        </w:rPr>
        <w:t>§ 53c</w:t>
      </w:r>
      <w:r w:rsidR="00961164" w:rsidRPr="00071A2E">
        <w:rPr>
          <w:lang w:eastAsia="en-US"/>
        </w:rPr>
        <w:t> od</w:t>
      </w:r>
      <w:r w:rsidR="00840D56" w:rsidRPr="00071A2E">
        <w:rPr>
          <w:lang w:eastAsia="en-US"/>
        </w:rPr>
        <w:t>s.</w:t>
      </w:r>
      <w:r w:rsidR="00961164" w:rsidRPr="00071A2E">
        <w:rPr>
          <w:lang w:eastAsia="en-US"/>
        </w:rPr>
        <w:t xml:space="preserve"> 1</w:t>
      </w:r>
      <w:r w:rsidR="00840D56" w:rsidRPr="00071A2E">
        <w:rPr>
          <w:lang w:eastAsia="en-US"/>
        </w:rPr>
        <w:t xml:space="preserve"> časť vety za bodkočiarkou</w:t>
      </w:r>
      <w:r w:rsidR="00E846AB" w:rsidRPr="00071A2E">
        <w:rPr>
          <w:lang w:eastAsia="en-US"/>
        </w:rPr>
        <w:t xml:space="preserve"> sa uplatní na žiadosti podané po doručení oznámenia o indexe daňovej spoľahlivosti</w:t>
      </w:r>
      <w:r w:rsidR="006217CA" w:rsidRPr="00071A2E">
        <w:rPr>
          <w:lang w:eastAsia="en-US"/>
        </w:rPr>
        <w:t xml:space="preserve"> daňovému subjektu</w:t>
      </w:r>
      <w:r w:rsidR="00E846AB" w:rsidRPr="00071A2E">
        <w:rPr>
          <w:lang w:eastAsia="en-US"/>
        </w:rPr>
        <w:t>.</w:t>
      </w:r>
    </w:p>
    <w:p w14:paraId="1698A048" w14:textId="77777777" w:rsidR="0036746E" w:rsidRPr="00071A2E" w:rsidRDefault="0036746E" w:rsidP="00A6479D">
      <w:pPr>
        <w:pStyle w:val="Bezriadkovania"/>
        <w:ind w:left="720"/>
        <w:jc w:val="both"/>
        <w:rPr>
          <w:lang w:eastAsia="en-US"/>
        </w:rPr>
      </w:pPr>
    </w:p>
    <w:p w14:paraId="7849AF50" w14:textId="152CB95B" w:rsidR="00C10A02" w:rsidRPr="00071A2E" w:rsidRDefault="0036746E" w:rsidP="00A6479D">
      <w:pPr>
        <w:pStyle w:val="Bezriadkovania"/>
        <w:numPr>
          <w:ilvl w:val="0"/>
          <w:numId w:val="2"/>
        </w:numPr>
        <w:jc w:val="both"/>
        <w:rPr>
          <w:lang w:eastAsia="en-US"/>
        </w:rPr>
      </w:pPr>
      <w:r w:rsidRPr="00071A2E">
        <w:rPr>
          <w:lang w:eastAsia="en-US"/>
        </w:rPr>
        <w:t xml:space="preserve">Daňový nedoplatok zodpovedajúci nezaplatenému úroku z omeškania alebo </w:t>
      </w:r>
      <w:r w:rsidR="000F0C9C" w:rsidRPr="00071A2E">
        <w:rPr>
          <w:lang w:eastAsia="en-US"/>
        </w:rPr>
        <w:t xml:space="preserve">nezaplatenej </w:t>
      </w:r>
      <w:r w:rsidRPr="00071A2E">
        <w:rPr>
          <w:lang w:eastAsia="en-US"/>
        </w:rPr>
        <w:t>pokute</w:t>
      </w:r>
      <w:r w:rsidR="000F0C9C" w:rsidRPr="00071A2E">
        <w:rPr>
          <w:lang w:eastAsia="en-US"/>
        </w:rPr>
        <w:t>,</w:t>
      </w:r>
      <w:r w:rsidRPr="00071A2E">
        <w:rPr>
          <w:lang w:eastAsia="en-US"/>
        </w:rPr>
        <w:t xml:space="preserve"> evidovaný </w:t>
      </w:r>
      <w:r w:rsidR="00595673" w:rsidRPr="00170C8D">
        <w:t>k 31.</w:t>
      </w:r>
      <w:r w:rsidR="00595673">
        <w:t xml:space="preserve"> decembru </w:t>
      </w:r>
      <w:r w:rsidR="00595673" w:rsidRPr="00170C8D">
        <w:t>2021, zaniká 1.</w:t>
      </w:r>
      <w:r w:rsidR="00595673">
        <w:t xml:space="preserve"> januára </w:t>
      </w:r>
      <w:r w:rsidR="00595673" w:rsidRPr="00170C8D">
        <w:t>2022</w:t>
      </w:r>
      <w:r w:rsidRPr="00071A2E">
        <w:rPr>
          <w:lang w:eastAsia="en-US"/>
        </w:rPr>
        <w:t>, ak úrok z omeškania bol vyrubený alebo pokuta bola uložená po rozhodujúcom dni, pričom nárok na vyrubenie úroku z omeškania alebo uloženie pokuty nastal do rozhodujúceho dňa</w:t>
      </w:r>
      <w:r w:rsidR="00CF5AD5" w:rsidRPr="00071A2E">
        <w:rPr>
          <w:lang w:eastAsia="en-US"/>
        </w:rPr>
        <w:t>.</w:t>
      </w:r>
      <w:r w:rsidR="00003DD7" w:rsidRPr="00071A2E">
        <w:rPr>
          <w:lang w:eastAsia="en-US"/>
        </w:rPr>
        <w:t>“</w:t>
      </w:r>
      <w:r w:rsidRPr="00071A2E">
        <w:rPr>
          <w:lang w:eastAsia="en-US"/>
        </w:rPr>
        <w:t>.</w:t>
      </w:r>
    </w:p>
    <w:p w14:paraId="0017ABED" w14:textId="77777777" w:rsidR="0036746E" w:rsidRPr="00071A2E" w:rsidRDefault="0036746E" w:rsidP="00A6479D">
      <w:pPr>
        <w:pStyle w:val="Bezriadkovania"/>
        <w:ind w:left="720"/>
        <w:jc w:val="both"/>
        <w:rPr>
          <w:lang w:eastAsia="en-US"/>
        </w:rPr>
      </w:pPr>
    </w:p>
    <w:p w14:paraId="2A6EDBC5" w14:textId="77777777" w:rsidR="00743C80" w:rsidRPr="00071A2E" w:rsidRDefault="00743C80" w:rsidP="006B586B">
      <w:pPr>
        <w:pStyle w:val="Odsekzoznamu"/>
        <w:ind w:left="426"/>
        <w:rPr>
          <w:b/>
        </w:rPr>
      </w:pPr>
    </w:p>
    <w:p w14:paraId="3EF5B9B0" w14:textId="77777777" w:rsidR="00726CE1" w:rsidRPr="00071A2E" w:rsidRDefault="00726CE1" w:rsidP="00B43098">
      <w:pPr>
        <w:pStyle w:val="Odsekzoznamu"/>
        <w:ind w:left="0"/>
        <w:jc w:val="center"/>
        <w:rPr>
          <w:b/>
        </w:rPr>
      </w:pPr>
      <w:r w:rsidRPr="00071A2E">
        <w:rPr>
          <w:b/>
        </w:rPr>
        <w:t>Čl. II</w:t>
      </w:r>
    </w:p>
    <w:p w14:paraId="4D33E4E5" w14:textId="77777777" w:rsidR="00AF5343" w:rsidRPr="00071A2E" w:rsidRDefault="00AF5343" w:rsidP="00A6479D">
      <w:pPr>
        <w:pStyle w:val="Odsekzoznamu"/>
        <w:ind w:left="426"/>
        <w:jc w:val="center"/>
      </w:pPr>
    </w:p>
    <w:p w14:paraId="44F33FF5" w14:textId="79F34F34" w:rsidR="00686C63" w:rsidRPr="00B43098" w:rsidRDefault="0023008B" w:rsidP="00A6479D">
      <w:pPr>
        <w:tabs>
          <w:tab w:val="left" w:pos="851"/>
        </w:tabs>
        <w:jc w:val="both"/>
        <w:rPr>
          <w:b/>
        </w:rPr>
      </w:pPr>
      <w:r>
        <w:rPr>
          <w:b/>
        </w:rPr>
        <w:t xml:space="preserve">        </w:t>
      </w:r>
      <w:r w:rsidR="00822B75" w:rsidRPr="003B6B4E">
        <w:rPr>
          <w:b/>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w:t>
      </w:r>
      <w:r w:rsidR="00822B75" w:rsidRPr="003B6B4E">
        <w:rPr>
          <w:b/>
        </w:rPr>
        <w:lastRenderedPageBreak/>
        <w:t>č. 390/2019 Z. z., zákona č. 393/2019 Z. z., zákona č. 462/2019 Z. z., zákona č. 46/2020 Z. z., zákona č. 198/2020 Z. z., zákona č. 296/2020 Z. z., zákona č. 416/2020 Z. z., zákona č. 420/2020 Z</w:t>
      </w:r>
      <w:r w:rsidR="00AE6D5C" w:rsidRPr="003B6B4E">
        <w:rPr>
          <w:b/>
        </w:rPr>
        <w:t>. z., zákona č. 421/2020 Z. z.,</w:t>
      </w:r>
      <w:r w:rsidR="00822B75" w:rsidRPr="003B6B4E">
        <w:rPr>
          <w:b/>
        </w:rPr>
        <w:t> zákona č. 76/2021 Z. z.</w:t>
      </w:r>
      <w:r w:rsidR="00855E3E">
        <w:rPr>
          <w:b/>
        </w:rPr>
        <w:t xml:space="preserve">, </w:t>
      </w:r>
      <w:r w:rsidR="00B43098">
        <w:rPr>
          <w:b/>
        </w:rPr>
        <w:t>zákona č. 215/2021 Z. z.</w:t>
      </w:r>
      <w:r w:rsidR="00855E3E">
        <w:rPr>
          <w:b/>
        </w:rPr>
        <w:t>, zákona č. 257/</w:t>
      </w:r>
      <w:r w:rsidR="00692EFF">
        <w:rPr>
          <w:b/>
        </w:rPr>
        <w:t>2021 Z</w:t>
      </w:r>
      <w:r w:rsidR="00855E3E">
        <w:rPr>
          <w:b/>
        </w:rPr>
        <w:t>.</w:t>
      </w:r>
      <w:r w:rsidR="00692EFF">
        <w:rPr>
          <w:b/>
        </w:rPr>
        <w:t xml:space="preserve"> </w:t>
      </w:r>
      <w:r w:rsidR="00855E3E">
        <w:rPr>
          <w:b/>
        </w:rPr>
        <w:t>z. a zákona č. 310/2021 Z. z.</w:t>
      </w:r>
      <w:r w:rsidR="00B43098">
        <w:rPr>
          <w:b/>
        </w:rPr>
        <w:t xml:space="preserve"> </w:t>
      </w:r>
      <w:r w:rsidR="00822B75" w:rsidRPr="003B6B4E">
        <w:rPr>
          <w:b/>
        </w:rPr>
        <w:t>sa mení a dopĺňa takto:</w:t>
      </w:r>
    </w:p>
    <w:p w14:paraId="4CDD499F" w14:textId="77777777" w:rsidR="00275B87" w:rsidRPr="00071A2E" w:rsidRDefault="00275B87" w:rsidP="00A6479D">
      <w:pPr>
        <w:tabs>
          <w:tab w:val="left" w:pos="851"/>
        </w:tabs>
        <w:jc w:val="both"/>
      </w:pPr>
    </w:p>
    <w:p w14:paraId="42E97591" w14:textId="77777777" w:rsidR="00686C63" w:rsidRPr="00071A2E" w:rsidRDefault="00686C63" w:rsidP="00B43098">
      <w:pPr>
        <w:numPr>
          <w:ilvl w:val="0"/>
          <w:numId w:val="24"/>
        </w:numPr>
        <w:ind w:left="426" w:hanging="426"/>
        <w:contextualSpacing/>
        <w:jc w:val="both"/>
      </w:pPr>
      <w:r w:rsidRPr="00071A2E">
        <w:t>Poznámka pod čiarou k odkazu 17a znie:</w:t>
      </w:r>
    </w:p>
    <w:p w14:paraId="1150142B" w14:textId="77777777" w:rsidR="00686C63" w:rsidRPr="00071A2E" w:rsidRDefault="00686C63" w:rsidP="00B43098">
      <w:pPr>
        <w:tabs>
          <w:tab w:val="left" w:pos="851"/>
        </w:tabs>
        <w:ind w:left="426"/>
        <w:jc w:val="both"/>
      </w:pPr>
      <w:r w:rsidRPr="00071A2E">
        <w:t>„</w:t>
      </w:r>
      <w:r w:rsidRPr="00071A2E">
        <w:rPr>
          <w:vertAlign w:val="superscript"/>
        </w:rPr>
        <w:t>17a</w:t>
      </w:r>
      <w:r w:rsidRPr="00071A2E">
        <w:t>) Napríklad § 152 Zákonníka práce.“.</w:t>
      </w:r>
    </w:p>
    <w:p w14:paraId="48227CF4" w14:textId="77777777" w:rsidR="00686C63" w:rsidRPr="00071A2E" w:rsidRDefault="00686C63" w:rsidP="00A6479D">
      <w:pPr>
        <w:tabs>
          <w:tab w:val="left" w:pos="851"/>
        </w:tabs>
        <w:jc w:val="both"/>
      </w:pPr>
    </w:p>
    <w:p w14:paraId="721E6BBD" w14:textId="2A9859D3" w:rsidR="0099748B" w:rsidRPr="006B586B" w:rsidRDefault="0099748B" w:rsidP="00B43098">
      <w:pPr>
        <w:numPr>
          <w:ilvl w:val="0"/>
          <w:numId w:val="24"/>
        </w:numPr>
        <w:ind w:left="426" w:hanging="426"/>
        <w:contextualSpacing/>
        <w:jc w:val="both"/>
      </w:pPr>
      <w:r w:rsidRPr="005F2728">
        <w:rPr>
          <w:rFonts w:eastAsiaTheme="minorHAnsi"/>
          <w:lang w:eastAsia="en-US"/>
        </w:rPr>
        <w:t>V § 17 ods. 31 a § 22 ods. 9 tretej vete sa slová „ods. 13“ nahrádzajú slovami „ods. 12“.</w:t>
      </w:r>
    </w:p>
    <w:p w14:paraId="31BAC5A0" w14:textId="77777777" w:rsidR="0099748B" w:rsidRDefault="0099748B" w:rsidP="006B586B">
      <w:pPr>
        <w:ind w:left="426"/>
        <w:contextualSpacing/>
        <w:jc w:val="both"/>
      </w:pPr>
    </w:p>
    <w:p w14:paraId="6E20737B" w14:textId="0632722F" w:rsidR="00686C63" w:rsidRPr="00071A2E" w:rsidRDefault="00686C63" w:rsidP="00B43098">
      <w:pPr>
        <w:numPr>
          <w:ilvl w:val="0"/>
          <w:numId w:val="24"/>
        </w:numPr>
        <w:ind w:left="426" w:hanging="426"/>
        <w:contextualSpacing/>
        <w:jc w:val="both"/>
      </w:pPr>
      <w:r w:rsidRPr="00071A2E">
        <w:t>V § 18 ods. 7 prvej vete sa na konci bodka nahrádza bodkočiarkou a pripájajú sa tieto slová: „úhrada sa u daňovníka, ktorý je v čase podania žiadosti na základe indexu daňovej spoľahlivosti podľa osobitného predpisu</w:t>
      </w:r>
      <w:r w:rsidRPr="00071A2E">
        <w:rPr>
          <w:vertAlign w:val="superscript"/>
        </w:rPr>
        <w:t>81</w:t>
      </w:r>
      <w:r w:rsidR="00B67A3C" w:rsidRPr="00071A2E">
        <w:t>) považovaný za vysoko</w:t>
      </w:r>
      <w:r w:rsidR="00CF7ECF" w:rsidRPr="00071A2E">
        <w:t xml:space="preserve"> </w:t>
      </w:r>
      <w:r w:rsidRPr="00071A2E">
        <w:t>spoľahlivého, znižuje na polovicu.“.</w:t>
      </w:r>
    </w:p>
    <w:p w14:paraId="6DFB2387" w14:textId="77777777" w:rsidR="00686C63" w:rsidRPr="00071A2E" w:rsidRDefault="00686C63" w:rsidP="00A6479D">
      <w:pPr>
        <w:tabs>
          <w:tab w:val="left" w:pos="851"/>
        </w:tabs>
        <w:jc w:val="both"/>
      </w:pPr>
    </w:p>
    <w:p w14:paraId="568ED6F8" w14:textId="77777777" w:rsidR="00686C63" w:rsidRPr="00071A2E" w:rsidRDefault="00686C63" w:rsidP="00A6479D">
      <w:pPr>
        <w:tabs>
          <w:tab w:val="left" w:pos="851"/>
        </w:tabs>
        <w:ind w:left="426"/>
        <w:jc w:val="both"/>
      </w:pPr>
      <w:r w:rsidRPr="00071A2E">
        <w:t xml:space="preserve">Poznámka pod čiarou k odkazu 81 znie: </w:t>
      </w:r>
    </w:p>
    <w:p w14:paraId="40D9DBB5" w14:textId="77777777" w:rsidR="00686C63" w:rsidRPr="00071A2E" w:rsidRDefault="00686C63" w:rsidP="00A6479D">
      <w:pPr>
        <w:tabs>
          <w:tab w:val="left" w:pos="851"/>
        </w:tabs>
        <w:ind w:left="426"/>
        <w:jc w:val="both"/>
      </w:pPr>
      <w:r w:rsidRPr="00071A2E">
        <w:t>„</w:t>
      </w:r>
      <w:r w:rsidRPr="00071A2E">
        <w:rPr>
          <w:vertAlign w:val="superscript"/>
        </w:rPr>
        <w:t>81</w:t>
      </w:r>
      <w:r w:rsidRPr="00071A2E">
        <w:t>) § 53d zákona č. 563/2009 Z. z. v znení neskorších predpisov.“.</w:t>
      </w:r>
    </w:p>
    <w:p w14:paraId="00CE9303" w14:textId="77777777" w:rsidR="00686C63" w:rsidRPr="00071A2E" w:rsidRDefault="00686C63" w:rsidP="00A6479D">
      <w:pPr>
        <w:tabs>
          <w:tab w:val="left" w:pos="851"/>
        </w:tabs>
        <w:jc w:val="both"/>
      </w:pPr>
    </w:p>
    <w:p w14:paraId="68B0F721" w14:textId="33BEAB2D" w:rsidR="00E92138" w:rsidRPr="00482D5F" w:rsidRDefault="00E92138" w:rsidP="006B586B">
      <w:pPr>
        <w:pStyle w:val="Odsekzoznamu"/>
        <w:numPr>
          <w:ilvl w:val="0"/>
          <w:numId w:val="24"/>
        </w:numPr>
        <w:ind w:left="426" w:hanging="426"/>
        <w:jc w:val="both"/>
      </w:pPr>
      <w:r w:rsidRPr="00482D5F">
        <w:t xml:space="preserve">V § 22 ods. 6 písm. e) sa za slová „1 700 eur“ vkladajú slová „a technické zhodnotenie vykonané na plne neodpísanom hmotnom majetku uvedenom v prílohe č. 3 vyššie ako 1 700 eur, ak je zaradené do užívania alebo do obchodného majetku v inom zdaňovacom období, ako je zaradený do užívania alebo </w:t>
      </w:r>
      <w:r w:rsidRPr="006B586B">
        <w:t>do obchodného majetku hmotný majetok</w:t>
      </w:r>
      <w:r w:rsidRPr="00482D5F">
        <w:t xml:space="preserve"> uvedený v prílohe č. 3, na ktorého odpis sa uplatňuje odpočet výdavkov (nákladov) na investície podľa § 30e“.</w:t>
      </w:r>
    </w:p>
    <w:p w14:paraId="68059450" w14:textId="77777777" w:rsidR="00E92138" w:rsidRPr="00482D5F" w:rsidRDefault="00E92138" w:rsidP="00E92138">
      <w:pPr>
        <w:pStyle w:val="Odsekzoznamu"/>
        <w:ind w:left="426" w:hanging="426"/>
        <w:jc w:val="both"/>
      </w:pPr>
    </w:p>
    <w:p w14:paraId="3917AD69" w14:textId="12B63DC7" w:rsidR="00E92138" w:rsidRPr="00482D5F" w:rsidRDefault="00E92138" w:rsidP="006B586B">
      <w:pPr>
        <w:pStyle w:val="Odsekzoznamu"/>
        <w:numPr>
          <w:ilvl w:val="0"/>
          <w:numId w:val="24"/>
        </w:numPr>
        <w:ind w:left="426" w:hanging="426"/>
        <w:jc w:val="both"/>
      </w:pPr>
      <w:r w:rsidRPr="00482D5F">
        <w:t>V § 25 ods. 2 sa za slovo „ceny“ vkladá čiarka a slová „ak § 22 ods. 6 písm. e) neustanovuje inak,“.</w:t>
      </w:r>
    </w:p>
    <w:p w14:paraId="5C6461A5" w14:textId="77777777" w:rsidR="00E92138" w:rsidRPr="00482D5F" w:rsidRDefault="00E92138" w:rsidP="00E92138">
      <w:pPr>
        <w:pStyle w:val="Odsekzoznamu"/>
        <w:ind w:left="426" w:hanging="426"/>
        <w:jc w:val="both"/>
      </w:pPr>
    </w:p>
    <w:p w14:paraId="1202E23E" w14:textId="730C4FF8" w:rsidR="00E92138" w:rsidRPr="00482D5F" w:rsidRDefault="00E92138" w:rsidP="006B586B">
      <w:pPr>
        <w:pStyle w:val="Odsekzoznamu"/>
        <w:numPr>
          <w:ilvl w:val="0"/>
          <w:numId w:val="24"/>
        </w:numPr>
        <w:ind w:left="426" w:hanging="426"/>
        <w:jc w:val="both"/>
      </w:pPr>
      <w:r w:rsidRPr="00482D5F">
        <w:t>V § 30c ods. 1 sa číslo „200“  nahrádza číslom „100“.</w:t>
      </w:r>
    </w:p>
    <w:p w14:paraId="13AE1C33" w14:textId="77777777" w:rsidR="00E92138" w:rsidRPr="00E812A1" w:rsidRDefault="00E92138" w:rsidP="00E92138">
      <w:pPr>
        <w:pStyle w:val="Odsekzoznamu"/>
        <w:ind w:left="426" w:hanging="426"/>
        <w:jc w:val="both"/>
      </w:pPr>
    </w:p>
    <w:p w14:paraId="197C826F" w14:textId="1FB9B329" w:rsidR="00E92138" w:rsidRPr="00E812A1" w:rsidRDefault="00E92138" w:rsidP="006B586B">
      <w:pPr>
        <w:pStyle w:val="Odsekzoznamu"/>
        <w:numPr>
          <w:ilvl w:val="0"/>
          <w:numId w:val="24"/>
        </w:numPr>
        <w:ind w:left="426" w:hanging="426"/>
        <w:jc w:val="both"/>
      </w:pPr>
      <w:r w:rsidRPr="00E812A1">
        <w:t>Za § 30d sa vkladá § 30e, ktorý vrátane nadpisu znie:</w:t>
      </w:r>
    </w:p>
    <w:p w14:paraId="02A9570D" w14:textId="405680F8" w:rsidR="00441BBF" w:rsidRPr="00482D5F" w:rsidRDefault="00441BBF" w:rsidP="00E92138">
      <w:pPr>
        <w:pStyle w:val="Odsekzoznamu"/>
        <w:jc w:val="both"/>
      </w:pPr>
    </w:p>
    <w:p w14:paraId="3C053EF5" w14:textId="77777777" w:rsidR="00E92138" w:rsidRPr="00482D5F" w:rsidRDefault="00E92138" w:rsidP="00E92138">
      <w:pPr>
        <w:jc w:val="center"/>
      </w:pPr>
      <w:r w:rsidRPr="00482D5F">
        <w:t>„§ 30e</w:t>
      </w:r>
    </w:p>
    <w:p w14:paraId="304D035D" w14:textId="77777777" w:rsidR="00E92138" w:rsidRPr="00482D5F" w:rsidRDefault="00E92138" w:rsidP="00E92138">
      <w:pPr>
        <w:jc w:val="center"/>
      </w:pPr>
      <w:r w:rsidRPr="00482D5F">
        <w:t xml:space="preserve">Odpočet výdavkov (nákladov) na investície </w:t>
      </w:r>
    </w:p>
    <w:p w14:paraId="1586CFC5" w14:textId="77777777" w:rsidR="00E92138" w:rsidRPr="00482D5F" w:rsidRDefault="00E92138" w:rsidP="00E92138">
      <w:pPr>
        <w:jc w:val="center"/>
      </w:pPr>
    </w:p>
    <w:p w14:paraId="6FDD68E4" w14:textId="3E621CE1" w:rsidR="00E92138" w:rsidRDefault="00E92138" w:rsidP="00E92138">
      <w:pPr>
        <w:pStyle w:val="Odsekzoznamu"/>
        <w:numPr>
          <w:ilvl w:val="0"/>
          <w:numId w:val="38"/>
        </w:numPr>
        <w:jc w:val="both"/>
      </w:pPr>
      <w:r w:rsidRPr="00482D5F">
        <w:t xml:space="preserve">Od základu dane zníženého o odpočet daňovej straty </w:t>
      </w:r>
      <w:r w:rsidRPr="00E812A1">
        <w:t xml:space="preserve">u daňovníka, ktorý je právnickou osobou, alebo od základu dane (čiastkového základu dane) z príjmov podľa § 6 ods. 1 a 2 zníženého o odpočet daňovej straty u daňovníka, ktorý je fyzickou osobou, pri realizácii investičného plánu možno po splnení podmienok podľa odseku 2 odpočítať  </w:t>
      </w:r>
      <w:r w:rsidRPr="00482D5F">
        <w:t xml:space="preserve"> </w:t>
      </w:r>
      <w:r w:rsidRPr="00E812A1">
        <w:t xml:space="preserve">ustanovené percento výdavku (nákladu) z </w:t>
      </w:r>
      <w:r w:rsidRPr="00482D5F">
        <w:t>odpisu podľa § 22 až 29 z  investície podľa odseku 5, ktorého výška závisí od plánovanej výšky percenta preinvestovania priemernej hodnoty investícií a od hodnoty preinvestovania tejto plánovanej  priemernej hodnoty investícií ustanovených v investičnom pláne, a to:</w:t>
      </w:r>
    </w:p>
    <w:p w14:paraId="54FAC8F7" w14:textId="7BE70313" w:rsidR="00441BBF" w:rsidRDefault="00441BBF" w:rsidP="006B586B">
      <w:pPr>
        <w:jc w:val="both"/>
      </w:pPr>
    </w:p>
    <w:p w14:paraId="686DFA5E" w14:textId="16157555" w:rsidR="00441BBF" w:rsidRDefault="00441BBF" w:rsidP="006B586B">
      <w:pPr>
        <w:jc w:val="both"/>
      </w:pPr>
    </w:p>
    <w:p w14:paraId="50430283" w14:textId="3EE813D3" w:rsidR="00441BBF" w:rsidRDefault="00441BBF" w:rsidP="006B586B">
      <w:pPr>
        <w:jc w:val="both"/>
      </w:pPr>
    </w:p>
    <w:p w14:paraId="684D6D80" w14:textId="05F8B4A1" w:rsidR="00441BBF" w:rsidRDefault="00441BBF" w:rsidP="006B586B">
      <w:pPr>
        <w:jc w:val="both"/>
      </w:pPr>
    </w:p>
    <w:p w14:paraId="3136472D" w14:textId="77777777" w:rsidR="00441BBF" w:rsidRPr="00482D5F" w:rsidRDefault="00441BBF" w:rsidP="006B586B">
      <w:pPr>
        <w:jc w:val="both"/>
      </w:pPr>
    </w:p>
    <w:p w14:paraId="1C0DF91A" w14:textId="77777777" w:rsidR="00E92138" w:rsidRPr="00482D5F" w:rsidRDefault="00E92138" w:rsidP="00E92138">
      <w:pPr>
        <w:pStyle w:val="Odsekzoznamu"/>
        <w:jc w:val="both"/>
      </w:pPr>
    </w:p>
    <w:tbl>
      <w:tblPr>
        <w:tblStyle w:val="Mriekatabuky"/>
        <w:tblW w:w="10353" w:type="dxa"/>
        <w:tblInd w:w="-719" w:type="dxa"/>
        <w:tblLayout w:type="fixed"/>
        <w:tblLook w:val="04A0" w:firstRow="1" w:lastRow="0" w:firstColumn="1" w:lastColumn="0" w:noHBand="0" w:noVBand="1"/>
      </w:tblPr>
      <w:tblGrid>
        <w:gridCol w:w="3266"/>
        <w:gridCol w:w="2126"/>
        <w:gridCol w:w="2835"/>
        <w:gridCol w:w="2126"/>
      </w:tblGrid>
      <w:tr w:rsidR="00E92138" w:rsidRPr="00482D5F" w14:paraId="348AFED6" w14:textId="77777777" w:rsidTr="006B586B">
        <w:tc>
          <w:tcPr>
            <w:tcW w:w="3266" w:type="dxa"/>
            <w:vMerge w:val="restart"/>
          </w:tcPr>
          <w:p w14:paraId="5F1A211A" w14:textId="77777777" w:rsidR="00E92138" w:rsidRPr="00482D5F" w:rsidRDefault="00E92138" w:rsidP="00FA6286">
            <w:pPr>
              <w:jc w:val="both"/>
            </w:pPr>
            <w:r w:rsidRPr="00482D5F">
              <w:lastRenderedPageBreak/>
              <w:t xml:space="preserve">Preinvestovaná priemerná         </w:t>
            </w:r>
          </w:p>
          <w:p w14:paraId="0874C74D" w14:textId="77777777" w:rsidR="00E92138" w:rsidRPr="00482D5F" w:rsidRDefault="00E92138" w:rsidP="00FA6286">
            <w:pPr>
              <w:jc w:val="center"/>
            </w:pPr>
            <w:r w:rsidRPr="00482D5F">
              <w:t>hodnota investícií v percentách</w:t>
            </w:r>
          </w:p>
        </w:tc>
        <w:tc>
          <w:tcPr>
            <w:tcW w:w="7087" w:type="dxa"/>
            <w:gridSpan w:val="3"/>
          </w:tcPr>
          <w:p w14:paraId="030E9B2F" w14:textId="77777777" w:rsidR="00E92138" w:rsidRPr="00482D5F" w:rsidRDefault="00E92138" w:rsidP="00FA6286">
            <w:pPr>
              <w:pStyle w:val="Odsekzoznamu"/>
              <w:jc w:val="center"/>
            </w:pPr>
            <w:r w:rsidRPr="00482D5F">
              <w:t>Hodnota plánovanej výšky preinvestovania priemernej hodnoty investícií v mil. eur</w:t>
            </w:r>
          </w:p>
          <w:p w14:paraId="6264151E" w14:textId="77777777" w:rsidR="00E92138" w:rsidRPr="00482D5F" w:rsidRDefault="00E92138" w:rsidP="00FA6286">
            <w:pPr>
              <w:pStyle w:val="Odsekzoznamu"/>
              <w:ind w:left="0"/>
              <w:jc w:val="both"/>
            </w:pPr>
          </w:p>
        </w:tc>
      </w:tr>
      <w:tr w:rsidR="00E92138" w:rsidRPr="00482D5F" w14:paraId="7AEE00E5" w14:textId="77777777" w:rsidTr="006B586B">
        <w:tc>
          <w:tcPr>
            <w:tcW w:w="3266" w:type="dxa"/>
            <w:vMerge/>
          </w:tcPr>
          <w:p w14:paraId="535F278A" w14:textId="77777777" w:rsidR="00E92138" w:rsidRPr="00482D5F" w:rsidRDefault="00E92138" w:rsidP="00FA6286">
            <w:pPr>
              <w:pStyle w:val="Odsekzoznamu"/>
              <w:ind w:left="0"/>
              <w:jc w:val="both"/>
            </w:pPr>
          </w:p>
        </w:tc>
        <w:tc>
          <w:tcPr>
            <w:tcW w:w="2126" w:type="dxa"/>
          </w:tcPr>
          <w:p w14:paraId="047CC422" w14:textId="77777777" w:rsidR="00E92138" w:rsidRPr="006B586B" w:rsidRDefault="00E92138" w:rsidP="00FA6286">
            <w:pPr>
              <w:pStyle w:val="Odsekzoznamu"/>
              <w:ind w:left="0"/>
              <w:jc w:val="center"/>
            </w:pPr>
            <w:r w:rsidRPr="006B586B">
              <w:t>viac ako 1 do 20 vrátane</w:t>
            </w:r>
          </w:p>
        </w:tc>
        <w:tc>
          <w:tcPr>
            <w:tcW w:w="2835" w:type="dxa"/>
          </w:tcPr>
          <w:p w14:paraId="417D0E83" w14:textId="77777777" w:rsidR="00E92138" w:rsidRPr="006B586B" w:rsidRDefault="00E92138" w:rsidP="00FA6286">
            <w:pPr>
              <w:pStyle w:val="Odsekzoznamu"/>
              <w:ind w:left="0"/>
              <w:jc w:val="both"/>
            </w:pPr>
            <w:r w:rsidRPr="006B586B">
              <w:t>viac ako 20 do 50 vrátane</w:t>
            </w:r>
          </w:p>
        </w:tc>
        <w:tc>
          <w:tcPr>
            <w:tcW w:w="2126" w:type="dxa"/>
          </w:tcPr>
          <w:p w14:paraId="75A2A056" w14:textId="77777777" w:rsidR="00E92138" w:rsidRPr="006B586B" w:rsidRDefault="00E92138" w:rsidP="00FA6286">
            <w:pPr>
              <w:pStyle w:val="Odsekzoznamu"/>
              <w:ind w:left="0"/>
              <w:jc w:val="center"/>
            </w:pPr>
            <w:r w:rsidRPr="006B586B">
              <w:t>viac ako 50</w:t>
            </w:r>
          </w:p>
        </w:tc>
      </w:tr>
      <w:tr w:rsidR="00E92138" w:rsidRPr="00482D5F" w14:paraId="2C11224C" w14:textId="77777777" w:rsidTr="006B586B">
        <w:tc>
          <w:tcPr>
            <w:tcW w:w="3266" w:type="dxa"/>
          </w:tcPr>
          <w:p w14:paraId="17A54290" w14:textId="77777777" w:rsidR="00E92138" w:rsidRPr="00E812A1" w:rsidRDefault="00E92138" w:rsidP="00FA6286">
            <w:pPr>
              <w:pStyle w:val="Odsekzoznamu"/>
              <w:ind w:left="0"/>
              <w:jc w:val="center"/>
            </w:pPr>
            <w:r w:rsidRPr="00E812A1">
              <w:t>od 700 % - do 1 399,99 %</w:t>
            </w:r>
          </w:p>
        </w:tc>
        <w:tc>
          <w:tcPr>
            <w:tcW w:w="2126" w:type="dxa"/>
          </w:tcPr>
          <w:p w14:paraId="39F73B0C" w14:textId="77777777" w:rsidR="00E92138" w:rsidRPr="00482D5F" w:rsidRDefault="00E92138" w:rsidP="00FA6286">
            <w:pPr>
              <w:pStyle w:val="Odsekzoznamu"/>
              <w:ind w:left="0"/>
              <w:jc w:val="center"/>
            </w:pPr>
            <w:r w:rsidRPr="00482D5F">
              <w:t>15 %</w:t>
            </w:r>
          </w:p>
        </w:tc>
        <w:tc>
          <w:tcPr>
            <w:tcW w:w="2835" w:type="dxa"/>
          </w:tcPr>
          <w:p w14:paraId="5CA0FFB1" w14:textId="77777777" w:rsidR="00E92138" w:rsidRPr="00482D5F" w:rsidRDefault="00E92138" w:rsidP="00FA6286">
            <w:pPr>
              <w:pStyle w:val="Odsekzoznamu"/>
              <w:ind w:left="0"/>
              <w:jc w:val="center"/>
            </w:pPr>
            <w:r w:rsidRPr="00482D5F">
              <w:t>25 %</w:t>
            </w:r>
          </w:p>
        </w:tc>
        <w:tc>
          <w:tcPr>
            <w:tcW w:w="2126" w:type="dxa"/>
          </w:tcPr>
          <w:p w14:paraId="277E1C51" w14:textId="77777777" w:rsidR="00E92138" w:rsidRPr="00482D5F" w:rsidRDefault="00E92138" w:rsidP="00FA6286">
            <w:pPr>
              <w:pStyle w:val="Odsekzoznamu"/>
              <w:ind w:left="0"/>
              <w:jc w:val="center"/>
            </w:pPr>
            <w:r w:rsidRPr="00482D5F">
              <w:t>50 %</w:t>
            </w:r>
          </w:p>
        </w:tc>
      </w:tr>
      <w:tr w:rsidR="00E92138" w:rsidRPr="00482D5F" w14:paraId="469ECAA9" w14:textId="77777777" w:rsidTr="006B586B">
        <w:tc>
          <w:tcPr>
            <w:tcW w:w="3266" w:type="dxa"/>
          </w:tcPr>
          <w:p w14:paraId="285D9367" w14:textId="77777777" w:rsidR="00E92138" w:rsidRPr="00E812A1" w:rsidRDefault="00E92138" w:rsidP="00FA6286">
            <w:pPr>
              <w:pStyle w:val="Odsekzoznamu"/>
              <w:ind w:left="0"/>
              <w:jc w:val="center"/>
            </w:pPr>
            <w:r w:rsidRPr="00E812A1">
              <w:t xml:space="preserve"> od 1 400 % a viac</w:t>
            </w:r>
          </w:p>
        </w:tc>
        <w:tc>
          <w:tcPr>
            <w:tcW w:w="2126" w:type="dxa"/>
          </w:tcPr>
          <w:p w14:paraId="28ECAF6F" w14:textId="77777777" w:rsidR="00E92138" w:rsidRPr="00482D5F" w:rsidRDefault="00E92138" w:rsidP="00FA6286">
            <w:pPr>
              <w:pStyle w:val="Odsekzoznamu"/>
              <w:ind w:left="0"/>
              <w:jc w:val="center"/>
            </w:pPr>
            <w:r w:rsidRPr="00482D5F">
              <w:t>20 %</w:t>
            </w:r>
          </w:p>
        </w:tc>
        <w:tc>
          <w:tcPr>
            <w:tcW w:w="2835" w:type="dxa"/>
          </w:tcPr>
          <w:p w14:paraId="1B130713" w14:textId="77777777" w:rsidR="00E92138" w:rsidRPr="00482D5F" w:rsidRDefault="00E92138" w:rsidP="00FA6286">
            <w:pPr>
              <w:pStyle w:val="Odsekzoznamu"/>
              <w:ind w:left="0"/>
              <w:jc w:val="center"/>
            </w:pPr>
            <w:r w:rsidRPr="00482D5F">
              <w:t>30 %</w:t>
            </w:r>
          </w:p>
        </w:tc>
        <w:tc>
          <w:tcPr>
            <w:tcW w:w="2126" w:type="dxa"/>
          </w:tcPr>
          <w:p w14:paraId="44031DE6" w14:textId="77777777" w:rsidR="00E92138" w:rsidRPr="00482D5F" w:rsidRDefault="00E92138" w:rsidP="00FA6286">
            <w:pPr>
              <w:pStyle w:val="Odsekzoznamu"/>
              <w:ind w:left="0"/>
              <w:jc w:val="center"/>
            </w:pPr>
            <w:r w:rsidRPr="00482D5F">
              <w:t>55 %</w:t>
            </w:r>
          </w:p>
        </w:tc>
      </w:tr>
    </w:tbl>
    <w:p w14:paraId="54D18185" w14:textId="77777777" w:rsidR="00E92138" w:rsidRPr="00E812A1" w:rsidRDefault="00E92138" w:rsidP="00E92138">
      <w:pPr>
        <w:pStyle w:val="Odsekzoznamu"/>
        <w:jc w:val="both"/>
      </w:pPr>
    </w:p>
    <w:p w14:paraId="0462BA24" w14:textId="3880842C" w:rsidR="00E92138" w:rsidRDefault="00E92138" w:rsidP="00E92138">
      <w:pPr>
        <w:pStyle w:val="Odsekzoznamu"/>
        <w:numPr>
          <w:ilvl w:val="0"/>
          <w:numId w:val="38"/>
        </w:numPr>
        <w:spacing w:after="160" w:line="259" w:lineRule="auto"/>
        <w:jc w:val="both"/>
      </w:pPr>
      <w:r w:rsidRPr="00482D5F">
        <w:t xml:space="preserve">Odpočet podľa odseku 1 môže daňovník uplatniť na investíciu zaradenú do užívania alebo do obchodného majetku počas obdobia investičného plánu. Odpočet výdavkov (nákladov) na investíciu, ktorá spĺňa podmienky pre tento odpočet v zdaňovacom období jej zaradenia do užívania alebo do obchodného majetku, si môže daňovník uplatniť počas doby odpisovania tohto majetku, avšak najviac počas desiatich bezprostredne po sebe nasledujúcich zdaňovacích období, počnúc zdaňovacím obdobím jeho zaradenia do užívania alebo do obchodného majetku, pričom počas obdobia investičného plánu nie je možné prerušiť odpisovanie </w:t>
      </w:r>
      <w:r w:rsidRPr="00482D5F">
        <w:rPr>
          <w:shd w:val="clear" w:color="auto" w:fill="FFFFFF" w:themeFill="background1"/>
        </w:rPr>
        <w:t>tohto</w:t>
      </w:r>
      <w:r w:rsidRPr="00482D5F">
        <w:rPr>
          <w:b/>
          <w:shd w:val="clear" w:color="auto" w:fill="FFFFFF" w:themeFill="background1"/>
        </w:rPr>
        <w:t xml:space="preserve"> </w:t>
      </w:r>
      <w:r w:rsidRPr="00482D5F">
        <w:rPr>
          <w:shd w:val="clear" w:color="auto" w:fill="FFFFFF" w:themeFill="background1"/>
        </w:rPr>
        <w:t>h</w:t>
      </w:r>
      <w:r w:rsidRPr="00482D5F">
        <w:t xml:space="preserve">motného majetku podľa § 22 ods. 9. Na účely uplatnenia odpočtu podľa  prvej vety sa hodnota investície podľa odseku 5 alebo úhrn hodnôt týchto investícií v príslušnom zdaňovacom období posudzuje vždy k priemernej hodnote investícií podľa odseku 4. Zdaňovacie obdobie daňovníka počas obdobia investičného plánu musí trvať nepretržite 12 po sebe nasledujúcich kalendárnych mesiacov. </w:t>
      </w:r>
    </w:p>
    <w:p w14:paraId="355B5DBB" w14:textId="77777777" w:rsidR="00E92138" w:rsidRPr="00482D5F" w:rsidRDefault="00E92138" w:rsidP="006B586B">
      <w:pPr>
        <w:pStyle w:val="Odsekzoznamu"/>
        <w:spacing w:after="160" w:line="259" w:lineRule="auto"/>
        <w:jc w:val="both"/>
      </w:pPr>
    </w:p>
    <w:p w14:paraId="5A8B9CFE" w14:textId="52858F17" w:rsidR="00E92138" w:rsidRDefault="00E92138" w:rsidP="00E92138">
      <w:pPr>
        <w:pStyle w:val="Odsekzoznamu"/>
        <w:numPr>
          <w:ilvl w:val="0"/>
          <w:numId w:val="38"/>
        </w:numPr>
        <w:jc w:val="both"/>
      </w:pPr>
      <w:r w:rsidRPr="00482D5F">
        <w:t>Pri odpočte podľa odsekov 1 a 2 postupuje rovnako aj daňovník s príjmami podľa § 6 ods. 1 a 2, ktorý vedie evidenciu podľa § 6 ods. 11 a ide o investíciu podľa odseku 5 obstaranú a zaradenú do obchodného majetku v súvislosti s dosahovaním príjmov podľa  § 6 ods. 1 a 2.</w:t>
      </w:r>
    </w:p>
    <w:p w14:paraId="68CF4BA1" w14:textId="2AB22C12" w:rsidR="00E92138" w:rsidRPr="00482D5F" w:rsidRDefault="00E92138" w:rsidP="006B586B">
      <w:pPr>
        <w:jc w:val="both"/>
      </w:pPr>
    </w:p>
    <w:p w14:paraId="391292AB" w14:textId="77777777" w:rsidR="00E92138" w:rsidRPr="00482D5F" w:rsidRDefault="00E92138" w:rsidP="00E92138">
      <w:pPr>
        <w:pStyle w:val="Odsekzoznamu"/>
        <w:numPr>
          <w:ilvl w:val="0"/>
          <w:numId w:val="38"/>
        </w:numPr>
        <w:jc w:val="both"/>
        <w:rPr>
          <w:strike/>
        </w:rPr>
      </w:pPr>
      <w:r w:rsidRPr="00482D5F">
        <w:t>Priemerná hodnota investícií musí byť vyššia ako nula a vypočíta sa ako aritmetický priemer výdavkov (nákladov) vynaložených daňovníkom na obstaranie:</w:t>
      </w:r>
    </w:p>
    <w:p w14:paraId="18916E29" w14:textId="77777777" w:rsidR="00E92138" w:rsidRPr="00482D5F" w:rsidRDefault="00E92138" w:rsidP="00E92138">
      <w:pPr>
        <w:pStyle w:val="Odsekzoznamu"/>
        <w:ind w:left="993" w:hanging="273"/>
        <w:jc w:val="both"/>
      </w:pPr>
      <w:r w:rsidRPr="00482D5F">
        <w:t>a) hmotného majetku uvedeného v prílohe č. 3 kúpou alebo vytvoreného vlastnou činnosťou</w:t>
      </w:r>
      <w:r w:rsidRPr="00482D5F">
        <w:rPr>
          <w:vertAlign w:val="superscript"/>
        </w:rPr>
        <w:t>1</w:t>
      </w:r>
      <w:r w:rsidRPr="00482D5F">
        <w:t xml:space="preserve">) zaradeného do užívania alebo do obchodného majetku za obdobie troch zdaňovacích období bezprostredne predchádzajúcich zdaňovaciemu obdobiu, v ktorom začína obdobie investičného plánu, </w:t>
      </w:r>
    </w:p>
    <w:p w14:paraId="1E3BCBAD" w14:textId="77777777" w:rsidR="00E92138" w:rsidRPr="00482D5F" w:rsidRDefault="00E92138" w:rsidP="00E92138">
      <w:pPr>
        <w:pStyle w:val="Odsekzoznamu"/>
        <w:ind w:left="993" w:hanging="273"/>
        <w:jc w:val="both"/>
      </w:pPr>
      <w:r w:rsidRPr="00482D5F">
        <w:t>b) technického zhodnotenia vykonaného na majetku uvedeného v prílohe č. 3 a počítačového programu (softvér) obstaraného kúpou alebo vytvoreného vlastnou činnosťou</w:t>
      </w:r>
      <w:r w:rsidRPr="00482D5F">
        <w:rPr>
          <w:vertAlign w:val="superscript"/>
        </w:rPr>
        <w:t>1</w:t>
      </w:r>
      <w:r w:rsidRPr="00482D5F">
        <w:t>) zaradeného do užívania alebo do obchodného majetku za obdobie troch zdaňovacích období bezprostredne predchádzajúcich zdaňovaciemu obdobiu, v ktorom začína obdobie investičného plánu a</w:t>
      </w:r>
    </w:p>
    <w:p w14:paraId="770168D6" w14:textId="62961DC9" w:rsidR="00E92138" w:rsidRDefault="00E92138" w:rsidP="00E92138">
      <w:pPr>
        <w:pStyle w:val="Odsekzoznamu"/>
        <w:ind w:left="993" w:hanging="273"/>
        <w:jc w:val="both"/>
      </w:pPr>
      <w:r w:rsidRPr="00482D5F">
        <w:t>c) technického zhodnotenia vykonaného na tomto majetku kúpou alebo vytvoreného vlastnou činnosťou</w:t>
      </w:r>
      <w:r w:rsidRPr="00482D5F">
        <w:rPr>
          <w:vertAlign w:val="superscript"/>
        </w:rPr>
        <w:t>1</w:t>
      </w:r>
      <w:r w:rsidRPr="00482D5F">
        <w:t>) zaradeného do užívania alebo do obchodného majetku za obdobie troch zdaňovacích období bezprostredne predchádzajúcich zdaňovaciemu obdobiu, v ktorom začína obdobie investičného plánu.</w:t>
      </w:r>
    </w:p>
    <w:p w14:paraId="34019604" w14:textId="77777777" w:rsidR="00E92138" w:rsidRPr="00482D5F" w:rsidRDefault="00E92138" w:rsidP="00E92138">
      <w:pPr>
        <w:pStyle w:val="Odsekzoznamu"/>
        <w:ind w:left="993" w:hanging="273"/>
        <w:jc w:val="both"/>
        <w:rPr>
          <w:strike/>
        </w:rPr>
      </w:pPr>
    </w:p>
    <w:p w14:paraId="0C1FD467" w14:textId="77777777" w:rsidR="00E92138" w:rsidRPr="00482D5F" w:rsidRDefault="00E92138" w:rsidP="00E92138">
      <w:pPr>
        <w:pStyle w:val="Odsekzoznamu"/>
        <w:numPr>
          <w:ilvl w:val="0"/>
          <w:numId w:val="38"/>
        </w:numPr>
        <w:spacing w:after="160" w:line="259" w:lineRule="auto"/>
        <w:jc w:val="both"/>
      </w:pPr>
      <w:r w:rsidRPr="00482D5F">
        <w:t xml:space="preserve">Na účely odsekov 1 a 2 sa investíciou rozumie investícia do výrobného systému a logistického systému skladajúceho sa zo zariadení, strojov, prídavných zariadení,  automatizačnej techniky a komunikačnej techniky, vrátane  počítačového programu (softvér) pre riadenie výrobného procesu a logistického procesu, spôsobilého v reálnom čase vymieňať, spracovávať a archivovať digitalizované údaje s cieľom </w:t>
      </w:r>
      <w:r w:rsidRPr="00482D5F">
        <w:lastRenderedPageBreak/>
        <w:t>poskytnúť informácie na identifikáciu a optimalizáciu výrobného procesu a logistického procesu, pričom ide o investíciu do</w:t>
      </w:r>
    </w:p>
    <w:p w14:paraId="3C24343B" w14:textId="77777777" w:rsidR="00E92138" w:rsidRPr="00482D5F" w:rsidRDefault="00E92138" w:rsidP="00E92138">
      <w:pPr>
        <w:pStyle w:val="Odsekzoznamu"/>
        <w:numPr>
          <w:ilvl w:val="0"/>
          <w:numId w:val="39"/>
        </w:numPr>
        <w:spacing w:after="160" w:line="259" w:lineRule="auto"/>
        <w:ind w:left="993" w:hanging="284"/>
        <w:jc w:val="both"/>
      </w:pPr>
      <w:r w:rsidRPr="00E812A1">
        <w:t>hmotného majetku uvedeného v príloh</w:t>
      </w:r>
      <w:r w:rsidRPr="00482D5F">
        <w:t xml:space="preserve">e č. 3, vrátane technického zhodnotenia vykonaného na tomto majetku v zdaňovacom období jeho zaradenia do užívania alebo do obchodného majetku, nadobudnutého kúpou </w:t>
      </w:r>
      <w:r w:rsidRPr="00E812A1">
        <w:t>alebo vytvoreného vlastnou činnosťou,</w:t>
      </w:r>
      <w:r w:rsidRPr="00482D5F">
        <w:rPr>
          <w:vertAlign w:val="superscript"/>
        </w:rPr>
        <w:t>1</w:t>
      </w:r>
      <w:r w:rsidRPr="00482D5F">
        <w:t xml:space="preserve">) ktorý nebol pred jeho obstaraním odpisovaný, </w:t>
      </w:r>
    </w:p>
    <w:p w14:paraId="53F499D8" w14:textId="77777777" w:rsidR="00E92138" w:rsidRPr="00482D5F" w:rsidRDefault="00E92138" w:rsidP="00E92138">
      <w:pPr>
        <w:pStyle w:val="Odsekzoznamu"/>
        <w:numPr>
          <w:ilvl w:val="0"/>
          <w:numId w:val="39"/>
        </w:numPr>
        <w:spacing w:after="160" w:line="259" w:lineRule="auto"/>
        <w:ind w:left="993" w:hanging="284"/>
        <w:jc w:val="both"/>
      </w:pPr>
      <w:r w:rsidRPr="00482D5F">
        <w:t>iného majetku podľa § 22 ods. 6 písm. e), ak ide o technické zhodnotenie hmotného majetku uvedeného v prílohe č. 3,</w:t>
      </w:r>
    </w:p>
    <w:p w14:paraId="69BEC836" w14:textId="0EFE2287" w:rsidR="00E92138" w:rsidRDefault="00E92138" w:rsidP="00E92138">
      <w:pPr>
        <w:pStyle w:val="Odsekzoznamu"/>
        <w:numPr>
          <w:ilvl w:val="0"/>
          <w:numId w:val="39"/>
        </w:numPr>
        <w:spacing w:after="160" w:line="259" w:lineRule="auto"/>
        <w:ind w:left="993" w:hanging="284"/>
        <w:jc w:val="both"/>
      </w:pPr>
      <w:r w:rsidRPr="00482D5F">
        <w:t>počítačového programu (softvér) obstaraného kúpou alebo vytvoreného vlastnou činnosťou,</w:t>
      </w:r>
      <w:r w:rsidRPr="00482D5F">
        <w:rPr>
          <w:vertAlign w:val="superscript"/>
        </w:rPr>
        <w:t>1</w:t>
      </w:r>
      <w:r w:rsidRPr="00482D5F">
        <w:t>) ktorý nebol pred jeho obstaraním odpisovaný, vrátane technického zhodnotenia vykonaného na tomto majetku.</w:t>
      </w:r>
    </w:p>
    <w:p w14:paraId="467F4107" w14:textId="77777777" w:rsidR="00E92138" w:rsidRPr="00482D5F" w:rsidRDefault="00E92138" w:rsidP="006B586B">
      <w:pPr>
        <w:pStyle w:val="Odsekzoznamu"/>
        <w:spacing w:after="160" w:line="259" w:lineRule="auto"/>
        <w:ind w:left="993"/>
        <w:jc w:val="both"/>
      </w:pPr>
    </w:p>
    <w:p w14:paraId="5713AA2A" w14:textId="5E28BD6D" w:rsidR="00E92138" w:rsidRDefault="00E92138" w:rsidP="00E92138">
      <w:pPr>
        <w:pStyle w:val="Odsekzoznamu"/>
        <w:numPr>
          <w:ilvl w:val="0"/>
          <w:numId w:val="38"/>
        </w:numPr>
        <w:spacing w:after="160" w:line="259" w:lineRule="auto"/>
        <w:jc w:val="both"/>
      </w:pPr>
      <w:r w:rsidRPr="00482D5F">
        <w:t xml:space="preserve">Od základu dane možno podľa odsekov 1 a 2 odpočítať len daňové výdavky podľa § 2 písm. i), ktoré sú evidované oddelene od ostatných výdavkov (nákladov) daňovníka. </w:t>
      </w:r>
    </w:p>
    <w:p w14:paraId="5BF7E326" w14:textId="77777777" w:rsidR="00E92138" w:rsidRPr="00482D5F" w:rsidRDefault="00E92138" w:rsidP="006B586B">
      <w:pPr>
        <w:pStyle w:val="Odsekzoznamu"/>
        <w:spacing w:after="160" w:line="259" w:lineRule="auto"/>
        <w:jc w:val="both"/>
      </w:pPr>
    </w:p>
    <w:p w14:paraId="364C4860" w14:textId="2972D61B" w:rsidR="00E92138" w:rsidRPr="00482D5F" w:rsidRDefault="00E92138">
      <w:pPr>
        <w:pStyle w:val="Odsekzoznamu"/>
        <w:numPr>
          <w:ilvl w:val="0"/>
          <w:numId w:val="38"/>
        </w:numPr>
        <w:jc w:val="both"/>
      </w:pPr>
      <w:r w:rsidRPr="00482D5F">
        <w:t xml:space="preserve">Odpočet podľa odsekov 1 a 2 nemôže využiť </w:t>
      </w:r>
    </w:p>
    <w:p w14:paraId="0324A85C" w14:textId="77777777" w:rsidR="00E92138" w:rsidRPr="00482D5F" w:rsidRDefault="00E92138" w:rsidP="00E92138">
      <w:pPr>
        <w:pStyle w:val="Odsekzoznamu"/>
        <w:numPr>
          <w:ilvl w:val="0"/>
          <w:numId w:val="40"/>
        </w:numPr>
        <w:ind w:left="993" w:hanging="284"/>
        <w:jc w:val="both"/>
      </w:pPr>
      <w:r w:rsidRPr="00482D5F">
        <w:t>fyzická osoba alebo právnická osoba, ktorá na území Slovenskej republiky získala povolenie na podnikanie alebo oprávnenie na podnikanie počas troch zdaňovacích období zahrňovaných do výpočtu priemernej hodnoty investícií podľa odseku 4,</w:t>
      </w:r>
    </w:p>
    <w:p w14:paraId="305B801A" w14:textId="77777777" w:rsidR="00E92138" w:rsidRPr="00482D5F" w:rsidRDefault="00E92138" w:rsidP="00E92138">
      <w:pPr>
        <w:pStyle w:val="Odsekzoznamu"/>
        <w:numPr>
          <w:ilvl w:val="0"/>
          <w:numId w:val="40"/>
        </w:numPr>
        <w:ind w:left="993" w:hanging="284"/>
        <w:jc w:val="both"/>
      </w:pPr>
      <w:r w:rsidRPr="00482D5F">
        <w:t>daňovník na majetok podľa odseku 5, ktorého odpis podľa § 22 až 29 zahrnuje  úplne alebo čiastočne do odpočtu výdavkov (nákladov) na výskum a vývoj podľa § 30c,</w:t>
      </w:r>
    </w:p>
    <w:p w14:paraId="414E4582" w14:textId="4B441491" w:rsidR="00E92138" w:rsidRDefault="00E92138" w:rsidP="00E92138">
      <w:pPr>
        <w:pStyle w:val="Odsekzoznamu"/>
        <w:numPr>
          <w:ilvl w:val="0"/>
          <w:numId w:val="40"/>
        </w:numPr>
        <w:ind w:left="993" w:hanging="284"/>
        <w:jc w:val="both"/>
      </w:pPr>
      <w:r w:rsidRPr="00482D5F">
        <w:t>daňovník na majetok podľa odseku 5, na ktorý bola poskytnutá úplná alebo čiastočná podpora z verejných financií, okrem návratných foriem pomoci podľa osobitného predpisu.</w:t>
      </w:r>
      <w:r w:rsidRPr="00482D5F">
        <w:rPr>
          <w:vertAlign w:val="superscript"/>
        </w:rPr>
        <w:t>120t</w:t>
      </w:r>
      <w:r w:rsidRPr="00482D5F">
        <w:t>)</w:t>
      </w:r>
    </w:p>
    <w:p w14:paraId="0DD5D572" w14:textId="77777777" w:rsidR="00E92138" w:rsidRPr="00482D5F" w:rsidRDefault="00E92138" w:rsidP="006B586B">
      <w:pPr>
        <w:ind w:left="709"/>
        <w:jc w:val="both"/>
      </w:pPr>
    </w:p>
    <w:p w14:paraId="72CD5175" w14:textId="627170AB" w:rsidR="00E92138" w:rsidRDefault="00E92138" w:rsidP="00E92138">
      <w:pPr>
        <w:pStyle w:val="Odsekzoznamu"/>
        <w:numPr>
          <w:ilvl w:val="0"/>
          <w:numId w:val="38"/>
        </w:numPr>
        <w:tabs>
          <w:tab w:val="left" w:pos="851"/>
        </w:tabs>
        <w:jc w:val="both"/>
      </w:pPr>
      <w:r w:rsidRPr="00E812A1">
        <w:t>Investičným plánom, pri ktorého realizácii možno uplatniť odpočet podľa odsekov 1 a 2, sa rozumie písomný dokument, v ktorom daňovník vymedzí celkovú hodnotu plánovanej investície podľa odseku 5, časové vymedzenie obdobia plánovanej investície</w:t>
      </w:r>
      <w:r w:rsidRPr="00482D5F">
        <w:t>, predpokladaný harmonogram realizácie plánovanej investície, výpočet priemernej hodnoty investícií podľa odseku 4, plánovanú výšku preinvestovania priemernej hodnoty investícií v peňažnom vyjadrení a percentuálnom vyjadrení podľa odseku 1 a stručný technický popis prepojenia obstarávanej investície s digitalizáciou a automatizáciou výrobných procesov a logistických procesov podľa odseku 5. Obdobie, na ktoré sa investičný plán vypracováva, musí trvať u daňovníka, ktorého zdaňovacím obdobím je kalendárny rok, štyri po sebe nasledujúce zdaňovacie obdobia, pričom prvým zdaňovacím obdobím je zdaňovacie obdobie, ktoré začína 1. januára 2022</w:t>
      </w:r>
      <w:r w:rsidR="002F5198">
        <w:t>, a posledným zdaňovacím obdobím</w:t>
      </w:r>
      <w:r w:rsidRPr="00482D5F">
        <w:t xml:space="preserve"> </w:t>
      </w:r>
      <w:r w:rsidR="002F5198">
        <w:t xml:space="preserve">je </w:t>
      </w:r>
      <w:r w:rsidRPr="00482D5F">
        <w:t>zdaňovacie obdobie, ktoré končí 31. decembra 2025. Obdobie, na ktoré sa investičný plán vypracováva, musí trvať u daňovníka, ktorého zdaňovacím obdobím je hospodársky rok, štyri po sebe nasledujúce zdaňovacie obdobia, pričom prvým zdaňovacím obdobím je zdaňovacie obdobie, ktoré sa začína v roku 2022</w:t>
      </w:r>
      <w:r w:rsidR="002F5198">
        <w:t>, a posledným zdaňovacím obdobím</w:t>
      </w:r>
      <w:r w:rsidRPr="00482D5F">
        <w:t xml:space="preserve"> je zdaňovacie obdobie, ktoré sa začína v priebehu roka 2025. Daňovník môže mať iba jeden investičný plán. Investičný plán obsahuje najmä základné údaje o daňovníkovi, ktorými sú u daňovníka, ktorý je právnickou osobou, obchodné meno alebo názov, sídlo a daňové identifikačné číslo, a u daňovníka, ktorý je fyzickou osobou, meno a priezvisko, adresa trvalého pobytu a miesto podnikania a dátum začiatku realizácie investičného plánu. Investičný plán musí byť podpísaný osobou oprávnenou konať za daňovníka podľa § 13 Obchodného zákonníka v lehote na podanie daňového priznania za zdaňovacie obdobie, v ktorom si prvýkrát uplatní odpočet výdavkov (nákladov) na investície. Pri </w:t>
      </w:r>
      <w:r w:rsidRPr="00482D5F">
        <w:lastRenderedPageBreak/>
        <w:t>daňovej kontrole</w:t>
      </w:r>
      <w:r w:rsidRPr="00482D5F">
        <w:rPr>
          <w:vertAlign w:val="superscript"/>
        </w:rPr>
        <w:t>82</w:t>
      </w:r>
      <w:r w:rsidRPr="00482D5F">
        <w:t>) je správca dane alebo finančné riaditeľstvo</w:t>
      </w:r>
      <w:r w:rsidRPr="00482D5F">
        <w:rPr>
          <w:vertAlign w:val="superscript"/>
        </w:rPr>
        <w:t>120k</w:t>
      </w:r>
      <w:r w:rsidRPr="00482D5F">
        <w:t xml:space="preserve">) oprávnené vyzvať daňovníka na predloženie investičného plánu. Lehota na predloženie investičného plánu daňovníkom správcovi dane alebo finančnému riaditeľstvu je osem dní odo dňa doručenia výzvy daňovníkovi. </w:t>
      </w:r>
    </w:p>
    <w:p w14:paraId="6084D6B2" w14:textId="77777777" w:rsidR="00E92138" w:rsidRPr="00482D5F" w:rsidRDefault="00E92138" w:rsidP="006B586B">
      <w:pPr>
        <w:pStyle w:val="Odsekzoznamu"/>
        <w:tabs>
          <w:tab w:val="left" w:pos="851"/>
        </w:tabs>
        <w:jc w:val="both"/>
      </w:pPr>
    </w:p>
    <w:p w14:paraId="49BAEF69" w14:textId="77777777" w:rsidR="00E92138" w:rsidRPr="00482D5F" w:rsidRDefault="00E92138" w:rsidP="00E92138">
      <w:pPr>
        <w:pStyle w:val="Odsekzoznamu"/>
        <w:numPr>
          <w:ilvl w:val="0"/>
          <w:numId w:val="38"/>
        </w:numPr>
        <w:ind w:left="709" w:hanging="491"/>
        <w:jc w:val="both"/>
      </w:pPr>
      <w:r w:rsidRPr="00E812A1">
        <w:t>Finančné riaditeľstvo do troch kalendárnych mesiacov nasledujúcich po uplynutí lehoty na podanie daňového priznania zverejní v zozname daňových subjektov podľa osobitného predpisu</w:t>
      </w:r>
      <w:r w:rsidRPr="00482D5F">
        <w:rPr>
          <w:vertAlign w:val="superscript"/>
        </w:rPr>
        <w:t>120l</w:t>
      </w:r>
      <w:r w:rsidRPr="00482D5F">
        <w:t>) o daňovníkovi, ktorý si pri realizácii investičného plánu uplatnil odpočet podľa odsekov 1 a 2, tieto údaje:</w:t>
      </w:r>
    </w:p>
    <w:p w14:paraId="237F7D5E" w14:textId="77777777" w:rsidR="00E92138" w:rsidRPr="00482D5F" w:rsidRDefault="00E92138" w:rsidP="00E92138">
      <w:pPr>
        <w:pStyle w:val="Odsekzoznamu"/>
        <w:numPr>
          <w:ilvl w:val="0"/>
          <w:numId w:val="42"/>
        </w:numPr>
        <w:ind w:left="993" w:hanging="284"/>
        <w:jc w:val="both"/>
      </w:pPr>
      <w:r w:rsidRPr="00482D5F">
        <w:t>meno, priezvisko, adresu trvalého pobytu fyzickej osoby alebo obchodné meno alebo názov a sídlo právnickej osoby, daňové identifikačné číslo,</w:t>
      </w:r>
    </w:p>
    <w:p w14:paraId="6CF93A0A" w14:textId="77777777" w:rsidR="00E92138" w:rsidRPr="00482D5F" w:rsidRDefault="00E92138" w:rsidP="00E92138">
      <w:pPr>
        <w:pStyle w:val="Odsekzoznamu"/>
        <w:numPr>
          <w:ilvl w:val="0"/>
          <w:numId w:val="42"/>
        </w:numPr>
        <w:ind w:left="993" w:hanging="284"/>
        <w:jc w:val="both"/>
      </w:pPr>
      <w:r w:rsidRPr="00482D5F">
        <w:t>výšku uplatneného odpočtu výdavkov (nákladov) na investície a zdaňovacie obdobie jeho uplatnenia,</w:t>
      </w:r>
    </w:p>
    <w:p w14:paraId="303488FF" w14:textId="38A6956B" w:rsidR="00E92138" w:rsidRPr="00482D5F" w:rsidRDefault="00E92138" w:rsidP="00E92138">
      <w:pPr>
        <w:pStyle w:val="Odsekzoznamu"/>
        <w:numPr>
          <w:ilvl w:val="0"/>
          <w:numId w:val="42"/>
        </w:numPr>
        <w:ind w:left="993" w:hanging="284"/>
        <w:jc w:val="both"/>
      </w:pPr>
      <w:r w:rsidRPr="00482D5F">
        <w:t>hodnotu investície podľa odseku 5 zaradenú do užívania alebo obchodného majetku v príslušnom zdaňovacom období</w:t>
      </w:r>
      <w:r w:rsidR="007779F9">
        <w:t>,</w:t>
      </w:r>
    </w:p>
    <w:p w14:paraId="6A785FBF" w14:textId="21EFDA0C" w:rsidR="00E92138" w:rsidRDefault="00E92138" w:rsidP="00E92138">
      <w:pPr>
        <w:pStyle w:val="Odsekzoznamu"/>
        <w:numPr>
          <w:ilvl w:val="0"/>
          <w:numId w:val="42"/>
        </w:numPr>
        <w:ind w:left="993" w:hanging="284"/>
        <w:jc w:val="both"/>
      </w:pPr>
      <w:r w:rsidRPr="00482D5F">
        <w:t>plánovanú výšku preinvestovania priemernej hodnoty investícií v percentách.</w:t>
      </w:r>
    </w:p>
    <w:p w14:paraId="098CB67C" w14:textId="77777777" w:rsidR="00E92138" w:rsidRPr="00482D5F" w:rsidRDefault="00E92138" w:rsidP="006B586B">
      <w:pPr>
        <w:pStyle w:val="Odsekzoznamu"/>
        <w:ind w:left="993"/>
        <w:jc w:val="both"/>
      </w:pPr>
    </w:p>
    <w:p w14:paraId="26FE1CAC" w14:textId="77777777" w:rsidR="00E92138" w:rsidRPr="00482D5F" w:rsidRDefault="00E92138" w:rsidP="00E92138">
      <w:pPr>
        <w:pStyle w:val="Odsekzoznamu"/>
        <w:numPr>
          <w:ilvl w:val="0"/>
          <w:numId w:val="38"/>
        </w:numPr>
        <w:tabs>
          <w:tab w:val="left" w:pos="851"/>
        </w:tabs>
        <w:jc w:val="both"/>
      </w:pPr>
      <w:r w:rsidRPr="00482D5F">
        <w:t>Nárok na uplatnenie odpočtu podľa odsekov 1 a 2 alebo jeho neuplatnenej časti v príslušnom zdaňovacom období zaniká, ak daňovník vykázal</w:t>
      </w:r>
    </w:p>
    <w:p w14:paraId="7D9EB6BE" w14:textId="77777777" w:rsidR="00E92138" w:rsidRPr="00482D5F" w:rsidRDefault="00E92138" w:rsidP="00E92138">
      <w:pPr>
        <w:pStyle w:val="Odsekzoznamu"/>
        <w:numPr>
          <w:ilvl w:val="1"/>
          <w:numId w:val="38"/>
        </w:numPr>
        <w:ind w:left="1134"/>
        <w:jc w:val="both"/>
      </w:pPr>
      <w:r w:rsidRPr="00482D5F">
        <w:t>daňovú stratu,</w:t>
      </w:r>
    </w:p>
    <w:p w14:paraId="4CD58312" w14:textId="77777777" w:rsidR="00E92138" w:rsidRPr="00482D5F" w:rsidRDefault="00E92138" w:rsidP="00E92138">
      <w:pPr>
        <w:pStyle w:val="Odsekzoznamu"/>
        <w:numPr>
          <w:ilvl w:val="1"/>
          <w:numId w:val="38"/>
        </w:numPr>
        <w:ind w:left="1134"/>
        <w:jc w:val="both"/>
      </w:pPr>
      <w:r w:rsidRPr="00482D5F">
        <w:t>základ dane u daňovníka, ktorý je právnickou osobou, alebo základ dane (čiastkový základ dane) z príjmov podľa § 6 ods. 1 a 2 u daňovníka, ktorý je fyzickou osobou, nižší, ako je odpočet podľa odsekov 1 a 2,</w:t>
      </w:r>
    </w:p>
    <w:p w14:paraId="361220AE" w14:textId="77777777" w:rsidR="00E92138" w:rsidRPr="00482D5F" w:rsidRDefault="00E92138" w:rsidP="00E92138">
      <w:pPr>
        <w:pStyle w:val="Odsekzoznamu"/>
        <w:numPr>
          <w:ilvl w:val="1"/>
          <w:numId w:val="38"/>
        </w:numPr>
        <w:ind w:left="1134"/>
        <w:jc w:val="both"/>
      </w:pPr>
      <w:r w:rsidRPr="00482D5F">
        <w:t>základ dane u daňovníka, ktorý je právnickou osobou, alebo základ dane (čiastkový základ dane) z príjmov podľa § 6 ods. 1 a 2 u daňovníka, ktorý je fyzickou osobou, po znížení o odpočet daňovej straty nižší, ako je odpočet podľa odsekov 1 a 2, alebo</w:t>
      </w:r>
    </w:p>
    <w:p w14:paraId="707C9690" w14:textId="7E88ABE1" w:rsidR="00E92138" w:rsidRDefault="00E92138" w:rsidP="00E92138">
      <w:pPr>
        <w:pStyle w:val="Odsekzoznamu"/>
        <w:numPr>
          <w:ilvl w:val="1"/>
          <w:numId w:val="38"/>
        </w:numPr>
        <w:ind w:left="1134"/>
        <w:jc w:val="both"/>
      </w:pPr>
      <w:r w:rsidRPr="00482D5F">
        <w:t>základ dane u daňovníka, ktorý je právnickou osobou, alebo základ dane (čiastkový základ dane) z príjmov podľa § 6 ods. 1 a 2 u daňovníka, ktorý je fyzickou osobou, po znížení o odpočet daňovej straty a po odpočte výdavkov (nákladov) na výskum a vývoj, ak daňovník prvotne odpočíta odpočet výdavkov (nákladov) na výskum a vývoj, nižší ako odpočet podľa odsekov 1 a 2.</w:t>
      </w:r>
    </w:p>
    <w:p w14:paraId="5C36E301" w14:textId="77777777" w:rsidR="00E92138" w:rsidRPr="00482D5F" w:rsidRDefault="00E92138" w:rsidP="006B586B">
      <w:pPr>
        <w:pStyle w:val="Odsekzoznamu"/>
        <w:ind w:left="1134"/>
        <w:jc w:val="both"/>
      </w:pPr>
    </w:p>
    <w:p w14:paraId="76A90CF8" w14:textId="51B2C3AC" w:rsidR="00E92138" w:rsidRDefault="00E92138" w:rsidP="00E92138">
      <w:pPr>
        <w:pStyle w:val="Odsekzoznamu"/>
        <w:numPr>
          <w:ilvl w:val="0"/>
          <w:numId w:val="38"/>
        </w:numPr>
        <w:tabs>
          <w:tab w:val="left" w:pos="851"/>
        </w:tabs>
        <w:jc w:val="both"/>
      </w:pPr>
      <w:r w:rsidRPr="00482D5F">
        <w:t>Ak daňovník počas obdobia investičného plánu nezaradí do užívania alebo do obchodného majetku investíciu podľa odseku 5 v úhrne najmenej vo výške plánovanej výšky preinvestovania priemernej hodnoty investícií uvedenej v investičnom pláne a uplatňoval odpočet podľa odsekov 1 a 2, stráca nárok na odpočet podľa odsekov 1 a 2 v príslušnom zdaňovacom období a je povinný podať dodatočné daňové priznanie za každé zdaňovacie obdobie, v ktorom uplatňoval odpočet podľa odsekov 1 a 2. Daňovník je povinný podať dodatočné daňové priznanie v lehote podľa osobitného predpisu;</w:t>
      </w:r>
      <w:r w:rsidRPr="00482D5F">
        <w:rPr>
          <w:vertAlign w:val="superscript"/>
        </w:rPr>
        <w:t>128</w:t>
      </w:r>
      <w:r w:rsidRPr="00482D5F">
        <w:t xml:space="preserve">) v rovnakej lehote je aj splatná dodatočne priznaná daň. </w:t>
      </w:r>
    </w:p>
    <w:p w14:paraId="520976E0" w14:textId="77777777" w:rsidR="00E92138" w:rsidRPr="00482D5F" w:rsidRDefault="00E92138" w:rsidP="006B586B">
      <w:pPr>
        <w:pStyle w:val="Odsekzoznamu"/>
        <w:tabs>
          <w:tab w:val="left" w:pos="851"/>
        </w:tabs>
        <w:jc w:val="both"/>
      </w:pPr>
    </w:p>
    <w:p w14:paraId="4E636D45" w14:textId="77777777" w:rsidR="00E92138" w:rsidRPr="00482D5F" w:rsidRDefault="00E92138" w:rsidP="00E92138">
      <w:pPr>
        <w:pStyle w:val="Odsekzoznamu"/>
        <w:numPr>
          <w:ilvl w:val="0"/>
          <w:numId w:val="38"/>
        </w:numPr>
        <w:tabs>
          <w:tab w:val="left" w:pos="851"/>
        </w:tabs>
        <w:jc w:val="both"/>
      </w:pPr>
      <w:r w:rsidRPr="00482D5F">
        <w:t xml:space="preserve">Daňovník stráca nárok na odpočet podľa odsekov 1 a 2 v príslušnom zdaňovacom období a je povinný podať dodatočné daňové priznanie za každé zdaňovacie obdobie, v ktorom si uplatňoval odpočet podľa odsekov 1 a 2, ak v období investičného plánu </w:t>
      </w:r>
    </w:p>
    <w:p w14:paraId="5763CE8D" w14:textId="77777777" w:rsidR="00E92138" w:rsidRPr="00482D5F" w:rsidRDefault="00E92138" w:rsidP="00E92138">
      <w:pPr>
        <w:pStyle w:val="Odsekzoznamu"/>
        <w:numPr>
          <w:ilvl w:val="0"/>
          <w:numId w:val="41"/>
        </w:numPr>
        <w:ind w:left="993" w:hanging="284"/>
        <w:jc w:val="both"/>
      </w:pPr>
      <w:r w:rsidRPr="00482D5F">
        <w:t>sa zrušuje s likvidáciou,</w:t>
      </w:r>
    </w:p>
    <w:p w14:paraId="2AF7D2F0" w14:textId="77777777" w:rsidR="00E92138" w:rsidRPr="00482D5F" w:rsidRDefault="00E92138" w:rsidP="00E92138">
      <w:pPr>
        <w:pStyle w:val="Odsekzoznamu"/>
        <w:numPr>
          <w:ilvl w:val="0"/>
          <w:numId w:val="41"/>
        </w:numPr>
        <w:ind w:left="993" w:hanging="284"/>
        <w:jc w:val="both"/>
      </w:pPr>
      <w:r w:rsidRPr="00482D5F">
        <w:t xml:space="preserve">sa zrušuje bez likvidácie, </w:t>
      </w:r>
    </w:p>
    <w:p w14:paraId="00640141" w14:textId="77777777" w:rsidR="00E92138" w:rsidRPr="00482D5F" w:rsidRDefault="00E92138" w:rsidP="00E92138">
      <w:pPr>
        <w:pStyle w:val="Odsekzoznamu"/>
        <w:numPr>
          <w:ilvl w:val="0"/>
          <w:numId w:val="41"/>
        </w:numPr>
        <w:ind w:left="993" w:hanging="284"/>
        <w:jc w:val="both"/>
      </w:pPr>
      <w:r w:rsidRPr="00482D5F">
        <w:t xml:space="preserve">je naňho vyhlásený konkurz, </w:t>
      </w:r>
    </w:p>
    <w:p w14:paraId="1790D9B5" w14:textId="77777777" w:rsidR="00E92138" w:rsidRPr="00482D5F" w:rsidRDefault="00E92138" w:rsidP="00E92138">
      <w:pPr>
        <w:pStyle w:val="Odsekzoznamu"/>
        <w:numPr>
          <w:ilvl w:val="0"/>
          <w:numId w:val="41"/>
        </w:numPr>
        <w:ind w:left="993" w:hanging="284"/>
        <w:jc w:val="both"/>
      </w:pPr>
      <w:r w:rsidRPr="00482D5F">
        <w:t xml:space="preserve">je v reštrukturalizácii, </w:t>
      </w:r>
    </w:p>
    <w:p w14:paraId="2AFCA5FC" w14:textId="77777777" w:rsidR="00E92138" w:rsidRPr="00482D5F" w:rsidRDefault="00E92138" w:rsidP="00E92138">
      <w:pPr>
        <w:pStyle w:val="Odsekzoznamu"/>
        <w:numPr>
          <w:ilvl w:val="0"/>
          <w:numId w:val="41"/>
        </w:numPr>
        <w:ind w:left="993" w:hanging="284"/>
        <w:jc w:val="both"/>
      </w:pPr>
      <w:r w:rsidRPr="00482D5F">
        <w:t xml:space="preserve">dôjde k predaju podniku alebo jeho časti, k nepeňažnému vkladu podniku alebo jeho časti, </w:t>
      </w:r>
    </w:p>
    <w:p w14:paraId="3978835A" w14:textId="77777777" w:rsidR="00E92138" w:rsidRPr="00482D5F" w:rsidRDefault="00E92138" w:rsidP="00E92138">
      <w:pPr>
        <w:pStyle w:val="Odsekzoznamu"/>
        <w:numPr>
          <w:ilvl w:val="0"/>
          <w:numId w:val="41"/>
        </w:numPr>
        <w:ind w:left="993" w:hanging="284"/>
        <w:jc w:val="both"/>
      </w:pPr>
      <w:r w:rsidRPr="00482D5F">
        <w:lastRenderedPageBreak/>
        <w:t>predá alebo iným spôsobom vyradí majetok podľa odseku 5, okrem vyradenia tohto majetku v dôsledku škody, pred uplynutím doby odpisovania,</w:t>
      </w:r>
    </w:p>
    <w:p w14:paraId="5F53F8B2" w14:textId="77777777" w:rsidR="00E92138" w:rsidRPr="00E812A1" w:rsidRDefault="00E92138" w:rsidP="00E92138">
      <w:pPr>
        <w:pStyle w:val="Odsekzoznamu"/>
        <w:numPr>
          <w:ilvl w:val="0"/>
          <w:numId w:val="41"/>
        </w:numPr>
        <w:ind w:left="993" w:hanging="284"/>
        <w:jc w:val="both"/>
      </w:pPr>
      <w:r w:rsidRPr="00482D5F">
        <w:t xml:space="preserve">dôjde k vykázaniu kratšieho zdaňovacieho obdobia ako je 12 po sebe nasledujúcich kalendárnych mesiacov, </w:t>
      </w:r>
      <w:r w:rsidRPr="00E812A1">
        <w:t>okrem daňovníka, ktorý má kratšie zdaňovacie obdobie z dôvodu úmrtia, alebo</w:t>
      </w:r>
    </w:p>
    <w:p w14:paraId="3378BF2C" w14:textId="71013854" w:rsidR="00E92138" w:rsidRDefault="00E92138" w:rsidP="00E92138">
      <w:pPr>
        <w:pStyle w:val="Odsekzoznamu"/>
        <w:numPr>
          <w:ilvl w:val="0"/>
          <w:numId w:val="41"/>
        </w:numPr>
        <w:ind w:left="993" w:hanging="284"/>
        <w:jc w:val="both"/>
      </w:pPr>
      <w:r w:rsidRPr="00482D5F">
        <w:t xml:space="preserve">u daňovníka s príjmami podľa § 6 ods. 1 a 2 dochádza k skončeniu podnikania daňovníka (§ 6) alebo k skončeniu inej samostatnej zárobkovej činnosti (§ 6) podľa § 17 ods. 9, okrem daňovníka, u  ktorého dochádza k skončeniu podnikania daňovníka (§ 6) alebo k skončeniu inej samostatnej zárobkovej činnosti (§ 6) podľa § 17 ods. 9  z dôvodu úmrtia.  </w:t>
      </w:r>
    </w:p>
    <w:p w14:paraId="56DAD1CB" w14:textId="77777777" w:rsidR="00E92138" w:rsidRPr="00482D5F" w:rsidRDefault="00E92138" w:rsidP="006B586B">
      <w:pPr>
        <w:pStyle w:val="Odsekzoznamu"/>
        <w:ind w:left="993"/>
        <w:jc w:val="both"/>
      </w:pPr>
    </w:p>
    <w:p w14:paraId="3A4AD426" w14:textId="793740B0" w:rsidR="00E92138" w:rsidRDefault="00E92138" w:rsidP="00E92138">
      <w:pPr>
        <w:pStyle w:val="Odsekzoznamu"/>
        <w:numPr>
          <w:ilvl w:val="0"/>
          <w:numId w:val="38"/>
        </w:numPr>
        <w:tabs>
          <w:tab w:val="left" w:pos="851"/>
        </w:tabs>
        <w:jc w:val="both"/>
      </w:pPr>
      <w:r w:rsidRPr="00482D5F">
        <w:t>Daňovník je povinný podať dodatočné daňové priznanie podľa odseku 12 za každé zdaňovacie obdobie, v ktorom uplatňoval odpočet podľa odsekov 1 a 2, a to v lehote podľa osobitného predpisu;</w:t>
      </w:r>
      <w:r w:rsidRPr="00482D5F">
        <w:rPr>
          <w:vertAlign w:val="superscript"/>
        </w:rPr>
        <w:t>128</w:t>
      </w:r>
      <w:r w:rsidRPr="00482D5F">
        <w:t>) v rovnakej lehote je aj spl</w:t>
      </w:r>
      <w:r>
        <w:t>atná dodatočne priznaná daň.“.</w:t>
      </w:r>
    </w:p>
    <w:p w14:paraId="57B9A96E" w14:textId="77777777" w:rsidR="00E92138" w:rsidRPr="00482D5F" w:rsidRDefault="00E92138" w:rsidP="006B586B">
      <w:pPr>
        <w:pStyle w:val="Odsekzoznamu"/>
        <w:tabs>
          <w:tab w:val="left" w:pos="851"/>
        </w:tabs>
        <w:ind w:firstLine="131"/>
        <w:jc w:val="both"/>
      </w:pPr>
    </w:p>
    <w:p w14:paraId="63B9957C" w14:textId="77777777" w:rsidR="00E92138" w:rsidRPr="00482D5F" w:rsidRDefault="00E92138" w:rsidP="00E92138">
      <w:pPr>
        <w:ind w:left="284" w:firstLine="131"/>
      </w:pPr>
      <w:r w:rsidRPr="00482D5F">
        <w:t>Poznámka pod čiarou k odkazu 120t znie:</w:t>
      </w:r>
    </w:p>
    <w:p w14:paraId="61A8B486" w14:textId="77777777" w:rsidR="00E92138" w:rsidRPr="00482D5F" w:rsidRDefault="00E92138" w:rsidP="00E92138">
      <w:pPr>
        <w:ind w:left="426"/>
        <w:jc w:val="both"/>
      </w:pPr>
      <w:r w:rsidRPr="00482D5F">
        <w:t>„</w:t>
      </w:r>
      <w:r w:rsidRPr="00482D5F">
        <w:rPr>
          <w:vertAlign w:val="superscript"/>
        </w:rPr>
        <w:t>120t</w:t>
      </w:r>
      <w:r w:rsidRPr="00482D5F">
        <w:t>) Napríklad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 12. 2013) v platnom znení, zákon č. 323/2015 Z. z. o finančných nástrojoch financovaných z európskych štrukturálnych a investičných fondov a o zmene a doplnení niektorých zákonov v znení neskorších predpisov, zákon č. 368/2015 Z. z. o mechanizme na podporu obnovy a odolnosti a o zmene a doplnení niektorých zákonov v znení neskorších predpisov.“.</w:t>
      </w:r>
    </w:p>
    <w:p w14:paraId="34A586D4" w14:textId="036C2632" w:rsidR="00E92138" w:rsidRPr="00E92138" w:rsidRDefault="00E92138">
      <w:pPr>
        <w:jc w:val="both"/>
        <w:rPr>
          <w:rFonts w:eastAsiaTheme="minorHAnsi"/>
          <w:lang w:eastAsia="en-US"/>
        </w:rPr>
      </w:pPr>
    </w:p>
    <w:p w14:paraId="32E32803" w14:textId="44816FA9" w:rsidR="0099748B" w:rsidRPr="0099748B" w:rsidRDefault="0099748B" w:rsidP="006B586B">
      <w:pPr>
        <w:pStyle w:val="Odsekzoznamu"/>
        <w:numPr>
          <w:ilvl w:val="0"/>
          <w:numId w:val="24"/>
        </w:numPr>
        <w:ind w:left="426" w:hanging="426"/>
        <w:jc w:val="both"/>
        <w:rPr>
          <w:rFonts w:eastAsiaTheme="minorHAnsi"/>
          <w:lang w:eastAsia="en-US"/>
        </w:rPr>
      </w:pPr>
      <w:r w:rsidRPr="0099748B">
        <w:rPr>
          <w:rFonts w:eastAsiaTheme="minorHAnsi"/>
          <w:lang w:eastAsia="en-US"/>
        </w:rPr>
        <w:t xml:space="preserve">V § 33 ods. 1  písmeno a) znie: </w:t>
      </w:r>
    </w:p>
    <w:p w14:paraId="31004FB1" w14:textId="1E93A02E" w:rsidR="0099748B" w:rsidRDefault="0099748B" w:rsidP="006B586B">
      <w:pPr>
        <w:ind w:left="426"/>
        <w:contextualSpacing/>
        <w:jc w:val="both"/>
        <w:rPr>
          <w:rFonts w:eastAsiaTheme="minorHAnsi"/>
          <w:lang w:eastAsia="en-US"/>
        </w:rPr>
      </w:pPr>
      <w:r w:rsidRPr="005F2728">
        <w:rPr>
          <w:rFonts w:eastAsiaTheme="minorHAnsi"/>
          <w:lang w:eastAsia="en-US"/>
        </w:rPr>
        <w:t>„a) 22,17 eur mesačne, ak vyživované dieťa dovŕšilo 15 rokov veku,“.</w:t>
      </w:r>
    </w:p>
    <w:p w14:paraId="5EF5B64C" w14:textId="2155EDC4" w:rsidR="0099748B" w:rsidRDefault="0099748B" w:rsidP="006B586B">
      <w:pPr>
        <w:contextualSpacing/>
        <w:jc w:val="both"/>
      </w:pPr>
    </w:p>
    <w:p w14:paraId="0FEA8EEB" w14:textId="47E6090B" w:rsidR="00686C63" w:rsidRPr="00071A2E" w:rsidRDefault="00686C63" w:rsidP="00B43098">
      <w:pPr>
        <w:numPr>
          <w:ilvl w:val="0"/>
          <w:numId w:val="24"/>
        </w:numPr>
        <w:ind w:left="426" w:hanging="426"/>
        <w:contextualSpacing/>
        <w:jc w:val="both"/>
      </w:pPr>
      <w:r w:rsidRPr="00071A2E">
        <w:t>V § 39 ods. 11 druhej vete sa slová „v lehote“ nahrádzajú slovami „do piatich dní po uplynutí lehoty“.</w:t>
      </w:r>
    </w:p>
    <w:p w14:paraId="34798306" w14:textId="77777777" w:rsidR="00686C63" w:rsidRPr="00071A2E" w:rsidRDefault="00686C63" w:rsidP="00B43098">
      <w:pPr>
        <w:tabs>
          <w:tab w:val="left" w:pos="851"/>
        </w:tabs>
        <w:ind w:left="426" w:hanging="426"/>
        <w:jc w:val="both"/>
      </w:pPr>
    </w:p>
    <w:p w14:paraId="271B5B55" w14:textId="3FE0132D" w:rsidR="0099748B" w:rsidRPr="0099748B" w:rsidRDefault="0099748B" w:rsidP="0099748B">
      <w:pPr>
        <w:pStyle w:val="Odsekzoznamu"/>
        <w:numPr>
          <w:ilvl w:val="0"/>
          <w:numId w:val="24"/>
        </w:numPr>
        <w:ind w:left="426" w:hanging="426"/>
        <w:jc w:val="both"/>
        <w:rPr>
          <w:rFonts w:eastAsiaTheme="minorHAnsi"/>
          <w:shd w:val="clear" w:color="auto" w:fill="FFFFFF"/>
          <w:lang w:eastAsia="en-US"/>
        </w:rPr>
      </w:pPr>
      <w:r w:rsidRPr="0099748B">
        <w:rPr>
          <w:rFonts w:eastAsiaTheme="minorHAnsi"/>
          <w:lang w:eastAsia="en-US"/>
        </w:rPr>
        <w:t>V § 49 ods. 8 prvej vete sa za slovo „povinnosti“ vkladá čiarka a slová „okrem povinnosti uvedenej v § 39 ods. 9 písm. a),“ a za druhú vetu sa vkladá nová tretia veta, ktorá znie:  „</w:t>
      </w:r>
      <w:r w:rsidRPr="0099748B">
        <w:rPr>
          <w:rFonts w:eastAsiaTheme="minorHAnsi"/>
          <w:shd w:val="clear" w:color="auto" w:fill="FFFFFF"/>
          <w:lang w:eastAsia="en-US"/>
        </w:rPr>
        <w:t>V lehote do 30 dní po uplynutí lehoty podľa prvej vety je povinný podať daňové priznanie alebo dodatočné daňové priznanie a daň aj zaplatiť aj daňovník s obmedzenou daňovou povinnosťou podľa § 2 písm. d) prvého bodu, ktorému daňovník podľa prvej vety vyplácal príjmy zo závislej činnosti a tento daňovník nepožiadal o vykonanie ročného zúčtovania, pričom, ak tento daňovník podá dodatočné daňové priznanie, neuplatní sa postup podľa osobitného predpisu</w:t>
      </w:r>
      <w:r w:rsidRPr="0099748B">
        <w:rPr>
          <w:rFonts w:eastAsiaTheme="minorHAnsi"/>
          <w:shd w:val="clear" w:color="auto" w:fill="FFFFFF"/>
          <w:vertAlign w:val="superscript"/>
          <w:lang w:eastAsia="en-US"/>
        </w:rPr>
        <w:t>132a</w:t>
      </w:r>
      <w:r w:rsidRPr="0099748B">
        <w:rPr>
          <w:rFonts w:eastAsiaTheme="minorHAnsi"/>
          <w:shd w:val="clear" w:color="auto" w:fill="FFFFFF"/>
          <w:lang w:eastAsia="en-US"/>
        </w:rPr>
        <w:t xml:space="preserve">) na príjem zo závislej činnosti </w:t>
      </w:r>
      <w:proofErr w:type="spellStart"/>
      <w:r w:rsidRPr="0099748B">
        <w:rPr>
          <w:rFonts w:eastAsiaTheme="minorHAnsi"/>
          <w:shd w:val="clear" w:color="auto" w:fill="FFFFFF"/>
          <w:lang w:eastAsia="en-US"/>
        </w:rPr>
        <w:t>prisúditeľnej</w:t>
      </w:r>
      <w:proofErr w:type="spellEnd"/>
      <w:r w:rsidRPr="0099748B">
        <w:rPr>
          <w:rFonts w:eastAsiaTheme="minorHAnsi"/>
          <w:shd w:val="clear" w:color="auto" w:fill="FFFFFF"/>
          <w:lang w:eastAsia="en-US"/>
        </w:rPr>
        <w:t xml:space="preserve"> k stálej prevádzkarni.“. </w:t>
      </w:r>
    </w:p>
    <w:p w14:paraId="5F8B97B5" w14:textId="28EAE408" w:rsidR="0099748B" w:rsidRPr="0099748B" w:rsidRDefault="0099748B" w:rsidP="006B586B">
      <w:pPr>
        <w:pStyle w:val="Odsekzoznamu"/>
        <w:ind w:left="426" w:hanging="426"/>
        <w:jc w:val="both"/>
        <w:rPr>
          <w:rFonts w:eastAsiaTheme="minorHAnsi"/>
          <w:lang w:eastAsia="en-US"/>
        </w:rPr>
      </w:pPr>
    </w:p>
    <w:p w14:paraId="0947E4B5" w14:textId="657A79CA" w:rsidR="0099748B" w:rsidRDefault="0099748B" w:rsidP="0099748B">
      <w:pPr>
        <w:pStyle w:val="Odsekzoznamu"/>
        <w:numPr>
          <w:ilvl w:val="0"/>
          <w:numId w:val="24"/>
        </w:numPr>
        <w:ind w:left="426" w:hanging="426"/>
        <w:rPr>
          <w:rFonts w:eastAsiaTheme="minorHAnsi"/>
          <w:lang w:eastAsia="en-US"/>
        </w:rPr>
      </w:pPr>
      <w:r w:rsidRPr="0099748B">
        <w:rPr>
          <w:rFonts w:eastAsiaTheme="minorHAnsi"/>
          <w:lang w:eastAsia="en-US"/>
        </w:rPr>
        <w:t>V § 52zzc sa slovo „r)“ nahrádza slovom „o)“.</w:t>
      </w:r>
    </w:p>
    <w:p w14:paraId="31231BE9" w14:textId="36468E5D" w:rsidR="0099748B" w:rsidRDefault="0099748B" w:rsidP="006B586B"/>
    <w:p w14:paraId="34A43E42" w14:textId="3682C117" w:rsidR="00686C63" w:rsidRPr="00071A2E" w:rsidRDefault="00686C63" w:rsidP="00B43098">
      <w:pPr>
        <w:numPr>
          <w:ilvl w:val="0"/>
          <w:numId w:val="24"/>
        </w:numPr>
        <w:ind w:left="426" w:hanging="426"/>
        <w:contextualSpacing/>
        <w:jc w:val="both"/>
      </w:pPr>
      <w:r w:rsidRPr="00071A2E">
        <w:t xml:space="preserve">V § 52zzi ods. 5 sa </w:t>
      </w:r>
      <w:r w:rsidR="00F07878" w:rsidRPr="00071A2E">
        <w:t>slová</w:t>
      </w:r>
      <w:r w:rsidRPr="00071A2E">
        <w:t xml:space="preserve"> „</w:t>
      </w:r>
      <w:r w:rsidR="00F07878" w:rsidRPr="00071A2E">
        <w:t xml:space="preserve">31. decembra </w:t>
      </w:r>
      <w:r w:rsidRPr="00071A2E">
        <w:t>2021“ nahrádza</w:t>
      </w:r>
      <w:r w:rsidR="006C57F5" w:rsidRPr="00071A2E">
        <w:t>jú</w:t>
      </w:r>
      <w:r w:rsidRPr="00071A2E">
        <w:t xml:space="preserve"> </w:t>
      </w:r>
      <w:r w:rsidR="00F07878" w:rsidRPr="00071A2E">
        <w:t>slovami</w:t>
      </w:r>
      <w:r w:rsidRPr="00071A2E">
        <w:t xml:space="preserve"> „</w:t>
      </w:r>
      <w:r w:rsidR="00F07878" w:rsidRPr="00071A2E">
        <w:t xml:space="preserve">31. decembra </w:t>
      </w:r>
      <w:r w:rsidRPr="00071A2E">
        <w:t>2022“.</w:t>
      </w:r>
    </w:p>
    <w:p w14:paraId="1BF5273C" w14:textId="77777777" w:rsidR="00686C63" w:rsidRPr="00071A2E" w:rsidRDefault="00686C63" w:rsidP="00B43098">
      <w:pPr>
        <w:tabs>
          <w:tab w:val="left" w:pos="851"/>
        </w:tabs>
        <w:ind w:left="426" w:hanging="426"/>
        <w:jc w:val="both"/>
      </w:pPr>
    </w:p>
    <w:p w14:paraId="26EEDBF0" w14:textId="73A8A457" w:rsidR="00686C63" w:rsidRDefault="00686C63" w:rsidP="00B43098">
      <w:pPr>
        <w:numPr>
          <w:ilvl w:val="0"/>
          <w:numId w:val="24"/>
        </w:numPr>
        <w:ind w:left="426" w:hanging="426"/>
        <w:contextualSpacing/>
        <w:jc w:val="both"/>
      </w:pPr>
      <w:r w:rsidRPr="00071A2E">
        <w:t>V § 52zzk ods. 1 sa za slová „49a“ vkladajú slová „ods. 9 až 11“.</w:t>
      </w:r>
    </w:p>
    <w:p w14:paraId="4D42A4D7" w14:textId="77777777" w:rsidR="00081FC0" w:rsidRDefault="00081FC0" w:rsidP="006B586B">
      <w:pPr>
        <w:pStyle w:val="Odsekzoznamu"/>
      </w:pPr>
    </w:p>
    <w:p w14:paraId="7F6CEB3F" w14:textId="77777777" w:rsidR="00081FC0" w:rsidRDefault="00081FC0" w:rsidP="00081FC0">
      <w:pPr>
        <w:numPr>
          <w:ilvl w:val="0"/>
          <w:numId w:val="24"/>
        </w:numPr>
        <w:ind w:left="426" w:hanging="426"/>
        <w:contextualSpacing/>
        <w:jc w:val="both"/>
      </w:pPr>
      <w:r>
        <w:t xml:space="preserve">V § 52zzk odsek 3 znie: </w:t>
      </w:r>
    </w:p>
    <w:p w14:paraId="27B59771" w14:textId="58A1DCD4" w:rsidR="00081FC0" w:rsidRPr="006B586B" w:rsidRDefault="00081FC0" w:rsidP="006B586B">
      <w:pPr>
        <w:ind w:left="426"/>
        <w:contextualSpacing/>
        <w:jc w:val="both"/>
        <w:rPr>
          <w:rFonts w:eastAsiaTheme="minorHAnsi"/>
          <w:lang w:eastAsia="en-US"/>
        </w:rPr>
      </w:pPr>
      <w:r>
        <w:lastRenderedPageBreak/>
        <w:t>„</w:t>
      </w:r>
      <w:r>
        <w:rPr>
          <w:rFonts w:eastAsiaTheme="minorHAnsi"/>
          <w:lang w:eastAsia="en-US"/>
        </w:rPr>
        <w:t>(3</w:t>
      </w:r>
      <w:r w:rsidRPr="005F2728">
        <w:rPr>
          <w:rFonts w:eastAsiaTheme="minorHAnsi"/>
          <w:lang w:eastAsia="en-US"/>
        </w:rPr>
        <w:t>) Ustanovenie § 49a ods. 1 až 8 v znení účinnom od 1. januára 2022 sa prvýkrát uplatní v zdaňovacom období, ktoré sa za</w:t>
      </w:r>
      <w:r>
        <w:rPr>
          <w:rFonts w:eastAsiaTheme="minorHAnsi"/>
          <w:lang w:eastAsia="en-US"/>
        </w:rPr>
        <w:t>čína najskôr 1. januára 2023.“.</w:t>
      </w:r>
    </w:p>
    <w:p w14:paraId="34784BAF" w14:textId="77777777" w:rsidR="00686C63" w:rsidRPr="00071A2E" w:rsidRDefault="00686C63" w:rsidP="00B43098">
      <w:pPr>
        <w:tabs>
          <w:tab w:val="left" w:pos="851"/>
        </w:tabs>
        <w:ind w:left="426" w:hanging="426"/>
        <w:jc w:val="both"/>
      </w:pPr>
    </w:p>
    <w:p w14:paraId="22C8CD03" w14:textId="77777777" w:rsidR="00174AE4" w:rsidRPr="006B586B" w:rsidRDefault="0099748B" w:rsidP="006B586B">
      <w:pPr>
        <w:pStyle w:val="Odsekzoznamu"/>
        <w:numPr>
          <w:ilvl w:val="0"/>
          <w:numId w:val="24"/>
        </w:numPr>
        <w:ind w:left="426" w:hanging="426"/>
      </w:pPr>
      <w:r w:rsidRPr="0099748B">
        <w:rPr>
          <w:rFonts w:eastAsiaTheme="minorHAnsi"/>
          <w:lang w:eastAsia="en-US"/>
        </w:rPr>
        <w:t>Za § 52zzl sa vkladá § 52zzm, ktorý vrátane nadpisu znie:</w:t>
      </w:r>
    </w:p>
    <w:p w14:paraId="3BC8D00E" w14:textId="77777777" w:rsidR="00686C63" w:rsidRPr="00071A2E" w:rsidRDefault="00686C63" w:rsidP="006B586B"/>
    <w:p w14:paraId="21E284B0" w14:textId="77777777" w:rsidR="00686C63" w:rsidRPr="00B43098" w:rsidRDefault="00686C63" w:rsidP="00A6479D">
      <w:pPr>
        <w:tabs>
          <w:tab w:val="left" w:pos="851"/>
        </w:tabs>
        <w:jc w:val="center"/>
        <w:rPr>
          <w:b/>
        </w:rPr>
      </w:pPr>
      <w:r w:rsidRPr="00B43098">
        <w:rPr>
          <w:b/>
        </w:rPr>
        <w:t>„§ 52zzm</w:t>
      </w:r>
    </w:p>
    <w:p w14:paraId="0A091CC5" w14:textId="10AE29AA" w:rsidR="00686C63" w:rsidRPr="00B43098" w:rsidRDefault="00AE6D5C" w:rsidP="00A6479D">
      <w:pPr>
        <w:tabs>
          <w:tab w:val="left" w:pos="851"/>
        </w:tabs>
        <w:jc w:val="center"/>
        <w:rPr>
          <w:b/>
        </w:rPr>
      </w:pPr>
      <w:r w:rsidRPr="00B43098">
        <w:rPr>
          <w:b/>
        </w:rPr>
        <w:t>Prechodné ustanovenia</w:t>
      </w:r>
      <w:r w:rsidR="00686C63" w:rsidRPr="00B43098">
        <w:rPr>
          <w:b/>
        </w:rPr>
        <w:t xml:space="preserve"> k úpravám účinným od 1. januára 2022</w:t>
      </w:r>
    </w:p>
    <w:p w14:paraId="1AA17A53" w14:textId="77777777" w:rsidR="00686C63" w:rsidRPr="00071A2E" w:rsidRDefault="00686C63" w:rsidP="00A6479D">
      <w:pPr>
        <w:tabs>
          <w:tab w:val="left" w:pos="851"/>
        </w:tabs>
        <w:jc w:val="both"/>
      </w:pPr>
    </w:p>
    <w:p w14:paraId="3FDE83F1" w14:textId="7A0E0576" w:rsidR="00686C63" w:rsidRDefault="00686C63" w:rsidP="00B43098">
      <w:pPr>
        <w:numPr>
          <w:ilvl w:val="0"/>
          <w:numId w:val="10"/>
        </w:numPr>
        <w:tabs>
          <w:tab w:val="left" w:pos="851"/>
        </w:tabs>
        <w:ind w:left="851" w:hanging="425"/>
        <w:jc w:val="both"/>
      </w:pPr>
      <w:r w:rsidRPr="00071A2E">
        <w:t>Ustanovenie § 18 ods. 7 v znení účinnom od 1. januára 2022 sa prvýkrát použije na žiadosti podané po doručení oznámenia o indexe daňovej spoľahlivosti daňovému subjektu.</w:t>
      </w:r>
    </w:p>
    <w:p w14:paraId="06F46CBE" w14:textId="77777777" w:rsidR="00B43098" w:rsidRPr="00071A2E" w:rsidRDefault="00B43098" w:rsidP="00B43098">
      <w:pPr>
        <w:tabs>
          <w:tab w:val="left" w:pos="851"/>
        </w:tabs>
        <w:ind w:left="851" w:hanging="425"/>
        <w:jc w:val="both"/>
      </w:pPr>
    </w:p>
    <w:p w14:paraId="36E1E936" w14:textId="17EC46DC" w:rsidR="007779F9" w:rsidRDefault="00686C63" w:rsidP="006B586B">
      <w:pPr>
        <w:pStyle w:val="Odsekzoznamu"/>
        <w:numPr>
          <w:ilvl w:val="0"/>
          <w:numId w:val="10"/>
        </w:numPr>
        <w:tabs>
          <w:tab w:val="left" w:pos="851"/>
        </w:tabs>
        <w:jc w:val="both"/>
      </w:pPr>
      <w:r w:rsidRPr="00071A2E">
        <w:t>Ustanovenie § 39 ods. 11 v znení účinnom od 1. januára 2022 sa prvýkrát použije pri prehľade za kalendárny mesiac december 2021, ktorý je zamestnávateľ, ktorý je platiteľom dane, povinný podať do konca kalendárneho mesiaca január 2022.</w:t>
      </w:r>
    </w:p>
    <w:p w14:paraId="4BDF7B91" w14:textId="58B452E9" w:rsidR="007779F9" w:rsidRDefault="007779F9" w:rsidP="006B586B">
      <w:pPr>
        <w:tabs>
          <w:tab w:val="left" w:pos="851"/>
        </w:tabs>
        <w:jc w:val="both"/>
      </w:pPr>
    </w:p>
    <w:p w14:paraId="6F39EC7C" w14:textId="0EEAD237" w:rsidR="007779F9" w:rsidRDefault="007779F9" w:rsidP="006B586B">
      <w:pPr>
        <w:pStyle w:val="Odsekzoznamu"/>
        <w:numPr>
          <w:ilvl w:val="0"/>
          <w:numId w:val="10"/>
        </w:numPr>
        <w:jc w:val="both"/>
      </w:pPr>
      <w:r w:rsidRPr="00482D5F">
        <w:t>Ustanovenia § 22 ods. 6 písm. e), § 25 ods. 2, § 30e a príloha č. 3 v znení účinnom od 1. januára 2022 sa prvýkrát uplatnia na hmotný majetok, počítačový program (softvér) a iný majetok zaradený do užívania alebo zaradený do obchodného majetku v období, na ktoré sa vypracováva investičný plán, pri podaní daňového priznania za zdaňovacie obdobie, ktoré začína najskôr po 31. decembri 2021.</w:t>
      </w:r>
    </w:p>
    <w:p w14:paraId="618F4FFC" w14:textId="1305D9EE" w:rsidR="007779F9" w:rsidRDefault="007779F9" w:rsidP="006B586B">
      <w:pPr>
        <w:jc w:val="both"/>
      </w:pPr>
    </w:p>
    <w:p w14:paraId="1C324D21" w14:textId="5CC3C7D0" w:rsidR="007779F9" w:rsidRDefault="007779F9" w:rsidP="006B586B">
      <w:pPr>
        <w:pStyle w:val="Odsekzoznamu"/>
        <w:numPr>
          <w:ilvl w:val="0"/>
          <w:numId w:val="10"/>
        </w:numPr>
        <w:jc w:val="both"/>
      </w:pPr>
      <w:r w:rsidRPr="00482D5F">
        <w:t>Ustanovenie § 30c ods. 1 v znení účinnom od 1. januára 2022 sa prvýkrát uplatní na výdavky (náklady) na výskum a vývoj vynaložené v zdaňovacom období, ktoré sa začína najskôr 1. januára 2022.</w:t>
      </w:r>
    </w:p>
    <w:p w14:paraId="5DD55964" w14:textId="4EB2CD24" w:rsidR="007779F9" w:rsidRDefault="007779F9" w:rsidP="006B586B">
      <w:pPr>
        <w:jc w:val="both"/>
      </w:pPr>
    </w:p>
    <w:p w14:paraId="50C5BD09" w14:textId="0B70CF00" w:rsidR="007779F9" w:rsidRPr="00482D5F" w:rsidRDefault="007779F9" w:rsidP="006B586B">
      <w:pPr>
        <w:pStyle w:val="Odsekzoznamu"/>
        <w:numPr>
          <w:ilvl w:val="0"/>
          <w:numId w:val="10"/>
        </w:numPr>
        <w:jc w:val="both"/>
      </w:pPr>
      <w:r w:rsidRPr="00482D5F">
        <w:t>Ustanovenie § 33 ods. 1 písm. a) v časti, ktorá ustanovuje vek vyživovaného dieťaťa, v znení účinnom od 1. januára 2022, sa uplatní pri vykonaní ročného zúčtovania alebo pri podaní daňového priznania za zdaňovacie obdobie roka 2021</w:t>
      </w:r>
      <w:r w:rsidRPr="00E812A1">
        <w:t>.“.</w:t>
      </w:r>
    </w:p>
    <w:p w14:paraId="0DDB72FF" w14:textId="77777777" w:rsidR="00275B87" w:rsidRPr="00071A2E" w:rsidRDefault="00275B87" w:rsidP="006B586B">
      <w:pPr>
        <w:tabs>
          <w:tab w:val="left" w:pos="851"/>
        </w:tabs>
        <w:jc w:val="both"/>
      </w:pPr>
    </w:p>
    <w:p w14:paraId="16335764" w14:textId="26E29B26" w:rsidR="00275B87" w:rsidRDefault="00275B87" w:rsidP="00B43098">
      <w:pPr>
        <w:numPr>
          <w:ilvl w:val="0"/>
          <w:numId w:val="24"/>
        </w:numPr>
        <w:ind w:left="426" w:hanging="426"/>
        <w:contextualSpacing/>
        <w:jc w:val="both"/>
      </w:pPr>
      <w:r w:rsidRPr="00071A2E">
        <w:t>V prílohe č. 2 sa vypúšťa prvý bod.</w:t>
      </w:r>
    </w:p>
    <w:p w14:paraId="5E66CA88" w14:textId="77777777" w:rsidR="00B43098" w:rsidRPr="00071A2E" w:rsidRDefault="00B43098" w:rsidP="00B43098">
      <w:pPr>
        <w:ind w:left="426"/>
        <w:contextualSpacing/>
        <w:jc w:val="both"/>
      </w:pPr>
    </w:p>
    <w:p w14:paraId="4AAC4C9A" w14:textId="7CB9C80B" w:rsidR="00275B87" w:rsidRDefault="00B43098" w:rsidP="00B43098">
      <w:pPr>
        <w:ind w:left="426"/>
      </w:pPr>
      <w:r>
        <w:t xml:space="preserve"> </w:t>
      </w:r>
      <w:r w:rsidR="00275B87" w:rsidRPr="00071A2E">
        <w:t>Doterajšie body 2 až 9 sa označujú ako body 1 až 8.</w:t>
      </w:r>
    </w:p>
    <w:p w14:paraId="7E3C449B" w14:textId="6A7EF1C1" w:rsidR="00FA6286" w:rsidRDefault="00FA6286" w:rsidP="00B43098">
      <w:pPr>
        <w:ind w:left="426"/>
      </w:pPr>
    </w:p>
    <w:p w14:paraId="4998A220" w14:textId="16E5D61F" w:rsidR="00FA6286" w:rsidRPr="00482D5F" w:rsidRDefault="00FA6286" w:rsidP="00FA6286">
      <w:pPr>
        <w:pStyle w:val="Odsekzoznamu"/>
        <w:numPr>
          <w:ilvl w:val="0"/>
          <w:numId w:val="24"/>
        </w:numPr>
        <w:ind w:left="426" w:hanging="426"/>
        <w:jc w:val="both"/>
      </w:pPr>
      <w:r w:rsidRPr="00482D5F">
        <w:t>Zákon sa dopĺňa prílohou č. 3, ktorá vrátane nadpisu znie:</w:t>
      </w:r>
    </w:p>
    <w:p w14:paraId="7F90895A" w14:textId="77777777" w:rsidR="00FA6286" w:rsidRPr="00482D5F" w:rsidRDefault="00FA6286" w:rsidP="006B586B">
      <w:pPr>
        <w:ind w:left="360"/>
        <w:jc w:val="both"/>
      </w:pPr>
    </w:p>
    <w:p w14:paraId="66F238D4" w14:textId="77777777" w:rsidR="00FA6286" w:rsidRPr="00482D5F" w:rsidRDefault="00FA6286" w:rsidP="006B586B">
      <w:pPr>
        <w:pStyle w:val="Odsekzoznamu"/>
        <w:jc w:val="right"/>
      </w:pPr>
      <w:r w:rsidRPr="00482D5F">
        <w:t>„Príloha č. 3</w:t>
      </w:r>
    </w:p>
    <w:p w14:paraId="757B1606" w14:textId="44F1F1C1" w:rsidR="00FA6286" w:rsidRDefault="00FA6286" w:rsidP="006B586B">
      <w:pPr>
        <w:pStyle w:val="Odsekzoznamu"/>
        <w:jc w:val="right"/>
      </w:pPr>
      <w:r w:rsidRPr="00482D5F">
        <w:t>k zákonu č. 595/2003 Z. z.</w:t>
      </w:r>
    </w:p>
    <w:p w14:paraId="10D4434C" w14:textId="700B2779" w:rsidR="00FA6286" w:rsidRDefault="00FA6286" w:rsidP="006B586B">
      <w:pPr>
        <w:pStyle w:val="Odsekzoznamu"/>
        <w:jc w:val="right"/>
      </w:pPr>
    </w:p>
    <w:p w14:paraId="76F652EE" w14:textId="77777777" w:rsidR="0068295D" w:rsidRPr="00482D5F" w:rsidRDefault="0068295D" w:rsidP="006B586B">
      <w:pPr>
        <w:pStyle w:val="Odsekzoznamu"/>
        <w:jc w:val="right"/>
      </w:pPr>
    </w:p>
    <w:p w14:paraId="0E08CB6F" w14:textId="0F9444A9" w:rsidR="00FA6286" w:rsidRDefault="00FA6286" w:rsidP="006B586B">
      <w:pPr>
        <w:pStyle w:val="Odsekzoznamu"/>
        <w:jc w:val="center"/>
        <w:rPr>
          <w:b/>
        </w:rPr>
      </w:pPr>
      <w:r w:rsidRPr="00FA6286">
        <w:rPr>
          <w:b/>
        </w:rPr>
        <w:t>Hmotný majetok na účely uplatnenia § 30e</w:t>
      </w:r>
    </w:p>
    <w:p w14:paraId="461AB3E7" w14:textId="44AA23DE" w:rsidR="00FA6286" w:rsidRDefault="00FA6286" w:rsidP="006B586B">
      <w:pPr>
        <w:pStyle w:val="Odsekzoznamu"/>
        <w:jc w:val="center"/>
        <w:rPr>
          <w:b/>
        </w:rPr>
      </w:pPr>
    </w:p>
    <w:p w14:paraId="4E2ED4AA" w14:textId="58F23CFD" w:rsidR="00FA6286" w:rsidRDefault="00FA6286" w:rsidP="006B586B">
      <w:pPr>
        <w:pStyle w:val="Odsekzoznamu"/>
        <w:jc w:val="center"/>
        <w:rPr>
          <w:b/>
        </w:rPr>
      </w:pPr>
    </w:p>
    <w:p w14:paraId="601A8E66" w14:textId="37498830" w:rsidR="00441BBF" w:rsidRDefault="00441BBF" w:rsidP="006B586B">
      <w:pPr>
        <w:pStyle w:val="Odsekzoznamu"/>
        <w:jc w:val="center"/>
        <w:rPr>
          <w:b/>
        </w:rPr>
      </w:pPr>
    </w:p>
    <w:p w14:paraId="1AFA7501" w14:textId="369A2B5F" w:rsidR="00441BBF" w:rsidRDefault="00441BBF" w:rsidP="006B586B">
      <w:pPr>
        <w:pStyle w:val="Odsekzoznamu"/>
        <w:jc w:val="center"/>
        <w:rPr>
          <w:b/>
        </w:rPr>
      </w:pPr>
    </w:p>
    <w:p w14:paraId="537EA4DE" w14:textId="02ADD605" w:rsidR="00441BBF" w:rsidRDefault="00441BBF" w:rsidP="006B586B">
      <w:pPr>
        <w:pStyle w:val="Odsekzoznamu"/>
        <w:jc w:val="center"/>
        <w:rPr>
          <w:b/>
        </w:rPr>
      </w:pPr>
    </w:p>
    <w:p w14:paraId="61F823E1" w14:textId="1B6FE6EB" w:rsidR="00441BBF" w:rsidRDefault="00441BBF" w:rsidP="006B586B">
      <w:pPr>
        <w:pStyle w:val="Odsekzoznamu"/>
        <w:jc w:val="center"/>
        <w:rPr>
          <w:b/>
        </w:rPr>
      </w:pPr>
    </w:p>
    <w:p w14:paraId="2EFA965F" w14:textId="299D5417" w:rsidR="00441BBF" w:rsidRDefault="00441BBF" w:rsidP="006B586B">
      <w:pPr>
        <w:pStyle w:val="Odsekzoznamu"/>
        <w:jc w:val="center"/>
        <w:rPr>
          <w:b/>
        </w:rPr>
      </w:pPr>
    </w:p>
    <w:p w14:paraId="196415E3" w14:textId="01507338" w:rsidR="00441BBF" w:rsidRPr="006B586B" w:rsidRDefault="00441BBF" w:rsidP="006B586B">
      <w:pPr>
        <w:rPr>
          <w:b/>
        </w:rPr>
      </w:pPr>
    </w:p>
    <w:p w14:paraId="5A9DD6AF" w14:textId="70E7EBD7" w:rsidR="00441BBF" w:rsidRDefault="00441BBF" w:rsidP="006B586B">
      <w:pPr>
        <w:pStyle w:val="Odsekzoznamu"/>
        <w:jc w:val="center"/>
        <w:rPr>
          <w:b/>
        </w:rPr>
      </w:pPr>
    </w:p>
    <w:tbl>
      <w:tblPr>
        <w:tblpPr w:leftFromText="141" w:rightFromText="141" w:vertAnchor="page" w:horzAnchor="margin" w:tblpY="1726"/>
        <w:tblW w:w="9072" w:type="dxa"/>
        <w:tblCellMar>
          <w:left w:w="70" w:type="dxa"/>
          <w:right w:w="70" w:type="dxa"/>
        </w:tblCellMar>
        <w:tblLook w:val="0000" w:firstRow="0" w:lastRow="0" w:firstColumn="0" w:lastColumn="0" w:noHBand="0" w:noVBand="0"/>
      </w:tblPr>
      <w:tblGrid>
        <w:gridCol w:w="1280"/>
        <w:gridCol w:w="1555"/>
        <w:gridCol w:w="6237"/>
      </w:tblGrid>
      <w:tr w:rsidR="00441BBF" w:rsidRPr="00482D5F" w14:paraId="56899DCF" w14:textId="77777777" w:rsidTr="00482D5F">
        <w:trPr>
          <w:trHeight w:val="255"/>
        </w:trPr>
        <w:tc>
          <w:tcPr>
            <w:tcW w:w="1280" w:type="dxa"/>
          </w:tcPr>
          <w:p w14:paraId="7CF00B83" w14:textId="77777777" w:rsidR="00441BBF" w:rsidRPr="00482D5F" w:rsidRDefault="00441BBF" w:rsidP="00482D5F">
            <w:pPr>
              <w:rPr>
                <w:b/>
                <w:bCs/>
              </w:rPr>
            </w:pPr>
            <w:r w:rsidRPr="00482D5F">
              <w:rPr>
                <w:b/>
                <w:bCs/>
              </w:rPr>
              <w:lastRenderedPageBreak/>
              <w:t>Položka</w:t>
            </w:r>
          </w:p>
        </w:tc>
        <w:tc>
          <w:tcPr>
            <w:tcW w:w="1555" w:type="dxa"/>
            <w:shd w:val="clear" w:color="auto" w:fill="auto"/>
            <w:noWrap/>
            <w:vAlign w:val="bottom"/>
          </w:tcPr>
          <w:p w14:paraId="1FF68E83" w14:textId="77777777" w:rsidR="00441BBF" w:rsidRPr="00482D5F" w:rsidRDefault="00441BBF" w:rsidP="00482D5F">
            <w:r w:rsidRPr="00482D5F">
              <w:rPr>
                <w:b/>
                <w:bCs/>
              </w:rPr>
              <w:t>KP</w:t>
            </w:r>
          </w:p>
        </w:tc>
        <w:tc>
          <w:tcPr>
            <w:tcW w:w="6237" w:type="dxa"/>
            <w:shd w:val="clear" w:color="auto" w:fill="auto"/>
            <w:vAlign w:val="bottom"/>
          </w:tcPr>
          <w:p w14:paraId="50C5FD0C" w14:textId="77777777" w:rsidR="00441BBF" w:rsidRPr="00482D5F" w:rsidRDefault="00441BBF" w:rsidP="00482D5F">
            <w:pPr>
              <w:jc w:val="center"/>
            </w:pPr>
            <w:r w:rsidRPr="00482D5F">
              <w:rPr>
                <w:b/>
                <w:bCs/>
              </w:rPr>
              <w:t>Názov</w:t>
            </w:r>
          </w:p>
        </w:tc>
      </w:tr>
      <w:tr w:rsidR="00441BBF" w:rsidRPr="00482D5F" w14:paraId="73A3C949" w14:textId="77777777" w:rsidTr="00482D5F">
        <w:trPr>
          <w:trHeight w:val="255"/>
        </w:trPr>
        <w:tc>
          <w:tcPr>
            <w:tcW w:w="1280" w:type="dxa"/>
          </w:tcPr>
          <w:p w14:paraId="7877EFFA" w14:textId="77777777" w:rsidR="00441BBF" w:rsidRPr="00482D5F" w:rsidRDefault="00441BBF" w:rsidP="00482D5F">
            <w:r w:rsidRPr="00482D5F">
              <w:t>1-1</w:t>
            </w:r>
          </w:p>
        </w:tc>
        <w:tc>
          <w:tcPr>
            <w:tcW w:w="1555" w:type="dxa"/>
            <w:shd w:val="clear" w:color="auto" w:fill="auto"/>
            <w:noWrap/>
          </w:tcPr>
          <w:p w14:paraId="2C3E4B99" w14:textId="77777777" w:rsidR="00441BBF" w:rsidRPr="00482D5F" w:rsidRDefault="00441BBF" w:rsidP="00482D5F">
            <w:r w:rsidRPr="00482D5F">
              <w:t>25.3</w:t>
            </w:r>
          </w:p>
        </w:tc>
        <w:tc>
          <w:tcPr>
            <w:tcW w:w="6237" w:type="dxa"/>
            <w:shd w:val="clear" w:color="auto" w:fill="auto"/>
          </w:tcPr>
          <w:p w14:paraId="6CE6F722" w14:textId="77777777" w:rsidR="00441BBF" w:rsidRPr="00482D5F" w:rsidRDefault="00441BBF" w:rsidP="00482D5F">
            <w:r w:rsidRPr="00482D5F">
              <w:t>Parné kotly okrem kotlov na centrálny ohrev teplej vody</w:t>
            </w:r>
          </w:p>
        </w:tc>
      </w:tr>
      <w:tr w:rsidR="00441BBF" w:rsidRPr="00482D5F" w14:paraId="64C0D03D" w14:textId="77777777" w:rsidTr="00482D5F">
        <w:trPr>
          <w:trHeight w:val="255"/>
        </w:trPr>
        <w:tc>
          <w:tcPr>
            <w:tcW w:w="1280" w:type="dxa"/>
          </w:tcPr>
          <w:p w14:paraId="6D6DF21F" w14:textId="77777777" w:rsidR="00441BBF" w:rsidRPr="00482D5F" w:rsidRDefault="00441BBF" w:rsidP="00482D5F">
            <w:r w:rsidRPr="00482D5F">
              <w:t>1-2</w:t>
            </w:r>
          </w:p>
        </w:tc>
        <w:tc>
          <w:tcPr>
            <w:tcW w:w="1555" w:type="dxa"/>
            <w:shd w:val="clear" w:color="auto" w:fill="auto"/>
            <w:noWrap/>
          </w:tcPr>
          <w:p w14:paraId="2DEE922A" w14:textId="77777777" w:rsidR="00441BBF" w:rsidRPr="00482D5F" w:rsidRDefault="00441BBF" w:rsidP="00482D5F">
            <w:r w:rsidRPr="00482D5F">
              <w:t>26.2</w:t>
            </w:r>
          </w:p>
        </w:tc>
        <w:tc>
          <w:tcPr>
            <w:tcW w:w="6237" w:type="dxa"/>
            <w:shd w:val="clear" w:color="auto" w:fill="auto"/>
          </w:tcPr>
          <w:p w14:paraId="346A1553" w14:textId="77777777" w:rsidR="00441BBF" w:rsidRPr="00482D5F" w:rsidRDefault="00441BBF" w:rsidP="00482D5F">
            <w:r w:rsidRPr="00482D5F">
              <w:t>Počítače a periférne zariadenia</w:t>
            </w:r>
          </w:p>
        </w:tc>
      </w:tr>
      <w:tr w:rsidR="00441BBF" w:rsidRPr="00482D5F" w14:paraId="70D40355" w14:textId="77777777" w:rsidTr="00482D5F">
        <w:trPr>
          <w:trHeight w:val="255"/>
        </w:trPr>
        <w:tc>
          <w:tcPr>
            <w:tcW w:w="1280" w:type="dxa"/>
          </w:tcPr>
          <w:p w14:paraId="5401B21D" w14:textId="77777777" w:rsidR="00441BBF" w:rsidRPr="00482D5F" w:rsidRDefault="00441BBF" w:rsidP="00482D5F">
            <w:r w:rsidRPr="00482D5F">
              <w:t>1-3</w:t>
            </w:r>
          </w:p>
        </w:tc>
        <w:tc>
          <w:tcPr>
            <w:tcW w:w="1555" w:type="dxa"/>
            <w:shd w:val="clear" w:color="auto" w:fill="auto"/>
            <w:noWrap/>
          </w:tcPr>
          <w:p w14:paraId="601AE956" w14:textId="77777777" w:rsidR="00441BBF" w:rsidRPr="00482D5F" w:rsidRDefault="00441BBF" w:rsidP="00482D5F">
            <w:r w:rsidRPr="00482D5F">
              <w:t>26.3</w:t>
            </w:r>
          </w:p>
        </w:tc>
        <w:tc>
          <w:tcPr>
            <w:tcW w:w="6237" w:type="dxa"/>
            <w:shd w:val="clear" w:color="auto" w:fill="auto"/>
          </w:tcPr>
          <w:p w14:paraId="03766A2D" w14:textId="77777777" w:rsidR="00441BBF" w:rsidRPr="00482D5F" w:rsidRDefault="00441BBF" w:rsidP="00482D5F">
            <w:r w:rsidRPr="00482D5F">
              <w:t>Komunikačné zariadenia</w:t>
            </w:r>
          </w:p>
        </w:tc>
      </w:tr>
      <w:tr w:rsidR="00441BBF" w:rsidRPr="00482D5F" w14:paraId="7AACD23B" w14:textId="77777777" w:rsidTr="00482D5F">
        <w:trPr>
          <w:trHeight w:val="255"/>
        </w:trPr>
        <w:tc>
          <w:tcPr>
            <w:tcW w:w="1280" w:type="dxa"/>
          </w:tcPr>
          <w:p w14:paraId="1090BC8F" w14:textId="77777777" w:rsidR="00441BBF" w:rsidRPr="00482D5F" w:rsidRDefault="00441BBF" w:rsidP="00482D5F">
            <w:r w:rsidRPr="00482D5F">
              <w:t>1-4</w:t>
            </w:r>
          </w:p>
        </w:tc>
        <w:tc>
          <w:tcPr>
            <w:tcW w:w="1555" w:type="dxa"/>
            <w:shd w:val="clear" w:color="auto" w:fill="auto"/>
            <w:noWrap/>
          </w:tcPr>
          <w:p w14:paraId="1B9E63FD" w14:textId="77777777" w:rsidR="00441BBF" w:rsidRPr="00482D5F" w:rsidRDefault="00441BBF" w:rsidP="00482D5F">
            <w:r w:rsidRPr="00482D5F">
              <w:t>26.51</w:t>
            </w:r>
          </w:p>
        </w:tc>
        <w:tc>
          <w:tcPr>
            <w:tcW w:w="6237" w:type="dxa"/>
            <w:shd w:val="clear" w:color="auto" w:fill="auto"/>
          </w:tcPr>
          <w:p w14:paraId="266E9091" w14:textId="77777777" w:rsidR="00441BBF" w:rsidRPr="00482D5F" w:rsidRDefault="00441BBF" w:rsidP="00482D5F">
            <w:r w:rsidRPr="00482D5F">
              <w:t xml:space="preserve">Meracie, testovacie a navigačné zariadenia </w:t>
            </w:r>
          </w:p>
        </w:tc>
      </w:tr>
      <w:tr w:rsidR="00441BBF" w:rsidRPr="00482D5F" w14:paraId="152B8836" w14:textId="77777777" w:rsidTr="00482D5F">
        <w:trPr>
          <w:trHeight w:val="255"/>
        </w:trPr>
        <w:tc>
          <w:tcPr>
            <w:tcW w:w="1280" w:type="dxa"/>
          </w:tcPr>
          <w:p w14:paraId="530A0D2E" w14:textId="77777777" w:rsidR="00441BBF" w:rsidRPr="00482D5F" w:rsidRDefault="00441BBF" w:rsidP="00482D5F">
            <w:r w:rsidRPr="00482D5F">
              <w:t>1-5</w:t>
            </w:r>
          </w:p>
        </w:tc>
        <w:tc>
          <w:tcPr>
            <w:tcW w:w="1555" w:type="dxa"/>
            <w:shd w:val="clear" w:color="auto" w:fill="auto"/>
            <w:noWrap/>
          </w:tcPr>
          <w:p w14:paraId="43A87F58" w14:textId="77777777" w:rsidR="00441BBF" w:rsidRPr="00482D5F" w:rsidRDefault="00441BBF" w:rsidP="00482D5F">
            <w:r w:rsidRPr="00482D5F">
              <w:t>26.7</w:t>
            </w:r>
          </w:p>
        </w:tc>
        <w:tc>
          <w:tcPr>
            <w:tcW w:w="6237" w:type="dxa"/>
            <w:shd w:val="clear" w:color="auto" w:fill="auto"/>
          </w:tcPr>
          <w:p w14:paraId="322A2072" w14:textId="77777777" w:rsidR="00441BBF" w:rsidRPr="00482D5F" w:rsidRDefault="00441BBF" w:rsidP="00482D5F">
            <w:r w:rsidRPr="00482D5F">
              <w:t>Optické a fotografické prístroje a zariadenia</w:t>
            </w:r>
          </w:p>
        </w:tc>
      </w:tr>
      <w:tr w:rsidR="00441BBF" w:rsidRPr="00482D5F" w14:paraId="21185515" w14:textId="77777777" w:rsidTr="00482D5F">
        <w:trPr>
          <w:trHeight w:val="255"/>
        </w:trPr>
        <w:tc>
          <w:tcPr>
            <w:tcW w:w="1280" w:type="dxa"/>
          </w:tcPr>
          <w:p w14:paraId="42154E71" w14:textId="77777777" w:rsidR="00441BBF" w:rsidRPr="00482D5F" w:rsidRDefault="00441BBF" w:rsidP="00482D5F">
            <w:r w:rsidRPr="00482D5F">
              <w:t>1-6</w:t>
            </w:r>
          </w:p>
        </w:tc>
        <w:tc>
          <w:tcPr>
            <w:tcW w:w="1555" w:type="dxa"/>
            <w:shd w:val="clear" w:color="auto" w:fill="auto"/>
            <w:noWrap/>
          </w:tcPr>
          <w:p w14:paraId="466F2230" w14:textId="77777777" w:rsidR="00441BBF" w:rsidRPr="00482D5F" w:rsidRDefault="00441BBF" w:rsidP="00482D5F">
            <w:r w:rsidRPr="00482D5F">
              <w:t>27.1</w:t>
            </w:r>
          </w:p>
        </w:tc>
        <w:tc>
          <w:tcPr>
            <w:tcW w:w="6237" w:type="dxa"/>
            <w:shd w:val="clear" w:color="auto" w:fill="auto"/>
          </w:tcPr>
          <w:p w14:paraId="307F5CD0" w14:textId="77777777" w:rsidR="00441BBF" w:rsidRPr="00482D5F" w:rsidRDefault="00441BBF" w:rsidP="00482D5F">
            <w:r w:rsidRPr="00482D5F">
              <w:t>Elektrické motory, generátory a transformátory a elektrické rozvodné a ovládacie zariadenia okrem                                                                                                                                               - 27.11.31 - Generátorové agregáty s piestovým vznetovým motorom s vnútorným spaľovaním</w:t>
            </w:r>
          </w:p>
        </w:tc>
      </w:tr>
      <w:tr w:rsidR="00441BBF" w:rsidRPr="00482D5F" w14:paraId="39CB534F" w14:textId="77777777" w:rsidTr="00482D5F">
        <w:trPr>
          <w:trHeight w:val="255"/>
        </w:trPr>
        <w:tc>
          <w:tcPr>
            <w:tcW w:w="1280" w:type="dxa"/>
          </w:tcPr>
          <w:p w14:paraId="3D84BEFA" w14:textId="77777777" w:rsidR="00441BBF" w:rsidRPr="00482D5F" w:rsidRDefault="00441BBF" w:rsidP="00482D5F">
            <w:r w:rsidRPr="00482D5F">
              <w:t>1-7</w:t>
            </w:r>
          </w:p>
        </w:tc>
        <w:tc>
          <w:tcPr>
            <w:tcW w:w="1555" w:type="dxa"/>
            <w:shd w:val="clear" w:color="auto" w:fill="auto"/>
            <w:noWrap/>
          </w:tcPr>
          <w:p w14:paraId="289F4713" w14:textId="77777777" w:rsidR="00441BBF" w:rsidRPr="00482D5F" w:rsidRDefault="00441BBF" w:rsidP="00482D5F">
            <w:r w:rsidRPr="00482D5F">
              <w:t>27.2</w:t>
            </w:r>
          </w:p>
        </w:tc>
        <w:tc>
          <w:tcPr>
            <w:tcW w:w="6237" w:type="dxa"/>
            <w:shd w:val="clear" w:color="auto" w:fill="auto"/>
          </w:tcPr>
          <w:p w14:paraId="01767DF8" w14:textId="77777777" w:rsidR="00441BBF" w:rsidRPr="00482D5F" w:rsidRDefault="00441BBF" w:rsidP="00482D5F">
            <w:r w:rsidRPr="00482D5F">
              <w:t>Batérie a akumulátory</w:t>
            </w:r>
          </w:p>
        </w:tc>
      </w:tr>
      <w:tr w:rsidR="00441BBF" w:rsidRPr="00482D5F" w14:paraId="32D1F7E5" w14:textId="77777777" w:rsidTr="00482D5F">
        <w:trPr>
          <w:trHeight w:val="255"/>
        </w:trPr>
        <w:tc>
          <w:tcPr>
            <w:tcW w:w="1280" w:type="dxa"/>
          </w:tcPr>
          <w:p w14:paraId="4847CABA" w14:textId="77777777" w:rsidR="00441BBF" w:rsidRPr="00482D5F" w:rsidRDefault="00441BBF" w:rsidP="00482D5F">
            <w:r w:rsidRPr="00482D5F">
              <w:t>1-8</w:t>
            </w:r>
          </w:p>
        </w:tc>
        <w:tc>
          <w:tcPr>
            <w:tcW w:w="1555" w:type="dxa"/>
            <w:shd w:val="clear" w:color="auto" w:fill="auto"/>
            <w:noWrap/>
          </w:tcPr>
          <w:p w14:paraId="05391C63" w14:textId="77777777" w:rsidR="00441BBF" w:rsidRPr="00482D5F" w:rsidRDefault="00441BBF" w:rsidP="00482D5F">
            <w:r w:rsidRPr="00482D5F">
              <w:t>27.3</w:t>
            </w:r>
          </w:p>
        </w:tc>
        <w:tc>
          <w:tcPr>
            <w:tcW w:w="6237" w:type="dxa"/>
            <w:shd w:val="clear" w:color="auto" w:fill="auto"/>
          </w:tcPr>
          <w:p w14:paraId="7B02BB22" w14:textId="77777777" w:rsidR="00441BBF" w:rsidRPr="00482D5F" w:rsidRDefault="00441BBF" w:rsidP="00482D5F">
            <w:r w:rsidRPr="00482D5F">
              <w:t>Drôty a elektroinštalačné zariadenia</w:t>
            </w:r>
          </w:p>
        </w:tc>
      </w:tr>
      <w:tr w:rsidR="00441BBF" w:rsidRPr="00482D5F" w14:paraId="44DF67EA" w14:textId="77777777" w:rsidTr="00482D5F">
        <w:trPr>
          <w:trHeight w:val="255"/>
        </w:trPr>
        <w:tc>
          <w:tcPr>
            <w:tcW w:w="1280" w:type="dxa"/>
          </w:tcPr>
          <w:p w14:paraId="3C1FDF70" w14:textId="77777777" w:rsidR="00441BBF" w:rsidRPr="00482D5F" w:rsidRDefault="00441BBF" w:rsidP="00482D5F">
            <w:r w:rsidRPr="00482D5F">
              <w:t>1-9</w:t>
            </w:r>
          </w:p>
        </w:tc>
        <w:tc>
          <w:tcPr>
            <w:tcW w:w="1555" w:type="dxa"/>
            <w:shd w:val="clear" w:color="auto" w:fill="auto"/>
            <w:noWrap/>
          </w:tcPr>
          <w:p w14:paraId="2DCB9DF6" w14:textId="77777777" w:rsidR="00441BBF" w:rsidRPr="00482D5F" w:rsidRDefault="00441BBF" w:rsidP="00482D5F">
            <w:r w:rsidRPr="00482D5F">
              <w:t>27.9</w:t>
            </w:r>
          </w:p>
        </w:tc>
        <w:tc>
          <w:tcPr>
            <w:tcW w:w="6237" w:type="dxa"/>
            <w:shd w:val="clear" w:color="auto" w:fill="auto"/>
          </w:tcPr>
          <w:p w14:paraId="7777AAC6" w14:textId="77777777" w:rsidR="00441BBF" w:rsidRPr="00482D5F" w:rsidRDefault="00441BBF" w:rsidP="00482D5F">
            <w:r w:rsidRPr="00482D5F">
              <w:t>Ostatné elektrické zariadenia</w:t>
            </w:r>
          </w:p>
        </w:tc>
      </w:tr>
      <w:tr w:rsidR="00441BBF" w:rsidRPr="00482D5F" w14:paraId="1F2712E8" w14:textId="77777777" w:rsidTr="00482D5F">
        <w:trPr>
          <w:trHeight w:val="255"/>
        </w:trPr>
        <w:tc>
          <w:tcPr>
            <w:tcW w:w="1280" w:type="dxa"/>
          </w:tcPr>
          <w:p w14:paraId="49A24AC2" w14:textId="77777777" w:rsidR="00441BBF" w:rsidRPr="00482D5F" w:rsidRDefault="00441BBF" w:rsidP="00482D5F">
            <w:r w:rsidRPr="00482D5F">
              <w:t>1-10</w:t>
            </w:r>
          </w:p>
        </w:tc>
        <w:tc>
          <w:tcPr>
            <w:tcW w:w="1555" w:type="dxa"/>
            <w:shd w:val="clear" w:color="auto" w:fill="auto"/>
            <w:noWrap/>
          </w:tcPr>
          <w:p w14:paraId="721ACAA4" w14:textId="77777777" w:rsidR="00441BBF" w:rsidRPr="00482D5F" w:rsidRDefault="00441BBF" w:rsidP="00482D5F">
            <w:r w:rsidRPr="00482D5F">
              <w:t>27.11.31</w:t>
            </w:r>
          </w:p>
        </w:tc>
        <w:tc>
          <w:tcPr>
            <w:tcW w:w="6237" w:type="dxa"/>
            <w:shd w:val="clear" w:color="auto" w:fill="auto"/>
          </w:tcPr>
          <w:p w14:paraId="08DCF170" w14:textId="77777777" w:rsidR="00441BBF" w:rsidRPr="00482D5F" w:rsidRDefault="00441BBF" w:rsidP="00482D5F">
            <w:r w:rsidRPr="00482D5F">
              <w:t>Generátorové agregáty s piestovým vznetovým motorom s vnútorným spaľovaním</w:t>
            </w:r>
          </w:p>
        </w:tc>
      </w:tr>
      <w:tr w:rsidR="00441BBF" w:rsidRPr="00482D5F" w14:paraId="4BD00DF5" w14:textId="77777777" w:rsidTr="00482D5F">
        <w:trPr>
          <w:trHeight w:val="255"/>
        </w:trPr>
        <w:tc>
          <w:tcPr>
            <w:tcW w:w="1280" w:type="dxa"/>
          </w:tcPr>
          <w:p w14:paraId="390D111E" w14:textId="77777777" w:rsidR="00441BBF" w:rsidRPr="00482D5F" w:rsidRDefault="00441BBF" w:rsidP="00482D5F">
            <w:r w:rsidRPr="00482D5F">
              <w:t>1-11</w:t>
            </w:r>
          </w:p>
        </w:tc>
        <w:tc>
          <w:tcPr>
            <w:tcW w:w="1555" w:type="dxa"/>
            <w:shd w:val="clear" w:color="auto" w:fill="auto"/>
            <w:noWrap/>
          </w:tcPr>
          <w:p w14:paraId="455686A3" w14:textId="77777777" w:rsidR="00441BBF" w:rsidRPr="00482D5F" w:rsidRDefault="00441BBF" w:rsidP="00482D5F">
            <w:r w:rsidRPr="00482D5F">
              <w:t>28.3</w:t>
            </w:r>
          </w:p>
        </w:tc>
        <w:tc>
          <w:tcPr>
            <w:tcW w:w="6237" w:type="dxa"/>
            <w:shd w:val="clear" w:color="auto" w:fill="auto"/>
          </w:tcPr>
          <w:p w14:paraId="2377F3C8" w14:textId="77777777" w:rsidR="00441BBF" w:rsidRPr="00482D5F" w:rsidRDefault="00441BBF" w:rsidP="00482D5F">
            <w:r w:rsidRPr="00482D5F">
              <w:t>Stroje pre poľnohospodárstvo a lesníctvo</w:t>
            </w:r>
          </w:p>
        </w:tc>
      </w:tr>
      <w:tr w:rsidR="00441BBF" w:rsidRPr="00482D5F" w14:paraId="1A19A98F" w14:textId="77777777" w:rsidTr="00482D5F">
        <w:trPr>
          <w:trHeight w:val="255"/>
        </w:trPr>
        <w:tc>
          <w:tcPr>
            <w:tcW w:w="1280" w:type="dxa"/>
          </w:tcPr>
          <w:p w14:paraId="07B442BA" w14:textId="77777777" w:rsidR="00441BBF" w:rsidRPr="00482D5F" w:rsidRDefault="00441BBF" w:rsidP="00482D5F">
            <w:r w:rsidRPr="00482D5F">
              <w:t>1-12</w:t>
            </w:r>
          </w:p>
        </w:tc>
        <w:tc>
          <w:tcPr>
            <w:tcW w:w="1555" w:type="dxa"/>
            <w:shd w:val="clear" w:color="auto" w:fill="auto"/>
            <w:noWrap/>
          </w:tcPr>
          <w:p w14:paraId="2970A16E" w14:textId="77777777" w:rsidR="00441BBF" w:rsidRPr="00482D5F" w:rsidRDefault="00441BBF" w:rsidP="00482D5F">
            <w:r w:rsidRPr="00482D5F">
              <w:t>28.4</w:t>
            </w:r>
          </w:p>
        </w:tc>
        <w:tc>
          <w:tcPr>
            <w:tcW w:w="6237" w:type="dxa"/>
            <w:shd w:val="clear" w:color="auto" w:fill="auto"/>
          </w:tcPr>
          <w:p w14:paraId="60EDB3DA" w14:textId="77777777" w:rsidR="00441BBF" w:rsidRPr="00482D5F" w:rsidRDefault="00441BBF" w:rsidP="00482D5F">
            <w:r w:rsidRPr="00482D5F">
              <w:t>Stroje na tvarovanie kovov a obrábanie</w:t>
            </w:r>
          </w:p>
        </w:tc>
      </w:tr>
      <w:tr w:rsidR="00441BBF" w:rsidRPr="00482D5F" w14:paraId="47B2B86E" w14:textId="77777777" w:rsidTr="00482D5F">
        <w:trPr>
          <w:trHeight w:val="255"/>
        </w:trPr>
        <w:tc>
          <w:tcPr>
            <w:tcW w:w="1280" w:type="dxa"/>
          </w:tcPr>
          <w:p w14:paraId="658A93FC" w14:textId="77777777" w:rsidR="00441BBF" w:rsidRPr="00482D5F" w:rsidRDefault="00441BBF" w:rsidP="00482D5F">
            <w:r w:rsidRPr="00482D5F">
              <w:t>1-13</w:t>
            </w:r>
          </w:p>
        </w:tc>
        <w:tc>
          <w:tcPr>
            <w:tcW w:w="1555" w:type="dxa"/>
            <w:shd w:val="clear" w:color="auto" w:fill="auto"/>
            <w:noWrap/>
          </w:tcPr>
          <w:p w14:paraId="105C1DDD" w14:textId="77777777" w:rsidR="00441BBF" w:rsidRPr="00482D5F" w:rsidRDefault="00441BBF" w:rsidP="00482D5F">
            <w:r w:rsidRPr="00482D5F">
              <w:t>28.11.2</w:t>
            </w:r>
          </w:p>
        </w:tc>
        <w:tc>
          <w:tcPr>
            <w:tcW w:w="6237" w:type="dxa"/>
            <w:shd w:val="clear" w:color="auto" w:fill="auto"/>
          </w:tcPr>
          <w:p w14:paraId="38F26FAB" w14:textId="77777777" w:rsidR="00441BBF" w:rsidRPr="00482D5F" w:rsidRDefault="00441BBF" w:rsidP="00482D5F">
            <w:r w:rsidRPr="00482D5F">
              <w:t>Turbíny</w:t>
            </w:r>
          </w:p>
        </w:tc>
      </w:tr>
      <w:tr w:rsidR="00441BBF" w:rsidRPr="00482D5F" w14:paraId="2B5E1A6E" w14:textId="77777777" w:rsidTr="00482D5F">
        <w:trPr>
          <w:trHeight w:val="255"/>
        </w:trPr>
        <w:tc>
          <w:tcPr>
            <w:tcW w:w="1280" w:type="dxa"/>
          </w:tcPr>
          <w:p w14:paraId="2E5A2E7A" w14:textId="77777777" w:rsidR="00441BBF" w:rsidRPr="00482D5F" w:rsidRDefault="00441BBF" w:rsidP="00482D5F">
            <w:r w:rsidRPr="00482D5F">
              <w:t>1-14</w:t>
            </w:r>
          </w:p>
        </w:tc>
        <w:tc>
          <w:tcPr>
            <w:tcW w:w="1555" w:type="dxa"/>
            <w:shd w:val="clear" w:color="auto" w:fill="auto"/>
            <w:noWrap/>
          </w:tcPr>
          <w:p w14:paraId="54B5C1FB" w14:textId="77777777" w:rsidR="00441BBF" w:rsidRPr="00482D5F" w:rsidRDefault="00441BBF" w:rsidP="00482D5F">
            <w:r w:rsidRPr="00482D5F">
              <w:t>28.11.12</w:t>
            </w:r>
          </w:p>
        </w:tc>
        <w:tc>
          <w:tcPr>
            <w:tcW w:w="6237" w:type="dxa"/>
            <w:shd w:val="clear" w:color="auto" w:fill="auto"/>
          </w:tcPr>
          <w:p w14:paraId="5BDF94D8" w14:textId="77777777" w:rsidR="00441BBF" w:rsidRPr="00482D5F" w:rsidRDefault="00441BBF" w:rsidP="00482D5F">
            <w:r w:rsidRPr="00482D5F">
              <w:t>Zážihové spaľovacie lodné motory, ostatné motory</w:t>
            </w:r>
          </w:p>
        </w:tc>
      </w:tr>
      <w:tr w:rsidR="00441BBF" w:rsidRPr="00482D5F" w14:paraId="5A854687" w14:textId="77777777" w:rsidTr="00482D5F">
        <w:trPr>
          <w:trHeight w:val="255"/>
        </w:trPr>
        <w:tc>
          <w:tcPr>
            <w:tcW w:w="1280" w:type="dxa"/>
          </w:tcPr>
          <w:p w14:paraId="5428C062" w14:textId="77777777" w:rsidR="00441BBF" w:rsidRPr="00482D5F" w:rsidRDefault="00441BBF" w:rsidP="00482D5F">
            <w:r w:rsidRPr="00482D5F">
              <w:t>1-15</w:t>
            </w:r>
          </w:p>
        </w:tc>
        <w:tc>
          <w:tcPr>
            <w:tcW w:w="1555" w:type="dxa"/>
            <w:shd w:val="clear" w:color="auto" w:fill="auto"/>
            <w:noWrap/>
          </w:tcPr>
          <w:p w14:paraId="3A6941F3" w14:textId="77777777" w:rsidR="00441BBF" w:rsidRPr="00482D5F" w:rsidRDefault="00441BBF" w:rsidP="00482D5F">
            <w:r w:rsidRPr="00482D5F">
              <w:t>28.11.13</w:t>
            </w:r>
          </w:p>
        </w:tc>
        <w:tc>
          <w:tcPr>
            <w:tcW w:w="6237" w:type="dxa"/>
            <w:shd w:val="clear" w:color="auto" w:fill="auto"/>
          </w:tcPr>
          <w:p w14:paraId="7313D2A7" w14:textId="77777777" w:rsidR="00441BBF" w:rsidRPr="00482D5F" w:rsidRDefault="00441BBF" w:rsidP="00482D5F">
            <w:r w:rsidRPr="00482D5F">
              <w:t>Ostatné piestové vznetové motory s vnútorným spaľovaním</w:t>
            </w:r>
          </w:p>
        </w:tc>
      </w:tr>
      <w:tr w:rsidR="00441BBF" w:rsidRPr="00482D5F" w14:paraId="0EAD450B" w14:textId="77777777" w:rsidTr="00482D5F">
        <w:trPr>
          <w:trHeight w:val="255"/>
        </w:trPr>
        <w:tc>
          <w:tcPr>
            <w:tcW w:w="1280" w:type="dxa"/>
          </w:tcPr>
          <w:p w14:paraId="45EF9E9B" w14:textId="77777777" w:rsidR="00441BBF" w:rsidRPr="00482D5F" w:rsidRDefault="00441BBF" w:rsidP="00482D5F">
            <w:r w:rsidRPr="00482D5F">
              <w:t>1-16</w:t>
            </w:r>
          </w:p>
        </w:tc>
        <w:tc>
          <w:tcPr>
            <w:tcW w:w="1555" w:type="dxa"/>
            <w:shd w:val="clear" w:color="auto" w:fill="auto"/>
            <w:noWrap/>
          </w:tcPr>
          <w:p w14:paraId="14A479ED" w14:textId="77777777" w:rsidR="00441BBF" w:rsidRPr="00482D5F" w:rsidRDefault="00441BBF" w:rsidP="00482D5F">
            <w:r w:rsidRPr="00482D5F">
              <w:t>28.12</w:t>
            </w:r>
          </w:p>
        </w:tc>
        <w:tc>
          <w:tcPr>
            <w:tcW w:w="6237" w:type="dxa"/>
            <w:shd w:val="clear" w:color="auto" w:fill="auto"/>
          </w:tcPr>
          <w:p w14:paraId="04E635DE" w14:textId="77777777" w:rsidR="00441BBF" w:rsidRPr="00482D5F" w:rsidRDefault="00441BBF" w:rsidP="00482D5F">
            <w:r w:rsidRPr="00482D5F">
              <w:t>Zariadenia na kvapalný pohon</w:t>
            </w:r>
          </w:p>
        </w:tc>
      </w:tr>
      <w:tr w:rsidR="00441BBF" w:rsidRPr="00482D5F" w14:paraId="1FA19592" w14:textId="77777777" w:rsidTr="00482D5F">
        <w:trPr>
          <w:trHeight w:val="255"/>
        </w:trPr>
        <w:tc>
          <w:tcPr>
            <w:tcW w:w="1280" w:type="dxa"/>
          </w:tcPr>
          <w:p w14:paraId="283E5DBC" w14:textId="77777777" w:rsidR="00441BBF" w:rsidRPr="00482D5F" w:rsidRDefault="00441BBF" w:rsidP="00482D5F">
            <w:r w:rsidRPr="00482D5F">
              <w:t>1-17</w:t>
            </w:r>
          </w:p>
        </w:tc>
        <w:tc>
          <w:tcPr>
            <w:tcW w:w="1555" w:type="dxa"/>
            <w:shd w:val="clear" w:color="auto" w:fill="auto"/>
            <w:noWrap/>
          </w:tcPr>
          <w:p w14:paraId="7B9ECB9C" w14:textId="77777777" w:rsidR="00441BBF" w:rsidRPr="00482D5F" w:rsidRDefault="00441BBF" w:rsidP="00482D5F">
            <w:r w:rsidRPr="00482D5F">
              <w:t>28.13</w:t>
            </w:r>
          </w:p>
        </w:tc>
        <w:tc>
          <w:tcPr>
            <w:tcW w:w="6237" w:type="dxa"/>
            <w:shd w:val="clear" w:color="auto" w:fill="auto"/>
          </w:tcPr>
          <w:p w14:paraId="15F62978" w14:textId="77777777" w:rsidR="00441BBF" w:rsidRPr="00482D5F" w:rsidRDefault="00441BBF" w:rsidP="00482D5F">
            <w:r w:rsidRPr="00482D5F">
              <w:t>Ostatné čerpadlá a kompresory</w:t>
            </w:r>
          </w:p>
        </w:tc>
      </w:tr>
      <w:tr w:rsidR="00441BBF" w:rsidRPr="00482D5F" w14:paraId="35A242C6" w14:textId="77777777" w:rsidTr="00482D5F">
        <w:trPr>
          <w:trHeight w:val="255"/>
        </w:trPr>
        <w:tc>
          <w:tcPr>
            <w:tcW w:w="1280" w:type="dxa"/>
          </w:tcPr>
          <w:p w14:paraId="14F3C5A1" w14:textId="77777777" w:rsidR="00441BBF" w:rsidRPr="00482D5F" w:rsidRDefault="00441BBF" w:rsidP="00482D5F">
            <w:r w:rsidRPr="00482D5F">
              <w:t>1-18</w:t>
            </w:r>
          </w:p>
        </w:tc>
        <w:tc>
          <w:tcPr>
            <w:tcW w:w="1555" w:type="dxa"/>
            <w:shd w:val="clear" w:color="auto" w:fill="auto"/>
            <w:noWrap/>
          </w:tcPr>
          <w:p w14:paraId="66F15ED1" w14:textId="77777777" w:rsidR="00441BBF" w:rsidRPr="00482D5F" w:rsidRDefault="00441BBF" w:rsidP="00482D5F">
            <w:r w:rsidRPr="00482D5F">
              <w:t>28.21.1</w:t>
            </w:r>
          </w:p>
        </w:tc>
        <w:tc>
          <w:tcPr>
            <w:tcW w:w="6237" w:type="dxa"/>
            <w:shd w:val="clear" w:color="auto" w:fill="auto"/>
          </w:tcPr>
          <w:p w14:paraId="54CF7402" w14:textId="77777777" w:rsidR="00441BBF" w:rsidRPr="00482D5F" w:rsidRDefault="00441BBF" w:rsidP="00482D5F">
            <w:r w:rsidRPr="00482D5F">
              <w:t>Pece, horáky a ich časti</w:t>
            </w:r>
          </w:p>
        </w:tc>
      </w:tr>
      <w:tr w:rsidR="00441BBF" w:rsidRPr="00482D5F" w14:paraId="371C07B4" w14:textId="77777777" w:rsidTr="00482D5F">
        <w:trPr>
          <w:trHeight w:val="255"/>
        </w:trPr>
        <w:tc>
          <w:tcPr>
            <w:tcW w:w="1280" w:type="dxa"/>
          </w:tcPr>
          <w:p w14:paraId="2CE87BCD" w14:textId="77777777" w:rsidR="00441BBF" w:rsidRPr="00482D5F" w:rsidRDefault="00441BBF" w:rsidP="00482D5F">
            <w:r w:rsidRPr="00482D5F">
              <w:t>1-19</w:t>
            </w:r>
          </w:p>
        </w:tc>
        <w:tc>
          <w:tcPr>
            <w:tcW w:w="1555" w:type="dxa"/>
            <w:shd w:val="clear" w:color="auto" w:fill="auto"/>
            <w:noWrap/>
          </w:tcPr>
          <w:p w14:paraId="6DE22117" w14:textId="77777777" w:rsidR="00441BBF" w:rsidRPr="00482D5F" w:rsidRDefault="00441BBF" w:rsidP="00482D5F">
            <w:r w:rsidRPr="00482D5F">
              <w:t>28.22</w:t>
            </w:r>
          </w:p>
        </w:tc>
        <w:tc>
          <w:tcPr>
            <w:tcW w:w="6237" w:type="dxa"/>
            <w:shd w:val="clear" w:color="auto" w:fill="auto"/>
          </w:tcPr>
          <w:p w14:paraId="171C6359" w14:textId="77777777" w:rsidR="00441BBF" w:rsidRPr="00482D5F" w:rsidRDefault="00441BBF" w:rsidP="00482D5F">
            <w:r w:rsidRPr="00482D5F">
              <w:t>Zdvíhacie a manipulačné zariadenia</w:t>
            </w:r>
          </w:p>
        </w:tc>
      </w:tr>
      <w:tr w:rsidR="00441BBF" w:rsidRPr="00482D5F" w14:paraId="1352C409" w14:textId="77777777" w:rsidTr="00482D5F">
        <w:trPr>
          <w:trHeight w:val="255"/>
        </w:trPr>
        <w:tc>
          <w:tcPr>
            <w:tcW w:w="1280" w:type="dxa"/>
          </w:tcPr>
          <w:p w14:paraId="49604AF9" w14:textId="77777777" w:rsidR="00441BBF" w:rsidRPr="00482D5F" w:rsidRDefault="00441BBF" w:rsidP="00482D5F">
            <w:r w:rsidRPr="00482D5F">
              <w:t>1-20</w:t>
            </w:r>
          </w:p>
        </w:tc>
        <w:tc>
          <w:tcPr>
            <w:tcW w:w="1555" w:type="dxa"/>
            <w:shd w:val="clear" w:color="auto" w:fill="auto"/>
            <w:noWrap/>
          </w:tcPr>
          <w:p w14:paraId="0E291058" w14:textId="77777777" w:rsidR="00441BBF" w:rsidRPr="00482D5F" w:rsidRDefault="00441BBF" w:rsidP="00482D5F">
            <w:r w:rsidRPr="00482D5F">
              <w:t>28.25</w:t>
            </w:r>
          </w:p>
        </w:tc>
        <w:tc>
          <w:tcPr>
            <w:tcW w:w="6237" w:type="dxa"/>
            <w:shd w:val="clear" w:color="auto" w:fill="auto"/>
          </w:tcPr>
          <w:p w14:paraId="5864CA4C" w14:textId="77777777" w:rsidR="00441BBF" w:rsidRPr="00482D5F" w:rsidRDefault="00441BBF" w:rsidP="00482D5F">
            <w:pPr>
              <w:jc w:val="both"/>
            </w:pPr>
            <w:r w:rsidRPr="00482D5F">
              <w:t xml:space="preserve">Chladiace a vetracie zariadenia okrem zariadení pre domácnosť a okrem    </w:t>
            </w:r>
          </w:p>
          <w:p w14:paraId="2DB1A6A5" w14:textId="77777777" w:rsidR="00441BBF" w:rsidRPr="00482D5F" w:rsidRDefault="00441BBF" w:rsidP="00482D5F">
            <w:r w:rsidRPr="00482D5F">
              <w:t>- 28.25.13 – Chladiace a mraziace zariadenia a tepelné čerpadlá okrem typov pre domácnosti</w:t>
            </w:r>
          </w:p>
        </w:tc>
      </w:tr>
      <w:tr w:rsidR="00441BBF" w:rsidRPr="00482D5F" w14:paraId="55681D7D" w14:textId="77777777" w:rsidTr="00482D5F">
        <w:trPr>
          <w:trHeight w:val="255"/>
        </w:trPr>
        <w:tc>
          <w:tcPr>
            <w:tcW w:w="1280" w:type="dxa"/>
          </w:tcPr>
          <w:p w14:paraId="69375AAB" w14:textId="77777777" w:rsidR="00441BBF" w:rsidRPr="00482D5F" w:rsidRDefault="00441BBF" w:rsidP="00482D5F">
            <w:r w:rsidRPr="00482D5F">
              <w:t>1-21</w:t>
            </w:r>
          </w:p>
        </w:tc>
        <w:tc>
          <w:tcPr>
            <w:tcW w:w="1555" w:type="dxa"/>
            <w:shd w:val="clear" w:color="auto" w:fill="auto"/>
            <w:noWrap/>
          </w:tcPr>
          <w:p w14:paraId="0B9E4451" w14:textId="77777777" w:rsidR="00441BBF" w:rsidRPr="00482D5F" w:rsidRDefault="00441BBF" w:rsidP="00482D5F">
            <w:r w:rsidRPr="00482D5F">
              <w:t>28.25.13</w:t>
            </w:r>
          </w:p>
        </w:tc>
        <w:tc>
          <w:tcPr>
            <w:tcW w:w="6237" w:type="dxa"/>
            <w:shd w:val="clear" w:color="auto" w:fill="auto"/>
          </w:tcPr>
          <w:p w14:paraId="51AF8402" w14:textId="77777777" w:rsidR="00441BBF" w:rsidRPr="00482D5F" w:rsidRDefault="00441BBF" w:rsidP="00482D5F">
            <w:r w:rsidRPr="00482D5F">
              <w:t>Chladiace a mraziace zariadenia a tepelné čerpadlá okrem typov pre domácnosti</w:t>
            </w:r>
          </w:p>
        </w:tc>
      </w:tr>
      <w:tr w:rsidR="00441BBF" w:rsidRPr="00482D5F" w14:paraId="49613A98" w14:textId="77777777" w:rsidTr="00482D5F">
        <w:trPr>
          <w:trHeight w:val="255"/>
        </w:trPr>
        <w:tc>
          <w:tcPr>
            <w:tcW w:w="1280" w:type="dxa"/>
          </w:tcPr>
          <w:p w14:paraId="1640194F" w14:textId="77777777" w:rsidR="00441BBF" w:rsidRPr="00482D5F" w:rsidRDefault="00441BBF" w:rsidP="00482D5F">
            <w:r w:rsidRPr="00482D5F">
              <w:t>1-22</w:t>
            </w:r>
          </w:p>
        </w:tc>
        <w:tc>
          <w:tcPr>
            <w:tcW w:w="1555" w:type="dxa"/>
            <w:shd w:val="clear" w:color="auto" w:fill="auto"/>
            <w:noWrap/>
          </w:tcPr>
          <w:p w14:paraId="34179775" w14:textId="77777777" w:rsidR="00441BBF" w:rsidRPr="00482D5F" w:rsidRDefault="00441BBF" w:rsidP="00482D5F">
            <w:r w:rsidRPr="00482D5F">
              <w:t>28.29</w:t>
            </w:r>
          </w:p>
        </w:tc>
        <w:tc>
          <w:tcPr>
            <w:tcW w:w="6237" w:type="dxa"/>
            <w:shd w:val="clear" w:color="auto" w:fill="auto"/>
          </w:tcPr>
          <w:p w14:paraId="081A4058" w14:textId="77777777" w:rsidR="00441BBF" w:rsidRPr="00482D5F" w:rsidRDefault="00441BBF" w:rsidP="00482D5F">
            <w:r w:rsidRPr="00482D5F">
              <w:t xml:space="preserve">Ostatné stroje a zariadenia na všeobecné účely inde neuvedené okrem  </w:t>
            </w:r>
          </w:p>
          <w:p w14:paraId="72232577" w14:textId="77777777" w:rsidR="00441BBF" w:rsidRPr="00482D5F" w:rsidRDefault="00441BBF" w:rsidP="00482D5F">
            <w:r w:rsidRPr="00482D5F">
              <w:t>- 28.29.1 – Plynové generátory, destilačné a filtračné prístroje</w:t>
            </w:r>
          </w:p>
        </w:tc>
      </w:tr>
      <w:tr w:rsidR="00441BBF" w:rsidRPr="00482D5F" w14:paraId="057CDC4D" w14:textId="77777777" w:rsidTr="00482D5F">
        <w:trPr>
          <w:trHeight w:val="255"/>
        </w:trPr>
        <w:tc>
          <w:tcPr>
            <w:tcW w:w="1280" w:type="dxa"/>
          </w:tcPr>
          <w:p w14:paraId="3211B681" w14:textId="77777777" w:rsidR="00441BBF" w:rsidRPr="00482D5F" w:rsidRDefault="00441BBF" w:rsidP="00482D5F"/>
        </w:tc>
        <w:tc>
          <w:tcPr>
            <w:tcW w:w="1555" w:type="dxa"/>
            <w:shd w:val="clear" w:color="auto" w:fill="auto"/>
            <w:noWrap/>
          </w:tcPr>
          <w:p w14:paraId="6C93522B" w14:textId="77777777" w:rsidR="00441BBF" w:rsidRPr="00482D5F" w:rsidRDefault="00441BBF" w:rsidP="00482D5F"/>
        </w:tc>
        <w:tc>
          <w:tcPr>
            <w:tcW w:w="6237" w:type="dxa"/>
            <w:shd w:val="clear" w:color="auto" w:fill="auto"/>
          </w:tcPr>
          <w:p w14:paraId="6AC43D9F" w14:textId="77777777" w:rsidR="00441BBF" w:rsidRPr="00482D5F" w:rsidRDefault="00441BBF" w:rsidP="00482D5F">
            <w:r w:rsidRPr="00482D5F">
              <w:t>- 28.29.3 - Technické a domáce váhy a ostatné prístroje a zariadenia na váženie a meranie</w:t>
            </w:r>
          </w:p>
        </w:tc>
      </w:tr>
      <w:tr w:rsidR="00441BBF" w:rsidRPr="00482D5F" w14:paraId="60E3B8AB" w14:textId="77777777" w:rsidTr="00482D5F">
        <w:trPr>
          <w:trHeight w:val="255"/>
        </w:trPr>
        <w:tc>
          <w:tcPr>
            <w:tcW w:w="1280" w:type="dxa"/>
          </w:tcPr>
          <w:p w14:paraId="221C19DE" w14:textId="77777777" w:rsidR="00441BBF" w:rsidRPr="00482D5F" w:rsidRDefault="00441BBF" w:rsidP="00482D5F">
            <w:r w:rsidRPr="00482D5F">
              <w:t>1-23</w:t>
            </w:r>
          </w:p>
        </w:tc>
        <w:tc>
          <w:tcPr>
            <w:tcW w:w="1555" w:type="dxa"/>
            <w:shd w:val="clear" w:color="auto" w:fill="auto"/>
            <w:noWrap/>
          </w:tcPr>
          <w:p w14:paraId="2B190D5A" w14:textId="77777777" w:rsidR="00441BBF" w:rsidRPr="00482D5F" w:rsidRDefault="00441BBF" w:rsidP="00482D5F">
            <w:r w:rsidRPr="00482D5F">
              <w:t>28.29.1</w:t>
            </w:r>
          </w:p>
        </w:tc>
        <w:tc>
          <w:tcPr>
            <w:tcW w:w="6237" w:type="dxa"/>
            <w:shd w:val="clear" w:color="auto" w:fill="auto"/>
          </w:tcPr>
          <w:p w14:paraId="7B21F5E8" w14:textId="77777777" w:rsidR="00441BBF" w:rsidRPr="00482D5F" w:rsidRDefault="00441BBF" w:rsidP="00482D5F">
            <w:r w:rsidRPr="00482D5F">
              <w:t>Plynové generátory, destilačné a filtračné prístroje</w:t>
            </w:r>
          </w:p>
        </w:tc>
      </w:tr>
      <w:tr w:rsidR="00441BBF" w:rsidRPr="00482D5F" w14:paraId="7ECD90D5" w14:textId="77777777" w:rsidTr="00482D5F">
        <w:trPr>
          <w:trHeight w:val="255"/>
        </w:trPr>
        <w:tc>
          <w:tcPr>
            <w:tcW w:w="1280" w:type="dxa"/>
          </w:tcPr>
          <w:p w14:paraId="1B306DD6" w14:textId="77777777" w:rsidR="00441BBF" w:rsidRPr="00482D5F" w:rsidRDefault="00441BBF" w:rsidP="00482D5F">
            <w:r w:rsidRPr="00482D5F">
              <w:t>1-24</w:t>
            </w:r>
          </w:p>
        </w:tc>
        <w:tc>
          <w:tcPr>
            <w:tcW w:w="1555" w:type="dxa"/>
            <w:shd w:val="clear" w:color="auto" w:fill="auto"/>
            <w:noWrap/>
          </w:tcPr>
          <w:p w14:paraId="2BF26BEE" w14:textId="77777777" w:rsidR="00441BBF" w:rsidRPr="00482D5F" w:rsidRDefault="00441BBF" w:rsidP="00482D5F">
            <w:r w:rsidRPr="00482D5F">
              <w:t>28.29.3</w:t>
            </w:r>
          </w:p>
        </w:tc>
        <w:tc>
          <w:tcPr>
            <w:tcW w:w="6237" w:type="dxa"/>
            <w:shd w:val="clear" w:color="auto" w:fill="auto"/>
          </w:tcPr>
          <w:p w14:paraId="0E23645A" w14:textId="77777777" w:rsidR="00441BBF" w:rsidRPr="00482D5F" w:rsidRDefault="00441BBF" w:rsidP="00482D5F">
            <w:r w:rsidRPr="00482D5F">
              <w:t>Technické a domáce váhy a ostatné prístroje a zariadenia na váženie a meranie</w:t>
            </w:r>
          </w:p>
        </w:tc>
      </w:tr>
      <w:tr w:rsidR="00441BBF" w:rsidRPr="00482D5F" w14:paraId="603F81DE" w14:textId="77777777" w:rsidTr="00482D5F">
        <w:trPr>
          <w:trHeight w:val="255"/>
        </w:trPr>
        <w:tc>
          <w:tcPr>
            <w:tcW w:w="1280" w:type="dxa"/>
          </w:tcPr>
          <w:p w14:paraId="2F3A27CD" w14:textId="77777777" w:rsidR="00441BBF" w:rsidRPr="00482D5F" w:rsidRDefault="00441BBF" w:rsidP="00482D5F">
            <w:r w:rsidRPr="00482D5F">
              <w:t>1-25</w:t>
            </w:r>
          </w:p>
        </w:tc>
        <w:tc>
          <w:tcPr>
            <w:tcW w:w="1555" w:type="dxa"/>
            <w:shd w:val="clear" w:color="auto" w:fill="auto"/>
            <w:noWrap/>
          </w:tcPr>
          <w:p w14:paraId="6515B704" w14:textId="77777777" w:rsidR="00441BBF" w:rsidRPr="00482D5F" w:rsidRDefault="00441BBF" w:rsidP="00482D5F">
            <w:r w:rsidRPr="00482D5F">
              <w:t>28.91</w:t>
            </w:r>
          </w:p>
        </w:tc>
        <w:tc>
          <w:tcPr>
            <w:tcW w:w="6237" w:type="dxa"/>
            <w:shd w:val="clear" w:color="auto" w:fill="auto"/>
          </w:tcPr>
          <w:p w14:paraId="0D1B029A" w14:textId="77777777" w:rsidR="00441BBF" w:rsidRPr="00482D5F" w:rsidRDefault="00441BBF" w:rsidP="00482D5F">
            <w:r w:rsidRPr="00482D5F">
              <w:t>Stroje pre metalurgiu</w:t>
            </w:r>
          </w:p>
        </w:tc>
      </w:tr>
      <w:tr w:rsidR="00441BBF" w:rsidRPr="00482D5F" w14:paraId="6C8757F4" w14:textId="77777777" w:rsidTr="00482D5F">
        <w:trPr>
          <w:trHeight w:val="255"/>
        </w:trPr>
        <w:tc>
          <w:tcPr>
            <w:tcW w:w="1280" w:type="dxa"/>
          </w:tcPr>
          <w:p w14:paraId="7F661D20" w14:textId="77777777" w:rsidR="00441BBF" w:rsidRPr="00482D5F" w:rsidRDefault="00441BBF" w:rsidP="00482D5F">
            <w:r w:rsidRPr="00482D5F">
              <w:t>1-26</w:t>
            </w:r>
          </w:p>
        </w:tc>
        <w:tc>
          <w:tcPr>
            <w:tcW w:w="1555" w:type="dxa"/>
            <w:shd w:val="clear" w:color="auto" w:fill="auto"/>
            <w:noWrap/>
          </w:tcPr>
          <w:p w14:paraId="0B786205" w14:textId="77777777" w:rsidR="00441BBF" w:rsidRPr="00482D5F" w:rsidRDefault="00441BBF" w:rsidP="00482D5F">
            <w:r w:rsidRPr="00482D5F">
              <w:t>28.92</w:t>
            </w:r>
          </w:p>
        </w:tc>
        <w:tc>
          <w:tcPr>
            <w:tcW w:w="6237" w:type="dxa"/>
            <w:shd w:val="clear" w:color="auto" w:fill="auto"/>
          </w:tcPr>
          <w:p w14:paraId="24550401" w14:textId="77777777" w:rsidR="00441BBF" w:rsidRPr="00482D5F" w:rsidRDefault="00441BBF" w:rsidP="00482D5F">
            <w:r w:rsidRPr="00482D5F">
              <w:t>Stroje pre hlbinnú a povrchovú ťažbu a pre stavebníctvo</w:t>
            </w:r>
          </w:p>
        </w:tc>
      </w:tr>
      <w:tr w:rsidR="00441BBF" w:rsidRPr="00482D5F" w14:paraId="669458EE" w14:textId="77777777" w:rsidTr="00482D5F">
        <w:trPr>
          <w:trHeight w:val="255"/>
        </w:trPr>
        <w:tc>
          <w:tcPr>
            <w:tcW w:w="1280" w:type="dxa"/>
          </w:tcPr>
          <w:p w14:paraId="1F461152" w14:textId="77777777" w:rsidR="00441BBF" w:rsidRPr="00482D5F" w:rsidRDefault="00441BBF" w:rsidP="00482D5F">
            <w:r w:rsidRPr="00482D5F">
              <w:t>1-27</w:t>
            </w:r>
          </w:p>
        </w:tc>
        <w:tc>
          <w:tcPr>
            <w:tcW w:w="1555" w:type="dxa"/>
            <w:shd w:val="clear" w:color="auto" w:fill="auto"/>
            <w:noWrap/>
          </w:tcPr>
          <w:p w14:paraId="5E133CFF" w14:textId="77777777" w:rsidR="00441BBF" w:rsidRPr="00482D5F" w:rsidRDefault="00441BBF" w:rsidP="00482D5F">
            <w:r w:rsidRPr="00482D5F">
              <w:t>28.93</w:t>
            </w:r>
          </w:p>
        </w:tc>
        <w:tc>
          <w:tcPr>
            <w:tcW w:w="6237" w:type="dxa"/>
            <w:shd w:val="clear" w:color="auto" w:fill="auto"/>
          </w:tcPr>
          <w:p w14:paraId="2317E40C" w14:textId="77777777" w:rsidR="00441BBF" w:rsidRPr="00482D5F" w:rsidRDefault="00441BBF" w:rsidP="00482D5F">
            <w:r w:rsidRPr="00482D5F">
              <w:t>Stroje na výrobu potravín, nápojov a na spracovanie tabaku</w:t>
            </w:r>
          </w:p>
        </w:tc>
      </w:tr>
      <w:tr w:rsidR="00441BBF" w:rsidRPr="00482D5F" w14:paraId="45A10F80" w14:textId="77777777" w:rsidTr="00482D5F">
        <w:trPr>
          <w:trHeight w:val="255"/>
        </w:trPr>
        <w:tc>
          <w:tcPr>
            <w:tcW w:w="1280" w:type="dxa"/>
          </w:tcPr>
          <w:p w14:paraId="6424819E" w14:textId="77777777" w:rsidR="00441BBF" w:rsidRPr="00482D5F" w:rsidRDefault="00441BBF" w:rsidP="00482D5F">
            <w:r w:rsidRPr="00482D5F">
              <w:t>1-28</w:t>
            </w:r>
          </w:p>
        </w:tc>
        <w:tc>
          <w:tcPr>
            <w:tcW w:w="1555" w:type="dxa"/>
            <w:shd w:val="clear" w:color="auto" w:fill="auto"/>
            <w:noWrap/>
          </w:tcPr>
          <w:p w14:paraId="678D7E76" w14:textId="77777777" w:rsidR="00441BBF" w:rsidRPr="00482D5F" w:rsidRDefault="00441BBF" w:rsidP="00482D5F">
            <w:r w:rsidRPr="00482D5F">
              <w:t>28.94</w:t>
            </w:r>
          </w:p>
        </w:tc>
        <w:tc>
          <w:tcPr>
            <w:tcW w:w="6237" w:type="dxa"/>
            <w:shd w:val="clear" w:color="auto" w:fill="auto"/>
          </w:tcPr>
          <w:p w14:paraId="3A395C92" w14:textId="77777777" w:rsidR="00441BBF" w:rsidRPr="00482D5F" w:rsidRDefault="00441BBF" w:rsidP="00482D5F">
            <w:r w:rsidRPr="00482D5F">
              <w:t>Stroje pre textilný, odevný a kožiarsky priemysel</w:t>
            </w:r>
          </w:p>
        </w:tc>
      </w:tr>
      <w:tr w:rsidR="00441BBF" w:rsidRPr="00482D5F" w14:paraId="20231844" w14:textId="77777777" w:rsidTr="00482D5F">
        <w:trPr>
          <w:trHeight w:val="255"/>
        </w:trPr>
        <w:tc>
          <w:tcPr>
            <w:tcW w:w="1280" w:type="dxa"/>
          </w:tcPr>
          <w:p w14:paraId="4EDC7FC2" w14:textId="77777777" w:rsidR="00441BBF" w:rsidRPr="00482D5F" w:rsidRDefault="00441BBF" w:rsidP="00482D5F">
            <w:r w:rsidRPr="00482D5F">
              <w:t>1-29</w:t>
            </w:r>
          </w:p>
        </w:tc>
        <w:tc>
          <w:tcPr>
            <w:tcW w:w="1555" w:type="dxa"/>
            <w:shd w:val="clear" w:color="auto" w:fill="auto"/>
            <w:noWrap/>
            <w:vAlign w:val="bottom"/>
          </w:tcPr>
          <w:p w14:paraId="7C1E22A5" w14:textId="77777777" w:rsidR="00441BBF" w:rsidRPr="00482D5F" w:rsidRDefault="00441BBF" w:rsidP="00482D5F">
            <w:r w:rsidRPr="00482D5F">
              <w:t>28.95</w:t>
            </w:r>
          </w:p>
        </w:tc>
        <w:tc>
          <w:tcPr>
            <w:tcW w:w="6237" w:type="dxa"/>
            <w:shd w:val="clear" w:color="auto" w:fill="auto"/>
          </w:tcPr>
          <w:p w14:paraId="2B2406BC" w14:textId="77777777" w:rsidR="00441BBF" w:rsidRPr="00482D5F" w:rsidRDefault="00441BBF" w:rsidP="00482D5F">
            <w:r w:rsidRPr="00482D5F">
              <w:t>Stroje a prístroje na výrobu papiera a lepenky</w:t>
            </w:r>
          </w:p>
        </w:tc>
      </w:tr>
      <w:tr w:rsidR="00441BBF" w:rsidRPr="00482D5F" w14:paraId="4335DEE0" w14:textId="77777777" w:rsidTr="00482D5F">
        <w:trPr>
          <w:trHeight w:val="255"/>
        </w:trPr>
        <w:tc>
          <w:tcPr>
            <w:tcW w:w="1280" w:type="dxa"/>
          </w:tcPr>
          <w:p w14:paraId="7D66A47E" w14:textId="77777777" w:rsidR="00441BBF" w:rsidRPr="00482D5F" w:rsidRDefault="00441BBF" w:rsidP="00482D5F">
            <w:r w:rsidRPr="00482D5F">
              <w:t>1-30</w:t>
            </w:r>
          </w:p>
        </w:tc>
        <w:tc>
          <w:tcPr>
            <w:tcW w:w="1555" w:type="dxa"/>
            <w:shd w:val="clear" w:color="auto" w:fill="auto"/>
            <w:noWrap/>
          </w:tcPr>
          <w:p w14:paraId="65C17407" w14:textId="77777777" w:rsidR="00441BBF" w:rsidRPr="00482D5F" w:rsidRDefault="00441BBF" w:rsidP="00482D5F">
            <w:r w:rsidRPr="00482D5F">
              <w:t>28.96</w:t>
            </w:r>
          </w:p>
        </w:tc>
        <w:tc>
          <w:tcPr>
            <w:tcW w:w="6237" w:type="dxa"/>
            <w:shd w:val="clear" w:color="auto" w:fill="auto"/>
          </w:tcPr>
          <w:p w14:paraId="498D0CEE" w14:textId="77777777" w:rsidR="00441BBF" w:rsidRPr="00482D5F" w:rsidRDefault="00441BBF" w:rsidP="00482D5F">
            <w:r w:rsidRPr="00482D5F">
              <w:t>Stroje na výrobu plastov a gumy</w:t>
            </w:r>
          </w:p>
        </w:tc>
      </w:tr>
      <w:tr w:rsidR="00441BBF" w:rsidRPr="00482D5F" w14:paraId="16BF6C8E" w14:textId="77777777" w:rsidTr="00482D5F">
        <w:trPr>
          <w:trHeight w:val="255"/>
        </w:trPr>
        <w:tc>
          <w:tcPr>
            <w:tcW w:w="1280" w:type="dxa"/>
          </w:tcPr>
          <w:p w14:paraId="04B41E1B" w14:textId="77777777" w:rsidR="00441BBF" w:rsidRPr="00482D5F" w:rsidRDefault="00441BBF" w:rsidP="00482D5F">
            <w:r w:rsidRPr="00482D5F">
              <w:t>1-31</w:t>
            </w:r>
          </w:p>
        </w:tc>
        <w:tc>
          <w:tcPr>
            <w:tcW w:w="1555" w:type="dxa"/>
            <w:shd w:val="clear" w:color="auto" w:fill="auto"/>
            <w:noWrap/>
          </w:tcPr>
          <w:p w14:paraId="0CF3A669" w14:textId="77777777" w:rsidR="00441BBF" w:rsidRPr="00482D5F" w:rsidRDefault="00441BBF" w:rsidP="00482D5F">
            <w:r w:rsidRPr="00482D5F">
              <w:t>28.99</w:t>
            </w:r>
          </w:p>
        </w:tc>
        <w:tc>
          <w:tcPr>
            <w:tcW w:w="6237" w:type="dxa"/>
            <w:shd w:val="clear" w:color="auto" w:fill="auto"/>
          </w:tcPr>
          <w:p w14:paraId="7A43D140" w14:textId="65FD1088" w:rsidR="00441BBF" w:rsidRPr="00482D5F" w:rsidRDefault="00441BBF" w:rsidP="00482D5F">
            <w:r w:rsidRPr="00482D5F">
              <w:t>Ostatné stroje a prístroje na špeciálne účely inde neuvedené</w:t>
            </w:r>
            <w:r w:rsidR="0068295D">
              <w:t>.“.</w:t>
            </w:r>
          </w:p>
        </w:tc>
      </w:tr>
    </w:tbl>
    <w:p w14:paraId="0C4F78F7" w14:textId="2C85AF1C" w:rsidR="00441BBF" w:rsidRDefault="00441BBF" w:rsidP="006B586B">
      <w:pPr>
        <w:pStyle w:val="Odsekzoznamu"/>
        <w:jc w:val="center"/>
        <w:rPr>
          <w:b/>
        </w:rPr>
      </w:pPr>
    </w:p>
    <w:p w14:paraId="1F9B8C82" w14:textId="0F70F2A0" w:rsidR="00441BBF" w:rsidRDefault="00441BBF" w:rsidP="006B586B">
      <w:pPr>
        <w:pStyle w:val="Odsekzoznamu"/>
        <w:jc w:val="center"/>
        <w:rPr>
          <w:b/>
        </w:rPr>
      </w:pPr>
    </w:p>
    <w:p w14:paraId="7B189E0B" w14:textId="6C1584AC" w:rsidR="00441BBF" w:rsidRDefault="00441BBF" w:rsidP="006B586B">
      <w:pPr>
        <w:pStyle w:val="Odsekzoznamu"/>
        <w:jc w:val="center"/>
        <w:rPr>
          <w:b/>
        </w:rPr>
      </w:pPr>
    </w:p>
    <w:p w14:paraId="108F9D18" w14:textId="30F85FAF" w:rsidR="00441BBF" w:rsidRDefault="00441BBF" w:rsidP="006B586B">
      <w:pPr>
        <w:pStyle w:val="Odsekzoznamu"/>
        <w:jc w:val="center"/>
        <w:rPr>
          <w:b/>
        </w:rPr>
      </w:pPr>
    </w:p>
    <w:p w14:paraId="27E36E8C" w14:textId="77777777" w:rsidR="0068295D" w:rsidRPr="00071A2E" w:rsidRDefault="0068295D" w:rsidP="006B586B">
      <w:pPr>
        <w:ind w:left="360"/>
      </w:pPr>
    </w:p>
    <w:p w14:paraId="61D36044" w14:textId="5DF7C4F8" w:rsidR="000C2F20" w:rsidRPr="00071A2E" w:rsidRDefault="000C2F20" w:rsidP="00B43098">
      <w:pPr>
        <w:pStyle w:val="Odsekzoznamu"/>
        <w:ind w:left="0"/>
        <w:jc w:val="center"/>
        <w:rPr>
          <w:b/>
        </w:rPr>
      </w:pPr>
      <w:r w:rsidRPr="00071A2E">
        <w:rPr>
          <w:b/>
        </w:rPr>
        <w:lastRenderedPageBreak/>
        <w:t>Čl. III</w:t>
      </w:r>
    </w:p>
    <w:p w14:paraId="052103F2" w14:textId="77777777" w:rsidR="000C2F20" w:rsidRPr="00071A2E" w:rsidRDefault="000C2F20" w:rsidP="00A6479D">
      <w:pPr>
        <w:jc w:val="both"/>
        <w:rPr>
          <w:lang w:eastAsia="en-US"/>
        </w:rPr>
      </w:pPr>
    </w:p>
    <w:p w14:paraId="55E8892C" w14:textId="28709CAF" w:rsidR="000C2F20" w:rsidRPr="003B6B4E" w:rsidRDefault="000C2F20" w:rsidP="00B43098">
      <w:pPr>
        <w:ind w:firstLine="426"/>
        <w:jc w:val="both"/>
        <w:rPr>
          <w:b/>
          <w:lang w:eastAsia="en-US"/>
        </w:rPr>
      </w:pPr>
      <w:r w:rsidRPr="003B6B4E">
        <w:rPr>
          <w:b/>
          <w:lang w:eastAsia="en-US"/>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a zákona č. 186/2021 Z. z. sa mení a dopĺňa takto:</w:t>
      </w:r>
    </w:p>
    <w:p w14:paraId="2DCED666" w14:textId="77777777" w:rsidR="000C2F20" w:rsidRPr="00071A2E" w:rsidRDefault="000C2F20" w:rsidP="00A6479D">
      <w:pPr>
        <w:jc w:val="both"/>
        <w:rPr>
          <w:lang w:eastAsia="en-US"/>
        </w:rPr>
      </w:pPr>
    </w:p>
    <w:p w14:paraId="7303E550" w14:textId="77777777" w:rsidR="000C2F20" w:rsidRPr="00071A2E" w:rsidRDefault="000C2F20" w:rsidP="00B43098">
      <w:pPr>
        <w:numPr>
          <w:ilvl w:val="0"/>
          <w:numId w:val="23"/>
        </w:numPr>
        <w:ind w:left="426" w:hanging="426"/>
        <w:contextualSpacing/>
        <w:jc w:val="both"/>
        <w:rPr>
          <w:lang w:eastAsia="en-US"/>
        </w:rPr>
      </w:pPr>
      <w:r w:rsidRPr="00071A2E">
        <w:rPr>
          <w:lang w:eastAsia="en-US"/>
        </w:rPr>
        <w:t>V § 11 ods. 12 písm. e) druhom bode sa slová „až e)“ nahrádzajú slovami „a c)“.</w:t>
      </w:r>
    </w:p>
    <w:p w14:paraId="77811B3B" w14:textId="77777777" w:rsidR="000C2F20" w:rsidRPr="00071A2E" w:rsidRDefault="000C2F20" w:rsidP="00B43098">
      <w:pPr>
        <w:ind w:left="426" w:hanging="426"/>
        <w:jc w:val="both"/>
        <w:rPr>
          <w:lang w:eastAsia="en-US"/>
        </w:rPr>
      </w:pPr>
    </w:p>
    <w:p w14:paraId="2EFE994D" w14:textId="77777777" w:rsidR="000C2F20" w:rsidRPr="00071A2E" w:rsidRDefault="000C2F20" w:rsidP="00B43098">
      <w:pPr>
        <w:numPr>
          <w:ilvl w:val="0"/>
          <w:numId w:val="23"/>
        </w:numPr>
        <w:ind w:left="426" w:hanging="426"/>
        <w:contextualSpacing/>
        <w:jc w:val="both"/>
        <w:rPr>
          <w:lang w:eastAsia="en-US"/>
        </w:rPr>
      </w:pPr>
      <w:r w:rsidRPr="00071A2E">
        <w:rPr>
          <w:lang w:eastAsia="en-US"/>
        </w:rPr>
        <w:t>V § 11 ods. 12 písm. e) sa za druhý bod vkladá nový tretí bod, ktorý znie:</w:t>
      </w:r>
    </w:p>
    <w:p w14:paraId="784BE3FA" w14:textId="77777777" w:rsidR="000C2F20" w:rsidRPr="00071A2E" w:rsidRDefault="000C2F20" w:rsidP="00B43098">
      <w:pPr>
        <w:ind w:left="426"/>
        <w:jc w:val="both"/>
        <w:rPr>
          <w:lang w:eastAsia="en-US"/>
        </w:rPr>
      </w:pPr>
      <w:r w:rsidRPr="00071A2E">
        <w:rPr>
          <w:lang w:eastAsia="en-US"/>
        </w:rPr>
        <w:t>„3. odseku 6 písm. d) do 15 dní; to platí pri zmene odberateľa minerálneho oleja uvedenom v odseku 3 písm. c) alebo pri zmene dodávateľa daňovo zvýhodneného minerálneho oleja,“.</w:t>
      </w:r>
    </w:p>
    <w:p w14:paraId="1275F931" w14:textId="77777777" w:rsidR="000C2F20" w:rsidRPr="00071A2E" w:rsidRDefault="000C2F20" w:rsidP="00B43098">
      <w:pPr>
        <w:ind w:left="426"/>
        <w:jc w:val="both"/>
        <w:rPr>
          <w:lang w:eastAsia="en-US"/>
        </w:rPr>
      </w:pPr>
    </w:p>
    <w:p w14:paraId="52E57A95" w14:textId="77777777" w:rsidR="000C2F20" w:rsidRPr="00071A2E" w:rsidRDefault="000C2F20" w:rsidP="00B43098">
      <w:pPr>
        <w:ind w:left="426"/>
        <w:jc w:val="both"/>
        <w:rPr>
          <w:lang w:eastAsia="en-US"/>
        </w:rPr>
      </w:pPr>
      <w:r w:rsidRPr="00071A2E">
        <w:rPr>
          <w:lang w:eastAsia="en-US"/>
        </w:rPr>
        <w:t>Doterajšie body 3 až 5 sa označujú ako body 4 až 6.</w:t>
      </w:r>
    </w:p>
    <w:p w14:paraId="489C7F4B" w14:textId="77777777" w:rsidR="000C2F20" w:rsidRPr="00071A2E" w:rsidRDefault="000C2F20" w:rsidP="00A6479D">
      <w:pPr>
        <w:jc w:val="both"/>
        <w:rPr>
          <w:lang w:eastAsia="en-US"/>
        </w:rPr>
      </w:pPr>
    </w:p>
    <w:p w14:paraId="36CC3FEE" w14:textId="77777777" w:rsidR="000C2F20" w:rsidRPr="00071A2E" w:rsidRDefault="000C2F20" w:rsidP="00B43098">
      <w:pPr>
        <w:numPr>
          <w:ilvl w:val="0"/>
          <w:numId w:val="23"/>
        </w:numPr>
        <w:ind w:left="426" w:hanging="426"/>
        <w:contextualSpacing/>
        <w:jc w:val="both"/>
        <w:rPr>
          <w:lang w:eastAsia="en-US"/>
        </w:rPr>
      </w:pPr>
      <w:r w:rsidRPr="00071A2E">
        <w:rPr>
          <w:lang w:eastAsia="en-US"/>
        </w:rPr>
        <w:t>V § 11 ods. 12 písm. e) piaty bod znie:</w:t>
      </w:r>
    </w:p>
    <w:p w14:paraId="54BD6593" w14:textId="40505462" w:rsidR="000C2F20" w:rsidRPr="00071A2E" w:rsidRDefault="000C2F20" w:rsidP="00B43098">
      <w:pPr>
        <w:ind w:left="426"/>
        <w:contextualSpacing/>
        <w:jc w:val="both"/>
        <w:rPr>
          <w:lang w:eastAsia="en-US"/>
        </w:rPr>
      </w:pPr>
      <w:r w:rsidRPr="00071A2E">
        <w:rPr>
          <w:lang w:eastAsia="en-US"/>
        </w:rPr>
        <w:t xml:space="preserve">„5. odseku 7 písm. e) do 15 dní odo dňa jej zmeny; to platí </w:t>
      </w:r>
      <w:r w:rsidRPr="00071A2E">
        <w:rPr>
          <w:bCs/>
          <w:lang w:eastAsia="en-US"/>
        </w:rPr>
        <w:t>len pri zmene zodpovedného zástupcu a fyzických osôb, ktoré sú členmi riadiacich orgánov alebo kontrolných orgánov</w:t>
      </w:r>
      <w:r w:rsidR="00BD4B52">
        <w:rPr>
          <w:bCs/>
          <w:lang w:eastAsia="en-US"/>
        </w:rPr>
        <w:t>,</w:t>
      </w:r>
      <w:r w:rsidRPr="00071A2E">
        <w:rPr>
          <w:bCs/>
          <w:lang w:eastAsia="en-US"/>
        </w:rPr>
        <w:t>“.</w:t>
      </w:r>
    </w:p>
    <w:p w14:paraId="00EEA9A0" w14:textId="77777777" w:rsidR="000C2F20" w:rsidRPr="00071A2E" w:rsidRDefault="000C2F20" w:rsidP="00B43098">
      <w:pPr>
        <w:ind w:left="426" w:hanging="426"/>
        <w:jc w:val="both"/>
        <w:rPr>
          <w:lang w:eastAsia="en-US"/>
        </w:rPr>
      </w:pPr>
    </w:p>
    <w:p w14:paraId="5EEDFDD8" w14:textId="7C813D6E" w:rsidR="000C2F20" w:rsidRPr="00071A2E" w:rsidRDefault="000C2F20" w:rsidP="00B43098">
      <w:pPr>
        <w:numPr>
          <w:ilvl w:val="0"/>
          <w:numId w:val="23"/>
        </w:numPr>
        <w:ind w:left="426" w:hanging="426"/>
        <w:contextualSpacing/>
        <w:jc w:val="both"/>
        <w:rPr>
          <w:bCs/>
          <w:lang w:eastAsia="en-US"/>
        </w:rPr>
      </w:pPr>
      <w:r w:rsidRPr="00071A2E">
        <w:rPr>
          <w:bCs/>
          <w:lang w:eastAsia="en-US"/>
        </w:rPr>
        <w:t>V § 19a ods. 1 druhej vete sa za slovo „obsahovať“ vkladajú slová „okrem údajov podľa osobitného predpisu</w:t>
      </w:r>
      <w:r w:rsidRPr="00071A2E">
        <w:rPr>
          <w:bCs/>
          <w:vertAlign w:val="superscript"/>
          <w:lang w:eastAsia="en-US"/>
        </w:rPr>
        <w:t>30b</w:t>
      </w:r>
      <w:r w:rsidRPr="00071A2E">
        <w:rPr>
          <w:bCs/>
          <w:lang w:eastAsia="en-US"/>
        </w:rPr>
        <w:t xml:space="preserve">)“. </w:t>
      </w:r>
    </w:p>
    <w:p w14:paraId="6B303370" w14:textId="77777777" w:rsidR="000C2F20" w:rsidRPr="00071A2E" w:rsidRDefault="000C2F20" w:rsidP="00B43098">
      <w:pPr>
        <w:ind w:left="426" w:right="193" w:hanging="426"/>
        <w:jc w:val="both"/>
        <w:rPr>
          <w:bCs/>
          <w:lang w:eastAsia="en-US"/>
        </w:rPr>
      </w:pPr>
    </w:p>
    <w:p w14:paraId="3332518A" w14:textId="77777777" w:rsidR="000C2F20" w:rsidRPr="00071A2E" w:rsidRDefault="000C2F20" w:rsidP="00B43098">
      <w:pPr>
        <w:ind w:left="426" w:right="193"/>
        <w:jc w:val="both"/>
        <w:rPr>
          <w:bCs/>
          <w:lang w:eastAsia="en-US"/>
        </w:rPr>
      </w:pPr>
      <w:r w:rsidRPr="00071A2E">
        <w:rPr>
          <w:bCs/>
          <w:lang w:eastAsia="en-US"/>
        </w:rPr>
        <w:t>Poznámka pod čiarou k odkazu 30b znie:</w:t>
      </w:r>
    </w:p>
    <w:p w14:paraId="2C6EECBB" w14:textId="77777777" w:rsidR="000C2F20" w:rsidRPr="00071A2E" w:rsidRDefault="000C2F20" w:rsidP="00B43098">
      <w:pPr>
        <w:ind w:left="426" w:right="193"/>
        <w:jc w:val="both"/>
        <w:rPr>
          <w:bCs/>
          <w:lang w:eastAsia="en-US"/>
        </w:rPr>
      </w:pPr>
      <w:r w:rsidRPr="00071A2E">
        <w:rPr>
          <w:bCs/>
          <w:lang w:eastAsia="en-US"/>
        </w:rPr>
        <w:t>„</w:t>
      </w:r>
      <w:r w:rsidRPr="00071A2E">
        <w:rPr>
          <w:bCs/>
          <w:vertAlign w:val="superscript"/>
          <w:lang w:eastAsia="en-US"/>
        </w:rPr>
        <w:t>30b</w:t>
      </w:r>
      <w:r w:rsidRPr="00071A2E">
        <w:rPr>
          <w:bCs/>
          <w:lang w:eastAsia="en-US"/>
        </w:rPr>
        <w:t>) § 67 zákona č. 563/2009 Z. z. v znení neskorších predpisov.“.</w:t>
      </w:r>
    </w:p>
    <w:p w14:paraId="367C945B" w14:textId="77777777" w:rsidR="000C2F20" w:rsidRPr="00071A2E" w:rsidRDefault="000C2F20" w:rsidP="00A6479D">
      <w:pPr>
        <w:ind w:right="193"/>
        <w:jc w:val="both"/>
        <w:rPr>
          <w:bCs/>
          <w:lang w:eastAsia="en-US"/>
        </w:rPr>
      </w:pPr>
    </w:p>
    <w:p w14:paraId="64543967" w14:textId="77777777" w:rsidR="000C2F20" w:rsidRPr="00071A2E" w:rsidRDefault="000C2F20" w:rsidP="00B43098">
      <w:pPr>
        <w:numPr>
          <w:ilvl w:val="0"/>
          <w:numId w:val="23"/>
        </w:numPr>
        <w:ind w:left="426" w:hanging="426"/>
        <w:contextualSpacing/>
        <w:jc w:val="both"/>
        <w:rPr>
          <w:lang w:eastAsia="en-US"/>
        </w:rPr>
      </w:pPr>
      <w:r w:rsidRPr="00071A2E">
        <w:rPr>
          <w:bCs/>
          <w:lang w:eastAsia="en-US"/>
        </w:rPr>
        <w:t>V § 19a ods. 1 a § 25a ods. 5 písmeno a) znie:</w:t>
      </w:r>
    </w:p>
    <w:p w14:paraId="0E2B162A" w14:textId="3BE9C1DE" w:rsidR="000C2F20" w:rsidRPr="00071A2E" w:rsidRDefault="000C2F20" w:rsidP="00B43098">
      <w:pPr>
        <w:ind w:left="426"/>
        <w:jc w:val="both"/>
        <w:rPr>
          <w:lang w:eastAsia="en-US"/>
        </w:rPr>
      </w:pPr>
      <w:r w:rsidRPr="00071A2E">
        <w:rPr>
          <w:bCs/>
          <w:lang w:eastAsia="en-US"/>
        </w:rPr>
        <w:t>„a) adresu umiestenia prevádzkarní žiadateľa, ak nie sú totožné s jeho sídlom alebo trvalým pobytom</w:t>
      </w:r>
      <w:r w:rsidR="00BD4B52">
        <w:rPr>
          <w:bCs/>
          <w:lang w:eastAsia="en-US"/>
        </w:rPr>
        <w:t>.</w:t>
      </w:r>
      <w:r w:rsidRPr="00071A2E">
        <w:rPr>
          <w:bCs/>
          <w:lang w:eastAsia="en-US"/>
        </w:rPr>
        <w:t>“.</w:t>
      </w:r>
    </w:p>
    <w:p w14:paraId="25FDF265" w14:textId="77777777" w:rsidR="000C2F20" w:rsidRPr="00071A2E" w:rsidRDefault="000C2F20" w:rsidP="00B43098">
      <w:pPr>
        <w:ind w:left="426" w:hanging="426"/>
        <w:jc w:val="both"/>
        <w:rPr>
          <w:lang w:eastAsia="en-US"/>
        </w:rPr>
      </w:pPr>
    </w:p>
    <w:p w14:paraId="1A48DBD1" w14:textId="77777777" w:rsidR="000C2F20" w:rsidRPr="00071A2E" w:rsidRDefault="000C2F20" w:rsidP="00B43098">
      <w:pPr>
        <w:numPr>
          <w:ilvl w:val="0"/>
          <w:numId w:val="23"/>
        </w:numPr>
        <w:ind w:left="426" w:hanging="426"/>
        <w:contextualSpacing/>
        <w:jc w:val="both"/>
        <w:rPr>
          <w:lang w:eastAsia="en-US"/>
        </w:rPr>
      </w:pPr>
      <w:r w:rsidRPr="00071A2E">
        <w:rPr>
          <w:lang w:eastAsia="en-US"/>
        </w:rPr>
        <w:t>V § 21 ods. 6 prvej vete sa vypúšťajú slová „a zmenu údajov podľa odseku 2 písm. d) a f) a odseku 4 písm. g) do 15 dní odo dňa jej vzniku“ a vkladá sa nová druhá veta a nová tretia veta, ktoré znejú: „Zmenu údajov podľa odseku 2 písm. d) je prevádzkovateľ daňového skladu povinný oznámiť colnému úradu najneskôr do 15 dní odo dňa jej vzniku, ak dôjde k zmene zodpovedného zástupcu a fyzických osôb, ktoré sú členmi riadiacich orgánov alebo kontrolných orgánov. Zmenu údajov podľa odseku 2 písm. f) je prevádzkovateľ daňového skladu povinný oznámiť colnému úradu najneskôr do 15 dní od zmeny odberateľa minerálneho oleja uvedeného v § 6 ods. 5.“.</w:t>
      </w:r>
    </w:p>
    <w:p w14:paraId="7825B392" w14:textId="77777777" w:rsidR="000C2F20" w:rsidRPr="00071A2E" w:rsidRDefault="000C2F20" w:rsidP="00B43098">
      <w:pPr>
        <w:ind w:left="426" w:hanging="426"/>
        <w:jc w:val="both"/>
        <w:rPr>
          <w:lang w:eastAsia="en-US"/>
        </w:rPr>
      </w:pPr>
    </w:p>
    <w:p w14:paraId="5966CF4A" w14:textId="77777777" w:rsidR="000C2F20" w:rsidRPr="00071A2E" w:rsidRDefault="000C2F20" w:rsidP="00B43098">
      <w:pPr>
        <w:numPr>
          <w:ilvl w:val="0"/>
          <w:numId w:val="23"/>
        </w:numPr>
        <w:ind w:left="426" w:hanging="426"/>
        <w:contextualSpacing/>
        <w:jc w:val="both"/>
        <w:rPr>
          <w:lang w:eastAsia="en-US"/>
        </w:rPr>
      </w:pPr>
      <w:r w:rsidRPr="00071A2E">
        <w:rPr>
          <w:lang w:eastAsia="en-US"/>
        </w:rPr>
        <w:t>V § 25 odsek 14 znie:</w:t>
      </w:r>
    </w:p>
    <w:p w14:paraId="582B2F69" w14:textId="77777777" w:rsidR="000C2F20" w:rsidRPr="00071A2E" w:rsidRDefault="000C2F20" w:rsidP="00B533C4">
      <w:pPr>
        <w:ind w:left="993" w:hanging="567"/>
        <w:jc w:val="both"/>
        <w:rPr>
          <w:lang w:eastAsia="en-US"/>
        </w:rPr>
      </w:pPr>
      <w:r w:rsidRPr="00071A2E">
        <w:rPr>
          <w:lang w:eastAsia="en-US"/>
        </w:rPr>
        <w:t xml:space="preserve">„(14) Oprávnený príjemca je povinný každú zmenu údajov podľa odseku 2 písm. a) oznámiť colnému úradu najneskôr 5 pracovných dní pred prijatím tohto minerálneho oleja, zmenu údajov podľa odseku 3 písm. b) najneskôr 5 pracovných dní pred jej vznikom. Zmenu údajov podľa odseku 3 písm. a) je oprávnený príjemca povinný </w:t>
      </w:r>
      <w:r w:rsidRPr="00071A2E">
        <w:rPr>
          <w:lang w:eastAsia="en-US"/>
        </w:rPr>
        <w:lastRenderedPageBreak/>
        <w:t>oznámiť colnému úradu do 15 dní odo dňa podania návrhu na zmenu údajov príslušnému orgánu. Zmenu údajov podľa odseku 3 písm. c) je oprávnený príjemca povinný oznámiť colnému úradu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doplní pôvodné povolenie prijímať minerálny olej z iného členského štátu v pozastavení dane alebo vydá nové povolenie prijímať minerálny olej z iného členského štátu v pozastavení dane. Pri vydaní nového povolenia prijímať minerálny olej z iného členského štátu v pozastavení dane pre toho istého oprávneného príjemcu zostáva v platnosti pôvodné registračné číslo.“.</w:t>
      </w:r>
    </w:p>
    <w:p w14:paraId="0BC6ADB5" w14:textId="77777777" w:rsidR="000C2F20" w:rsidRPr="00071A2E" w:rsidRDefault="000C2F20" w:rsidP="00B43098">
      <w:pPr>
        <w:ind w:left="426"/>
        <w:jc w:val="both"/>
        <w:rPr>
          <w:lang w:eastAsia="en-US"/>
        </w:rPr>
      </w:pPr>
    </w:p>
    <w:p w14:paraId="6002B512" w14:textId="77777777" w:rsidR="000C2F20" w:rsidRPr="00071A2E" w:rsidRDefault="000C2F20" w:rsidP="00B43098">
      <w:pPr>
        <w:numPr>
          <w:ilvl w:val="0"/>
          <w:numId w:val="23"/>
        </w:numPr>
        <w:ind w:left="426" w:hanging="426"/>
        <w:contextualSpacing/>
        <w:jc w:val="both"/>
        <w:rPr>
          <w:bCs/>
          <w:lang w:eastAsia="en-US"/>
        </w:rPr>
      </w:pPr>
      <w:r w:rsidRPr="00071A2E">
        <w:rPr>
          <w:bCs/>
          <w:lang w:eastAsia="en-US"/>
        </w:rPr>
        <w:t>V § 25a ods. 5 úvodnej vete a § 25b ods. 3 a 6 úvodnej vete sa za slovo „obsahovať“ vkladajú slová „okrem údajov podľa osobitného predpisu</w:t>
      </w:r>
      <w:r w:rsidRPr="00071A2E">
        <w:rPr>
          <w:bCs/>
          <w:vertAlign w:val="superscript"/>
          <w:lang w:eastAsia="en-US"/>
        </w:rPr>
        <w:t>30b</w:t>
      </w:r>
      <w:r w:rsidRPr="00071A2E">
        <w:rPr>
          <w:bCs/>
          <w:lang w:eastAsia="en-US"/>
        </w:rPr>
        <w:t>)“.</w:t>
      </w:r>
    </w:p>
    <w:p w14:paraId="62E955D8" w14:textId="77777777" w:rsidR="000C2F20" w:rsidRPr="00071A2E" w:rsidRDefault="000C2F20" w:rsidP="00A6479D">
      <w:pPr>
        <w:jc w:val="both"/>
        <w:rPr>
          <w:lang w:eastAsia="en-US"/>
        </w:rPr>
      </w:pPr>
    </w:p>
    <w:p w14:paraId="2C8F254C" w14:textId="77777777" w:rsidR="000C2F20" w:rsidRPr="00071A2E" w:rsidRDefault="000C2F20" w:rsidP="00B43098">
      <w:pPr>
        <w:numPr>
          <w:ilvl w:val="0"/>
          <w:numId w:val="23"/>
        </w:numPr>
        <w:ind w:left="426" w:hanging="426"/>
        <w:contextualSpacing/>
        <w:jc w:val="both"/>
        <w:rPr>
          <w:lang w:eastAsia="en-US"/>
        </w:rPr>
      </w:pPr>
      <w:r w:rsidRPr="00071A2E">
        <w:rPr>
          <w:lang w:eastAsia="en-US"/>
        </w:rPr>
        <w:t>V § 25a ods. 9 písmeno a) znie:</w:t>
      </w:r>
    </w:p>
    <w:p w14:paraId="0A96A8AF" w14:textId="77777777" w:rsidR="000C2F20" w:rsidRPr="00071A2E" w:rsidRDefault="000C2F20" w:rsidP="00B43098">
      <w:pPr>
        <w:ind w:left="426"/>
        <w:jc w:val="both"/>
        <w:rPr>
          <w:lang w:eastAsia="en-US"/>
        </w:rPr>
      </w:pPr>
      <w:r w:rsidRPr="00071A2E">
        <w:rPr>
          <w:lang w:eastAsia="en-US"/>
        </w:rPr>
        <w:t>„a) oznámiť colnému úradu každú zmenu skutočností a údajov podľa</w:t>
      </w:r>
    </w:p>
    <w:p w14:paraId="50D1ED68" w14:textId="77777777" w:rsidR="000C2F20" w:rsidRPr="00071A2E" w:rsidRDefault="000C2F20" w:rsidP="00B43098">
      <w:pPr>
        <w:numPr>
          <w:ilvl w:val="0"/>
          <w:numId w:val="15"/>
        </w:numPr>
        <w:tabs>
          <w:tab w:val="left" w:pos="1134"/>
        </w:tabs>
        <w:ind w:left="993" w:hanging="284"/>
        <w:contextualSpacing/>
        <w:jc w:val="both"/>
        <w:rPr>
          <w:lang w:eastAsia="en-US"/>
        </w:rPr>
      </w:pPr>
      <w:r w:rsidRPr="00071A2E">
        <w:rPr>
          <w:lang w:eastAsia="en-US"/>
        </w:rPr>
        <w:t>odseku 5 písm. a) do 30 dní odo dňa jej vzniku,</w:t>
      </w:r>
    </w:p>
    <w:p w14:paraId="208D9297" w14:textId="77777777" w:rsidR="000C2F20" w:rsidRPr="00071A2E" w:rsidRDefault="000C2F20" w:rsidP="00B43098">
      <w:pPr>
        <w:numPr>
          <w:ilvl w:val="0"/>
          <w:numId w:val="15"/>
        </w:numPr>
        <w:tabs>
          <w:tab w:val="left" w:pos="1134"/>
        </w:tabs>
        <w:ind w:left="993" w:hanging="284"/>
        <w:contextualSpacing/>
        <w:jc w:val="both"/>
        <w:rPr>
          <w:lang w:eastAsia="en-US"/>
        </w:rPr>
      </w:pPr>
      <w:r w:rsidRPr="00071A2E">
        <w:rPr>
          <w:lang w:eastAsia="en-US"/>
        </w:rPr>
        <w:t>odseku 5 písm. b) do 15 dní odo dňa jej vzniku,</w:t>
      </w:r>
    </w:p>
    <w:p w14:paraId="723D5C3B" w14:textId="77777777" w:rsidR="000C2F20" w:rsidRPr="00071A2E" w:rsidRDefault="000C2F20" w:rsidP="00B43098">
      <w:pPr>
        <w:numPr>
          <w:ilvl w:val="0"/>
          <w:numId w:val="15"/>
        </w:numPr>
        <w:tabs>
          <w:tab w:val="left" w:pos="1134"/>
        </w:tabs>
        <w:ind w:left="993" w:hanging="284"/>
        <w:contextualSpacing/>
        <w:jc w:val="both"/>
        <w:rPr>
          <w:lang w:eastAsia="en-US"/>
        </w:rPr>
      </w:pPr>
      <w:r w:rsidRPr="00071A2E">
        <w:rPr>
          <w:lang w:eastAsia="en-US"/>
        </w:rPr>
        <w:t>odseku 6 písm. a) do 15 dní odo dňa podania návrhu na zmenu údajov príslušnému orgánu,</w:t>
      </w:r>
    </w:p>
    <w:p w14:paraId="3708382C" w14:textId="051EAF95" w:rsidR="000C2F20" w:rsidRPr="00071A2E" w:rsidRDefault="000C2F20" w:rsidP="00B43098">
      <w:pPr>
        <w:numPr>
          <w:ilvl w:val="0"/>
          <w:numId w:val="15"/>
        </w:numPr>
        <w:tabs>
          <w:tab w:val="left" w:pos="1134"/>
        </w:tabs>
        <w:ind w:left="993" w:hanging="284"/>
        <w:contextualSpacing/>
        <w:jc w:val="both"/>
        <w:rPr>
          <w:lang w:eastAsia="en-US"/>
        </w:rPr>
      </w:pPr>
      <w:r w:rsidRPr="00071A2E">
        <w:rPr>
          <w:lang w:eastAsia="en-US"/>
        </w:rPr>
        <w:t xml:space="preserve">odseku 6 písm. b) najneskôr </w:t>
      </w:r>
      <w:r w:rsidR="00C97342" w:rsidRPr="00071A2E">
        <w:rPr>
          <w:lang w:eastAsia="en-US"/>
        </w:rPr>
        <w:t>5</w:t>
      </w:r>
      <w:r w:rsidRPr="00071A2E">
        <w:rPr>
          <w:lang w:eastAsia="en-US"/>
        </w:rPr>
        <w:t xml:space="preserve"> pracovných dní pred jej vznikom,</w:t>
      </w:r>
    </w:p>
    <w:p w14:paraId="515FC9D3" w14:textId="77777777" w:rsidR="000C2F20" w:rsidRPr="00071A2E" w:rsidRDefault="000C2F20" w:rsidP="00B43098">
      <w:pPr>
        <w:numPr>
          <w:ilvl w:val="0"/>
          <w:numId w:val="15"/>
        </w:numPr>
        <w:tabs>
          <w:tab w:val="left" w:pos="1134"/>
        </w:tabs>
        <w:ind w:left="993" w:hanging="284"/>
        <w:contextualSpacing/>
        <w:jc w:val="both"/>
        <w:rPr>
          <w:lang w:eastAsia="en-US"/>
        </w:rPr>
      </w:pPr>
      <w:r w:rsidRPr="00071A2E">
        <w:rPr>
          <w:lang w:eastAsia="en-US"/>
        </w:rPr>
        <w:t>odseku 6 písm. c) do 15 dní</w:t>
      </w:r>
      <w:r w:rsidRPr="00071A2E">
        <w:rPr>
          <w:bCs/>
          <w:lang w:eastAsia="en-US"/>
        </w:rPr>
        <w:t>;</w:t>
      </w:r>
      <w:r w:rsidRPr="00071A2E">
        <w:rPr>
          <w:lang w:eastAsia="en-US"/>
        </w:rPr>
        <w:t xml:space="preserve"> to platí pri zmene dodávateľa alebo odberateľa vybraného minerálneho oleja,“.</w:t>
      </w:r>
    </w:p>
    <w:p w14:paraId="62CE7553" w14:textId="77777777" w:rsidR="000C2F20" w:rsidRPr="00071A2E" w:rsidRDefault="000C2F20" w:rsidP="00A6479D">
      <w:pPr>
        <w:jc w:val="both"/>
        <w:rPr>
          <w:bCs/>
          <w:lang w:eastAsia="en-US"/>
        </w:rPr>
      </w:pPr>
    </w:p>
    <w:p w14:paraId="2577CA8B" w14:textId="77777777" w:rsidR="000C2F20" w:rsidRPr="00071A2E" w:rsidRDefault="000C2F20" w:rsidP="00B533C4">
      <w:pPr>
        <w:numPr>
          <w:ilvl w:val="0"/>
          <w:numId w:val="23"/>
        </w:numPr>
        <w:ind w:left="426" w:hanging="426"/>
        <w:contextualSpacing/>
        <w:jc w:val="both"/>
        <w:rPr>
          <w:lang w:eastAsia="en-US"/>
        </w:rPr>
      </w:pPr>
      <w:r w:rsidRPr="00071A2E">
        <w:rPr>
          <w:bCs/>
          <w:lang w:eastAsia="en-US"/>
        </w:rPr>
        <w:t>V § 25b ods. 3 písm. a) a ods. 6 písm. a) sa vypúšťajú slová „identifikačné údaje žiadateľa a“.</w:t>
      </w:r>
    </w:p>
    <w:p w14:paraId="7FA204B8" w14:textId="77777777" w:rsidR="000C2F20" w:rsidRPr="00071A2E" w:rsidRDefault="000C2F20" w:rsidP="00B533C4">
      <w:pPr>
        <w:ind w:left="426" w:hanging="426"/>
        <w:jc w:val="both"/>
        <w:rPr>
          <w:lang w:eastAsia="en-US"/>
        </w:rPr>
      </w:pPr>
    </w:p>
    <w:p w14:paraId="059BF8F7" w14:textId="77777777" w:rsidR="000C2F20" w:rsidRPr="00071A2E" w:rsidRDefault="000C2F20" w:rsidP="00B533C4">
      <w:pPr>
        <w:numPr>
          <w:ilvl w:val="0"/>
          <w:numId w:val="23"/>
        </w:numPr>
        <w:ind w:left="426" w:hanging="426"/>
        <w:contextualSpacing/>
        <w:jc w:val="both"/>
        <w:rPr>
          <w:lang w:eastAsia="en-US"/>
        </w:rPr>
      </w:pPr>
      <w:r w:rsidRPr="00071A2E">
        <w:rPr>
          <w:bCs/>
          <w:lang w:eastAsia="en-US"/>
        </w:rPr>
        <w:t>V § 25b ods. 14 písmeno g) znie:</w:t>
      </w:r>
    </w:p>
    <w:p w14:paraId="4BAAC16B" w14:textId="77777777" w:rsidR="000C2F20" w:rsidRPr="00071A2E" w:rsidRDefault="000C2F20" w:rsidP="00B533C4">
      <w:pPr>
        <w:ind w:left="567" w:hanging="141"/>
        <w:contextualSpacing/>
        <w:jc w:val="both"/>
        <w:rPr>
          <w:bCs/>
          <w:lang w:eastAsia="en-US"/>
        </w:rPr>
      </w:pPr>
      <w:r w:rsidRPr="00071A2E">
        <w:rPr>
          <w:bCs/>
          <w:lang w:eastAsia="en-US"/>
        </w:rPr>
        <w:t>„g) oznámiť colnému úradu každú zmenu skutočností a údajov podľa odseku 3</w:t>
      </w:r>
    </w:p>
    <w:p w14:paraId="70CB0DB8" w14:textId="77777777" w:rsidR="000C2F20" w:rsidRPr="00071A2E" w:rsidRDefault="000C2F20" w:rsidP="007D7CDA">
      <w:pPr>
        <w:numPr>
          <w:ilvl w:val="0"/>
          <w:numId w:val="16"/>
        </w:numPr>
        <w:ind w:left="1134" w:hanging="283"/>
        <w:contextualSpacing/>
        <w:jc w:val="both"/>
        <w:rPr>
          <w:bCs/>
          <w:lang w:eastAsia="en-US"/>
        </w:rPr>
      </w:pPr>
      <w:r w:rsidRPr="00071A2E">
        <w:rPr>
          <w:bCs/>
          <w:lang w:eastAsia="en-US"/>
        </w:rPr>
        <w:t xml:space="preserve">písm. a) do 30 dní odo dňa jej vzniku, </w:t>
      </w:r>
    </w:p>
    <w:p w14:paraId="38DA429B" w14:textId="77777777" w:rsidR="000C2F20" w:rsidRPr="00071A2E" w:rsidRDefault="000C2F20" w:rsidP="007D7CDA">
      <w:pPr>
        <w:numPr>
          <w:ilvl w:val="0"/>
          <w:numId w:val="16"/>
        </w:numPr>
        <w:ind w:left="1134" w:hanging="283"/>
        <w:contextualSpacing/>
        <w:jc w:val="both"/>
        <w:rPr>
          <w:bCs/>
          <w:lang w:eastAsia="en-US"/>
        </w:rPr>
      </w:pPr>
      <w:r w:rsidRPr="00071A2E">
        <w:rPr>
          <w:bCs/>
          <w:lang w:eastAsia="en-US"/>
        </w:rPr>
        <w:t>písm. b) najneskôr 15 dní pred začatím distribúcie minerálneho oleja,</w:t>
      </w:r>
    </w:p>
    <w:p w14:paraId="283A0A67" w14:textId="77777777" w:rsidR="000C2F20" w:rsidRPr="00071A2E" w:rsidRDefault="000C2F20" w:rsidP="007D7CDA">
      <w:pPr>
        <w:numPr>
          <w:ilvl w:val="0"/>
          <w:numId w:val="16"/>
        </w:numPr>
        <w:ind w:left="1134" w:hanging="283"/>
        <w:contextualSpacing/>
        <w:jc w:val="both"/>
        <w:rPr>
          <w:bCs/>
          <w:lang w:eastAsia="en-US"/>
        </w:rPr>
      </w:pPr>
      <w:r w:rsidRPr="00071A2E">
        <w:rPr>
          <w:bCs/>
          <w:lang w:eastAsia="en-US"/>
        </w:rPr>
        <w:t>písm. c) do 15 dní; to platí pri zmene dodávateľa alebo odberateľa minerálneho oleja,</w:t>
      </w:r>
    </w:p>
    <w:p w14:paraId="55ADDFF1" w14:textId="5AC1A996" w:rsidR="000C2F20" w:rsidRPr="00071A2E" w:rsidRDefault="000C2F20" w:rsidP="007D7CDA">
      <w:pPr>
        <w:numPr>
          <w:ilvl w:val="0"/>
          <w:numId w:val="16"/>
        </w:numPr>
        <w:ind w:left="1134" w:hanging="283"/>
        <w:contextualSpacing/>
        <w:jc w:val="both"/>
        <w:rPr>
          <w:bCs/>
          <w:lang w:eastAsia="en-US"/>
        </w:rPr>
      </w:pPr>
      <w:r w:rsidRPr="00071A2E">
        <w:rPr>
          <w:bCs/>
          <w:lang w:eastAsia="en-US"/>
        </w:rPr>
        <w:t>písm. d) do 15 dní odo dňa jej vzniku; to platí pri zmene zodpovedného zástupcu a fyzických osôb, ktoré sú členmi riadiacich orgánov alebo kontrolných orgánov,“.</w:t>
      </w:r>
    </w:p>
    <w:p w14:paraId="0A75082E" w14:textId="77777777" w:rsidR="000C2F20" w:rsidRPr="00071A2E" w:rsidRDefault="000C2F20" w:rsidP="007D7CDA">
      <w:pPr>
        <w:ind w:hanging="283"/>
        <w:jc w:val="both"/>
        <w:rPr>
          <w:lang w:eastAsia="en-US"/>
        </w:rPr>
      </w:pPr>
    </w:p>
    <w:p w14:paraId="46C78834" w14:textId="77777777" w:rsidR="000C2F20" w:rsidRPr="00071A2E" w:rsidRDefault="000C2F20" w:rsidP="00B533C4">
      <w:pPr>
        <w:numPr>
          <w:ilvl w:val="0"/>
          <w:numId w:val="23"/>
        </w:numPr>
        <w:ind w:left="426" w:hanging="426"/>
        <w:contextualSpacing/>
        <w:jc w:val="both"/>
        <w:rPr>
          <w:lang w:eastAsia="en-US"/>
        </w:rPr>
      </w:pPr>
      <w:r w:rsidRPr="00071A2E">
        <w:rPr>
          <w:bCs/>
          <w:lang w:eastAsia="en-US"/>
        </w:rPr>
        <w:t>V § 25b ods. 15 písmeno e) znie:</w:t>
      </w:r>
    </w:p>
    <w:p w14:paraId="6FC11545" w14:textId="77777777" w:rsidR="000C2F20" w:rsidRPr="00071A2E" w:rsidRDefault="000C2F20" w:rsidP="00B533C4">
      <w:pPr>
        <w:ind w:left="426"/>
        <w:contextualSpacing/>
        <w:jc w:val="both"/>
        <w:rPr>
          <w:bCs/>
          <w:lang w:eastAsia="en-US"/>
        </w:rPr>
      </w:pPr>
      <w:r w:rsidRPr="00071A2E">
        <w:rPr>
          <w:bCs/>
          <w:lang w:eastAsia="en-US"/>
        </w:rPr>
        <w:t>„e) oznámiť colnému úradu každú zmenu skutočností a údajov podľa odseku 6</w:t>
      </w:r>
    </w:p>
    <w:p w14:paraId="5D59E4DC" w14:textId="77777777" w:rsidR="000C2F20" w:rsidRPr="00071A2E" w:rsidRDefault="000C2F20" w:rsidP="00B533C4">
      <w:pPr>
        <w:numPr>
          <w:ilvl w:val="0"/>
          <w:numId w:val="17"/>
        </w:numPr>
        <w:ind w:left="993" w:hanging="284"/>
        <w:contextualSpacing/>
        <w:jc w:val="both"/>
        <w:rPr>
          <w:bCs/>
          <w:lang w:eastAsia="en-US"/>
        </w:rPr>
      </w:pPr>
      <w:r w:rsidRPr="00071A2E">
        <w:rPr>
          <w:bCs/>
          <w:lang w:eastAsia="en-US"/>
        </w:rPr>
        <w:t xml:space="preserve">písm. a) do 30 dní odo dňa jej vzniku, </w:t>
      </w:r>
    </w:p>
    <w:p w14:paraId="5CADC23B" w14:textId="77777777" w:rsidR="000C2F20" w:rsidRPr="00071A2E" w:rsidRDefault="000C2F20" w:rsidP="00B533C4">
      <w:pPr>
        <w:numPr>
          <w:ilvl w:val="0"/>
          <w:numId w:val="17"/>
        </w:numPr>
        <w:ind w:left="993" w:hanging="284"/>
        <w:contextualSpacing/>
        <w:jc w:val="both"/>
        <w:rPr>
          <w:bCs/>
          <w:lang w:eastAsia="en-US"/>
        </w:rPr>
      </w:pPr>
      <w:r w:rsidRPr="00071A2E">
        <w:rPr>
          <w:bCs/>
          <w:lang w:eastAsia="en-US"/>
        </w:rPr>
        <w:t>písm. b) najneskôr 15 dní pred začatím predaja minerálneho oleja,</w:t>
      </w:r>
    </w:p>
    <w:p w14:paraId="11014A5F" w14:textId="77777777" w:rsidR="000C2F20" w:rsidRPr="00071A2E" w:rsidRDefault="000C2F20" w:rsidP="00B533C4">
      <w:pPr>
        <w:numPr>
          <w:ilvl w:val="0"/>
          <w:numId w:val="17"/>
        </w:numPr>
        <w:ind w:left="993" w:hanging="284"/>
        <w:contextualSpacing/>
        <w:jc w:val="both"/>
        <w:rPr>
          <w:bCs/>
          <w:lang w:eastAsia="en-US"/>
        </w:rPr>
      </w:pPr>
      <w:r w:rsidRPr="00071A2E">
        <w:rPr>
          <w:bCs/>
          <w:lang w:eastAsia="en-US"/>
        </w:rPr>
        <w:t>písm. c) do 15 dní; to platí pri zmene dodávateľa minerálneho oleja,</w:t>
      </w:r>
    </w:p>
    <w:p w14:paraId="798ED86E" w14:textId="5293BFA0" w:rsidR="000C2F20" w:rsidRPr="00071A2E" w:rsidRDefault="000C2F20" w:rsidP="00B533C4">
      <w:pPr>
        <w:numPr>
          <w:ilvl w:val="0"/>
          <w:numId w:val="17"/>
        </w:numPr>
        <w:ind w:left="993" w:hanging="284"/>
        <w:contextualSpacing/>
        <w:jc w:val="both"/>
        <w:rPr>
          <w:bCs/>
          <w:lang w:eastAsia="en-US"/>
        </w:rPr>
      </w:pPr>
      <w:r w:rsidRPr="00071A2E">
        <w:rPr>
          <w:bCs/>
          <w:lang w:eastAsia="en-US"/>
        </w:rPr>
        <w:t>písm. e) do 15 dní odo dňa jej vzniku; to platí pri zmene zodpovedného zástupcu a fyzických osôb, ktoré sú členmi riadiacich orgánov alebo kontrolných orgánov,“.</w:t>
      </w:r>
    </w:p>
    <w:p w14:paraId="7811DD75" w14:textId="77777777" w:rsidR="000C2F20" w:rsidRPr="00071A2E" w:rsidRDefault="000C2F20" w:rsidP="00B533C4">
      <w:pPr>
        <w:ind w:left="993" w:hanging="284"/>
        <w:jc w:val="both"/>
        <w:rPr>
          <w:lang w:eastAsia="en-US"/>
        </w:rPr>
      </w:pPr>
    </w:p>
    <w:p w14:paraId="6069C81D" w14:textId="05429C1B" w:rsidR="000C2F20" w:rsidRPr="00071A2E" w:rsidRDefault="000C2F20" w:rsidP="00B533C4">
      <w:pPr>
        <w:numPr>
          <w:ilvl w:val="0"/>
          <w:numId w:val="23"/>
        </w:numPr>
        <w:ind w:left="426" w:hanging="426"/>
        <w:contextualSpacing/>
        <w:jc w:val="both"/>
        <w:rPr>
          <w:bCs/>
          <w:lang w:eastAsia="en-US"/>
        </w:rPr>
      </w:pPr>
      <w:r w:rsidRPr="00071A2E">
        <w:rPr>
          <w:bCs/>
          <w:lang w:eastAsia="en-US"/>
        </w:rPr>
        <w:t>V § 25b ods. 16 v tretej vete sa za slová „prvej vety“ vkladajú slová „okrem údajov podľa osobitného predpisu</w:t>
      </w:r>
      <w:r w:rsidRPr="00071A2E">
        <w:rPr>
          <w:bCs/>
          <w:vertAlign w:val="superscript"/>
          <w:lang w:eastAsia="en-US"/>
        </w:rPr>
        <w:t>30b</w:t>
      </w:r>
      <w:r w:rsidRPr="00071A2E">
        <w:rPr>
          <w:bCs/>
          <w:lang w:eastAsia="en-US"/>
        </w:rPr>
        <w:t>)“.</w:t>
      </w:r>
    </w:p>
    <w:p w14:paraId="552EEF0E" w14:textId="77777777" w:rsidR="000C2F20" w:rsidRPr="00071A2E" w:rsidRDefault="000C2F20" w:rsidP="00B533C4">
      <w:pPr>
        <w:ind w:left="426" w:hanging="426"/>
        <w:rPr>
          <w:bCs/>
          <w:lang w:eastAsia="en-US"/>
        </w:rPr>
      </w:pPr>
    </w:p>
    <w:p w14:paraId="0495C2DB" w14:textId="77777777" w:rsidR="000C2F20" w:rsidRPr="00071A2E" w:rsidRDefault="000C2F20" w:rsidP="00B533C4">
      <w:pPr>
        <w:numPr>
          <w:ilvl w:val="0"/>
          <w:numId w:val="23"/>
        </w:numPr>
        <w:ind w:left="426" w:hanging="426"/>
        <w:contextualSpacing/>
        <w:jc w:val="both"/>
        <w:rPr>
          <w:lang w:eastAsia="en-US"/>
        </w:rPr>
      </w:pPr>
      <w:r w:rsidRPr="00071A2E">
        <w:rPr>
          <w:bCs/>
          <w:lang w:eastAsia="en-US"/>
        </w:rPr>
        <w:t>V § 25b ods. 16 písm. a) sa vypúšťajú slová „identifikačné údaje oznamovateľa a“.</w:t>
      </w:r>
    </w:p>
    <w:p w14:paraId="00610C13" w14:textId="77777777" w:rsidR="000C2F20" w:rsidRPr="00071A2E" w:rsidRDefault="000C2F20" w:rsidP="00B533C4">
      <w:pPr>
        <w:ind w:left="426" w:hanging="426"/>
        <w:rPr>
          <w:bCs/>
          <w:lang w:eastAsia="en-US"/>
        </w:rPr>
      </w:pPr>
    </w:p>
    <w:p w14:paraId="2618F771" w14:textId="77777777" w:rsidR="000C2F20" w:rsidRPr="00071A2E" w:rsidRDefault="000C2F20" w:rsidP="00B533C4">
      <w:pPr>
        <w:numPr>
          <w:ilvl w:val="0"/>
          <w:numId w:val="23"/>
        </w:numPr>
        <w:ind w:left="426" w:hanging="426"/>
        <w:contextualSpacing/>
        <w:jc w:val="both"/>
        <w:rPr>
          <w:bCs/>
          <w:lang w:eastAsia="en-US"/>
        </w:rPr>
      </w:pPr>
      <w:r w:rsidRPr="00071A2E">
        <w:rPr>
          <w:bCs/>
          <w:lang w:eastAsia="en-US"/>
        </w:rPr>
        <w:lastRenderedPageBreak/>
        <w:t>V § 25b ods. 17 a ods. 18 písm. c) sa slovo „osvedčenie“ nahrádza slovom „rozhodnutie“.</w:t>
      </w:r>
    </w:p>
    <w:p w14:paraId="26D968EB" w14:textId="77777777" w:rsidR="000C2F20" w:rsidRPr="00071A2E" w:rsidRDefault="000C2F20" w:rsidP="00B533C4">
      <w:pPr>
        <w:ind w:left="426" w:hanging="426"/>
        <w:jc w:val="both"/>
        <w:rPr>
          <w:bCs/>
          <w:lang w:eastAsia="en-US"/>
        </w:rPr>
      </w:pPr>
    </w:p>
    <w:p w14:paraId="7D9AD071" w14:textId="77777777" w:rsidR="000C2F20" w:rsidRPr="00071A2E" w:rsidRDefault="000C2F20" w:rsidP="00B533C4">
      <w:pPr>
        <w:numPr>
          <w:ilvl w:val="0"/>
          <w:numId w:val="23"/>
        </w:numPr>
        <w:ind w:left="426" w:hanging="426"/>
        <w:contextualSpacing/>
        <w:jc w:val="both"/>
        <w:rPr>
          <w:bCs/>
          <w:lang w:eastAsia="en-US"/>
        </w:rPr>
      </w:pPr>
      <w:r w:rsidRPr="00071A2E">
        <w:rPr>
          <w:bCs/>
          <w:lang w:eastAsia="en-US"/>
        </w:rPr>
        <w:t>V § 34 ods. 7 sa slová „identifikačné údaje splnomocnenca pre zásielkový obchod“ nahrádzajú slovami „údaje splnomocnenca pre zásielkový obchod podľa osobitného predpisu</w:t>
      </w:r>
      <w:r w:rsidRPr="00071A2E">
        <w:rPr>
          <w:bCs/>
          <w:vertAlign w:val="superscript"/>
          <w:lang w:eastAsia="en-US"/>
        </w:rPr>
        <w:t>30b</w:t>
      </w:r>
      <w:r w:rsidRPr="00071A2E">
        <w:rPr>
          <w:bCs/>
          <w:lang w:eastAsia="en-US"/>
        </w:rPr>
        <w:t>)“.</w:t>
      </w:r>
    </w:p>
    <w:p w14:paraId="373B6D6C" w14:textId="77777777" w:rsidR="000C2F20" w:rsidRPr="00071A2E" w:rsidRDefault="000C2F20" w:rsidP="00B533C4">
      <w:pPr>
        <w:ind w:left="426" w:hanging="426"/>
        <w:jc w:val="both"/>
        <w:rPr>
          <w:bCs/>
          <w:lang w:eastAsia="en-US"/>
        </w:rPr>
      </w:pPr>
    </w:p>
    <w:p w14:paraId="7DE19123" w14:textId="77777777" w:rsidR="000C2F20" w:rsidRPr="00071A2E" w:rsidRDefault="000C2F20" w:rsidP="00B533C4">
      <w:pPr>
        <w:numPr>
          <w:ilvl w:val="0"/>
          <w:numId w:val="23"/>
        </w:numPr>
        <w:ind w:left="426" w:hanging="426"/>
        <w:contextualSpacing/>
        <w:jc w:val="both"/>
        <w:rPr>
          <w:bCs/>
          <w:lang w:eastAsia="en-US"/>
        </w:rPr>
      </w:pPr>
      <w:r w:rsidRPr="00071A2E">
        <w:rPr>
          <w:bCs/>
          <w:lang w:eastAsia="en-US"/>
        </w:rPr>
        <w:t>V § 41 ods. 2 písm. k) sa slová „číslo osvedčenia o zaradení do evidencie spotrebiteľov pohonných látok, dátum vydania osvedčenia o zaradení do evidencie spotrebiteľov pohonných látok“ nahrádzajú slovami „evidenčné číslo spotrebiteľa pohonných látok“.</w:t>
      </w:r>
    </w:p>
    <w:p w14:paraId="5189E1CD" w14:textId="77777777" w:rsidR="000C2F20" w:rsidRPr="00071A2E" w:rsidRDefault="000C2F20" w:rsidP="00B533C4">
      <w:pPr>
        <w:ind w:left="426" w:hanging="426"/>
        <w:jc w:val="both"/>
        <w:rPr>
          <w:bCs/>
          <w:lang w:eastAsia="en-US"/>
        </w:rPr>
      </w:pPr>
    </w:p>
    <w:p w14:paraId="31A85981" w14:textId="77777777" w:rsidR="000C2F20" w:rsidRPr="00071A2E" w:rsidRDefault="000C2F20" w:rsidP="00B533C4">
      <w:pPr>
        <w:numPr>
          <w:ilvl w:val="0"/>
          <w:numId w:val="23"/>
        </w:numPr>
        <w:ind w:left="426" w:hanging="426"/>
        <w:contextualSpacing/>
        <w:jc w:val="both"/>
        <w:rPr>
          <w:bCs/>
          <w:lang w:eastAsia="en-US"/>
        </w:rPr>
      </w:pPr>
      <w:r w:rsidRPr="00071A2E">
        <w:rPr>
          <w:bCs/>
          <w:lang w:eastAsia="en-US"/>
        </w:rPr>
        <w:t>V § 41 odsek 3 znie:</w:t>
      </w:r>
    </w:p>
    <w:p w14:paraId="227E7026" w14:textId="5A2A906D" w:rsidR="000C2F20" w:rsidRPr="00071A2E" w:rsidRDefault="000C2F20" w:rsidP="00B533C4">
      <w:pPr>
        <w:ind w:left="851" w:hanging="425"/>
        <w:jc w:val="both"/>
        <w:rPr>
          <w:lang w:eastAsia="en-US"/>
        </w:rPr>
      </w:pPr>
      <w:r w:rsidRPr="00071A2E">
        <w:rPr>
          <w:lang w:eastAsia="en-US"/>
        </w:rPr>
        <w:t>„(3) Finančné riaditeľstvo alebo ním poverený colný úrad je povinný podľa osobitného predpisu</w:t>
      </w:r>
      <w:r w:rsidRPr="00071A2E">
        <w:rPr>
          <w:vertAlign w:val="superscript"/>
          <w:lang w:eastAsia="en-US"/>
        </w:rPr>
        <w:t>30</w:t>
      </w:r>
      <w:r w:rsidRPr="00071A2E">
        <w:rPr>
          <w:lang w:eastAsia="en-US"/>
        </w:rPr>
        <w:t>) viesť centrálnu elektronickú databázu, ktorá obsahuje údaje uvedené v odseku 2. Finančné riaditeľstvo na svojom webovom sídle zverejňuje aktualizovaný zoznam subjektov podľa odseku 2, v ktorom uvedie meno, priezvisko, trvalý pobyt alebo obchodné meno alebo názov, sídlo,</w:t>
      </w:r>
    </w:p>
    <w:p w14:paraId="67A123D0" w14:textId="77777777" w:rsidR="000C2F20" w:rsidRPr="00071A2E" w:rsidRDefault="000C2F20" w:rsidP="002D0EFE">
      <w:pPr>
        <w:numPr>
          <w:ilvl w:val="0"/>
          <w:numId w:val="18"/>
        </w:numPr>
        <w:ind w:left="1134" w:hanging="283"/>
        <w:contextualSpacing/>
        <w:jc w:val="both"/>
        <w:rPr>
          <w:lang w:eastAsia="en-US"/>
        </w:rPr>
      </w:pPr>
      <w:r w:rsidRPr="00071A2E">
        <w:rPr>
          <w:lang w:eastAsia="en-US"/>
        </w:rPr>
        <w:t>číslo povolenia na použitie užívateľského podniku, dátum vydania a dátum odňatia tohto povolenia,</w:t>
      </w:r>
    </w:p>
    <w:p w14:paraId="2BE7E3BE" w14:textId="77777777" w:rsidR="000C2F20" w:rsidRPr="00071A2E" w:rsidRDefault="000C2F20" w:rsidP="002D0EFE">
      <w:pPr>
        <w:numPr>
          <w:ilvl w:val="0"/>
          <w:numId w:val="18"/>
        </w:numPr>
        <w:ind w:left="1134" w:hanging="283"/>
        <w:contextualSpacing/>
        <w:jc w:val="both"/>
        <w:rPr>
          <w:lang w:eastAsia="en-US"/>
        </w:rPr>
      </w:pPr>
      <w:r w:rsidRPr="00071A2E">
        <w:rPr>
          <w:lang w:eastAsia="en-US"/>
        </w:rPr>
        <w:t>číslo povolenia na obchodovanie obchodníka s vybraným minerálnym olejom, dátum vydania a dátum odňatia tohto povolenia,</w:t>
      </w:r>
    </w:p>
    <w:p w14:paraId="7A18A931" w14:textId="77777777" w:rsidR="000C2F20" w:rsidRPr="00071A2E" w:rsidRDefault="000C2F20" w:rsidP="002D0EFE">
      <w:pPr>
        <w:numPr>
          <w:ilvl w:val="0"/>
          <w:numId w:val="18"/>
        </w:numPr>
        <w:ind w:left="1134" w:hanging="283"/>
        <w:contextualSpacing/>
        <w:jc w:val="both"/>
        <w:rPr>
          <w:lang w:eastAsia="en-US"/>
        </w:rPr>
      </w:pPr>
      <w:r w:rsidRPr="00071A2E">
        <w:rPr>
          <w:lang w:eastAsia="en-US"/>
        </w:rPr>
        <w:t>číslo povolenia na distribúciu distribútora pohonných látok a dátum vydania a dátum odňatia tohto povolenia,</w:t>
      </w:r>
    </w:p>
    <w:p w14:paraId="1F1FAD58" w14:textId="77777777" w:rsidR="000C2F20" w:rsidRPr="00071A2E" w:rsidRDefault="000C2F20" w:rsidP="002D0EFE">
      <w:pPr>
        <w:numPr>
          <w:ilvl w:val="0"/>
          <w:numId w:val="18"/>
        </w:numPr>
        <w:ind w:left="1134" w:hanging="283"/>
        <w:contextualSpacing/>
        <w:jc w:val="both"/>
        <w:rPr>
          <w:lang w:eastAsia="en-US"/>
        </w:rPr>
      </w:pPr>
      <w:r w:rsidRPr="00071A2E">
        <w:rPr>
          <w:lang w:eastAsia="en-US"/>
        </w:rPr>
        <w:t>číslo povolenia na predaj predajcu pohonných látok, dátum vydania a dátum odňatia tohto povolenia,</w:t>
      </w:r>
    </w:p>
    <w:p w14:paraId="1D49DC37" w14:textId="77777777" w:rsidR="000C2F20" w:rsidRPr="00071A2E" w:rsidRDefault="000C2F20" w:rsidP="002D0EFE">
      <w:pPr>
        <w:numPr>
          <w:ilvl w:val="0"/>
          <w:numId w:val="18"/>
        </w:numPr>
        <w:ind w:left="1134" w:hanging="283"/>
        <w:contextualSpacing/>
        <w:jc w:val="both"/>
        <w:rPr>
          <w:lang w:eastAsia="en-US"/>
        </w:rPr>
      </w:pPr>
      <w:r w:rsidRPr="00071A2E">
        <w:rPr>
          <w:lang w:eastAsia="en-US"/>
        </w:rPr>
        <w:t>evidenčné číslo spotrebiteľa pohonných látok, dátum zaradenia do evidencie spotrebiteľov pohonných látok a dátum vyradenia spotrebiteľa pohonných látok z evidencie spotrebiteľov pohonných látok.“.</w:t>
      </w:r>
    </w:p>
    <w:p w14:paraId="3591FC41" w14:textId="77777777" w:rsidR="000C2F20" w:rsidRPr="00071A2E" w:rsidRDefault="000C2F20" w:rsidP="00A6479D">
      <w:pPr>
        <w:jc w:val="both"/>
        <w:rPr>
          <w:bCs/>
          <w:lang w:eastAsia="en-US"/>
        </w:rPr>
      </w:pPr>
    </w:p>
    <w:p w14:paraId="3C870E06" w14:textId="77777777" w:rsidR="000C2F20" w:rsidRPr="00071A2E" w:rsidRDefault="000C2F20" w:rsidP="00B533C4">
      <w:pPr>
        <w:numPr>
          <w:ilvl w:val="0"/>
          <w:numId w:val="23"/>
        </w:numPr>
        <w:ind w:left="426" w:hanging="426"/>
        <w:contextualSpacing/>
        <w:jc w:val="both"/>
        <w:rPr>
          <w:bCs/>
          <w:lang w:eastAsia="en-US"/>
        </w:rPr>
      </w:pPr>
      <w:r w:rsidRPr="00071A2E">
        <w:rPr>
          <w:bCs/>
          <w:lang w:eastAsia="en-US"/>
        </w:rPr>
        <w:t>V § 43 odsek 2 znie:</w:t>
      </w:r>
    </w:p>
    <w:p w14:paraId="2431CFCD" w14:textId="66577412" w:rsidR="000C2F20" w:rsidRPr="00071A2E" w:rsidRDefault="000C2F20" w:rsidP="00B533C4">
      <w:pPr>
        <w:ind w:left="851" w:hanging="425"/>
        <w:jc w:val="both"/>
        <w:rPr>
          <w:lang w:eastAsia="en-US"/>
        </w:rPr>
      </w:pPr>
      <w:r w:rsidRPr="00071A2E">
        <w:rPr>
          <w:bCs/>
          <w:lang w:eastAsia="en-US"/>
        </w:rPr>
        <w:t xml:space="preserve">„(2) </w:t>
      </w:r>
      <w:r w:rsidRPr="00071A2E">
        <w:rPr>
          <w:lang w:eastAsia="en-US"/>
        </w:rPr>
        <w:t xml:space="preserve">Na postup colného úradu sa pri zaradení do evidencie podľa § 19a a </w:t>
      </w:r>
      <w:r w:rsidR="001B65EC">
        <w:rPr>
          <w:lang w:eastAsia="en-US"/>
        </w:rPr>
        <w:t xml:space="preserve">§ </w:t>
      </w:r>
      <w:r w:rsidRPr="00071A2E">
        <w:rPr>
          <w:lang w:eastAsia="en-US"/>
        </w:rPr>
        <w:t xml:space="preserve">25b ods. 16 a vydaní povolenia na použitie podľa § 11, povolenia na obchodovanie podľa § 25a, povolenia na distribúciu podľa § 25b ods. 1, povolenia na predaj podľa § 25b ods. 4 a povolenia na zastupovanie </w:t>
      </w:r>
      <w:r w:rsidR="0021306B">
        <w:t>splnomocnencom pre zásielkový obchod</w:t>
      </w:r>
      <w:r w:rsidR="0021306B" w:rsidRPr="00071A2E">
        <w:rPr>
          <w:lang w:eastAsia="en-US"/>
        </w:rPr>
        <w:t xml:space="preserve"> </w:t>
      </w:r>
      <w:r w:rsidRPr="00071A2E">
        <w:rPr>
          <w:lang w:eastAsia="en-US"/>
        </w:rPr>
        <w:t>podľa § 34 ods. 7 vzťahujú ustanovenia osobitného predpisu o registračnom konaní.</w:t>
      </w:r>
      <w:r w:rsidRPr="00071A2E">
        <w:rPr>
          <w:vertAlign w:val="superscript"/>
          <w:lang w:eastAsia="en-US"/>
        </w:rPr>
        <w:t>30b</w:t>
      </w:r>
      <w:r w:rsidRPr="00071A2E">
        <w:rPr>
          <w:lang w:eastAsia="en-US"/>
        </w:rPr>
        <w:t>)“.</w:t>
      </w:r>
    </w:p>
    <w:p w14:paraId="11DDF2E1" w14:textId="77777777" w:rsidR="000C2F20" w:rsidRPr="00071A2E" w:rsidRDefault="000C2F20" w:rsidP="00B533C4">
      <w:pPr>
        <w:ind w:left="851" w:hanging="425"/>
        <w:jc w:val="both"/>
        <w:rPr>
          <w:bCs/>
          <w:lang w:eastAsia="en-US"/>
        </w:rPr>
      </w:pPr>
    </w:p>
    <w:p w14:paraId="0C05CFDC" w14:textId="77777777" w:rsidR="008A6B20" w:rsidRPr="00071A2E" w:rsidRDefault="008A6B20" w:rsidP="00A6479D">
      <w:pPr>
        <w:jc w:val="both"/>
        <w:rPr>
          <w:bCs/>
          <w:lang w:eastAsia="en-US"/>
        </w:rPr>
      </w:pPr>
    </w:p>
    <w:p w14:paraId="05A45662" w14:textId="2E803441" w:rsidR="000C2F20" w:rsidRPr="00071A2E" w:rsidRDefault="000C2F20" w:rsidP="00B533C4">
      <w:pPr>
        <w:pStyle w:val="Odsekzoznamu"/>
        <w:ind w:left="0"/>
        <w:jc w:val="center"/>
        <w:rPr>
          <w:b/>
        </w:rPr>
      </w:pPr>
      <w:r w:rsidRPr="00071A2E">
        <w:rPr>
          <w:b/>
        </w:rPr>
        <w:t>Čl. IV</w:t>
      </w:r>
    </w:p>
    <w:p w14:paraId="4F1A3827" w14:textId="77777777" w:rsidR="000C2F20" w:rsidRPr="00071A2E" w:rsidRDefault="000C2F20" w:rsidP="00A6479D">
      <w:pPr>
        <w:jc w:val="both"/>
        <w:rPr>
          <w:bCs/>
          <w:lang w:eastAsia="en-US"/>
        </w:rPr>
      </w:pPr>
    </w:p>
    <w:p w14:paraId="7850E158" w14:textId="6ED81E7F" w:rsidR="000C2F20" w:rsidRPr="003B6B4E" w:rsidRDefault="000C2F20" w:rsidP="00B533C4">
      <w:pPr>
        <w:ind w:firstLine="426"/>
        <w:jc w:val="both"/>
        <w:rPr>
          <w:b/>
          <w:lang w:eastAsia="en-US"/>
        </w:rPr>
      </w:pPr>
      <w:r w:rsidRPr="003B6B4E">
        <w:rPr>
          <w:b/>
          <w:lang w:eastAsia="en-US"/>
        </w:rPr>
        <w:t>Zákon č. 106/2004 Z. z.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a zákona č. 186/2021 Z. z. sa mení a dopĺňa takto:</w:t>
      </w:r>
    </w:p>
    <w:p w14:paraId="51E1DAAA" w14:textId="77777777" w:rsidR="000C2F20" w:rsidRPr="00071A2E" w:rsidRDefault="000C2F20" w:rsidP="00A6479D">
      <w:pPr>
        <w:jc w:val="both"/>
        <w:rPr>
          <w:lang w:eastAsia="en-US"/>
        </w:rPr>
      </w:pPr>
    </w:p>
    <w:p w14:paraId="608E8299" w14:textId="7AD716C9" w:rsidR="000C2F20" w:rsidRPr="00071A2E" w:rsidRDefault="000C2F20" w:rsidP="00B533C4">
      <w:pPr>
        <w:numPr>
          <w:ilvl w:val="0"/>
          <w:numId w:val="19"/>
        </w:numPr>
        <w:ind w:left="426" w:hanging="426"/>
        <w:contextualSpacing/>
        <w:jc w:val="both"/>
        <w:rPr>
          <w:lang w:eastAsia="en-US"/>
        </w:rPr>
      </w:pPr>
      <w:r w:rsidRPr="00071A2E">
        <w:rPr>
          <w:lang w:eastAsia="en-US"/>
        </w:rPr>
        <w:t>V § 9a ods. 1 dr</w:t>
      </w:r>
      <w:r w:rsidR="00BE3C7B">
        <w:rPr>
          <w:lang w:eastAsia="en-US"/>
        </w:rPr>
        <w:t>uhej vete, § 19a ods. 9</w:t>
      </w:r>
      <w:r w:rsidR="000C6831">
        <w:rPr>
          <w:lang w:eastAsia="en-US"/>
        </w:rPr>
        <w:t xml:space="preserve"> a § 19aa ods. 9 druhej </w:t>
      </w:r>
      <w:r w:rsidRPr="00071A2E">
        <w:rPr>
          <w:lang w:eastAsia="en-US"/>
        </w:rPr>
        <w:t>vete sa za slovo „obsahovať“ vkladajú slová „okrem údajov podľa osobitného predpisu</w:t>
      </w:r>
      <w:r w:rsidRPr="00071A2E">
        <w:rPr>
          <w:vertAlign w:val="superscript"/>
          <w:lang w:eastAsia="en-US"/>
        </w:rPr>
        <w:t>25d</w:t>
      </w:r>
      <w:r w:rsidRPr="00071A2E">
        <w:rPr>
          <w:lang w:eastAsia="en-US"/>
        </w:rPr>
        <w:t>)“.</w:t>
      </w:r>
    </w:p>
    <w:p w14:paraId="5635156D" w14:textId="77777777" w:rsidR="000C2F20" w:rsidRPr="00071A2E" w:rsidRDefault="000C2F20" w:rsidP="00B533C4">
      <w:pPr>
        <w:ind w:left="426" w:hanging="426"/>
        <w:jc w:val="both"/>
        <w:rPr>
          <w:lang w:eastAsia="en-US"/>
        </w:rPr>
      </w:pPr>
    </w:p>
    <w:p w14:paraId="4D83DB60"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9a ods. 1 sa vypúšťa písmeno a).</w:t>
      </w:r>
    </w:p>
    <w:p w14:paraId="5683D77A" w14:textId="77777777" w:rsidR="000C2F20" w:rsidRPr="00071A2E" w:rsidRDefault="000C2F20" w:rsidP="00B533C4">
      <w:pPr>
        <w:ind w:left="426" w:hanging="426"/>
        <w:contextualSpacing/>
        <w:jc w:val="both"/>
        <w:rPr>
          <w:lang w:eastAsia="en-US"/>
        </w:rPr>
      </w:pPr>
    </w:p>
    <w:p w14:paraId="1AEE48DA" w14:textId="77777777" w:rsidR="000C2F20" w:rsidRPr="00071A2E" w:rsidRDefault="000C2F20" w:rsidP="00B533C4">
      <w:pPr>
        <w:ind w:left="426"/>
        <w:contextualSpacing/>
        <w:jc w:val="both"/>
        <w:rPr>
          <w:lang w:eastAsia="en-US"/>
        </w:rPr>
      </w:pPr>
      <w:r w:rsidRPr="00071A2E">
        <w:rPr>
          <w:lang w:eastAsia="en-US"/>
        </w:rPr>
        <w:t>Doterajšie písmená b) až d) sa označujú ako písmená a) až c).</w:t>
      </w:r>
    </w:p>
    <w:p w14:paraId="426D8B64" w14:textId="77777777" w:rsidR="000C2F20" w:rsidRPr="00071A2E" w:rsidRDefault="000C2F20" w:rsidP="00B533C4">
      <w:pPr>
        <w:ind w:left="426" w:hanging="426"/>
        <w:contextualSpacing/>
        <w:jc w:val="both"/>
        <w:rPr>
          <w:lang w:eastAsia="en-US"/>
        </w:rPr>
      </w:pPr>
    </w:p>
    <w:p w14:paraId="7F895E01"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9a odsek 6 znie:</w:t>
      </w:r>
    </w:p>
    <w:p w14:paraId="53E85508" w14:textId="77777777" w:rsidR="000C2F20" w:rsidRPr="00071A2E" w:rsidRDefault="000C2F20" w:rsidP="00B533C4">
      <w:pPr>
        <w:ind w:left="851" w:hanging="425"/>
        <w:contextualSpacing/>
        <w:jc w:val="both"/>
        <w:rPr>
          <w:lang w:eastAsia="en-US"/>
        </w:rPr>
      </w:pPr>
      <w:r w:rsidRPr="00071A2E">
        <w:rPr>
          <w:lang w:eastAsia="en-US"/>
        </w:rPr>
        <w:t>„(6) Dovozca tabakových výrobkov je povinný oznámiť colnému úradu zmenu údajov podľa odseku 1 písm. b) najneskôr do 15 dní odo dňa jej vzniku, ak dôjde k zmene zodpovedného zástupcu a fyzických osôb, ktoré sú členmi riadiacich orgánov alebo kontrolných orgánov.“.</w:t>
      </w:r>
    </w:p>
    <w:p w14:paraId="1312F9BD" w14:textId="77777777" w:rsidR="000C2F20" w:rsidRPr="00071A2E" w:rsidRDefault="000C2F20" w:rsidP="00A6479D">
      <w:pPr>
        <w:jc w:val="both"/>
        <w:rPr>
          <w:lang w:eastAsia="en-US"/>
        </w:rPr>
      </w:pPr>
    </w:p>
    <w:p w14:paraId="5A03755D"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19 ods. 6 prvá veta znie:</w:t>
      </w:r>
    </w:p>
    <w:p w14:paraId="51BA6958" w14:textId="77777777" w:rsidR="000C2F20" w:rsidRPr="00071A2E" w:rsidRDefault="000C2F20" w:rsidP="00B533C4">
      <w:pPr>
        <w:ind w:left="426"/>
        <w:contextualSpacing/>
        <w:jc w:val="both"/>
        <w:rPr>
          <w:lang w:eastAsia="en-US"/>
        </w:rPr>
      </w:pPr>
      <w:r w:rsidRPr="00071A2E">
        <w:rPr>
          <w:lang w:eastAsia="en-US"/>
        </w:rPr>
        <w:t>„Prevádzkovateľ daňového skladu je povinný oznámiť colnému úradu každú zmenu skutočností a údajov podľa odseku 1 písm. a) okrem obchodného názvu tabakových výrobkov, najneskôr 15 dní pred ich vznikom a údajov o obchodnom názve tabakových výrobkov podľa odseku 1 písm. a) do 15 dní odo dňa jej vzniku.“.</w:t>
      </w:r>
    </w:p>
    <w:p w14:paraId="776838C5" w14:textId="77777777" w:rsidR="000C2F20" w:rsidRPr="00071A2E" w:rsidRDefault="000C2F20" w:rsidP="00A6479D">
      <w:pPr>
        <w:ind w:left="567"/>
        <w:contextualSpacing/>
        <w:jc w:val="both"/>
        <w:rPr>
          <w:lang w:eastAsia="en-US"/>
        </w:rPr>
      </w:pPr>
    </w:p>
    <w:p w14:paraId="7456DBAB"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19 ods. 6 sa za tretiu vetu vkladá nová štvrtá veta, ktorá znie:</w:t>
      </w:r>
    </w:p>
    <w:p w14:paraId="433623EF" w14:textId="77777777" w:rsidR="000C2F20" w:rsidRPr="00071A2E" w:rsidRDefault="000C2F20" w:rsidP="00B533C4">
      <w:pPr>
        <w:ind w:left="426"/>
        <w:contextualSpacing/>
        <w:jc w:val="both"/>
        <w:rPr>
          <w:lang w:eastAsia="en-US"/>
        </w:rPr>
      </w:pPr>
      <w:r w:rsidRPr="00071A2E">
        <w:rPr>
          <w:lang w:eastAsia="en-US"/>
        </w:rPr>
        <w:t>„Zmenu údajov podľa odseku 2 písm. g) je prevádzkovateľ daňového skladu povinný oznámiť najneskôr do 15 dní odo dňa jej vzniku, ak dôjde k zmene zodpovedného zástupcu a fyzických osôb, ktoré sú členmi riadiacich orgánov alebo kontrolných orgánov.“.</w:t>
      </w:r>
    </w:p>
    <w:p w14:paraId="0F0D688F" w14:textId="77777777" w:rsidR="000C2F20" w:rsidRPr="00071A2E" w:rsidRDefault="000C2F20" w:rsidP="00A6479D">
      <w:pPr>
        <w:ind w:left="567"/>
        <w:contextualSpacing/>
        <w:jc w:val="both"/>
        <w:rPr>
          <w:lang w:eastAsia="en-US"/>
        </w:rPr>
      </w:pPr>
    </w:p>
    <w:p w14:paraId="1070FC89"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19a ods. 9 a § 19aa ods. 9 písmeno a) znie:</w:t>
      </w:r>
    </w:p>
    <w:p w14:paraId="5994CB4A" w14:textId="77777777" w:rsidR="000C2F20" w:rsidRPr="00071A2E" w:rsidRDefault="000C2F20" w:rsidP="00B533C4">
      <w:pPr>
        <w:ind w:left="851" w:hanging="425"/>
        <w:contextualSpacing/>
        <w:jc w:val="both"/>
        <w:rPr>
          <w:lang w:eastAsia="en-US"/>
        </w:rPr>
      </w:pPr>
      <w:r w:rsidRPr="00071A2E">
        <w:rPr>
          <w:lang w:eastAsia="en-US"/>
        </w:rPr>
        <w:t>„a) adresy umiestnenia prevádzkarní žiadateľa, ak nie sú totožné so sídlom alebo s trvalým pobytom žiadateľa,“.</w:t>
      </w:r>
    </w:p>
    <w:p w14:paraId="3C47C693" w14:textId="77777777" w:rsidR="000C2F20" w:rsidRPr="00071A2E" w:rsidRDefault="000C2F20" w:rsidP="00A6479D">
      <w:pPr>
        <w:ind w:left="567"/>
        <w:contextualSpacing/>
        <w:jc w:val="both"/>
        <w:rPr>
          <w:lang w:eastAsia="en-US"/>
        </w:rPr>
      </w:pPr>
    </w:p>
    <w:p w14:paraId="2899D670"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19a odsek 20 znie:</w:t>
      </w:r>
    </w:p>
    <w:p w14:paraId="30C442C8" w14:textId="77777777" w:rsidR="000C2F20" w:rsidRPr="00071A2E" w:rsidRDefault="000C2F20" w:rsidP="00B533C4">
      <w:pPr>
        <w:ind w:left="426"/>
        <w:contextualSpacing/>
        <w:jc w:val="both"/>
        <w:rPr>
          <w:lang w:eastAsia="en-US"/>
        </w:rPr>
      </w:pPr>
      <w:r w:rsidRPr="00071A2E">
        <w:rPr>
          <w:lang w:eastAsia="en-US"/>
        </w:rPr>
        <w:t>„(20) Držiteľ povolenia na obchodovanie s tabakovou surovinou je povinný oznámiť colnému úradu každú zmenu skutočností a údajov podľa odseku 9 písm. a) do 30 dní odo dňa jej vzniku, odseku 9 písm. b) do 15 dní odo dňa jej vzniku; zmenu údajov podľa odseku 10 písm. a) je povinný oznámiť colnému úradu do 15 dní odo dňa podania návrhu na zmenu údajov príslušnému orgánu. Zmenu údajov podľa odseku 10 písm. b) je držiteľ povolenia na obchodovanie s tabakovou surovinou povinný oznámiť najneskôr do 15 dní odo dňa jej vzniku, ak dôjde k zmene zodpovedného zástupcu a fyzických osôb, ktoré sú členmi riadiacich orgánov alebo kontrolných orgánov. Držiteľ povolenia na obchodovanie s tabakovou surovinou je povinný oznámiť colnému úradu identifikačné údaje nového dodávateľa a odberateľa podľa odseku 9 písm. d) do 15 dní. Držiteľ povolenia na obchodovanie s tabakovou surovinou je povinný predložiť na požiadanie colného úradu doklady preukazujúce spôsob nadobudnutia tabakovej suroviny.“.</w:t>
      </w:r>
    </w:p>
    <w:p w14:paraId="7442C00E" w14:textId="77777777" w:rsidR="000C2F20" w:rsidRPr="00071A2E" w:rsidRDefault="000C2F20" w:rsidP="00A6479D">
      <w:pPr>
        <w:ind w:left="567"/>
        <w:contextualSpacing/>
        <w:jc w:val="both"/>
        <w:rPr>
          <w:lang w:eastAsia="en-US"/>
        </w:rPr>
      </w:pPr>
    </w:p>
    <w:p w14:paraId="3FCECB47" w14:textId="77777777" w:rsidR="000C2F20" w:rsidRPr="00071A2E" w:rsidRDefault="000C2F20" w:rsidP="00B533C4">
      <w:pPr>
        <w:numPr>
          <w:ilvl w:val="0"/>
          <w:numId w:val="19"/>
        </w:numPr>
        <w:ind w:left="426" w:hanging="426"/>
        <w:contextualSpacing/>
        <w:jc w:val="both"/>
        <w:rPr>
          <w:lang w:eastAsia="en-US"/>
        </w:rPr>
      </w:pPr>
      <w:r w:rsidRPr="00071A2E">
        <w:rPr>
          <w:bCs/>
          <w:lang w:eastAsia="en-US"/>
        </w:rPr>
        <w:t>V § 19b ods. 6 prvej vete sa za slová „o zaevidovaní,“ vkladajú slová „okrem zmeny identifikačných údajov,“.</w:t>
      </w:r>
    </w:p>
    <w:p w14:paraId="7B5935BC" w14:textId="77777777" w:rsidR="000C2F20" w:rsidRPr="00071A2E" w:rsidRDefault="000C2F20" w:rsidP="00A6479D">
      <w:pPr>
        <w:ind w:left="567"/>
        <w:contextualSpacing/>
        <w:jc w:val="both"/>
        <w:rPr>
          <w:lang w:eastAsia="en-US"/>
        </w:rPr>
      </w:pPr>
    </w:p>
    <w:p w14:paraId="286F706C" w14:textId="77777777" w:rsidR="000C2F20" w:rsidRPr="00071A2E" w:rsidRDefault="000C2F20" w:rsidP="00B533C4">
      <w:pPr>
        <w:numPr>
          <w:ilvl w:val="0"/>
          <w:numId w:val="19"/>
        </w:numPr>
        <w:ind w:left="426" w:hanging="426"/>
        <w:contextualSpacing/>
        <w:jc w:val="both"/>
        <w:rPr>
          <w:lang w:eastAsia="en-US"/>
        </w:rPr>
      </w:pPr>
      <w:r w:rsidRPr="00071A2E">
        <w:rPr>
          <w:bCs/>
          <w:lang w:eastAsia="en-US"/>
        </w:rPr>
        <w:t>V § 23 odsek 13 znie:</w:t>
      </w:r>
    </w:p>
    <w:p w14:paraId="5638B447" w14:textId="77777777" w:rsidR="000C2F20" w:rsidRPr="00071A2E" w:rsidRDefault="000C2F20" w:rsidP="00B533C4">
      <w:pPr>
        <w:ind w:left="426"/>
        <w:contextualSpacing/>
        <w:jc w:val="both"/>
        <w:rPr>
          <w:bCs/>
          <w:lang w:eastAsia="en-US"/>
        </w:rPr>
      </w:pPr>
      <w:r w:rsidRPr="00071A2E">
        <w:rPr>
          <w:bCs/>
          <w:lang w:eastAsia="en-US"/>
        </w:rPr>
        <w:t>„(13) Oprávnený príjemca je povinný každú zmenu údajov podľa odseku 2 písm. b) oznámiť colnému úradu najneskôr 15 dní pred prijatím tabakového výrobku z iného členského štátu v pozastavení dane a zmenu údajov podľa odseku 2 písm. a) do 30 dní odo dňa jej vzniku. Zmenu údajov podľa odseku 3 písm. a) je oprávnený príjemca povinný oznámiť colnému úradu do 15 dní odo dňa podania návrhu na zmenu údajov príslušnému orgánu.</w:t>
      </w:r>
      <w:r w:rsidRPr="00071A2E">
        <w:rPr>
          <w:rFonts w:ascii="Arial Narrow" w:hAnsi="Arial Narrow"/>
          <w:sz w:val="22"/>
          <w:szCs w:val="36"/>
          <w:lang w:eastAsia="en-US"/>
        </w:rPr>
        <w:t xml:space="preserve"> </w:t>
      </w:r>
      <w:r w:rsidRPr="00071A2E">
        <w:rPr>
          <w:bCs/>
          <w:lang w:eastAsia="en-US"/>
        </w:rPr>
        <w:t xml:space="preserve">Zmenu údajov podľa odseku 3 písm. b) je oprávnený príjemca povinný oznámiť </w:t>
      </w:r>
      <w:r w:rsidRPr="00071A2E">
        <w:rPr>
          <w:bCs/>
          <w:lang w:eastAsia="en-US"/>
        </w:rPr>
        <w:lastRenderedPageBreak/>
        <w:t>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uvedených pri registrácii doplní povolenie prijímať tabakové výrobky z iného členského štátu v pozastavení dane alebo vydá nové povolenie prijímať tabakové výrobky z iného členského štátu v pozastavení dane. Pri vydaní nového povolenia prijímať tabakové výrobky z iného členského štátu v pozastavení dane pre toho istého oprávneného príjemcu zostáva v platnosti pôvodné registračné číslo.“.</w:t>
      </w:r>
    </w:p>
    <w:p w14:paraId="5868E7DA" w14:textId="77777777" w:rsidR="000C2F20" w:rsidRPr="00071A2E" w:rsidRDefault="000C2F20" w:rsidP="00A6479D">
      <w:pPr>
        <w:ind w:left="567"/>
        <w:contextualSpacing/>
        <w:jc w:val="both"/>
        <w:rPr>
          <w:bCs/>
          <w:lang w:eastAsia="en-US"/>
        </w:rPr>
      </w:pPr>
    </w:p>
    <w:p w14:paraId="4B936ACA" w14:textId="5C8BCE84" w:rsidR="000C2F20" w:rsidRPr="00071A2E" w:rsidRDefault="000C2F20" w:rsidP="00B533C4">
      <w:pPr>
        <w:numPr>
          <w:ilvl w:val="0"/>
          <w:numId w:val="19"/>
        </w:numPr>
        <w:ind w:left="426" w:hanging="426"/>
        <w:contextualSpacing/>
        <w:jc w:val="both"/>
        <w:rPr>
          <w:bCs/>
          <w:lang w:eastAsia="en-US"/>
        </w:rPr>
      </w:pPr>
      <w:r w:rsidRPr="00071A2E">
        <w:rPr>
          <w:bCs/>
          <w:lang w:eastAsia="en-US"/>
        </w:rPr>
        <w:t>V § 32 ods. 7 druhej vete sa slová „identifikačné údaje splnomocnenca pre zásielkový obchod,“ nahrádzajú slovami „údaje splnomocnenca pre zásielkový obchod podľa osobitného predpisu,</w:t>
      </w:r>
      <w:r w:rsidR="0032091C" w:rsidRPr="00071A2E">
        <w:rPr>
          <w:bCs/>
          <w:vertAlign w:val="superscript"/>
          <w:lang w:eastAsia="en-US"/>
        </w:rPr>
        <w:t>25d</w:t>
      </w:r>
      <w:r w:rsidR="0032091C" w:rsidRPr="00071A2E">
        <w:rPr>
          <w:bCs/>
          <w:lang w:eastAsia="en-US"/>
        </w:rPr>
        <w:t>)</w:t>
      </w:r>
      <w:r w:rsidRPr="00071A2E">
        <w:rPr>
          <w:bCs/>
          <w:lang w:eastAsia="en-US"/>
        </w:rPr>
        <w:t>“.</w:t>
      </w:r>
    </w:p>
    <w:p w14:paraId="7174A3FE" w14:textId="77777777" w:rsidR="000C2F20" w:rsidRPr="00071A2E" w:rsidRDefault="000C2F20" w:rsidP="00B533C4">
      <w:pPr>
        <w:ind w:left="426" w:hanging="426"/>
        <w:contextualSpacing/>
        <w:jc w:val="both"/>
        <w:rPr>
          <w:lang w:eastAsia="en-US"/>
        </w:rPr>
      </w:pPr>
    </w:p>
    <w:p w14:paraId="22C43499" w14:textId="77777777" w:rsidR="000C2F20" w:rsidRPr="00071A2E" w:rsidRDefault="000C2F20" w:rsidP="00B533C4">
      <w:pPr>
        <w:numPr>
          <w:ilvl w:val="0"/>
          <w:numId w:val="19"/>
        </w:numPr>
        <w:ind w:left="426" w:hanging="426"/>
        <w:contextualSpacing/>
        <w:jc w:val="both"/>
        <w:rPr>
          <w:lang w:eastAsia="en-US"/>
        </w:rPr>
      </w:pPr>
      <w:r w:rsidRPr="00071A2E">
        <w:rPr>
          <w:lang w:eastAsia="en-US"/>
        </w:rPr>
        <w:t>V § 32 ods. 8 sa prvá veta nahrádza vetami, ktoré znejú:</w:t>
      </w:r>
    </w:p>
    <w:p w14:paraId="5C2285A8" w14:textId="77777777" w:rsidR="000C2F20" w:rsidRPr="00071A2E" w:rsidRDefault="000C2F20" w:rsidP="00B533C4">
      <w:pPr>
        <w:ind w:left="426"/>
        <w:contextualSpacing/>
        <w:jc w:val="both"/>
        <w:rPr>
          <w:lang w:eastAsia="en-US"/>
        </w:rPr>
      </w:pPr>
      <w:r w:rsidRPr="00071A2E">
        <w:rPr>
          <w:lang w:eastAsia="en-US"/>
        </w:rPr>
        <w:t>„Splnomocnenec pre zásielkový obchod je povinný každú zmenu skutočností a údajov podľa odseku 7 písm. a) až c) oznámiť colnému úradu do 15 dní odo dňa jej vzniku. Zmenu údajov podľa odseku 7 písm. d) je splnomocnenec pre zásielkový obchod povinný oznámiť najneskôr do 15 dní odo dňa jej vzniku, ak dôjde k zmene zodpovedného zástupcu a fyzických osôb, ktoré sú členmi riadiacich orgánov alebo kontrolných orgánov.“.</w:t>
      </w:r>
    </w:p>
    <w:p w14:paraId="336E6116" w14:textId="77777777" w:rsidR="000C2F20" w:rsidRPr="00071A2E" w:rsidRDefault="000C2F20" w:rsidP="00A6479D">
      <w:pPr>
        <w:ind w:left="567"/>
        <w:contextualSpacing/>
        <w:jc w:val="both"/>
        <w:rPr>
          <w:lang w:eastAsia="en-US"/>
        </w:rPr>
      </w:pPr>
    </w:p>
    <w:p w14:paraId="56D23704" w14:textId="72B66806" w:rsidR="000C2F20" w:rsidRPr="00071A2E" w:rsidRDefault="000C2F20" w:rsidP="00B533C4">
      <w:pPr>
        <w:numPr>
          <w:ilvl w:val="0"/>
          <w:numId w:val="19"/>
        </w:numPr>
        <w:ind w:left="426" w:hanging="426"/>
        <w:contextualSpacing/>
        <w:jc w:val="both"/>
        <w:rPr>
          <w:lang w:eastAsia="en-US"/>
        </w:rPr>
      </w:pPr>
      <w:r w:rsidRPr="00071A2E">
        <w:rPr>
          <w:lang w:eastAsia="en-US"/>
        </w:rPr>
        <w:t>V § 42 ods. 5 sa slová „písm. c)“ nahrádzajú slovami „písm. b)“.</w:t>
      </w:r>
    </w:p>
    <w:p w14:paraId="2A92B987" w14:textId="77777777" w:rsidR="00E615D4" w:rsidRPr="00071A2E" w:rsidRDefault="00E615D4" w:rsidP="00A6479D"/>
    <w:p w14:paraId="708BA237" w14:textId="77777777" w:rsidR="00177B71" w:rsidRPr="00071A2E" w:rsidRDefault="00177B71" w:rsidP="00A6479D">
      <w:pPr>
        <w:pStyle w:val="Odsekzoznamu"/>
        <w:ind w:left="426"/>
        <w:jc w:val="center"/>
        <w:rPr>
          <w:b/>
        </w:rPr>
      </w:pPr>
    </w:p>
    <w:p w14:paraId="0C7A72AF" w14:textId="2844D2A0" w:rsidR="00180BAA" w:rsidRPr="00071A2E" w:rsidRDefault="00AF5343" w:rsidP="003B6B4E">
      <w:pPr>
        <w:pStyle w:val="Odsekzoznamu"/>
        <w:ind w:left="0"/>
        <w:jc w:val="center"/>
        <w:rPr>
          <w:b/>
        </w:rPr>
      </w:pPr>
      <w:r w:rsidRPr="00071A2E">
        <w:rPr>
          <w:b/>
        </w:rPr>
        <w:t xml:space="preserve">Čl. </w:t>
      </w:r>
      <w:r w:rsidR="000C2F20" w:rsidRPr="00071A2E">
        <w:rPr>
          <w:b/>
        </w:rPr>
        <w:t>V</w:t>
      </w:r>
    </w:p>
    <w:p w14:paraId="614CC1C4" w14:textId="77777777" w:rsidR="0052443D" w:rsidRPr="00071A2E" w:rsidRDefault="0052443D" w:rsidP="00A6479D">
      <w:pPr>
        <w:pStyle w:val="Odsekzoznamu"/>
        <w:ind w:left="426"/>
        <w:jc w:val="center"/>
        <w:rPr>
          <w:b/>
        </w:rPr>
      </w:pPr>
    </w:p>
    <w:p w14:paraId="0169601F" w14:textId="71C4EC75" w:rsidR="0052443D" w:rsidRPr="003B6B4E" w:rsidRDefault="0052443D" w:rsidP="00B533C4">
      <w:pPr>
        <w:ind w:firstLine="426"/>
        <w:jc w:val="both"/>
        <w:rPr>
          <w:b/>
        </w:rPr>
      </w:pPr>
      <w:r w:rsidRPr="003B6B4E">
        <w:rPr>
          <w:b/>
        </w:rPr>
        <w:t xml:space="preserve">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a zákona č. </w:t>
      </w:r>
      <w:r w:rsidR="00A67EE0">
        <w:rPr>
          <w:b/>
        </w:rPr>
        <w:t>346</w:t>
      </w:r>
      <w:r w:rsidR="00BD4B52" w:rsidRPr="003B6B4E">
        <w:rPr>
          <w:b/>
        </w:rPr>
        <w:t>/</w:t>
      </w:r>
      <w:r w:rsidRPr="003B6B4E">
        <w:rPr>
          <w:b/>
        </w:rPr>
        <w:t>2021 Z. z. sa mení a dopĺňa takto:</w:t>
      </w:r>
    </w:p>
    <w:p w14:paraId="42992C39" w14:textId="77777777" w:rsidR="0052443D" w:rsidRPr="003B6B4E" w:rsidRDefault="0052443D" w:rsidP="00A6479D">
      <w:pPr>
        <w:ind w:left="426"/>
        <w:contextualSpacing/>
        <w:jc w:val="both"/>
        <w:rPr>
          <w:b/>
        </w:rPr>
      </w:pPr>
    </w:p>
    <w:p w14:paraId="094271EF" w14:textId="77777777" w:rsidR="0052443D" w:rsidRPr="00071A2E" w:rsidRDefault="0052443D" w:rsidP="00B533C4">
      <w:pPr>
        <w:numPr>
          <w:ilvl w:val="0"/>
          <w:numId w:val="22"/>
        </w:numPr>
        <w:ind w:left="426" w:hanging="426"/>
        <w:contextualSpacing/>
        <w:jc w:val="both"/>
      </w:pPr>
      <w:r w:rsidRPr="00071A2E">
        <w:t xml:space="preserve">V § 4 ods. 3 prvej vete sa za slovom „zaregistruje“ vypúšťa čiarka a slová „vydá jej </w:t>
      </w:r>
      <w:r w:rsidRPr="00071A2E">
        <w:rPr>
          <w:lang w:eastAsia="en-US"/>
        </w:rPr>
        <w:t>osvedčenie</w:t>
      </w:r>
      <w:r w:rsidRPr="00071A2E">
        <w:t xml:space="preserve"> o registrácii pre daň“ a tretia veta znie: „Dňom uvedeným v rozhodnutí o registrácii pre daň sa zdaniteľná osoba stáva platiteľom dane (ďalej len „platiteľ“); proti tomuto </w:t>
      </w:r>
      <w:r w:rsidRPr="00071A2E">
        <w:rPr>
          <w:lang w:eastAsia="en-US"/>
        </w:rPr>
        <w:t>rozhodnutiu</w:t>
      </w:r>
      <w:r w:rsidRPr="00071A2E">
        <w:t xml:space="preserve"> nemožno podať odvolanie.“.</w:t>
      </w:r>
    </w:p>
    <w:p w14:paraId="551999FE" w14:textId="77777777" w:rsidR="0052443D" w:rsidRPr="00071A2E" w:rsidRDefault="0052443D" w:rsidP="00B533C4">
      <w:pPr>
        <w:ind w:left="426" w:hanging="426"/>
        <w:contextualSpacing/>
        <w:jc w:val="both"/>
      </w:pPr>
    </w:p>
    <w:p w14:paraId="523579A4" w14:textId="77777777" w:rsidR="0052443D" w:rsidRPr="00071A2E" w:rsidRDefault="0052443D" w:rsidP="00B533C4">
      <w:pPr>
        <w:numPr>
          <w:ilvl w:val="0"/>
          <w:numId w:val="22"/>
        </w:numPr>
        <w:ind w:left="426" w:hanging="426"/>
        <w:contextualSpacing/>
        <w:jc w:val="both"/>
      </w:pPr>
      <w:r w:rsidRPr="00071A2E">
        <w:t>V § 4 ods. 8 druhá veta a tretia veta znejú: „Daňový úrad preverí a porovná skutkový stav s údajmi v oznámení a dokladoch, a ak sú údaje v oznámení a dokladoch pravdivé a správne, zaregistruje platiteľa a pridelí mu identifikačné číslo pre daň do desiatich dní odo dňa doručenia oznámenia skutočnosti a dokladov osvedčujúcich túto skutočnosť; proti tomuto rozhodnutiu nemožno podať odvolanie. Ak daňový úrad osobu nezaregistruje, vydá o tom rozhodnutie, proti ktorému nemožno podať odvolanie.“.</w:t>
      </w:r>
    </w:p>
    <w:p w14:paraId="688876A5" w14:textId="77777777" w:rsidR="0052443D" w:rsidRPr="00071A2E" w:rsidRDefault="0052443D" w:rsidP="00B533C4">
      <w:pPr>
        <w:ind w:left="426" w:hanging="426"/>
        <w:contextualSpacing/>
        <w:jc w:val="both"/>
      </w:pPr>
    </w:p>
    <w:p w14:paraId="6CAB805D" w14:textId="62E06E48" w:rsidR="0052443D" w:rsidRPr="00071A2E" w:rsidRDefault="0052443D" w:rsidP="00B533C4">
      <w:pPr>
        <w:numPr>
          <w:ilvl w:val="0"/>
          <w:numId w:val="22"/>
        </w:numPr>
        <w:ind w:left="426" w:hanging="426"/>
        <w:contextualSpacing/>
        <w:jc w:val="both"/>
      </w:pPr>
      <w:r w:rsidRPr="00071A2E">
        <w:lastRenderedPageBreak/>
        <w:t xml:space="preserve">V § 4b odsek 2 znie: </w:t>
      </w:r>
    </w:p>
    <w:p w14:paraId="0A685671" w14:textId="77777777" w:rsidR="0052443D" w:rsidRPr="00071A2E" w:rsidRDefault="0052443D" w:rsidP="00B533C4">
      <w:pPr>
        <w:ind w:left="851" w:hanging="425"/>
        <w:jc w:val="both"/>
      </w:pPr>
      <w:r w:rsidRPr="00071A2E">
        <w:t>„(2) Žiadosť o registráciu skupiny sa podáva daňovému úradu, ktorý je miestne príslušný pre zástupcu skupiny. Ak zdaniteľné osoby preukážu splnenie podmienok podľa § 4a, daňový úrad zaregistruje skupinu a pridelí jej identifikačné číslo pre daň; proti tomuto rozhodnutiu nemožno podať odvolanie. Dňom registrácie skupiny sa skupina stáva platiteľom a zaniká platnosť identifikačných čísiel pre daň jednotlivých členov skupiny. Pre skupinu je miestne príslušný daňový úrad, v ktorého územnom obvode má zástupca skupiny sídlo, miesto podnikania alebo prevádzkareň.“.</w:t>
      </w:r>
    </w:p>
    <w:p w14:paraId="5FC8DAD5" w14:textId="77777777" w:rsidR="0052443D" w:rsidRPr="00071A2E" w:rsidRDefault="0052443D" w:rsidP="00A6479D">
      <w:pPr>
        <w:ind w:left="851" w:hanging="425"/>
        <w:contextualSpacing/>
        <w:jc w:val="both"/>
      </w:pPr>
    </w:p>
    <w:p w14:paraId="4322122E" w14:textId="14940392" w:rsidR="0052443D" w:rsidRPr="00071A2E" w:rsidRDefault="0052443D" w:rsidP="00B533C4">
      <w:pPr>
        <w:numPr>
          <w:ilvl w:val="0"/>
          <w:numId w:val="22"/>
        </w:numPr>
        <w:ind w:left="426" w:hanging="426"/>
        <w:contextualSpacing/>
        <w:jc w:val="both"/>
      </w:pPr>
      <w:r w:rsidRPr="00071A2E">
        <w:t>V § 4b odseky 5 až 7 znejú:</w:t>
      </w:r>
    </w:p>
    <w:p w14:paraId="0D2046D4" w14:textId="2D8A823C" w:rsidR="0052443D" w:rsidRDefault="0052443D" w:rsidP="00B533C4">
      <w:pPr>
        <w:ind w:left="851" w:hanging="425"/>
        <w:contextualSpacing/>
        <w:jc w:val="both"/>
      </w:pPr>
      <w:r w:rsidRPr="00071A2E">
        <w:t>„(5) Členom skupiny sa môže stať aj ďalšia zdaniteľná osoba, ak spĺňa podmienky podľa § 4a. Žiadosť o zmenu registrácie skupiny z dôvodu pristúpenia ďalšieho člena do skupiny podáva zástupca skupiny. Ak zdaniteľná osoba spĺňa podmienky podľa § 4a, daňový úrad vydá bezodkladne rozhodnutie o zmene registrácie skupiny, proti ktorému nemožno podať odvolanie; účinky zmeny registrácie skupiny nastávajú k prvému dňu tretieho kalendárneho mesiaca nasledujúceho po kalendárnom mesiaci, v ktorom bola žiadosť o zmenu registrácie skupiny podaná. Platnosť identifikačného čísla pre daň člena skupiny, ktorý pristúpil do skupiny</w:t>
      </w:r>
      <w:r w:rsidR="003D4FCF">
        <w:t>,</w:t>
      </w:r>
      <w:r w:rsidRPr="00071A2E">
        <w:t xml:space="preserve"> zaniká dňom, ktorý predchádza dňu, kedy nastali účinky zmeny registrácie skupiny. Práva a povinnosti zdaniteľnej osoby, ktorá pristúpila do skupiny, vyplývajúce z tohto zákona prechádzajú na skupinu dňom, kedy nastali účinky zmeny registrácie skupiny.  </w:t>
      </w:r>
    </w:p>
    <w:p w14:paraId="71866AA6" w14:textId="77777777" w:rsidR="00B533C4" w:rsidRPr="00071A2E" w:rsidRDefault="00B533C4" w:rsidP="00B533C4">
      <w:pPr>
        <w:ind w:left="851" w:hanging="425"/>
        <w:contextualSpacing/>
        <w:jc w:val="both"/>
      </w:pPr>
    </w:p>
    <w:p w14:paraId="2A49FDDF" w14:textId="791C01B3" w:rsidR="0052443D" w:rsidRDefault="0052443D" w:rsidP="00B533C4">
      <w:pPr>
        <w:pStyle w:val="Odsekzoznamu"/>
        <w:numPr>
          <w:ilvl w:val="0"/>
          <w:numId w:val="2"/>
        </w:numPr>
        <w:jc w:val="both"/>
      </w:pPr>
      <w:r w:rsidRPr="00071A2E">
        <w:t xml:space="preserve">Ak sa člen skupiny rozhodne vystúpiť zo skupiny alebo musí vystúpiť zo skupiny z dôvodu neplnenia podmienok podľa § 4a, zástupca skupiny je povinný bezodkladne podať žiadosť o zmenu registrácie skupiny; ak je vystupujúcim členom skupiny zástupca skupiny, žiadosť musí obsahovať aj označenie člena skupiny, ktorý bol určený členmi skupiny ako nový zástupca skupiny. Daňový úrad vydá bezodkladne rozhodnutie o zmene registrácie skupiny, proti ktorému nemožno podať odvolanie; účinky zmeny registrácie skupiny nastávajú v deň uvedený v rozhodnutí, ktorý nesmie byť neskorší ako 30. deň odo dňa podania žiadosti o zmenu registrácie skupiny. Daňový úrad, ktorý je miestne príslušný pre vystupujúceho člena skupiny, zaregistruje pre daň vystupujúceho člena skupiny </w:t>
      </w:r>
      <w:r w:rsidR="00862D55">
        <w:t>ku dňu</w:t>
      </w:r>
      <w:r w:rsidRPr="00071A2E">
        <w:t>, kedy nastali účinky zmeny registrácie skupiny a pridelí mu identifikačné číslo pre daň; proti tomuto rozhodnutiu nemožno podať odvolanie. Práva a povinnosti skupiny vyplývajúce z tohto zákona prechádzajú na zdaniteľnú osobu, ktorá vystúpila zo skupiny, dňom</w:t>
      </w:r>
      <w:r w:rsidR="002F371C">
        <w:t>,</w:t>
      </w:r>
      <w:r w:rsidRPr="00071A2E">
        <w:t xml:space="preserve"> kedy nastali účinky zmeny registrácie skupiny, a to v rozsahu, v akom sa vzťahujú na plnenia uskutočnené a prijaté touto zdaniteľnou osobou. </w:t>
      </w:r>
    </w:p>
    <w:p w14:paraId="192DC6C1" w14:textId="77777777" w:rsidR="00B533C4" w:rsidRPr="00B533C4" w:rsidRDefault="00B533C4" w:rsidP="00B533C4">
      <w:pPr>
        <w:pStyle w:val="Odsekzoznamu"/>
        <w:jc w:val="both"/>
        <w:rPr>
          <w:sz w:val="20"/>
          <w:szCs w:val="20"/>
        </w:rPr>
      </w:pPr>
    </w:p>
    <w:p w14:paraId="739D1918" w14:textId="427A36C0" w:rsidR="0052443D" w:rsidRPr="00071A2E" w:rsidRDefault="0052443D" w:rsidP="007D7CDA">
      <w:pPr>
        <w:ind w:left="709" w:hanging="283"/>
        <w:contextualSpacing/>
        <w:jc w:val="both"/>
      </w:pPr>
      <w:r w:rsidRPr="00071A2E">
        <w:t xml:space="preserve">(7) Ak niektorý z členov skupiny zanikne bez likvidácie a na právneho nástupcu prechádza majetok zanikajúceho člena skupiny, zástupca skupiny alebo jeho právny nástupca je povinný bezodkladne podať žiadosť o zmenu registrácie skupiny; ak je zaniknutým členom skupiny zástupca skupiny, žiadosť musí obsahovať aj označenie člena skupiny, ktorý bol určený členmi skupiny ako nový zástupca skupiny. Daňový úrad vydá bezodkladne rozhodnutie o zmene registrácie skupiny, ktorého účinky nastávajú ku dňu zániku člena skupiny bez likvidácie; ak právny nástupca spĺňa podmienky podľa § 4a, proti tomuto rozhodnutiu nemožno podať odvolanie. Ak právny nástupca nespĺňa podmienky podľa § 4a, prechádzajú práva a povinnosti vyplývajúce z tohto zákona z člena skupiny, ktorý zanikol bez likvidácie, na jeho právneho nástupcu v rozsahu, v akom sa vzťahujú na plnenia uskutočnené a prijaté zaniknutým členom skupiny, a to ku dňu zániku člena skupiny bez likvidácie. Daňový úrad právneho nástupcu, ktorý nespĺňa </w:t>
      </w:r>
      <w:r w:rsidRPr="00071A2E">
        <w:lastRenderedPageBreak/>
        <w:t xml:space="preserve">podmienky podľa § 4a, zaregistruje pre daň a pridelí mu identifikačné číslo pre daň  </w:t>
      </w:r>
      <w:r w:rsidR="00862D55">
        <w:t>ku dňu</w:t>
      </w:r>
      <w:r w:rsidRPr="00071A2E">
        <w:t>, kedy nastali účinky zmeny registrácie skupiny; proti tomuto rozhodnutiu nemožno podať odvolanie.“.</w:t>
      </w:r>
    </w:p>
    <w:p w14:paraId="6CD899B0" w14:textId="77777777" w:rsidR="0052443D" w:rsidRPr="00071A2E" w:rsidRDefault="0052443D" w:rsidP="00B533C4">
      <w:pPr>
        <w:ind w:left="851" w:hanging="425"/>
        <w:contextualSpacing/>
        <w:jc w:val="both"/>
      </w:pPr>
    </w:p>
    <w:p w14:paraId="4C8CEB66" w14:textId="77777777" w:rsidR="0052443D" w:rsidRPr="00071A2E" w:rsidRDefault="0052443D" w:rsidP="00B533C4">
      <w:pPr>
        <w:numPr>
          <w:ilvl w:val="0"/>
          <w:numId w:val="22"/>
        </w:numPr>
        <w:ind w:left="426" w:hanging="426"/>
        <w:contextualSpacing/>
        <w:jc w:val="both"/>
      </w:pPr>
      <w:r w:rsidRPr="00071A2E">
        <w:t>V § 5 ods. 2 prvej vete sa za slovami „registrovať pre daň“ vypúšťa čiarka a slová „vydať jej osvedčenie o registrácii pre daň“ a druhá veta znie: „Dňom uvedeným v rozhodnutí o registrácii pre daň sa zahraničná osoba stáva platiteľom, pričom tento deň nesmie byť neskorší ako 31. deň po doručení žiadosti o registráciu pre daň; proti tomuto rozhodnutiu nemožno podať odvolanie.“.</w:t>
      </w:r>
    </w:p>
    <w:p w14:paraId="552F88A3" w14:textId="77777777" w:rsidR="0052443D" w:rsidRPr="00071A2E" w:rsidRDefault="0052443D" w:rsidP="00B533C4">
      <w:pPr>
        <w:ind w:left="426" w:hanging="426"/>
        <w:contextualSpacing/>
        <w:jc w:val="both"/>
      </w:pPr>
    </w:p>
    <w:p w14:paraId="1B99B43A" w14:textId="77777777" w:rsidR="0052443D" w:rsidRPr="00071A2E" w:rsidRDefault="0052443D" w:rsidP="00B533C4">
      <w:pPr>
        <w:numPr>
          <w:ilvl w:val="0"/>
          <w:numId w:val="22"/>
        </w:numPr>
        <w:ind w:left="426" w:hanging="426"/>
        <w:contextualSpacing/>
        <w:jc w:val="both"/>
      </w:pPr>
      <w:r w:rsidRPr="00071A2E">
        <w:t>Za § 5 sa vkladá § 6, ktorý vrátane nadpisu znie:</w:t>
      </w:r>
    </w:p>
    <w:p w14:paraId="72A3D4D5" w14:textId="77777777" w:rsidR="0052443D" w:rsidRPr="00071A2E" w:rsidRDefault="0052443D" w:rsidP="00A6479D">
      <w:pPr>
        <w:ind w:left="851" w:hanging="425"/>
        <w:contextualSpacing/>
        <w:jc w:val="both"/>
      </w:pPr>
    </w:p>
    <w:p w14:paraId="1228DF53" w14:textId="77777777" w:rsidR="0052443D" w:rsidRPr="005E405F" w:rsidRDefault="0052443D" w:rsidP="005E405F">
      <w:pPr>
        <w:jc w:val="center"/>
        <w:rPr>
          <w:b/>
        </w:rPr>
      </w:pPr>
      <w:r w:rsidRPr="005E405F">
        <w:rPr>
          <w:b/>
        </w:rPr>
        <w:t>„§ 6</w:t>
      </w:r>
    </w:p>
    <w:p w14:paraId="450C3504" w14:textId="77777777" w:rsidR="0052443D" w:rsidRPr="005E405F" w:rsidRDefault="0052443D" w:rsidP="005E405F">
      <w:pPr>
        <w:jc w:val="center"/>
        <w:rPr>
          <w:b/>
        </w:rPr>
      </w:pPr>
      <w:r w:rsidRPr="005E405F">
        <w:rPr>
          <w:b/>
        </w:rPr>
        <w:t>Osobitná oznamovacia povinnosť platiteľa</w:t>
      </w:r>
    </w:p>
    <w:p w14:paraId="005AA755" w14:textId="77777777" w:rsidR="0052443D" w:rsidRPr="005E405F" w:rsidRDefault="0052443D" w:rsidP="005E405F">
      <w:pPr>
        <w:contextualSpacing/>
        <w:jc w:val="both"/>
        <w:rPr>
          <w:b/>
        </w:rPr>
      </w:pPr>
    </w:p>
    <w:p w14:paraId="30D2294B" w14:textId="32AB389A" w:rsidR="0052443D" w:rsidRDefault="0052443D" w:rsidP="005E405F">
      <w:pPr>
        <w:numPr>
          <w:ilvl w:val="0"/>
          <w:numId w:val="8"/>
        </w:numPr>
        <w:ind w:left="851" w:hanging="425"/>
        <w:contextualSpacing/>
        <w:jc w:val="both"/>
      </w:pPr>
      <w:r w:rsidRPr="00071A2E">
        <w:t>Platiteľ je povinný oznámiť spôsobom podľa odseku 5 Finančnému riaditeľstvu Slovenskej republiky (ďalej len „finančné riaditeľstvo“) každý vlastný účet vedený u poskytovateľa platobných služieb alebo u zahraničného poskytovateľa platobných služieb, ktorý bude používať na podnikanie, ktoré je predmetom dane podľa § 2 (ďalej len „bankový účet“), a to bezodkladne odo dňa, kedy sa stal platiteľom dane alebo odo dňa, kedy si takýto bankový účet zriadil.</w:t>
      </w:r>
    </w:p>
    <w:p w14:paraId="6DA749C1" w14:textId="77777777" w:rsidR="005E405F" w:rsidRPr="00071A2E" w:rsidRDefault="005E405F" w:rsidP="005E405F">
      <w:pPr>
        <w:ind w:left="851"/>
        <w:contextualSpacing/>
        <w:jc w:val="both"/>
      </w:pPr>
    </w:p>
    <w:p w14:paraId="0986EBAE" w14:textId="53C2BC62" w:rsidR="0052443D" w:rsidRDefault="0052443D" w:rsidP="005E405F">
      <w:pPr>
        <w:numPr>
          <w:ilvl w:val="0"/>
          <w:numId w:val="8"/>
        </w:numPr>
        <w:ind w:left="851" w:hanging="425"/>
        <w:contextualSpacing/>
        <w:jc w:val="both"/>
      </w:pPr>
      <w:r w:rsidRPr="00071A2E">
        <w:t>Ak okrem bankového účtu oznámeného podľa odseku 1 alebo podľa § 85kk chce platiteľ používať aj iný bankový účet, je povinný tento účet oznámiť spôsobom podľa odseku 5 finančnému riaditeľstvu predtým, ako ho začne používať na podnikanie.</w:t>
      </w:r>
    </w:p>
    <w:p w14:paraId="70C1E699" w14:textId="7BBD49F2" w:rsidR="005E405F" w:rsidRPr="00071A2E" w:rsidRDefault="005E405F" w:rsidP="005E405F">
      <w:pPr>
        <w:contextualSpacing/>
        <w:jc w:val="both"/>
      </w:pPr>
    </w:p>
    <w:p w14:paraId="180C3460" w14:textId="3A8BE3D2" w:rsidR="0052443D" w:rsidRDefault="0052443D" w:rsidP="005E405F">
      <w:pPr>
        <w:numPr>
          <w:ilvl w:val="0"/>
          <w:numId w:val="8"/>
        </w:numPr>
        <w:ind w:left="851" w:hanging="425"/>
        <w:contextualSpacing/>
        <w:jc w:val="both"/>
      </w:pPr>
      <w:r w:rsidRPr="00071A2E">
        <w:t>Platiteľ je povinný oznámiť spôsobom podľa odseku 5 akúkoľvek zmenu, doplnenie alebo zrušenie týkajúce sa bankového účtu oznámeného podľa odsekov 1 a 2 alebo podľa § 85kk, a to bezodkladne odo dňa, kedy táto skutočnosť nastala.</w:t>
      </w:r>
    </w:p>
    <w:p w14:paraId="23AFD14C" w14:textId="629610BD" w:rsidR="005E405F" w:rsidRPr="00071A2E" w:rsidRDefault="005E405F" w:rsidP="005E405F">
      <w:pPr>
        <w:contextualSpacing/>
        <w:jc w:val="both"/>
      </w:pPr>
    </w:p>
    <w:p w14:paraId="27420943" w14:textId="373E084B" w:rsidR="0052443D" w:rsidRDefault="0052443D" w:rsidP="005E405F">
      <w:pPr>
        <w:numPr>
          <w:ilvl w:val="0"/>
          <w:numId w:val="8"/>
        </w:numPr>
        <w:ind w:left="851" w:hanging="425"/>
        <w:contextualSpacing/>
        <w:jc w:val="both"/>
      </w:pPr>
      <w:r w:rsidRPr="00071A2E">
        <w:t>Povinnosť podľa odsekov 1 až 3 sa nevzťahuje na platiteľa, ktorý je  poskytovateľom platobných služieb, ak ide o iný ako platobný účet</w:t>
      </w:r>
      <w:r w:rsidRPr="00071A2E">
        <w:rPr>
          <w:vertAlign w:val="superscript"/>
        </w:rPr>
        <w:t>5</w:t>
      </w:r>
      <w:r w:rsidRPr="00071A2E">
        <w:t>) určený na zúčtovanie platobných operácií vedený pre tohto poskytovateľa platobných služieb.  </w:t>
      </w:r>
    </w:p>
    <w:p w14:paraId="61D0E6F5" w14:textId="2BB91AB3" w:rsidR="005E405F" w:rsidRPr="00071A2E" w:rsidRDefault="005E405F" w:rsidP="005E405F">
      <w:pPr>
        <w:contextualSpacing/>
        <w:jc w:val="both"/>
      </w:pPr>
    </w:p>
    <w:p w14:paraId="2B6A26A2" w14:textId="33E5F959" w:rsidR="0052443D" w:rsidRDefault="0052443D" w:rsidP="005E405F">
      <w:pPr>
        <w:numPr>
          <w:ilvl w:val="0"/>
          <w:numId w:val="8"/>
        </w:numPr>
        <w:ind w:left="851" w:hanging="425"/>
        <w:contextualSpacing/>
        <w:jc w:val="both"/>
      </w:pPr>
      <w:r w:rsidRPr="00071A2E">
        <w:t>Oznámenie podľa odsekov 1 až 3 alebo podľa § 85kk platiteľ podá na tlačive, ktorého vzor určí a uverejní finančné riaditeľstvo na webovom sídle Finančného riaditeľstva Slovenskej republiky (ďalej len „webové sídlo finančného riaditeľstva“), prostredníctvom elektronickej podateľne podľa osobitného predpisu</w:t>
      </w:r>
      <w:r w:rsidR="005E405F">
        <w:t>.</w:t>
      </w:r>
      <w:r w:rsidRPr="00071A2E">
        <w:rPr>
          <w:vertAlign w:val="superscript"/>
        </w:rPr>
        <w:t>5ad</w:t>
      </w:r>
      <w:r w:rsidR="005E405F">
        <w:t>)</w:t>
      </w:r>
      <w:r w:rsidRPr="00071A2E">
        <w:t xml:space="preserve"> </w:t>
      </w:r>
    </w:p>
    <w:p w14:paraId="1EFC28EA" w14:textId="0B6B2D3F" w:rsidR="005E405F" w:rsidRPr="00071A2E" w:rsidRDefault="005E405F" w:rsidP="005E405F">
      <w:pPr>
        <w:contextualSpacing/>
        <w:jc w:val="both"/>
      </w:pPr>
    </w:p>
    <w:p w14:paraId="2258DFC8" w14:textId="36741434" w:rsidR="0052443D" w:rsidRDefault="0052443D" w:rsidP="005E405F">
      <w:pPr>
        <w:numPr>
          <w:ilvl w:val="0"/>
          <w:numId w:val="8"/>
        </w:numPr>
        <w:ind w:left="851" w:hanging="425"/>
        <w:contextualSpacing/>
        <w:jc w:val="both"/>
      </w:pPr>
      <w:r w:rsidRPr="00071A2E">
        <w:t>Finančné riaditeľstvo zverejní na webovom sídle finančného riaditeľstva aktualizovaný zoznam bankových účtov platiteľa oznámených podľa odsekov 1 až 3 alebo podľa § 85kk spôsobom podľa odseku 5.</w:t>
      </w:r>
    </w:p>
    <w:p w14:paraId="1E37D986" w14:textId="04F56D96" w:rsidR="005E405F" w:rsidRPr="00071A2E" w:rsidRDefault="005E405F" w:rsidP="005E405F">
      <w:pPr>
        <w:contextualSpacing/>
        <w:jc w:val="both"/>
      </w:pPr>
    </w:p>
    <w:p w14:paraId="468DC7B5" w14:textId="59AC4970" w:rsidR="0052443D" w:rsidRDefault="0052443D" w:rsidP="005E405F">
      <w:pPr>
        <w:pStyle w:val="Odsekzoznamu"/>
        <w:numPr>
          <w:ilvl w:val="0"/>
          <w:numId w:val="8"/>
        </w:numPr>
        <w:ind w:left="851" w:hanging="425"/>
        <w:jc w:val="both"/>
      </w:pPr>
      <w:r w:rsidRPr="00071A2E">
        <w:t xml:space="preserve">Ak platiteľ oznámi finančnému riaditeľstvu účet vedený u poskytovateľa platobných služieb alebo u zahraničného poskytovateľa platobných služieb, ktorý patrí inej osobe, považuje sa tento účet na účely tohto zákona za bankový účet; platiteľ je povinný súčasne oznámiť meno a priezvisko alebo obchodné meno alebo názov osoby, ktorej tento bankový účet patrí. Osoba, ktorej tento bankový účet patrí, je spoločne a nerozdielne zodpovedná za daň z dodania tovaru alebo služby uvedenú na faktúre, </w:t>
      </w:r>
      <w:r w:rsidRPr="00071A2E">
        <w:lastRenderedPageBreak/>
        <w:t xml:space="preserve">ak dodávateľ túto daň alebo jej časť neuhradil v lehote splatnosti a protihodnota za toto plnenie alebo jej časť bola zaplatená na tento bankový účet. </w:t>
      </w:r>
    </w:p>
    <w:p w14:paraId="5E463B25" w14:textId="48B593DE" w:rsidR="005E405F" w:rsidRPr="00071A2E" w:rsidRDefault="005E405F" w:rsidP="005E405F">
      <w:pPr>
        <w:jc w:val="both"/>
      </w:pPr>
    </w:p>
    <w:p w14:paraId="4833529B" w14:textId="77777777" w:rsidR="0052443D" w:rsidRPr="00071A2E" w:rsidRDefault="0052443D" w:rsidP="005E405F">
      <w:pPr>
        <w:ind w:left="851" w:hanging="425"/>
        <w:contextualSpacing/>
        <w:jc w:val="both"/>
      </w:pPr>
      <w:r w:rsidRPr="00071A2E">
        <w:t xml:space="preserve">(8) Ak platiteľ na tlačive podľa odseku 5 uvedie nesprávne, nepravdivé alebo neúplné údaje, daňový úrad uloží platiteľovi pokutu do výšky 10 000 eur. Pri určení výšky pokuty prihliadne daňový úrad na závažnosť a dĺžku trvania protiprávneho stavu.“. </w:t>
      </w:r>
    </w:p>
    <w:p w14:paraId="73F4D4B4" w14:textId="77777777" w:rsidR="0052443D" w:rsidRPr="00071A2E" w:rsidRDefault="0052443D" w:rsidP="00A6479D">
      <w:pPr>
        <w:contextualSpacing/>
        <w:jc w:val="both"/>
      </w:pPr>
    </w:p>
    <w:p w14:paraId="1290F9C6" w14:textId="77777777" w:rsidR="0052443D" w:rsidRPr="00071A2E" w:rsidRDefault="0052443D" w:rsidP="005E405F">
      <w:pPr>
        <w:ind w:left="851" w:hanging="425"/>
        <w:jc w:val="both"/>
      </w:pPr>
      <w:r w:rsidRPr="00071A2E">
        <w:t>Poznámky pod čiarou k odkazom 5 a 5ad znejú:</w:t>
      </w:r>
    </w:p>
    <w:p w14:paraId="5ECAE87C" w14:textId="77777777" w:rsidR="0052443D" w:rsidRPr="00071A2E" w:rsidRDefault="0052443D" w:rsidP="005E405F">
      <w:pPr>
        <w:ind w:left="851" w:hanging="425"/>
        <w:contextualSpacing/>
        <w:jc w:val="both"/>
      </w:pPr>
      <w:r w:rsidRPr="00071A2E">
        <w:t>„</w:t>
      </w:r>
      <w:r w:rsidRPr="00071A2E">
        <w:rPr>
          <w:vertAlign w:val="superscript"/>
        </w:rPr>
        <w:t>5</w:t>
      </w:r>
      <w:r w:rsidRPr="00071A2E">
        <w:t>) § 2 ods. 9 zákona č. 492/2009 Z. z. o platobných službách a o zmene a doplnení niektorých zákonov.</w:t>
      </w:r>
    </w:p>
    <w:p w14:paraId="2945C8CC" w14:textId="77777777" w:rsidR="0052443D" w:rsidRPr="00071A2E" w:rsidRDefault="0052443D" w:rsidP="005E405F">
      <w:pPr>
        <w:ind w:left="851" w:hanging="425"/>
        <w:contextualSpacing/>
        <w:jc w:val="both"/>
      </w:pPr>
      <w:r w:rsidRPr="00071A2E">
        <w:rPr>
          <w:vertAlign w:val="superscript"/>
        </w:rPr>
        <w:t>5ad</w:t>
      </w:r>
      <w:r w:rsidRPr="00071A2E">
        <w:t>) § 33 ods. 2 zákona č. 563/2009 Z. z. o správe daní (daňový poriadok) a o zmene a doplnení niektorých zákonov v znení neskorších predpisov.“.</w:t>
      </w:r>
    </w:p>
    <w:p w14:paraId="7534F53A" w14:textId="77777777" w:rsidR="0052443D" w:rsidRPr="00071A2E" w:rsidRDefault="0052443D" w:rsidP="00A6479D">
      <w:pPr>
        <w:ind w:left="851" w:hanging="425"/>
        <w:contextualSpacing/>
        <w:jc w:val="both"/>
      </w:pPr>
    </w:p>
    <w:p w14:paraId="10C30680" w14:textId="27DD2820" w:rsidR="0052443D" w:rsidRPr="00071A2E" w:rsidRDefault="0052443D" w:rsidP="005E405F">
      <w:pPr>
        <w:numPr>
          <w:ilvl w:val="0"/>
          <w:numId w:val="22"/>
        </w:numPr>
        <w:ind w:left="426" w:hanging="426"/>
        <w:contextualSpacing/>
        <w:jc w:val="both"/>
      </w:pPr>
      <w:r w:rsidRPr="00071A2E">
        <w:t>V § 6a odsek 3 znie:</w:t>
      </w:r>
    </w:p>
    <w:p w14:paraId="24DD0437" w14:textId="77777777" w:rsidR="0052443D" w:rsidRPr="00071A2E" w:rsidRDefault="0052443D" w:rsidP="002D0EFE">
      <w:pPr>
        <w:ind w:left="851" w:hanging="425"/>
        <w:jc w:val="both"/>
      </w:pPr>
      <w:r w:rsidRPr="00071A2E">
        <w:t>„(3) Daňový úrad vydá nové rozhodnutie o registrácii pre daň ku dňu, keď nastala skutočnosť, na základe ktorej došlo k zmene registrácie podľa odseku 1 alebo podľa odseku 2, a to do 30 dní odo dňa doručenia oznámenia podľa odseku 1 alebo podľa odseku 2; proti tomuto rozhodnutiu nemožno podať odvolanie.“.</w:t>
      </w:r>
    </w:p>
    <w:p w14:paraId="4DF76FCC" w14:textId="77777777" w:rsidR="0052443D" w:rsidRPr="00071A2E" w:rsidRDefault="0052443D" w:rsidP="00A6479D">
      <w:pPr>
        <w:ind w:left="851" w:hanging="425"/>
        <w:jc w:val="both"/>
      </w:pPr>
    </w:p>
    <w:p w14:paraId="2888B955" w14:textId="77777777" w:rsidR="0052443D" w:rsidRPr="00071A2E" w:rsidRDefault="0052443D" w:rsidP="005E405F">
      <w:pPr>
        <w:numPr>
          <w:ilvl w:val="0"/>
          <w:numId w:val="22"/>
        </w:numPr>
        <w:ind w:left="426" w:hanging="426"/>
        <w:contextualSpacing/>
        <w:jc w:val="both"/>
      </w:pPr>
      <w:r w:rsidRPr="00071A2E">
        <w:t>V § 7 ods. 3 a § 7a ods. 3 sa za slovami „registrovať pre daň“ vypúšťa čiarka a slová „vydať jej osvedčenie o registrácii pre daň“ a na konci sa pripája táto veta: „Proti rozhodnutiu podľa prvej vety nemožno podať odvolanie.“.</w:t>
      </w:r>
    </w:p>
    <w:p w14:paraId="203AABA7" w14:textId="77777777" w:rsidR="0052443D" w:rsidRPr="00071A2E" w:rsidRDefault="0052443D" w:rsidP="005E405F">
      <w:pPr>
        <w:ind w:left="426" w:hanging="284"/>
        <w:contextualSpacing/>
        <w:jc w:val="both"/>
      </w:pPr>
    </w:p>
    <w:p w14:paraId="44F44F24" w14:textId="6FE265B9" w:rsidR="0052443D" w:rsidRPr="00071A2E" w:rsidRDefault="0052443D" w:rsidP="005E405F">
      <w:pPr>
        <w:numPr>
          <w:ilvl w:val="0"/>
          <w:numId w:val="22"/>
        </w:numPr>
        <w:ind w:left="426" w:hanging="426"/>
        <w:contextualSpacing/>
        <w:jc w:val="both"/>
      </w:pPr>
      <w:r w:rsidRPr="00071A2E">
        <w:t>V § 11 sa za odsek 12 vkladá nový odsek 13, ktorý znie:</w:t>
      </w:r>
    </w:p>
    <w:p w14:paraId="6B8CDF68" w14:textId="65932E01" w:rsidR="0052443D" w:rsidRPr="00071A2E" w:rsidRDefault="0052443D" w:rsidP="005E405F">
      <w:pPr>
        <w:ind w:left="426"/>
        <w:jc w:val="both"/>
      </w:pPr>
      <w:r w:rsidRPr="00071A2E">
        <w:tab/>
        <w:t xml:space="preserve">„(13) Za nadobudnutie tovaru za protihodnotu v tuzemsku z iného členského štátu sa považuje aj pridelenie tovaru ozbrojeným silám členského štátu podieľajúceho sa na obrannom úsilí vynakladanom na účely vykonávania činnosti Európskej únie v rámci spoločnej bezpečnostnej a obrannej politiky, na ich použitie alebo na použitie civilnými zamestnancami, ktorí ich sprevádzajú, ak tento tovar nebol kúpený podľa všeobecných pravidiel zdanenia v členskom štáte pridelenia a ak by dovoz tohto tovaru nebol oslobodený od dane podľa § 48 </w:t>
      </w:r>
      <w:r w:rsidR="00862D55">
        <w:t>ods. 13</w:t>
      </w:r>
      <w:r w:rsidRPr="00071A2E">
        <w:t>.“.</w:t>
      </w:r>
    </w:p>
    <w:p w14:paraId="166395FD" w14:textId="77777777" w:rsidR="0052443D" w:rsidRPr="00071A2E" w:rsidRDefault="0052443D" w:rsidP="005E405F">
      <w:pPr>
        <w:ind w:left="426"/>
        <w:jc w:val="both"/>
      </w:pPr>
    </w:p>
    <w:p w14:paraId="057DD278" w14:textId="77777777" w:rsidR="0052443D" w:rsidRPr="00071A2E" w:rsidRDefault="0052443D" w:rsidP="005E405F">
      <w:pPr>
        <w:ind w:left="426"/>
        <w:jc w:val="both"/>
      </w:pPr>
      <w:r w:rsidRPr="00071A2E">
        <w:tab/>
        <w:t>Doterajší odsek 13 sa označuje ako odsek 14.</w:t>
      </w:r>
    </w:p>
    <w:p w14:paraId="47000AFA" w14:textId="77777777" w:rsidR="0052443D" w:rsidRPr="00071A2E" w:rsidRDefault="0052443D" w:rsidP="00A6479D">
      <w:pPr>
        <w:ind w:left="851" w:hanging="425"/>
        <w:jc w:val="both"/>
      </w:pPr>
    </w:p>
    <w:p w14:paraId="67B1FA4D" w14:textId="77777777" w:rsidR="0052443D" w:rsidRPr="00071A2E" w:rsidRDefault="0052443D" w:rsidP="005E405F">
      <w:pPr>
        <w:numPr>
          <w:ilvl w:val="0"/>
          <w:numId w:val="22"/>
        </w:numPr>
        <w:ind w:left="426" w:hanging="426"/>
        <w:contextualSpacing/>
        <w:jc w:val="both"/>
      </w:pPr>
      <w:r w:rsidRPr="00071A2E">
        <w:t>V § 22 ods. 3 sa na konci pripája táto veta: „Pri dodaní nápoja v zálohovanom jednorazovom obale na nápoje</w:t>
      </w:r>
      <w:r w:rsidRPr="00071A2E">
        <w:rPr>
          <w:vertAlign w:val="superscript"/>
        </w:rPr>
        <w:t>6abd</w:t>
      </w:r>
      <w:r w:rsidRPr="00071A2E">
        <w:t>) sa do základu dane podľa odseku 1 nezahŕňa záloh na tento obal.“.</w:t>
      </w:r>
    </w:p>
    <w:p w14:paraId="31DC41E0" w14:textId="77777777" w:rsidR="0052443D" w:rsidRPr="00071A2E" w:rsidRDefault="0052443D" w:rsidP="00A6479D">
      <w:pPr>
        <w:ind w:left="851" w:hanging="425"/>
        <w:jc w:val="both"/>
      </w:pPr>
    </w:p>
    <w:p w14:paraId="69D80969" w14:textId="77777777" w:rsidR="0052443D" w:rsidRPr="00071A2E" w:rsidRDefault="0052443D" w:rsidP="005E405F">
      <w:pPr>
        <w:ind w:left="426"/>
        <w:jc w:val="both"/>
      </w:pPr>
      <w:r w:rsidRPr="00071A2E">
        <w:tab/>
        <w:t>Poznámka pod čiarou k odkazu 6abd znie:</w:t>
      </w:r>
    </w:p>
    <w:p w14:paraId="1FEDF596" w14:textId="77777777" w:rsidR="0052443D" w:rsidRPr="00071A2E" w:rsidRDefault="0052443D" w:rsidP="005E405F">
      <w:pPr>
        <w:ind w:left="426"/>
        <w:jc w:val="both"/>
      </w:pPr>
      <w:r w:rsidRPr="00071A2E">
        <w:tab/>
        <w:t>„</w:t>
      </w:r>
      <w:r w:rsidRPr="00071A2E">
        <w:rPr>
          <w:vertAlign w:val="superscript"/>
        </w:rPr>
        <w:t>6abd</w:t>
      </w:r>
      <w:r w:rsidRPr="00071A2E">
        <w:t>) § 2 písm. b) zákona č. 302/2019 Z. z. o zálohovaní jednorazových obalov na nápoje a o zmene a doplnení niektorých zákonov.“.</w:t>
      </w:r>
    </w:p>
    <w:p w14:paraId="06F33950" w14:textId="77777777" w:rsidR="0052443D" w:rsidRPr="00071A2E" w:rsidRDefault="0052443D" w:rsidP="00A6479D">
      <w:pPr>
        <w:jc w:val="both"/>
      </w:pPr>
    </w:p>
    <w:p w14:paraId="296E9A81" w14:textId="14598EAD" w:rsidR="0052443D" w:rsidRPr="00071A2E" w:rsidRDefault="0052443D" w:rsidP="005E405F">
      <w:pPr>
        <w:numPr>
          <w:ilvl w:val="0"/>
          <w:numId w:val="22"/>
        </w:numPr>
        <w:ind w:left="426" w:hanging="426"/>
        <w:contextualSpacing/>
        <w:jc w:val="both"/>
      </w:pPr>
      <w:r w:rsidRPr="00071A2E">
        <w:t>V § 43 sa odsek 6 dopĺňa písmenom e), ktoré znie:</w:t>
      </w:r>
    </w:p>
    <w:p w14:paraId="132A226E" w14:textId="77777777" w:rsidR="0052443D" w:rsidRPr="00071A2E" w:rsidRDefault="0052443D" w:rsidP="005E405F">
      <w:pPr>
        <w:ind w:left="709" w:hanging="283"/>
        <w:contextualSpacing/>
        <w:jc w:val="both"/>
      </w:pPr>
      <w:r w:rsidRPr="00071A2E">
        <w:t>„e) do iného členského štátu pre ozbrojené sily členského štátu, určené na použitie týmito ozbrojenými silami alebo civilnými zamestnancami, ktorí ich sprevádzajú, a na zásobenie ich stravovacích zariadení, ak tieto ozbrojené sily nie sú ozbrojenými silami členského štátu určenia dodávok a ak sa podieľajú na obrannom úsilí vynakladanom na účely vykonávania činnosti Európskej únie v rámci spoločnej bezpečnostnej a obrannej politiky.“.</w:t>
      </w:r>
    </w:p>
    <w:p w14:paraId="52778816" w14:textId="77777777" w:rsidR="0052443D" w:rsidRPr="00071A2E" w:rsidRDefault="0052443D" w:rsidP="005E405F">
      <w:pPr>
        <w:ind w:left="709" w:hanging="283"/>
        <w:contextualSpacing/>
        <w:jc w:val="both"/>
      </w:pPr>
    </w:p>
    <w:p w14:paraId="4EACA1B0" w14:textId="185B5A2D" w:rsidR="0052443D" w:rsidRPr="00071A2E" w:rsidRDefault="0052443D" w:rsidP="005E405F">
      <w:pPr>
        <w:numPr>
          <w:ilvl w:val="0"/>
          <w:numId w:val="22"/>
        </w:numPr>
        <w:ind w:left="284" w:hanging="284"/>
        <w:contextualSpacing/>
        <w:jc w:val="both"/>
      </w:pPr>
      <w:r w:rsidRPr="00071A2E">
        <w:lastRenderedPageBreak/>
        <w:t xml:space="preserve"> V § 44 písm. b) sa za slová „4 až 9“ vkladajú slová „</w:t>
      </w:r>
      <w:r w:rsidR="00862D55">
        <w:t>a 13</w:t>
      </w:r>
      <w:r w:rsidRPr="00071A2E">
        <w:t>“.</w:t>
      </w:r>
    </w:p>
    <w:p w14:paraId="4FC3B3C7" w14:textId="77777777" w:rsidR="0052443D" w:rsidRPr="00071A2E" w:rsidRDefault="0052443D" w:rsidP="005E405F">
      <w:pPr>
        <w:ind w:left="426"/>
        <w:contextualSpacing/>
        <w:jc w:val="both"/>
      </w:pPr>
    </w:p>
    <w:p w14:paraId="21D4C724" w14:textId="28921A9A" w:rsidR="0052443D" w:rsidRPr="00071A2E" w:rsidRDefault="000C6831" w:rsidP="005E405F">
      <w:pPr>
        <w:numPr>
          <w:ilvl w:val="0"/>
          <w:numId w:val="22"/>
        </w:numPr>
        <w:ind w:left="426" w:hanging="426"/>
        <w:contextualSpacing/>
        <w:jc w:val="both"/>
      </w:pPr>
      <w:r>
        <w:t xml:space="preserve">V § 47 ods. 13 </w:t>
      </w:r>
      <w:r w:rsidR="0052443D" w:rsidRPr="00071A2E">
        <w:t>sa slová „Finančnému riaditeľstvu Slovenskej republiky (ďalej len „finančné riaditeľstvo“)“ nahrádzajú slovami „finančnému riaditeľstvu“.</w:t>
      </w:r>
    </w:p>
    <w:p w14:paraId="7AE86E7D" w14:textId="77777777" w:rsidR="0052443D" w:rsidRPr="00071A2E" w:rsidRDefault="0052443D" w:rsidP="00A6479D">
      <w:pPr>
        <w:ind w:left="851" w:hanging="425"/>
        <w:jc w:val="both"/>
      </w:pPr>
    </w:p>
    <w:p w14:paraId="58E4F167" w14:textId="0F025B3A" w:rsidR="0052443D" w:rsidRPr="00071A2E" w:rsidRDefault="0052443D" w:rsidP="005E405F">
      <w:pPr>
        <w:numPr>
          <w:ilvl w:val="0"/>
          <w:numId w:val="22"/>
        </w:numPr>
        <w:ind w:left="426" w:hanging="426"/>
        <w:contextualSpacing/>
        <w:jc w:val="both"/>
      </w:pPr>
      <w:r w:rsidRPr="00071A2E">
        <w:t xml:space="preserve">§ 48 sa dopĺňa </w:t>
      </w:r>
      <w:r w:rsidR="00283232" w:rsidRPr="00071A2E">
        <w:t>odsek</w:t>
      </w:r>
      <w:r w:rsidR="00283232">
        <w:t>mi</w:t>
      </w:r>
      <w:r w:rsidR="00283232" w:rsidRPr="00071A2E">
        <w:t xml:space="preserve"> </w:t>
      </w:r>
      <w:r w:rsidRPr="00071A2E">
        <w:t>11</w:t>
      </w:r>
      <w:r w:rsidR="00283232">
        <w:t xml:space="preserve"> až 13</w:t>
      </w:r>
      <w:r w:rsidRPr="00071A2E">
        <w:t xml:space="preserve">, </w:t>
      </w:r>
      <w:r w:rsidR="00283232">
        <w:t>ktoré znejú</w:t>
      </w:r>
      <w:r w:rsidRPr="00071A2E">
        <w:t>:</w:t>
      </w:r>
    </w:p>
    <w:p w14:paraId="38F0FBBD" w14:textId="277E76B8" w:rsidR="00862D55" w:rsidRPr="00647587" w:rsidRDefault="0052443D" w:rsidP="00647587">
      <w:pPr>
        <w:ind w:left="993" w:hanging="567"/>
        <w:jc w:val="both"/>
      </w:pPr>
      <w:r w:rsidRPr="00071A2E">
        <w:t xml:space="preserve">„(11) </w:t>
      </w:r>
      <w:r w:rsidR="00862D55" w:rsidRPr="00A81A2E">
        <w:rPr>
          <w:color w:val="000000"/>
          <w:szCs w:val="22"/>
        </w:rPr>
        <w:t xml:space="preserve">Oslobodený od dane je dovoz tovaru Európskou komisiou, agentúrou alebo orgánom zriadeným podľa práva Európskej únie, ak je tento tovar určený na plnenie úloh, ktoré im boli </w:t>
      </w:r>
      <w:r w:rsidR="00862D55" w:rsidRPr="00A81A2E">
        <w:rPr>
          <w:szCs w:val="22"/>
        </w:rPr>
        <w:t>zverené právom Európskej únie, súvisiacich s pandémiou och</w:t>
      </w:r>
      <w:r w:rsidR="00647587">
        <w:rPr>
          <w:szCs w:val="22"/>
        </w:rPr>
        <w:t>orenia COVID-19; to neplatí, ak</w:t>
      </w:r>
      <w:r w:rsidR="00647587" w:rsidRPr="00647587">
        <w:rPr>
          <w:color w:val="000000"/>
        </w:rPr>
        <w:t xml:space="preserve"> Európska</w:t>
      </w:r>
      <w:r w:rsidR="00647587" w:rsidRPr="00647587">
        <w:rPr>
          <w:color w:val="000000"/>
          <w:spacing w:val="14"/>
        </w:rPr>
        <w:t xml:space="preserve"> </w:t>
      </w:r>
      <w:r w:rsidR="00647587" w:rsidRPr="00647587">
        <w:rPr>
          <w:color w:val="000000"/>
        </w:rPr>
        <w:t>komisia,</w:t>
      </w:r>
      <w:r w:rsidR="00647587" w:rsidRPr="00647587">
        <w:rPr>
          <w:color w:val="000000"/>
          <w:spacing w:val="14"/>
        </w:rPr>
        <w:t xml:space="preserve"> </w:t>
      </w:r>
      <w:r w:rsidR="00647587" w:rsidRPr="00647587">
        <w:rPr>
          <w:color w:val="000000"/>
        </w:rPr>
        <w:t>agentúra</w:t>
      </w:r>
      <w:r w:rsidR="00647587" w:rsidRPr="00647587">
        <w:rPr>
          <w:color w:val="000000"/>
          <w:spacing w:val="14"/>
        </w:rPr>
        <w:t xml:space="preserve"> </w:t>
      </w:r>
      <w:r w:rsidR="00647587" w:rsidRPr="00647587">
        <w:rPr>
          <w:color w:val="000000"/>
        </w:rPr>
        <w:t>alebo</w:t>
      </w:r>
      <w:r w:rsidR="00647587" w:rsidRPr="00647587">
        <w:rPr>
          <w:color w:val="000000"/>
          <w:spacing w:val="14"/>
        </w:rPr>
        <w:t xml:space="preserve"> </w:t>
      </w:r>
      <w:r w:rsidR="00647587" w:rsidRPr="00647587">
        <w:rPr>
          <w:color w:val="000000"/>
        </w:rPr>
        <w:t>orgán</w:t>
      </w:r>
      <w:r w:rsidR="00647587" w:rsidRPr="00647587">
        <w:rPr>
          <w:color w:val="000000"/>
          <w:spacing w:val="14"/>
        </w:rPr>
        <w:t xml:space="preserve"> </w:t>
      </w:r>
      <w:r w:rsidR="00647587" w:rsidRPr="00647587">
        <w:rPr>
          <w:color w:val="000000"/>
        </w:rPr>
        <w:t>zriadený</w:t>
      </w:r>
      <w:r w:rsidR="00647587" w:rsidRPr="00647587">
        <w:rPr>
          <w:color w:val="000000"/>
          <w:spacing w:val="14"/>
        </w:rPr>
        <w:t xml:space="preserve"> </w:t>
      </w:r>
      <w:r w:rsidR="00647587" w:rsidRPr="00647587">
        <w:rPr>
          <w:color w:val="000000"/>
        </w:rPr>
        <w:t>podľa</w:t>
      </w:r>
      <w:r w:rsidR="00647587" w:rsidRPr="00647587">
        <w:rPr>
          <w:color w:val="000000"/>
          <w:spacing w:val="14"/>
        </w:rPr>
        <w:t xml:space="preserve"> </w:t>
      </w:r>
      <w:r w:rsidR="00647587" w:rsidRPr="00647587">
        <w:rPr>
          <w:color w:val="000000"/>
        </w:rPr>
        <w:t>práva</w:t>
      </w:r>
      <w:r w:rsidR="00647587" w:rsidRPr="00647587">
        <w:rPr>
          <w:color w:val="000000"/>
          <w:spacing w:val="14"/>
        </w:rPr>
        <w:t xml:space="preserve"> </w:t>
      </w:r>
      <w:r w:rsidR="00647587" w:rsidRPr="00647587">
        <w:rPr>
          <w:color w:val="000000"/>
        </w:rPr>
        <w:t>Európskej</w:t>
      </w:r>
      <w:r w:rsidR="00647587" w:rsidRPr="00647587">
        <w:rPr>
          <w:color w:val="000000"/>
          <w:spacing w:val="14"/>
        </w:rPr>
        <w:t xml:space="preserve"> </w:t>
      </w:r>
      <w:r w:rsidR="00647587" w:rsidRPr="00647587">
        <w:rPr>
          <w:color w:val="000000"/>
        </w:rPr>
        <w:t>únie</w:t>
      </w:r>
      <w:r w:rsidR="00647587" w:rsidRPr="00647587">
        <w:rPr>
          <w:color w:val="000000"/>
          <w:spacing w:val="14"/>
        </w:rPr>
        <w:t xml:space="preserve"> </w:t>
      </w:r>
      <w:r w:rsidR="00647587" w:rsidRPr="00647587">
        <w:rPr>
          <w:color w:val="000000"/>
        </w:rPr>
        <w:t>použije</w:t>
      </w:r>
      <w:r w:rsidR="00647587" w:rsidRPr="00647587">
        <w:rPr>
          <w:color w:val="000000"/>
          <w:spacing w:val="14"/>
        </w:rPr>
        <w:t xml:space="preserve"> </w:t>
      </w:r>
      <w:r w:rsidR="00647587" w:rsidRPr="00647587">
        <w:rPr>
          <w:color w:val="000000"/>
        </w:rPr>
        <w:t>dovážaný tovar okamžite alebo neskôr na účely ďalšieho dodania za protihodnotu</w:t>
      </w:r>
      <w:r w:rsidR="00862D55" w:rsidRPr="00A81A2E">
        <w:rPr>
          <w:szCs w:val="22"/>
        </w:rPr>
        <w:t>.</w:t>
      </w:r>
    </w:p>
    <w:p w14:paraId="1E4E3658" w14:textId="77777777" w:rsidR="00F97838" w:rsidRPr="00A81A2E" w:rsidRDefault="00F97838" w:rsidP="00862D55">
      <w:pPr>
        <w:ind w:left="993" w:hanging="567"/>
        <w:contextualSpacing/>
        <w:jc w:val="both"/>
        <w:rPr>
          <w:szCs w:val="22"/>
        </w:rPr>
      </w:pPr>
    </w:p>
    <w:p w14:paraId="33B1C8BD" w14:textId="17DAD89E" w:rsidR="00862D55" w:rsidRDefault="00862D55" w:rsidP="00862D55">
      <w:pPr>
        <w:ind w:left="993" w:hanging="567"/>
        <w:jc w:val="both"/>
        <w:rPr>
          <w:szCs w:val="22"/>
        </w:rPr>
      </w:pPr>
      <w:r w:rsidRPr="00A81A2E">
        <w:t xml:space="preserve">(12) </w:t>
      </w:r>
      <w:r>
        <w:t xml:space="preserve"> </w:t>
      </w:r>
      <w:r w:rsidR="00DE7601" w:rsidRPr="00DE7601">
        <w:rPr>
          <w:color w:val="000000"/>
        </w:rPr>
        <w:t>Ak</w:t>
      </w:r>
      <w:r w:rsidR="00DE7601" w:rsidRPr="00DE7601">
        <w:rPr>
          <w:color w:val="000000"/>
          <w:spacing w:val="9"/>
        </w:rPr>
        <w:t xml:space="preserve"> </w:t>
      </w:r>
      <w:r w:rsidR="00DE7601" w:rsidRPr="00DE7601">
        <w:rPr>
          <w:color w:val="000000"/>
        </w:rPr>
        <w:t>sa</w:t>
      </w:r>
      <w:r w:rsidR="00DE7601" w:rsidRPr="00DE7601">
        <w:rPr>
          <w:color w:val="000000"/>
          <w:spacing w:val="9"/>
        </w:rPr>
        <w:t xml:space="preserve"> </w:t>
      </w:r>
      <w:r w:rsidR="00DE7601" w:rsidRPr="00DE7601">
        <w:rPr>
          <w:color w:val="000000"/>
        </w:rPr>
        <w:t>prestali</w:t>
      </w:r>
      <w:r w:rsidR="00DE7601" w:rsidRPr="00DE7601">
        <w:rPr>
          <w:color w:val="000000"/>
          <w:spacing w:val="9"/>
        </w:rPr>
        <w:t xml:space="preserve"> </w:t>
      </w:r>
      <w:r w:rsidR="00DE7601" w:rsidRPr="00DE7601">
        <w:rPr>
          <w:color w:val="000000"/>
        </w:rPr>
        <w:t>plniť</w:t>
      </w:r>
      <w:r w:rsidR="00DE7601" w:rsidRPr="00DE7601">
        <w:rPr>
          <w:color w:val="000000"/>
          <w:spacing w:val="9"/>
        </w:rPr>
        <w:t xml:space="preserve"> </w:t>
      </w:r>
      <w:r w:rsidR="00DE7601" w:rsidRPr="00DE7601">
        <w:rPr>
          <w:color w:val="000000"/>
        </w:rPr>
        <w:t>podmienky</w:t>
      </w:r>
      <w:r w:rsidR="00DE7601" w:rsidRPr="00DE7601">
        <w:rPr>
          <w:color w:val="000000"/>
          <w:spacing w:val="9"/>
        </w:rPr>
        <w:t xml:space="preserve"> </w:t>
      </w:r>
      <w:r w:rsidR="00DE7601" w:rsidRPr="00DE7601">
        <w:rPr>
          <w:color w:val="000000"/>
        </w:rPr>
        <w:t>na</w:t>
      </w:r>
      <w:r w:rsidR="00DE7601" w:rsidRPr="00DE7601">
        <w:rPr>
          <w:color w:val="000000"/>
          <w:spacing w:val="9"/>
        </w:rPr>
        <w:t xml:space="preserve"> </w:t>
      </w:r>
      <w:r w:rsidR="00DE7601" w:rsidRPr="00DE7601">
        <w:rPr>
          <w:color w:val="000000"/>
        </w:rPr>
        <w:t>oslobodenie</w:t>
      </w:r>
      <w:r w:rsidR="00DE7601" w:rsidRPr="00DE7601">
        <w:rPr>
          <w:color w:val="000000"/>
          <w:spacing w:val="9"/>
        </w:rPr>
        <w:t xml:space="preserve"> </w:t>
      </w:r>
      <w:r w:rsidR="00DE7601" w:rsidRPr="00DE7601">
        <w:rPr>
          <w:color w:val="000000"/>
        </w:rPr>
        <w:t>od</w:t>
      </w:r>
      <w:r w:rsidR="00DE7601" w:rsidRPr="00DE7601">
        <w:rPr>
          <w:color w:val="000000"/>
          <w:spacing w:val="9"/>
        </w:rPr>
        <w:t xml:space="preserve"> </w:t>
      </w:r>
      <w:r w:rsidR="00DE7601" w:rsidRPr="00DE7601">
        <w:rPr>
          <w:color w:val="000000"/>
        </w:rPr>
        <w:t>dane</w:t>
      </w:r>
      <w:r w:rsidR="00DE7601" w:rsidRPr="00DE7601">
        <w:rPr>
          <w:color w:val="000000"/>
          <w:spacing w:val="9"/>
        </w:rPr>
        <w:t xml:space="preserve"> </w:t>
      </w:r>
      <w:r w:rsidR="00DE7601" w:rsidRPr="00DE7601">
        <w:rPr>
          <w:color w:val="000000"/>
        </w:rPr>
        <w:t>v súvislosti</w:t>
      </w:r>
      <w:r w:rsidR="00DE7601" w:rsidRPr="00DE7601">
        <w:rPr>
          <w:color w:val="000000"/>
          <w:spacing w:val="9"/>
        </w:rPr>
        <w:t xml:space="preserve"> </w:t>
      </w:r>
      <w:r w:rsidR="00DE7601" w:rsidRPr="00DE7601">
        <w:rPr>
          <w:color w:val="000000"/>
        </w:rPr>
        <w:t>s dovozom</w:t>
      </w:r>
      <w:r w:rsidR="00DE7601" w:rsidRPr="00DE7601">
        <w:rPr>
          <w:color w:val="000000"/>
          <w:spacing w:val="9"/>
        </w:rPr>
        <w:t xml:space="preserve"> </w:t>
      </w:r>
      <w:r w:rsidR="00DE7601" w:rsidRPr="00DE7601">
        <w:rPr>
          <w:color w:val="000000"/>
        </w:rPr>
        <w:t>tovaru</w:t>
      </w:r>
      <w:r w:rsidR="00DE7601" w:rsidRPr="00DE7601">
        <w:rPr>
          <w:color w:val="000000"/>
          <w:spacing w:val="9"/>
        </w:rPr>
        <w:t xml:space="preserve"> </w:t>
      </w:r>
      <w:r w:rsidR="00DE7601" w:rsidRPr="00DE7601">
        <w:rPr>
          <w:color w:val="000000"/>
        </w:rPr>
        <w:t>podľa odseku</w:t>
      </w:r>
      <w:r w:rsidR="00DE7601" w:rsidRPr="00DE7601">
        <w:rPr>
          <w:color w:val="000000"/>
          <w:spacing w:val="44"/>
        </w:rPr>
        <w:t xml:space="preserve"> </w:t>
      </w:r>
      <w:r w:rsidR="00DE7601" w:rsidRPr="00DE7601">
        <w:rPr>
          <w:color w:val="000000"/>
        </w:rPr>
        <w:t>11,</w:t>
      </w:r>
      <w:r w:rsidR="00DE7601" w:rsidRPr="00DE7601">
        <w:rPr>
          <w:color w:val="000000"/>
          <w:spacing w:val="44"/>
        </w:rPr>
        <w:t xml:space="preserve"> </w:t>
      </w:r>
      <w:r w:rsidR="00DE7601" w:rsidRPr="00DE7601">
        <w:rPr>
          <w:color w:val="000000"/>
        </w:rPr>
        <w:t>Európska</w:t>
      </w:r>
      <w:r w:rsidR="00DE7601" w:rsidRPr="00DE7601">
        <w:rPr>
          <w:color w:val="000000"/>
          <w:spacing w:val="44"/>
        </w:rPr>
        <w:t xml:space="preserve"> </w:t>
      </w:r>
      <w:r w:rsidR="00DE7601" w:rsidRPr="00DE7601">
        <w:rPr>
          <w:color w:val="000000"/>
        </w:rPr>
        <w:t>komisia,</w:t>
      </w:r>
      <w:r w:rsidR="00DE7601" w:rsidRPr="00DE7601">
        <w:rPr>
          <w:color w:val="000000"/>
          <w:spacing w:val="44"/>
        </w:rPr>
        <w:t xml:space="preserve"> </w:t>
      </w:r>
      <w:r w:rsidR="00DE7601" w:rsidRPr="00DE7601">
        <w:rPr>
          <w:color w:val="000000"/>
        </w:rPr>
        <w:t>agentúra</w:t>
      </w:r>
      <w:r w:rsidR="00DE7601" w:rsidRPr="00DE7601">
        <w:rPr>
          <w:color w:val="000000"/>
          <w:spacing w:val="44"/>
        </w:rPr>
        <w:t xml:space="preserve"> </w:t>
      </w:r>
      <w:r w:rsidR="00DE7601" w:rsidRPr="00DE7601">
        <w:rPr>
          <w:color w:val="000000"/>
        </w:rPr>
        <w:t>alebo</w:t>
      </w:r>
      <w:r w:rsidR="00DE7601" w:rsidRPr="00DE7601">
        <w:rPr>
          <w:color w:val="000000"/>
          <w:spacing w:val="44"/>
        </w:rPr>
        <w:t xml:space="preserve"> </w:t>
      </w:r>
      <w:r w:rsidR="00DE7601" w:rsidRPr="00DE7601">
        <w:rPr>
          <w:color w:val="000000"/>
        </w:rPr>
        <w:t>orgán</w:t>
      </w:r>
      <w:r w:rsidR="00DE7601" w:rsidRPr="00DE7601">
        <w:rPr>
          <w:color w:val="000000"/>
          <w:spacing w:val="44"/>
        </w:rPr>
        <w:t xml:space="preserve"> </w:t>
      </w:r>
      <w:r w:rsidR="00DE7601" w:rsidRPr="00DE7601">
        <w:rPr>
          <w:color w:val="000000"/>
        </w:rPr>
        <w:t>zriadený</w:t>
      </w:r>
      <w:r w:rsidR="00DE7601" w:rsidRPr="00DE7601">
        <w:rPr>
          <w:color w:val="000000"/>
          <w:spacing w:val="44"/>
        </w:rPr>
        <w:t xml:space="preserve"> </w:t>
      </w:r>
      <w:r w:rsidR="00DE7601" w:rsidRPr="00DE7601">
        <w:rPr>
          <w:color w:val="000000"/>
        </w:rPr>
        <w:t>podľa</w:t>
      </w:r>
      <w:r w:rsidR="00DE7601" w:rsidRPr="00DE7601">
        <w:rPr>
          <w:color w:val="000000"/>
          <w:spacing w:val="44"/>
        </w:rPr>
        <w:t xml:space="preserve"> </w:t>
      </w:r>
      <w:r w:rsidR="00DE7601" w:rsidRPr="00DE7601">
        <w:rPr>
          <w:color w:val="000000"/>
        </w:rPr>
        <w:t>práva</w:t>
      </w:r>
      <w:r w:rsidR="00DE7601" w:rsidRPr="00DE7601">
        <w:rPr>
          <w:color w:val="000000"/>
          <w:spacing w:val="44"/>
        </w:rPr>
        <w:t xml:space="preserve"> </w:t>
      </w:r>
      <w:r w:rsidR="00DE7601" w:rsidRPr="00DE7601">
        <w:rPr>
          <w:color w:val="000000"/>
        </w:rPr>
        <w:t>Európskej</w:t>
      </w:r>
      <w:r w:rsidR="00DE7601" w:rsidRPr="00DE7601">
        <w:rPr>
          <w:color w:val="000000"/>
          <w:spacing w:val="44"/>
        </w:rPr>
        <w:t xml:space="preserve"> </w:t>
      </w:r>
      <w:r w:rsidR="00DE7601" w:rsidRPr="00DE7601">
        <w:rPr>
          <w:color w:val="000000"/>
        </w:rPr>
        <w:t>únie</w:t>
      </w:r>
      <w:r w:rsidR="00DE7601" w:rsidRPr="00DE7601">
        <w:rPr>
          <w:color w:val="000000"/>
          <w:spacing w:val="44"/>
        </w:rPr>
        <w:t xml:space="preserve"> </w:t>
      </w:r>
      <w:r w:rsidR="00DE7601" w:rsidRPr="00DE7601">
        <w:rPr>
          <w:color w:val="000000"/>
        </w:rPr>
        <w:t>sú povinné</w:t>
      </w:r>
      <w:r w:rsidR="00DE7601" w:rsidRPr="00DE7601">
        <w:rPr>
          <w:color w:val="000000"/>
          <w:spacing w:val="31"/>
        </w:rPr>
        <w:t xml:space="preserve"> </w:t>
      </w:r>
      <w:r w:rsidR="00DE7601" w:rsidRPr="00DE7601">
        <w:rPr>
          <w:color w:val="000000"/>
        </w:rPr>
        <w:t>o tejto</w:t>
      </w:r>
      <w:r w:rsidR="00DE7601" w:rsidRPr="00DE7601">
        <w:rPr>
          <w:color w:val="000000"/>
          <w:spacing w:val="31"/>
        </w:rPr>
        <w:t xml:space="preserve"> </w:t>
      </w:r>
      <w:r w:rsidR="00DE7601" w:rsidRPr="00DE7601">
        <w:rPr>
          <w:color w:val="000000"/>
        </w:rPr>
        <w:t>skutočnosti</w:t>
      </w:r>
      <w:r w:rsidR="00DE7601" w:rsidRPr="00DE7601">
        <w:rPr>
          <w:color w:val="000000"/>
          <w:spacing w:val="31"/>
        </w:rPr>
        <w:t xml:space="preserve"> </w:t>
      </w:r>
      <w:r w:rsidR="00DE7601" w:rsidRPr="00DE7601">
        <w:rPr>
          <w:color w:val="000000"/>
        </w:rPr>
        <w:t>bez</w:t>
      </w:r>
      <w:r w:rsidR="00DE7601" w:rsidRPr="00DE7601">
        <w:rPr>
          <w:color w:val="000000"/>
          <w:spacing w:val="31"/>
        </w:rPr>
        <w:t xml:space="preserve"> </w:t>
      </w:r>
      <w:r w:rsidR="00DE7601" w:rsidRPr="00DE7601">
        <w:rPr>
          <w:color w:val="000000"/>
        </w:rPr>
        <w:t>zbytočného</w:t>
      </w:r>
      <w:r w:rsidR="00DE7601" w:rsidRPr="00DE7601">
        <w:rPr>
          <w:color w:val="000000"/>
          <w:spacing w:val="31"/>
        </w:rPr>
        <w:t xml:space="preserve"> </w:t>
      </w:r>
      <w:r w:rsidR="00DE7601" w:rsidRPr="00DE7601">
        <w:rPr>
          <w:color w:val="000000"/>
        </w:rPr>
        <w:t>odkladu</w:t>
      </w:r>
      <w:r w:rsidR="00DE7601" w:rsidRPr="00DE7601">
        <w:rPr>
          <w:color w:val="000000"/>
          <w:spacing w:val="31"/>
        </w:rPr>
        <w:t xml:space="preserve"> </w:t>
      </w:r>
      <w:r w:rsidR="00DE7601" w:rsidRPr="00DE7601">
        <w:rPr>
          <w:color w:val="000000"/>
        </w:rPr>
        <w:t>informovať</w:t>
      </w:r>
      <w:r w:rsidR="00DE7601" w:rsidRPr="00DE7601">
        <w:rPr>
          <w:color w:val="000000"/>
          <w:spacing w:val="31"/>
        </w:rPr>
        <w:t xml:space="preserve"> </w:t>
      </w:r>
      <w:r w:rsidR="00DE7601" w:rsidRPr="00DE7601">
        <w:rPr>
          <w:color w:val="000000"/>
        </w:rPr>
        <w:t>colný</w:t>
      </w:r>
      <w:r w:rsidR="00DE7601" w:rsidRPr="00DE7601">
        <w:rPr>
          <w:color w:val="000000"/>
          <w:spacing w:val="31"/>
        </w:rPr>
        <w:t xml:space="preserve"> </w:t>
      </w:r>
      <w:r w:rsidR="00DE7601" w:rsidRPr="00DE7601">
        <w:rPr>
          <w:color w:val="000000"/>
        </w:rPr>
        <w:t>úrad;</w:t>
      </w:r>
      <w:r w:rsidR="00DE7601" w:rsidRPr="00DE7601">
        <w:rPr>
          <w:color w:val="000000"/>
          <w:spacing w:val="31"/>
        </w:rPr>
        <w:t xml:space="preserve"> </w:t>
      </w:r>
      <w:r w:rsidR="00DE7601" w:rsidRPr="00DE7601">
        <w:rPr>
          <w:color w:val="000000"/>
        </w:rPr>
        <w:t>colný</w:t>
      </w:r>
      <w:r w:rsidR="00DE7601" w:rsidRPr="00DE7601">
        <w:rPr>
          <w:color w:val="000000"/>
          <w:spacing w:val="31"/>
        </w:rPr>
        <w:t xml:space="preserve"> </w:t>
      </w:r>
      <w:r w:rsidR="00DE7601" w:rsidRPr="00DE7601">
        <w:rPr>
          <w:color w:val="000000"/>
        </w:rPr>
        <w:t>úrad vyrubí daň podľa sadzby dane, ktorá bola platná v danom čase</w:t>
      </w:r>
      <w:r w:rsidR="00DE7601">
        <w:rPr>
          <w:color w:val="000000"/>
        </w:rPr>
        <w:t>.</w:t>
      </w:r>
    </w:p>
    <w:p w14:paraId="096AE646" w14:textId="77777777" w:rsidR="00F97838" w:rsidRDefault="00F97838" w:rsidP="00862D55">
      <w:pPr>
        <w:ind w:left="993" w:hanging="567"/>
        <w:jc w:val="both"/>
      </w:pPr>
    </w:p>
    <w:p w14:paraId="620DDAFA" w14:textId="071EFC1C" w:rsidR="0052443D" w:rsidRPr="00071A2E" w:rsidRDefault="00862D55" w:rsidP="00862D55">
      <w:pPr>
        <w:ind w:left="993" w:hanging="567"/>
        <w:jc w:val="both"/>
      </w:pPr>
      <w:r>
        <w:t xml:space="preserve">(13) </w:t>
      </w:r>
      <w:r w:rsidR="0052443D" w:rsidRPr="00071A2E">
        <w:t xml:space="preserve">Oslobodený od dane je dovoz tovaru ozbrojenými silami iného členského štátu, určeného na použitie týmito ozbrojenými silami alebo civilnými zamestnancami, ktorí ich sprevádzajú, vrátane tovaru určeného na zásobenie stravovacích zariadení týchto ozbrojených síl podieľajúcich sa na obrannom úsilí vynakladanom na účely vykonávania činnosti Európskej únie v rámci spoločnej bezpečnostnej a obrannej politiky.“. </w:t>
      </w:r>
    </w:p>
    <w:p w14:paraId="48968B80" w14:textId="77777777" w:rsidR="0052443D" w:rsidRPr="00071A2E" w:rsidRDefault="0052443D" w:rsidP="00A6479D">
      <w:pPr>
        <w:ind w:left="851" w:hanging="425"/>
        <w:contextualSpacing/>
        <w:jc w:val="both"/>
      </w:pPr>
    </w:p>
    <w:p w14:paraId="52728FCE" w14:textId="77777777" w:rsidR="0052443D" w:rsidRPr="00071A2E" w:rsidRDefault="0052443D" w:rsidP="005E405F">
      <w:pPr>
        <w:numPr>
          <w:ilvl w:val="0"/>
          <w:numId w:val="22"/>
        </w:numPr>
        <w:ind w:left="426" w:hanging="426"/>
        <w:contextualSpacing/>
        <w:jc w:val="both"/>
      </w:pPr>
      <w:r w:rsidRPr="00071A2E">
        <w:t>V § 48d ods. 3 sa slová „webovom sídle Finančného riaditeľstva Slovenskej republiky (ďalej len „webové sídlo finančného riaditeľstva“)“ nahrádzajú slovami „webovom sídle finančného riaditeľstva“.</w:t>
      </w:r>
    </w:p>
    <w:p w14:paraId="1003B7AB" w14:textId="77777777" w:rsidR="0052443D" w:rsidRPr="00071A2E" w:rsidRDefault="0052443D" w:rsidP="00A6479D">
      <w:pPr>
        <w:ind w:left="851" w:hanging="425"/>
        <w:contextualSpacing/>
        <w:jc w:val="both"/>
      </w:pPr>
    </w:p>
    <w:p w14:paraId="79A9C8D3" w14:textId="77777777" w:rsidR="0052443D" w:rsidRPr="00071A2E" w:rsidRDefault="0052443D" w:rsidP="005E405F">
      <w:pPr>
        <w:numPr>
          <w:ilvl w:val="0"/>
          <w:numId w:val="22"/>
        </w:numPr>
        <w:ind w:left="426" w:hanging="426"/>
        <w:contextualSpacing/>
        <w:jc w:val="both"/>
      </w:pPr>
      <w:r w:rsidRPr="00071A2E">
        <w:t>V § 53b ods. 2 sa na konci pripája táto veta: „Pri oprave opravenej odpočítanej dane           platiteľ zohľadní pomerné odpočítanie dane a vykonané úpravy odpočítanej dane; ak platiteľ opravil odpočítanú daň podľa odseku 1 z dôvodu, že za dodanie tovaru alebo služby úplne nezaplatil, zohľadní aj úpravy odpočítanej dane, ktoré by bol povinný vykonať, ak by neopravil odpočítanú daň podľa odseku 1.“.</w:t>
      </w:r>
    </w:p>
    <w:p w14:paraId="018A3F37" w14:textId="77777777" w:rsidR="0052443D" w:rsidRPr="00071A2E" w:rsidRDefault="0052443D" w:rsidP="00A6479D">
      <w:pPr>
        <w:ind w:left="851" w:hanging="425"/>
        <w:contextualSpacing/>
        <w:jc w:val="both"/>
      </w:pPr>
    </w:p>
    <w:p w14:paraId="560F8CD9" w14:textId="16EE668F" w:rsidR="0052443D" w:rsidRPr="00071A2E" w:rsidRDefault="0052443D" w:rsidP="005E405F">
      <w:pPr>
        <w:numPr>
          <w:ilvl w:val="0"/>
          <w:numId w:val="22"/>
        </w:numPr>
        <w:ind w:left="426" w:hanging="426"/>
        <w:contextualSpacing/>
        <w:jc w:val="both"/>
      </w:pPr>
      <w:r w:rsidRPr="00071A2E">
        <w:t>V § 53b sa za odsek 2 vkladá nový odsek 3, ktorý znie:</w:t>
      </w:r>
    </w:p>
    <w:p w14:paraId="2D9B3697" w14:textId="77777777" w:rsidR="0052443D" w:rsidRPr="00071A2E" w:rsidRDefault="0052443D" w:rsidP="005E405F">
      <w:pPr>
        <w:ind w:left="851" w:hanging="425"/>
        <w:jc w:val="both"/>
      </w:pPr>
      <w:r w:rsidRPr="00071A2E">
        <w:t>„(3) Ak platiteľ opravil odpočítanú daň podľa odseku 1 alebo opravil opravenú odpočítanú daň podľa odseku 2, zohľadní tieto opravy pri úprave odpočítanej dane podľa § 54, § 54a alebo podľa § 54d.“.</w:t>
      </w:r>
    </w:p>
    <w:p w14:paraId="368A013E" w14:textId="77777777" w:rsidR="0052443D" w:rsidRPr="00071A2E" w:rsidRDefault="0052443D" w:rsidP="00A6479D">
      <w:pPr>
        <w:ind w:left="851" w:hanging="425"/>
        <w:contextualSpacing/>
        <w:jc w:val="both"/>
      </w:pPr>
    </w:p>
    <w:p w14:paraId="675E7ED0" w14:textId="77777777" w:rsidR="0052443D" w:rsidRPr="00071A2E" w:rsidRDefault="0052443D" w:rsidP="005E405F">
      <w:pPr>
        <w:ind w:left="426"/>
        <w:jc w:val="both"/>
      </w:pPr>
      <w:r w:rsidRPr="00071A2E">
        <w:t>Doterajší odsek 3 sa označuje ako odsek 4.</w:t>
      </w:r>
    </w:p>
    <w:p w14:paraId="2F33E2DB" w14:textId="77777777" w:rsidR="0052443D" w:rsidRPr="00071A2E" w:rsidRDefault="0052443D" w:rsidP="00A6479D">
      <w:pPr>
        <w:ind w:left="851" w:hanging="425"/>
        <w:jc w:val="both"/>
      </w:pPr>
    </w:p>
    <w:p w14:paraId="11251066" w14:textId="77777777" w:rsidR="002C3EA9" w:rsidRPr="002C3EA9" w:rsidRDefault="002C3EA9" w:rsidP="002C3EA9">
      <w:pPr>
        <w:pStyle w:val="Odsekzoznamu"/>
        <w:numPr>
          <w:ilvl w:val="0"/>
          <w:numId w:val="22"/>
        </w:numPr>
        <w:ind w:left="426" w:hanging="426"/>
        <w:jc w:val="both"/>
        <w:rPr>
          <w:szCs w:val="22"/>
        </w:rPr>
      </w:pPr>
      <w:r w:rsidRPr="002C3EA9">
        <w:rPr>
          <w:szCs w:val="22"/>
        </w:rPr>
        <w:t>Za § 62a sa vkladá § 62aa, ktorý vrátane nadpisu znie:</w:t>
      </w:r>
    </w:p>
    <w:p w14:paraId="5027D5FB" w14:textId="30C25590" w:rsidR="002C3EA9" w:rsidRPr="00C93C1A" w:rsidRDefault="002C3EA9" w:rsidP="006B586B">
      <w:pPr>
        <w:rPr>
          <w:szCs w:val="22"/>
        </w:rPr>
      </w:pPr>
    </w:p>
    <w:p w14:paraId="5F04CA6C" w14:textId="648151B1" w:rsidR="002C3EA9" w:rsidRPr="006B586B" w:rsidRDefault="002C3EA9" w:rsidP="006B586B">
      <w:pPr>
        <w:pStyle w:val="Odsekzoznamu"/>
        <w:ind w:left="0"/>
        <w:jc w:val="center"/>
        <w:rPr>
          <w:b/>
          <w:szCs w:val="22"/>
        </w:rPr>
      </w:pPr>
      <w:r w:rsidRPr="006B586B">
        <w:rPr>
          <w:b/>
          <w:szCs w:val="22"/>
        </w:rPr>
        <w:t>„§ 62aa</w:t>
      </w:r>
    </w:p>
    <w:p w14:paraId="55D66FB8" w14:textId="47A3BA9E" w:rsidR="002C3EA9" w:rsidRPr="006B586B" w:rsidRDefault="002C3EA9" w:rsidP="006B586B">
      <w:pPr>
        <w:pStyle w:val="Odsekzoznamu"/>
        <w:ind w:left="0"/>
        <w:jc w:val="center"/>
        <w:rPr>
          <w:b/>
          <w:szCs w:val="22"/>
        </w:rPr>
      </w:pPr>
      <w:r w:rsidRPr="006B586B">
        <w:rPr>
          <w:b/>
          <w:szCs w:val="22"/>
        </w:rPr>
        <w:t>Vrátenie dane Európskej komisii, agentúre</w:t>
      </w:r>
    </w:p>
    <w:p w14:paraId="1E88C18F" w14:textId="77777777" w:rsidR="002C3EA9" w:rsidRPr="006B586B" w:rsidRDefault="002C3EA9" w:rsidP="006B586B">
      <w:pPr>
        <w:pStyle w:val="Odsekzoznamu"/>
        <w:ind w:left="0"/>
        <w:jc w:val="center"/>
        <w:rPr>
          <w:b/>
          <w:szCs w:val="22"/>
        </w:rPr>
      </w:pPr>
      <w:r w:rsidRPr="006B586B">
        <w:rPr>
          <w:b/>
          <w:szCs w:val="22"/>
        </w:rPr>
        <w:t>alebo orgánu zriadenému podľa práva Európskej únie</w:t>
      </w:r>
    </w:p>
    <w:p w14:paraId="7F764B02" w14:textId="77777777" w:rsidR="002C3EA9" w:rsidRPr="002C3EA9" w:rsidRDefault="002C3EA9" w:rsidP="006B586B">
      <w:pPr>
        <w:pStyle w:val="Odsekzoznamu"/>
        <w:ind w:left="0"/>
        <w:rPr>
          <w:szCs w:val="22"/>
        </w:rPr>
      </w:pPr>
    </w:p>
    <w:p w14:paraId="26198EF3" w14:textId="51FA4993" w:rsidR="00144CF1" w:rsidRPr="00647587" w:rsidRDefault="002C3EA9" w:rsidP="006B586B">
      <w:pPr>
        <w:pStyle w:val="Odsekzoznamu"/>
        <w:numPr>
          <w:ilvl w:val="0"/>
          <w:numId w:val="36"/>
        </w:numPr>
        <w:jc w:val="both"/>
      </w:pPr>
      <w:r w:rsidRPr="00144CF1">
        <w:rPr>
          <w:szCs w:val="22"/>
        </w:rPr>
        <w:lastRenderedPageBreak/>
        <w:t xml:space="preserve">Európska komisia, agentúra alebo orgán zriadený podľa práva Európskej únie majú nárok na vrátenie dane z vnútroštátnych nákupov tovarov alebo služieb určených na plnenie úloh, ktoré im boli zverené právom Európskej únie, súvisiacich s pandémiou ochorenia COVID-19; to neplatí, </w:t>
      </w:r>
      <w:r w:rsidR="00144CF1" w:rsidRPr="00C93C1A">
        <w:rPr>
          <w:szCs w:val="22"/>
        </w:rPr>
        <w:t>ak</w:t>
      </w:r>
      <w:r w:rsidR="00144CF1" w:rsidRPr="00144CF1">
        <w:rPr>
          <w:color w:val="000000"/>
        </w:rPr>
        <w:t xml:space="preserve"> Európska</w:t>
      </w:r>
      <w:r w:rsidR="00144CF1" w:rsidRPr="00144CF1">
        <w:rPr>
          <w:color w:val="000000"/>
          <w:spacing w:val="14"/>
        </w:rPr>
        <w:t xml:space="preserve"> </w:t>
      </w:r>
      <w:r w:rsidR="00144CF1" w:rsidRPr="00144CF1">
        <w:rPr>
          <w:color w:val="000000"/>
        </w:rPr>
        <w:t>komisia,</w:t>
      </w:r>
      <w:r w:rsidR="00144CF1" w:rsidRPr="00144CF1">
        <w:rPr>
          <w:color w:val="000000"/>
          <w:spacing w:val="14"/>
        </w:rPr>
        <w:t xml:space="preserve"> </w:t>
      </w:r>
      <w:r w:rsidR="00144CF1" w:rsidRPr="00144CF1">
        <w:rPr>
          <w:color w:val="000000"/>
        </w:rPr>
        <w:t>agentúra</w:t>
      </w:r>
      <w:r w:rsidR="00144CF1" w:rsidRPr="00144CF1">
        <w:rPr>
          <w:color w:val="000000"/>
          <w:spacing w:val="14"/>
        </w:rPr>
        <w:t xml:space="preserve"> </w:t>
      </w:r>
      <w:r w:rsidR="00144CF1" w:rsidRPr="00144CF1">
        <w:rPr>
          <w:color w:val="000000"/>
        </w:rPr>
        <w:t>alebo</w:t>
      </w:r>
      <w:r w:rsidR="00144CF1" w:rsidRPr="00144CF1">
        <w:rPr>
          <w:color w:val="000000"/>
          <w:spacing w:val="14"/>
        </w:rPr>
        <w:t xml:space="preserve"> </w:t>
      </w:r>
      <w:r w:rsidR="00144CF1" w:rsidRPr="00144CF1">
        <w:rPr>
          <w:color w:val="000000"/>
        </w:rPr>
        <w:t>orgán</w:t>
      </w:r>
      <w:r w:rsidR="00144CF1" w:rsidRPr="00144CF1">
        <w:rPr>
          <w:color w:val="000000"/>
          <w:spacing w:val="14"/>
        </w:rPr>
        <w:t xml:space="preserve"> </w:t>
      </w:r>
      <w:r w:rsidR="00144CF1" w:rsidRPr="00144CF1">
        <w:rPr>
          <w:color w:val="000000"/>
        </w:rPr>
        <w:t>zriadený</w:t>
      </w:r>
      <w:r w:rsidR="00144CF1" w:rsidRPr="00144CF1">
        <w:rPr>
          <w:color w:val="000000"/>
          <w:spacing w:val="14"/>
        </w:rPr>
        <w:t xml:space="preserve"> </w:t>
      </w:r>
      <w:r w:rsidR="00144CF1" w:rsidRPr="00144CF1">
        <w:rPr>
          <w:color w:val="000000"/>
        </w:rPr>
        <w:t>podľa</w:t>
      </w:r>
      <w:r w:rsidR="00144CF1" w:rsidRPr="00144CF1">
        <w:rPr>
          <w:color w:val="000000"/>
          <w:spacing w:val="14"/>
        </w:rPr>
        <w:t xml:space="preserve"> </w:t>
      </w:r>
      <w:r w:rsidR="00144CF1" w:rsidRPr="00144CF1">
        <w:rPr>
          <w:color w:val="000000"/>
        </w:rPr>
        <w:t>práva</w:t>
      </w:r>
      <w:r w:rsidR="00144CF1" w:rsidRPr="00144CF1">
        <w:rPr>
          <w:color w:val="000000"/>
          <w:spacing w:val="14"/>
        </w:rPr>
        <w:t xml:space="preserve"> </w:t>
      </w:r>
      <w:r w:rsidR="00144CF1" w:rsidRPr="00144CF1">
        <w:rPr>
          <w:color w:val="000000"/>
        </w:rPr>
        <w:t>Európskej</w:t>
      </w:r>
      <w:r w:rsidR="00144CF1" w:rsidRPr="00144CF1">
        <w:rPr>
          <w:color w:val="000000"/>
          <w:spacing w:val="14"/>
        </w:rPr>
        <w:t xml:space="preserve"> </w:t>
      </w:r>
      <w:r w:rsidR="00144CF1" w:rsidRPr="00144CF1">
        <w:rPr>
          <w:color w:val="000000"/>
        </w:rPr>
        <w:t>únie</w:t>
      </w:r>
      <w:r w:rsidR="00144CF1" w:rsidRPr="00144CF1">
        <w:rPr>
          <w:color w:val="000000"/>
          <w:spacing w:val="14"/>
        </w:rPr>
        <w:t xml:space="preserve"> </w:t>
      </w:r>
      <w:r w:rsidR="00144CF1" w:rsidRPr="00144CF1">
        <w:rPr>
          <w:color w:val="000000"/>
        </w:rPr>
        <w:t>použije</w:t>
      </w:r>
      <w:r w:rsidR="00144CF1" w:rsidRPr="00144CF1">
        <w:rPr>
          <w:color w:val="000000"/>
          <w:spacing w:val="14"/>
        </w:rPr>
        <w:t xml:space="preserve"> </w:t>
      </w:r>
      <w:r w:rsidR="00144CF1" w:rsidRPr="00144CF1">
        <w:rPr>
          <w:color w:val="000000"/>
        </w:rPr>
        <w:t>dovážaný tovar okamžite alebo neskôr na účely ďalšieho dodania za protihodnotu</w:t>
      </w:r>
      <w:r w:rsidR="00144CF1" w:rsidRPr="00C93C1A">
        <w:rPr>
          <w:szCs w:val="22"/>
        </w:rPr>
        <w:t>.</w:t>
      </w:r>
    </w:p>
    <w:p w14:paraId="708411F8" w14:textId="2DF9EFBF" w:rsidR="0018055E" w:rsidRPr="00144CF1" w:rsidRDefault="0018055E" w:rsidP="006B586B">
      <w:pPr>
        <w:ind w:left="426"/>
        <w:jc w:val="both"/>
        <w:rPr>
          <w:szCs w:val="22"/>
        </w:rPr>
      </w:pPr>
    </w:p>
    <w:p w14:paraId="484A873D" w14:textId="6FDA1302" w:rsidR="002C3EA9" w:rsidRDefault="002C3EA9" w:rsidP="006B586B">
      <w:pPr>
        <w:pStyle w:val="Odsekzoznamu"/>
        <w:numPr>
          <w:ilvl w:val="0"/>
          <w:numId w:val="36"/>
        </w:numPr>
        <w:jc w:val="both"/>
        <w:rPr>
          <w:szCs w:val="22"/>
        </w:rPr>
      </w:pPr>
      <w:r w:rsidRPr="002C3EA9">
        <w:rPr>
          <w:szCs w:val="22"/>
        </w:rPr>
        <w:t>Nárok na vrátenie dane podľa odseku 1 sa uplatňuje podaním žiadosti o vrátenie dane Daňovému úradu Bratislava. K žiadosti o vrátenie dane sa musia doložiť doklady o kúpe tovarov a služieb, v ktorých je uvedená suma dane v eurách.</w:t>
      </w:r>
    </w:p>
    <w:p w14:paraId="567B7841" w14:textId="3CD0C04E" w:rsidR="0018055E" w:rsidRPr="005B31FF" w:rsidRDefault="0018055E" w:rsidP="006B586B">
      <w:pPr>
        <w:jc w:val="both"/>
        <w:rPr>
          <w:szCs w:val="22"/>
        </w:rPr>
      </w:pPr>
    </w:p>
    <w:p w14:paraId="6E32FD9C" w14:textId="7598B58A" w:rsidR="002C3EA9" w:rsidRDefault="002C3EA9" w:rsidP="006B586B">
      <w:pPr>
        <w:pStyle w:val="Odsekzoznamu"/>
        <w:numPr>
          <w:ilvl w:val="0"/>
          <w:numId w:val="36"/>
        </w:numPr>
        <w:jc w:val="both"/>
        <w:rPr>
          <w:szCs w:val="22"/>
        </w:rPr>
      </w:pPr>
      <w:r w:rsidRPr="002C3EA9">
        <w:rPr>
          <w:szCs w:val="22"/>
        </w:rPr>
        <w:t>Daňový úrad Bratislava rozhodne o žiadosti o vrátenie dane do 60 dní od podania žiadosti o vrátenie dane a vráti daň do 15 dní odo dňa nadobudnutia právoplatnosti tohto rozhodnutia.</w:t>
      </w:r>
    </w:p>
    <w:p w14:paraId="287CC19C" w14:textId="1843F1B4" w:rsidR="0018055E" w:rsidRPr="005B31FF" w:rsidRDefault="0018055E" w:rsidP="006B586B">
      <w:pPr>
        <w:jc w:val="both"/>
        <w:rPr>
          <w:szCs w:val="22"/>
        </w:rPr>
      </w:pPr>
    </w:p>
    <w:p w14:paraId="19225DDC" w14:textId="3C72307A" w:rsidR="0018055E" w:rsidRPr="00AB4E86" w:rsidRDefault="00AB4E86" w:rsidP="00AB4E86">
      <w:pPr>
        <w:pStyle w:val="Odsekzoznamu"/>
        <w:numPr>
          <w:ilvl w:val="0"/>
          <w:numId w:val="36"/>
        </w:numPr>
        <w:jc w:val="both"/>
        <w:rPr>
          <w:szCs w:val="22"/>
        </w:rPr>
      </w:pPr>
      <w:r w:rsidRPr="00AB4E86">
        <w:rPr>
          <w:color w:val="000000"/>
        </w:rPr>
        <w:t>Ak</w:t>
      </w:r>
      <w:r w:rsidRPr="00AB4E86">
        <w:rPr>
          <w:color w:val="000000"/>
          <w:spacing w:val="2"/>
        </w:rPr>
        <w:t xml:space="preserve"> </w:t>
      </w:r>
      <w:r w:rsidRPr="00AB4E86">
        <w:rPr>
          <w:color w:val="000000"/>
        </w:rPr>
        <w:t>sa</w:t>
      </w:r>
      <w:r w:rsidRPr="00AB4E86">
        <w:rPr>
          <w:color w:val="000000"/>
          <w:spacing w:val="2"/>
        </w:rPr>
        <w:t xml:space="preserve"> </w:t>
      </w:r>
      <w:r w:rsidRPr="00AB4E86">
        <w:rPr>
          <w:color w:val="000000"/>
        </w:rPr>
        <w:t>po</w:t>
      </w:r>
      <w:r w:rsidRPr="00AB4E86">
        <w:rPr>
          <w:color w:val="000000"/>
          <w:spacing w:val="2"/>
        </w:rPr>
        <w:t xml:space="preserve"> </w:t>
      </w:r>
      <w:r w:rsidRPr="00AB4E86">
        <w:rPr>
          <w:color w:val="000000"/>
        </w:rPr>
        <w:t>podaní</w:t>
      </w:r>
      <w:r w:rsidRPr="00AB4E86">
        <w:rPr>
          <w:color w:val="000000"/>
          <w:spacing w:val="2"/>
        </w:rPr>
        <w:t xml:space="preserve"> </w:t>
      </w:r>
      <w:r w:rsidRPr="00AB4E86">
        <w:rPr>
          <w:color w:val="000000"/>
        </w:rPr>
        <w:t>žiadosti</w:t>
      </w:r>
      <w:r w:rsidRPr="00AB4E86">
        <w:rPr>
          <w:color w:val="000000"/>
          <w:spacing w:val="2"/>
        </w:rPr>
        <w:t xml:space="preserve"> </w:t>
      </w:r>
      <w:r w:rsidRPr="00AB4E86">
        <w:rPr>
          <w:color w:val="000000"/>
        </w:rPr>
        <w:t>podľa</w:t>
      </w:r>
      <w:r w:rsidRPr="00AB4E86">
        <w:rPr>
          <w:color w:val="000000"/>
          <w:spacing w:val="2"/>
        </w:rPr>
        <w:t xml:space="preserve"> </w:t>
      </w:r>
      <w:r w:rsidRPr="00AB4E86">
        <w:rPr>
          <w:color w:val="000000"/>
        </w:rPr>
        <w:t>odseku</w:t>
      </w:r>
      <w:r w:rsidRPr="00AB4E86">
        <w:rPr>
          <w:color w:val="000000"/>
          <w:spacing w:val="2"/>
        </w:rPr>
        <w:t xml:space="preserve"> </w:t>
      </w:r>
      <w:r w:rsidRPr="00AB4E86">
        <w:rPr>
          <w:color w:val="000000"/>
        </w:rPr>
        <w:t>2  prestali</w:t>
      </w:r>
      <w:r w:rsidRPr="00AB4E86">
        <w:rPr>
          <w:color w:val="000000"/>
          <w:spacing w:val="2"/>
        </w:rPr>
        <w:t xml:space="preserve"> </w:t>
      </w:r>
      <w:r w:rsidRPr="00AB4E86">
        <w:rPr>
          <w:color w:val="000000"/>
        </w:rPr>
        <w:t>plniť</w:t>
      </w:r>
      <w:r w:rsidRPr="00AB4E86">
        <w:rPr>
          <w:color w:val="000000"/>
          <w:spacing w:val="2"/>
        </w:rPr>
        <w:t xml:space="preserve"> </w:t>
      </w:r>
      <w:r w:rsidRPr="00AB4E86">
        <w:rPr>
          <w:color w:val="000000"/>
        </w:rPr>
        <w:t>podmienky</w:t>
      </w:r>
      <w:r w:rsidRPr="00AB4E86">
        <w:rPr>
          <w:color w:val="000000"/>
          <w:spacing w:val="2"/>
        </w:rPr>
        <w:t xml:space="preserve"> </w:t>
      </w:r>
      <w:r w:rsidRPr="00AB4E86">
        <w:rPr>
          <w:color w:val="000000"/>
        </w:rPr>
        <w:t>na</w:t>
      </w:r>
      <w:r w:rsidRPr="00AB4E86">
        <w:rPr>
          <w:color w:val="000000"/>
          <w:spacing w:val="2"/>
        </w:rPr>
        <w:t xml:space="preserve"> </w:t>
      </w:r>
      <w:r w:rsidRPr="00AB4E86">
        <w:rPr>
          <w:color w:val="000000"/>
        </w:rPr>
        <w:t>vrátenie</w:t>
      </w:r>
      <w:r w:rsidRPr="00AB4E86">
        <w:rPr>
          <w:color w:val="000000"/>
          <w:spacing w:val="2"/>
        </w:rPr>
        <w:t xml:space="preserve"> </w:t>
      </w:r>
      <w:r w:rsidRPr="00AB4E86">
        <w:rPr>
          <w:color w:val="000000"/>
        </w:rPr>
        <w:t>dane</w:t>
      </w:r>
      <w:r w:rsidRPr="00AB4E86">
        <w:rPr>
          <w:color w:val="000000"/>
          <w:spacing w:val="2"/>
        </w:rPr>
        <w:t xml:space="preserve"> </w:t>
      </w:r>
      <w:r w:rsidRPr="00AB4E86">
        <w:rPr>
          <w:color w:val="000000"/>
        </w:rPr>
        <w:t>podľa</w:t>
      </w:r>
      <w:r w:rsidRPr="00AB4E86">
        <w:rPr>
          <w:color w:val="000000"/>
          <w:spacing w:val="2"/>
        </w:rPr>
        <w:t xml:space="preserve"> </w:t>
      </w:r>
      <w:r w:rsidRPr="00AB4E86">
        <w:rPr>
          <w:color w:val="000000"/>
        </w:rPr>
        <w:t>odseku 1,</w:t>
      </w:r>
      <w:r w:rsidRPr="00AB4E86">
        <w:rPr>
          <w:color w:val="000000"/>
          <w:spacing w:val="24"/>
        </w:rPr>
        <w:t xml:space="preserve"> </w:t>
      </w:r>
      <w:r w:rsidRPr="00AB4E86">
        <w:rPr>
          <w:color w:val="000000"/>
        </w:rPr>
        <w:t>Európska</w:t>
      </w:r>
      <w:r w:rsidRPr="00AB4E86">
        <w:rPr>
          <w:color w:val="000000"/>
          <w:spacing w:val="24"/>
        </w:rPr>
        <w:t xml:space="preserve"> </w:t>
      </w:r>
      <w:r w:rsidRPr="00AB4E86">
        <w:rPr>
          <w:color w:val="000000"/>
        </w:rPr>
        <w:t>komisia,</w:t>
      </w:r>
      <w:r w:rsidRPr="00AB4E86">
        <w:rPr>
          <w:color w:val="000000"/>
          <w:spacing w:val="24"/>
        </w:rPr>
        <w:t xml:space="preserve"> </w:t>
      </w:r>
      <w:r w:rsidRPr="00AB4E86">
        <w:rPr>
          <w:color w:val="000000"/>
        </w:rPr>
        <w:t>agentúra</w:t>
      </w:r>
      <w:r w:rsidRPr="00AB4E86">
        <w:rPr>
          <w:color w:val="000000"/>
          <w:spacing w:val="24"/>
        </w:rPr>
        <w:t xml:space="preserve"> </w:t>
      </w:r>
      <w:r w:rsidRPr="00AB4E86">
        <w:rPr>
          <w:color w:val="000000"/>
        </w:rPr>
        <w:t>alebo</w:t>
      </w:r>
      <w:r w:rsidRPr="00AB4E86">
        <w:rPr>
          <w:color w:val="000000"/>
          <w:spacing w:val="24"/>
        </w:rPr>
        <w:t xml:space="preserve"> </w:t>
      </w:r>
      <w:r w:rsidRPr="00AB4E86">
        <w:rPr>
          <w:color w:val="000000"/>
        </w:rPr>
        <w:t>orgán</w:t>
      </w:r>
      <w:r w:rsidRPr="00AB4E86">
        <w:rPr>
          <w:color w:val="000000"/>
          <w:spacing w:val="24"/>
        </w:rPr>
        <w:t xml:space="preserve"> </w:t>
      </w:r>
      <w:r w:rsidRPr="00AB4E86">
        <w:rPr>
          <w:color w:val="000000"/>
        </w:rPr>
        <w:t>zriadený</w:t>
      </w:r>
      <w:r w:rsidRPr="00AB4E86">
        <w:rPr>
          <w:color w:val="000000"/>
          <w:spacing w:val="24"/>
        </w:rPr>
        <w:t xml:space="preserve"> </w:t>
      </w:r>
      <w:r w:rsidRPr="00AB4E86">
        <w:rPr>
          <w:color w:val="000000"/>
        </w:rPr>
        <w:t>podľa</w:t>
      </w:r>
      <w:r w:rsidRPr="00AB4E86">
        <w:rPr>
          <w:color w:val="000000"/>
          <w:spacing w:val="24"/>
        </w:rPr>
        <w:t xml:space="preserve"> </w:t>
      </w:r>
      <w:r w:rsidRPr="00AB4E86">
        <w:rPr>
          <w:color w:val="000000"/>
        </w:rPr>
        <w:t>práva</w:t>
      </w:r>
      <w:r w:rsidRPr="00AB4E86">
        <w:rPr>
          <w:color w:val="000000"/>
          <w:spacing w:val="24"/>
        </w:rPr>
        <w:t xml:space="preserve"> </w:t>
      </w:r>
      <w:r w:rsidRPr="00AB4E86">
        <w:rPr>
          <w:color w:val="000000"/>
        </w:rPr>
        <w:t>Európskej</w:t>
      </w:r>
      <w:r w:rsidRPr="00AB4E86">
        <w:rPr>
          <w:color w:val="000000"/>
          <w:spacing w:val="24"/>
        </w:rPr>
        <w:t xml:space="preserve"> </w:t>
      </w:r>
      <w:r w:rsidRPr="00AB4E86">
        <w:rPr>
          <w:color w:val="000000"/>
        </w:rPr>
        <w:t>únie</w:t>
      </w:r>
      <w:r w:rsidRPr="00AB4E86">
        <w:rPr>
          <w:color w:val="000000"/>
          <w:spacing w:val="24"/>
        </w:rPr>
        <w:t xml:space="preserve"> </w:t>
      </w:r>
      <w:r w:rsidRPr="00AB4E86">
        <w:rPr>
          <w:color w:val="000000"/>
        </w:rPr>
        <w:t>sú</w:t>
      </w:r>
      <w:r w:rsidRPr="00AB4E86">
        <w:rPr>
          <w:color w:val="000000"/>
          <w:spacing w:val="24"/>
        </w:rPr>
        <w:t xml:space="preserve"> </w:t>
      </w:r>
      <w:r w:rsidRPr="00AB4E86">
        <w:rPr>
          <w:color w:val="000000"/>
        </w:rPr>
        <w:t>povinné</w:t>
      </w:r>
      <w:r w:rsidRPr="00AB4E86">
        <w:rPr>
          <w:color w:val="000000"/>
          <w:spacing w:val="24"/>
        </w:rPr>
        <w:t xml:space="preserve"> </w:t>
      </w:r>
      <w:r w:rsidRPr="00AB4E86">
        <w:rPr>
          <w:color w:val="000000"/>
        </w:rPr>
        <w:t>o tejto skutočnosti bez zbytočného odkladu informovať Daňový úrad Bratislava.</w:t>
      </w:r>
    </w:p>
    <w:p w14:paraId="615EED27" w14:textId="77777777" w:rsidR="00AB4E86" w:rsidRDefault="00AB4E86" w:rsidP="00AB4E86">
      <w:pPr>
        <w:pStyle w:val="Odsekzoznamu"/>
        <w:ind w:left="786"/>
        <w:jc w:val="both"/>
        <w:rPr>
          <w:szCs w:val="22"/>
        </w:rPr>
      </w:pPr>
    </w:p>
    <w:p w14:paraId="46BCBEA5" w14:textId="0AA7C5E1" w:rsidR="002C3EA9" w:rsidRDefault="002C3EA9" w:rsidP="006B586B">
      <w:pPr>
        <w:pStyle w:val="Odsekzoznamu"/>
        <w:numPr>
          <w:ilvl w:val="0"/>
          <w:numId w:val="36"/>
        </w:numPr>
        <w:jc w:val="both"/>
        <w:rPr>
          <w:szCs w:val="22"/>
        </w:rPr>
      </w:pPr>
      <w:r w:rsidRPr="002C3EA9">
        <w:rPr>
          <w:szCs w:val="22"/>
        </w:rPr>
        <w:t>Ak sa prestali plniť podmienky na vrátenie dane podľa odseku 1 a rozhodnutie o vrátení dane už bolo vydané, Daňový úrad Bratislava toto rozhodnutie zruší. Ak sa prestali plniť podmienky na vrátenie dane podľa odseku 1 len čiastočne, Daňový úrad Bratislava novým rozhodnutím zruší rozhodnutie o vrátení dane a určí sumu dane, na vrátenie ktorej má Európska komisia, agentúra alebo orgán zriadený podľa práva Európskej únie nárok.</w:t>
      </w:r>
    </w:p>
    <w:p w14:paraId="252E3172" w14:textId="1E701AAE" w:rsidR="0018055E" w:rsidRPr="005B31FF" w:rsidRDefault="0018055E" w:rsidP="006B586B">
      <w:pPr>
        <w:jc w:val="both"/>
        <w:rPr>
          <w:szCs w:val="22"/>
        </w:rPr>
      </w:pPr>
    </w:p>
    <w:p w14:paraId="51EA8985" w14:textId="2DD8C7D1" w:rsidR="002C3EA9" w:rsidRPr="002C3EA9" w:rsidRDefault="002C3EA9" w:rsidP="006B586B">
      <w:pPr>
        <w:pStyle w:val="Odsekzoznamu"/>
        <w:ind w:left="851" w:hanging="425"/>
        <w:jc w:val="both"/>
        <w:rPr>
          <w:szCs w:val="22"/>
        </w:rPr>
      </w:pPr>
      <w:r w:rsidRPr="002C3EA9">
        <w:rPr>
          <w:szCs w:val="22"/>
        </w:rPr>
        <w:t xml:space="preserve">(6) Ak bolo rozhodnutie zrušené podľa odseku 5 a ak už bola daň vrátená, Európska komisia, agentúra alebo orgán zriadený podľa práva Európskej únie sú povinné vrátiť vrátenú daň do 15 dní odo dňa nadobudnutia právoplatnosti rozhodnutia podľa odseku 5; ak bola určená suma dane na vrátenie podľa odseku 5 druhej vety, Európska komisia, agentúra alebo orgán zriadený podľa práva Európskej únie sú povinné vrátiť rozdiel medzi pôvodne vrátenou sumou dane a daňou, na vrátenie ktorej má nárok, do 15 dní odo dňa nadobudnutia právoplatnosti </w:t>
      </w:r>
      <w:r>
        <w:rPr>
          <w:szCs w:val="22"/>
        </w:rPr>
        <w:t>rozhodnutia podľa odseku 5.“.</w:t>
      </w:r>
      <w:r w:rsidRPr="002C3EA9">
        <w:rPr>
          <w:i/>
          <w:szCs w:val="22"/>
        </w:rPr>
        <w:t xml:space="preserve"> </w:t>
      </w:r>
      <w:r w:rsidRPr="002C3EA9">
        <w:rPr>
          <w:szCs w:val="22"/>
        </w:rPr>
        <w:t xml:space="preserve">   </w:t>
      </w:r>
    </w:p>
    <w:p w14:paraId="61DB1CAC" w14:textId="77777777" w:rsidR="002C3EA9" w:rsidRDefault="002C3EA9" w:rsidP="006B586B">
      <w:pPr>
        <w:ind w:left="426"/>
        <w:contextualSpacing/>
        <w:jc w:val="both"/>
      </w:pPr>
    </w:p>
    <w:p w14:paraId="3B9AC386" w14:textId="5300D43D" w:rsidR="0052443D" w:rsidRPr="00071A2E" w:rsidRDefault="0052443D" w:rsidP="005E405F">
      <w:pPr>
        <w:numPr>
          <w:ilvl w:val="0"/>
          <w:numId w:val="22"/>
        </w:numPr>
        <w:ind w:left="426" w:hanging="426"/>
        <w:contextualSpacing/>
        <w:jc w:val="both"/>
      </w:pPr>
      <w:r w:rsidRPr="00071A2E">
        <w:t>V § 63 sa za odsek 1 vkladá nový odsek 2, ktorý znie:</w:t>
      </w:r>
    </w:p>
    <w:p w14:paraId="3B4BBC3A" w14:textId="355C803D" w:rsidR="0052443D" w:rsidRPr="00071A2E" w:rsidRDefault="0052443D" w:rsidP="005E405F">
      <w:pPr>
        <w:ind w:left="851" w:hanging="425"/>
        <w:jc w:val="both"/>
      </w:pPr>
      <w:r w:rsidRPr="00071A2E">
        <w:t>„(2) Ozbrojené sily iného členského štátu majú nárok na vrátenie dane zaplatenej v cenách tovarov a služieb určených na použitie týmito ozbrojenými silami alebo civilnými zamestnancami, ktorí ich sprevádzajú, alebo na zásobenie ich stravovacích zariadení, ak sa tieto ozbrojené sily podieľajú na obrannom úsilí vynakladanom na účely vykonávania činnosti Európskej únie v rámci spoločnej bezpečnostnej a obrannej politiky.“.</w:t>
      </w:r>
    </w:p>
    <w:p w14:paraId="6380E106" w14:textId="77777777" w:rsidR="0052443D" w:rsidRPr="00071A2E" w:rsidRDefault="0052443D" w:rsidP="005E405F">
      <w:pPr>
        <w:ind w:left="426"/>
        <w:jc w:val="both"/>
      </w:pPr>
    </w:p>
    <w:p w14:paraId="624588DB" w14:textId="77777777" w:rsidR="0052443D" w:rsidRPr="00071A2E" w:rsidRDefault="0052443D" w:rsidP="005E405F">
      <w:pPr>
        <w:ind w:left="426"/>
        <w:jc w:val="both"/>
      </w:pPr>
      <w:r w:rsidRPr="00071A2E">
        <w:tab/>
        <w:t xml:space="preserve">Doterajšie odseky 2 a 3 sa označujú ako odseky 3 a 4. </w:t>
      </w:r>
    </w:p>
    <w:p w14:paraId="20A0260F" w14:textId="77777777" w:rsidR="0052443D" w:rsidRPr="00071A2E" w:rsidRDefault="0052443D" w:rsidP="00A6479D">
      <w:pPr>
        <w:ind w:left="851" w:hanging="425"/>
        <w:contextualSpacing/>
        <w:jc w:val="both"/>
      </w:pPr>
    </w:p>
    <w:p w14:paraId="3AE0C186" w14:textId="77777777" w:rsidR="0052443D" w:rsidRPr="00071A2E" w:rsidRDefault="0052443D" w:rsidP="005E405F">
      <w:pPr>
        <w:numPr>
          <w:ilvl w:val="0"/>
          <w:numId w:val="22"/>
        </w:numPr>
        <w:ind w:left="426" w:hanging="426"/>
        <w:contextualSpacing/>
        <w:jc w:val="both"/>
      </w:pPr>
      <w:r w:rsidRPr="00071A2E">
        <w:t>V § 63 ods. 4 prvej vete sa za slová „odseku 1“ vkladajú slová „alebo odseku 2“.</w:t>
      </w:r>
    </w:p>
    <w:p w14:paraId="5B6D14BC" w14:textId="77777777" w:rsidR="0052443D" w:rsidRPr="00071A2E" w:rsidRDefault="0052443D" w:rsidP="005E405F">
      <w:pPr>
        <w:ind w:left="426" w:hanging="426"/>
        <w:contextualSpacing/>
        <w:jc w:val="both"/>
      </w:pPr>
    </w:p>
    <w:p w14:paraId="02C14F16" w14:textId="77777777" w:rsidR="0052443D" w:rsidRPr="00071A2E" w:rsidRDefault="0052443D" w:rsidP="005E405F">
      <w:pPr>
        <w:numPr>
          <w:ilvl w:val="0"/>
          <w:numId w:val="22"/>
        </w:numPr>
        <w:ind w:left="426" w:hanging="426"/>
        <w:contextualSpacing/>
        <w:jc w:val="both"/>
      </w:pPr>
      <w:r w:rsidRPr="00071A2E">
        <w:t xml:space="preserve">V § 68 ods. 4 časť vety pred bodkočiarkou znie: „Písomnosti týkajúce sa uplatňovania osobitnej úpravy podľa § 68a, § 68b alebo podľa § 68c sa doručujú zdaniteľnej osobe, ktorá uplatňuje osobitnú úpravu, elektronickými prostriedkami“. </w:t>
      </w:r>
    </w:p>
    <w:p w14:paraId="4D03A9DA" w14:textId="77777777" w:rsidR="0052443D" w:rsidRPr="00071A2E" w:rsidRDefault="0052443D" w:rsidP="005E405F">
      <w:pPr>
        <w:ind w:left="426" w:hanging="426"/>
        <w:contextualSpacing/>
        <w:jc w:val="both"/>
      </w:pPr>
    </w:p>
    <w:p w14:paraId="2097E625" w14:textId="77777777" w:rsidR="0052443D" w:rsidRPr="00071A2E" w:rsidRDefault="0052443D" w:rsidP="005E405F">
      <w:pPr>
        <w:numPr>
          <w:ilvl w:val="0"/>
          <w:numId w:val="22"/>
        </w:numPr>
        <w:ind w:left="426" w:hanging="426"/>
        <w:contextualSpacing/>
        <w:jc w:val="both"/>
      </w:pPr>
      <w:r w:rsidRPr="00071A2E">
        <w:t>V § 68a ods. 2 sa na konci pripája táto veta: „Proti tomuto rozhodnutiu nemožno podať odvolanie.“.</w:t>
      </w:r>
    </w:p>
    <w:p w14:paraId="7E64CAAA" w14:textId="77777777" w:rsidR="0052443D" w:rsidRPr="00071A2E" w:rsidRDefault="0052443D" w:rsidP="005E405F">
      <w:pPr>
        <w:ind w:left="426" w:hanging="426"/>
        <w:contextualSpacing/>
        <w:jc w:val="both"/>
      </w:pPr>
    </w:p>
    <w:p w14:paraId="7BBFE8EB" w14:textId="77777777" w:rsidR="0052443D" w:rsidRPr="00071A2E" w:rsidRDefault="0052443D" w:rsidP="005E405F">
      <w:pPr>
        <w:numPr>
          <w:ilvl w:val="0"/>
          <w:numId w:val="22"/>
        </w:numPr>
        <w:ind w:left="426" w:hanging="426"/>
        <w:contextualSpacing/>
        <w:jc w:val="both"/>
      </w:pPr>
      <w:r w:rsidRPr="00071A2E">
        <w:t>V § 68b ods. 2 sa na konci bodka nahrádza bodkočiarkou a pripájajú sa tieto slová: „proti tomuto rozhodnutiu nemožno podať odvolanie.“.</w:t>
      </w:r>
    </w:p>
    <w:p w14:paraId="0C5787AB" w14:textId="77777777" w:rsidR="0052443D" w:rsidRPr="00071A2E" w:rsidRDefault="0052443D" w:rsidP="005E405F">
      <w:pPr>
        <w:ind w:left="426" w:hanging="426"/>
        <w:contextualSpacing/>
        <w:jc w:val="both"/>
      </w:pPr>
    </w:p>
    <w:p w14:paraId="14FC6E2F" w14:textId="77777777" w:rsidR="0052443D" w:rsidRPr="00071A2E" w:rsidRDefault="0052443D" w:rsidP="005E405F">
      <w:pPr>
        <w:numPr>
          <w:ilvl w:val="0"/>
          <w:numId w:val="22"/>
        </w:numPr>
        <w:ind w:left="426" w:hanging="426"/>
        <w:contextualSpacing/>
        <w:jc w:val="both"/>
      </w:pPr>
      <w:r w:rsidRPr="00071A2E">
        <w:t xml:space="preserve">V § 68b ods. 11 sa na konci pripája táto veta: „Zrušením povolenia zaniká platnosť identifikačného čísla pre daň na účely uplatňovania tejto osobitnej úpravy.“. </w:t>
      </w:r>
    </w:p>
    <w:p w14:paraId="331BCA5B" w14:textId="77777777" w:rsidR="0052443D" w:rsidRPr="00071A2E" w:rsidRDefault="0052443D" w:rsidP="005E405F">
      <w:pPr>
        <w:ind w:left="426" w:hanging="426"/>
        <w:contextualSpacing/>
        <w:jc w:val="both"/>
      </w:pPr>
    </w:p>
    <w:p w14:paraId="4C2ED143" w14:textId="77777777" w:rsidR="0052443D" w:rsidRPr="00071A2E" w:rsidRDefault="0052443D" w:rsidP="005E405F">
      <w:pPr>
        <w:numPr>
          <w:ilvl w:val="0"/>
          <w:numId w:val="22"/>
        </w:numPr>
        <w:ind w:left="426" w:hanging="426"/>
        <w:contextualSpacing/>
        <w:jc w:val="both"/>
      </w:pPr>
      <w:r w:rsidRPr="00071A2E">
        <w:t xml:space="preserve">V § 68c ods. 3 sa slová „do tuzemska“ nahrádzajú slovami „z územia tretích štátov“. </w:t>
      </w:r>
    </w:p>
    <w:p w14:paraId="3B1EC6C4" w14:textId="77777777" w:rsidR="0052443D" w:rsidRPr="00071A2E" w:rsidRDefault="0052443D" w:rsidP="005E405F">
      <w:pPr>
        <w:ind w:left="426" w:hanging="426"/>
        <w:contextualSpacing/>
        <w:jc w:val="both"/>
      </w:pPr>
    </w:p>
    <w:p w14:paraId="26BC155C" w14:textId="77777777" w:rsidR="0052443D" w:rsidRPr="00071A2E" w:rsidRDefault="0052443D" w:rsidP="005E405F">
      <w:pPr>
        <w:numPr>
          <w:ilvl w:val="0"/>
          <w:numId w:val="22"/>
        </w:numPr>
        <w:ind w:left="426" w:hanging="426"/>
        <w:contextualSpacing/>
        <w:jc w:val="both"/>
      </w:pPr>
      <w:r w:rsidRPr="00071A2E">
        <w:t>V § 68c ods. 4 až 6 sa na konci bodka nahrádza bodkočiarkou a pripájajú sa tieto slová: „proti tomuto rozhodnutiu nemožno podať odvolanie.“.</w:t>
      </w:r>
    </w:p>
    <w:p w14:paraId="188C4131" w14:textId="77777777" w:rsidR="0052443D" w:rsidRPr="00071A2E" w:rsidRDefault="0052443D" w:rsidP="00A6479D">
      <w:pPr>
        <w:jc w:val="both"/>
      </w:pPr>
    </w:p>
    <w:p w14:paraId="57ADB550" w14:textId="77777777" w:rsidR="0052443D" w:rsidRPr="00071A2E" w:rsidRDefault="0052443D" w:rsidP="00180EB8">
      <w:pPr>
        <w:numPr>
          <w:ilvl w:val="0"/>
          <w:numId w:val="22"/>
        </w:numPr>
        <w:ind w:left="426" w:hanging="426"/>
        <w:contextualSpacing/>
        <w:jc w:val="both"/>
      </w:pPr>
      <w:r w:rsidRPr="00071A2E">
        <w:t>V § 68ca ods. 2 poslednej vete časť vety pred bodkočiarkou znie: „Písomnosti sa doručujú zdaniteľnej osobe podľa druhej vety na elektronickú adresu, ktorá bola oznámená členskému štátu identifikácie pri začatí činnosti“.</w:t>
      </w:r>
    </w:p>
    <w:p w14:paraId="3E11A6F6" w14:textId="77777777" w:rsidR="0052443D" w:rsidRPr="00071A2E" w:rsidRDefault="0052443D" w:rsidP="00180EB8">
      <w:pPr>
        <w:ind w:left="426" w:hanging="426"/>
        <w:jc w:val="both"/>
      </w:pPr>
    </w:p>
    <w:p w14:paraId="463F1098" w14:textId="77777777" w:rsidR="0052443D" w:rsidRPr="00071A2E" w:rsidRDefault="0052443D" w:rsidP="00180EB8">
      <w:pPr>
        <w:numPr>
          <w:ilvl w:val="0"/>
          <w:numId w:val="22"/>
        </w:numPr>
        <w:ind w:left="426" w:hanging="426"/>
        <w:contextualSpacing/>
        <w:jc w:val="both"/>
      </w:pPr>
      <w:r w:rsidRPr="00071A2E">
        <w:t xml:space="preserve">V § 68ca sa vypúšťa odsek 5. </w:t>
      </w:r>
    </w:p>
    <w:p w14:paraId="7C6C8044" w14:textId="77777777" w:rsidR="0052443D" w:rsidRPr="00071A2E" w:rsidRDefault="0052443D" w:rsidP="00180EB8">
      <w:pPr>
        <w:ind w:left="426"/>
        <w:contextualSpacing/>
        <w:jc w:val="both"/>
      </w:pPr>
    </w:p>
    <w:p w14:paraId="6981A3DE" w14:textId="77777777" w:rsidR="0052443D" w:rsidRPr="00071A2E" w:rsidRDefault="0052443D" w:rsidP="00180EB8">
      <w:pPr>
        <w:ind w:left="426"/>
        <w:contextualSpacing/>
        <w:jc w:val="both"/>
      </w:pPr>
      <w:r w:rsidRPr="00071A2E">
        <w:t>Doterajšie odseky 6 a 7 sa označujú ako odseky 5 a 6.</w:t>
      </w:r>
    </w:p>
    <w:p w14:paraId="2D785C88" w14:textId="77777777" w:rsidR="0052443D" w:rsidRPr="00071A2E" w:rsidRDefault="0052443D" w:rsidP="00180EB8">
      <w:pPr>
        <w:ind w:left="426" w:hanging="426"/>
        <w:jc w:val="both"/>
      </w:pPr>
    </w:p>
    <w:p w14:paraId="178AD6BE" w14:textId="4F75960D" w:rsidR="0052443D" w:rsidRPr="00071A2E" w:rsidRDefault="0052443D" w:rsidP="00180EB8">
      <w:pPr>
        <w:numPr>
          <w:ilvl w:val="0"/>
          <w:numId w:val="22"/>
        </w:numPr>
        <w:ind w:left="426" w:hanging="426"/>
        <w:contextualSpacing/>
        <w:jc w:val="both"/>
      </w:pPr>
      <w:r w:rsidRPr="00071A2E">
        <w:t>V § 68ca odsek 6 znie:</w:t>
      </w:r>
    </w:p>
    <w:p w14:paraId="445D022D" w14:textId="6FE4FFBE" w:rsidR="0052443D" w:rsidRPr="00071A2E" w:rsidRDefault="0052443D" w:rsidP="00180EB8">
      <w:pPr>
        <w:ind w:left="851" w:hanging="425"/>
        <w:jc w:val="both"/>
      </w:pPr>
      <w:r w:rsidRPr="00071A2E">
        <w:t>„(6) Ak je členským štátom spotreby Slovenská republika, osoba, ktorá uplatňuje alebo uplatňovala osobitnú úpravu podľa § 68a až 68c alebo podľa ustanovení zákona platného v inom členskom štáte zodpovedajúcich § 68a až 68c</w:t>
      </w:r>
      <w:r w:rsidR="001629FD">
        <w:t>,</w:t>
      </w:r>
    </w:p>
    <w:p w14:paraId="3F29594E" w14:textId="77777777" w:rsidR="0052443D" w:rsidRPr="00071A2E" w:rsidRDefault="0052443D" w:rsidP="00180EB8">
      <w:pPr>
        <w:ind w:left="1134" w:hanging="283"/>
        <w:jc w:val="both"/>
      </w:pPr>
      <w:r w:rsidRPr="00071A2E">
        <w:t>a) je povinná podať daňovému úradu elektronickými prostriedkami osobitné tlačivo do 30 dní odo dňa zistenia, že nepodala daňové priznanie, ak od pôvodnej lehoty na jeho podanie uplynuli viac ako tri roky,</w:t>
      </w:r>
    </w:p>
    <w:p w14:paraId="3053E0D3" w14:textId="77777777" w:rsidR="0052443D" w:rsidRPr="00071A2E" w:rsidRDefault="0052443D" w:rsidP="00180EB8">
      <w:pPr>
        <w:ind w:left="1134" w:hanging="283"/>
        <w:jc w:val="both"/>
      </w:pPr>
      <w:r w:rsidRPr="00071A2E">
        <w:t>b) je povinná podať daňovému úradu elektronickými prostriedkami osobitné tlačivo do 30 dní odo dňa zistenia, že neuviedla daň alebo daň má byť vyššia, ako bola uvedená v podanom daňovom priznaní, ak od lehoty na podanie pôvodného daňového priznania uplynuli viac ako tri roky,</w:t>
      </w:r>
    </w:p>
    <w:p w14:paraId="1CE4D02D" w14:textId="77777777" w:rsidR="0052443D" w:rsidRPr="00071A2E" w:rsidRDefault="0052443D" w:rsidP="00180EB8">
      <w:pPr>
        <w:ind w:left="1134" w:hanging="283"/>
        <w:jc w:val="both"/>
      </w:pPr>
      <w:r w:rsidRPr="00071A2E">
        <w:t>c) je povinná podať daňovému úradu elektronickými prostriedkami osobitné tlačivo do 30 dní odo dňa zistenia, že neuviedla daň alebo daň má byť vyššia, ako bola uvedená v podanom konečnom daňovom priznaní</w:t>
      </w:r>
      <w:r w:rsidRPr="00071A2E">
        <w:rPr>
          <w:vertAlign w:val="superscript"/>
        </w:rPr>
        <w:t>28ae</w:t>
      </w:r>
      <w:r w:rsidRPr="00180EB8">
        <w:t>)</w:t>
      </w:r>
      <w:r w:rsidRPr="00071A2E">
        <w:rPr>
          <w:vertAlign w:val="superscript"/>
        </w:rPr>
        <w:t xml:space="preserve"> </w:t>
      </w:r>
      <w:r w:rsidRPr="00071A2E">
        <w:t>alebo predchádzajúcich daňových priznaniach po podaní konečného daňového priznania alebo</w:t>
      </w:r>
    </w:p>
    <w:p w14:paraId="111319CE" w14:textId="77777777" w:rsidR="0052443D" w:rsidRPr="00071A2E" w:rsidRDefault="0052443D" w:rsidP="00180EB8">
      <w:pPr>
        <w:ind w:left="1134" w:hanging="283"/>
        <w:jc w:val="both"/>
      </w:pPr>
      <w:r w:rsidRPr="00071A2E">
        <w:t>d) môže podať daňovému úradu elektronickými prostriedkami osobitné tlačivo, ak zistila, že daň má byť nižšia, ako bola uvedená v podanom daňovom priznaní, ak od lehoty na podanie pôvodného daňového priznania uplynuli viac ako tri roky, v podanom konečnom daňovom priznaní</w:t>
      </w:r>
      <w:r w:rsidRPr="00071A2E">
        <w:rPr>
          <w:vertAlign w:val="superscript"/>
        </w:rPr>
        <w:t xml:space="preserve"> </w:t>
      </w:r>
      <w:r w:rsidRPr="00071A2E">
        <w:t>alebo v predchádzajúcich daňových priznaniach po podaní konečného daňového priznania.“.</w:t>
      </w:r>
    </w:p>
    <w:p w14:paraId="24D1A3F1" w14:textId="77777777" w:rsidR="0052443D" w:rsidRPr="00071A2E" w:rsidRDefault="0052443D" w:rsidP="00180EB8">
      <w:pPr>
        <w:jc w:val="both"/>
      </w:pPr>
    </w:p>
    <w:p w14:paraId="09465D9C" w14:textId="68728141" w:rsidR="0052443D" w:rsidRPr="00071A2E" w:rsidRDefault="0052443D" w:rsidP="00180EB8">
      <w:pPr>
        <w:numPr>
          <w:ilvl w:val="0"/>
          <w:numId w:val="22"/>
        </w:numPr>
        <w:ind w:left="426" w:hanging="426"/>
        <w:contextualSpacing/>
        <w:jc w:val="both"/>
      </w:pPr>
      <w:r w:rsidRPr="00071A2E">
        <w:t xml:space="preserve">§ 68ca sa dopĺňa odsekmi 7 </w:t>
      </w:r>
      <w:r w:rsidR="00771EC1">
        <w:t>až 9</w:t>
      </w:r>
      <w:r w:rsidRPr="00071A2E">
        <w:t>, ktoré znejú:</w:t>
      </w:r>
    </w:p>
    <w:p w14:paraId="6B81E709" w14:textId="77777777" w:rsidR="0052443D" w:rsidRPr="00071A2E" w:rsidRDefault="0052443D" w:rsidP="00180EB8">
      <w:pPr>
        <w:ind w:left="851" w:hanging="425"/>
        <w:jc w:val="both"/>
      </w:pPr>
      <w:r w:rsidRPr="00071A2E">
        <w:t xml:space="preserve">„(7) </w:t>
      </w:r>
      <w:r w:rsidRPr="00071A2E">
        <w:tab/>
        <w:t>V osobitnom tlačive podľa odseku 6 sa uvádza</w:t>
      </w:r>
    </w:p>
    <w:p w14:paraId="71893B67" w14:textId="77777777" w:rsidR="0052443D" w:rsidRPr="00071A2E" w:rsidRDefault="0052443D" w:rsidP="00BA3B08">
      <w:pPr>
        <w:ind w:left="1276" w:hanging="283"/>
        <w:jc w:val="both"/>
      </w:pPr>
      <w:r w:rsidRPr="00071A2E">
        <w:t xml:space="preserve">a) zdaňovacie obdobie, za ktoré nebolo daňové priznanie podané, a všetky údaje potrebné na výpočet celkovej splatnej dane z tovarov a služieb, ak ide o povinnosť podľa odseku 6 písm. a), </w:t>
      </w:r>
    </w:p>
    <w:p w14:paraId="38B8D76E" w14:textId="215E516A" w:rsidR="0052443D" w:rsidRDefault="0052443D" w:rsidP="00BA3B08">
      <w:pPr>
        <w:ind w:left="1276" w:hanging="283"/>
        <w:jc w:val="both"/>
      </w:pPr>
      <w:r w:rsidRPr="00071A2E">
        <w:lastRenderedPageBreak/>
        <w:t>b) zdaňovacie obdobie, ktorého sa oprava týka</w:t>
      </w:r>
      <w:r w:rsidR="00BA3B08">
        <w:t>,</w:t>
      </w:r>
      <w:r w:rsidRPr="00071A2E">
        <w:t xml:space="preserve"> a suma dane vyplývajúca z opravy, ak ide o opravu podľa odseku 6 písm. b) až d). </w:t>
      </w:r>
    </w:p>
    <w:p w14:paraId="3A661711" w14:textId="77777777" w:rsidR="0018055E" w:rsidRPr="00071A2E" w:rsidRDefault="0018055E" w:rsidP="00BA3B08">
      <w:pPr>
        <w:ind w:left="1276" w:hanging="283"/>
        <w:jc w:val="both"/>
      </w:pPr>
    </w:p>
    <w:p w14:paraId="07F009AE" w14:textId="326F6346" w:rsidR="00771EC1" w:rsidRDefault="0052443D" w:rsidP="006B586B">
      <w:pPr>
        <w:pStyle w:val="Odsekzoznamu"/>
        <w:numPr>
          <w:ilvl w:val="0"/>
          <w:numId w:val="8"/>
        </w:numPr>
        <w:ind w:left="993" w:hanging="426"/>
        <w:jc w:val="both"/>
      </w:pPr>
      <w:r w:rsidRPr="00071A2E">
        <w:t>Osobitné tlačivo podľa odseku 6 sa považuje za daňové priznanie; vzor osobitného tlačiva zverejní finančné riaditeľstvo na webovom sídle finančného riaditeľstva. Ak sa oprava podľa odseku 6 písm. b) až d) týka nesprávne uvedenej výšky dane alebo dane neuvedenej v daňovom priznaní, konečnom daňovom priznaní alebo v daňovom priznaní podanom pred podaním konečného daňového priznania, časť osobitného tlačiva sa v rozsahu týchto opráv považuje za dodatočné daňové priznanie.</w:t>
      </w:r>
    </w:p>
    <w:p w14:paraId="45A98532" w14:textId="77777777" w:rsidR="0018055E" w:rsidRDefault="0018055E">
      <w:pPr>
        <w:ind w:left="993" w:hanging="426"/>
        <w:jc w:val="both"/>
      </w:pPr>
    </w:p>
    <w:p w14:paraId="262D57ED" w14:textId="6596ECD5" w:rsidR="0052443D" w:rsidRPr="00071A2E" w:rsidRDefault="00771EC1" w:rsidP="006B586B">
      <w:pPr>
        <w:pStyle w:val="Odsekzoznamu"/>
        <w:numPr>
          <w:ilvl w:val="0"/>
          <w:numId w:val="8"/>
        </w:numPr>
        <w:ind w:left="993" w:hanging="426"/>
        <w:jc w:val="both"/>
      </w:pPr>
      <w:r w:rsidRPr="006B586B">
        <w:rPr>
          <w:color w:val="000000"/>
        </w:rPr>
        <w:t>Osoba podľa odseku 6 je povinná v lehote na podanie osobitného tlačiva podľa odseku 6 písm. a) až c) zaplatiť daň vypočítanú z údajov uvedených podľa odseku 7 písm. a) alebo vyplývajúcu z opravy podľa odseku 7 písm. b).</w:t>
      </w:r>
      <w:r w:rsidR="0052443D" w:rsidRPr="00071A2E">
        <w:t>“.</w:t>
      </w:r>
    </w:p>
    <w:p w14:paraId="3492E515" w14:textId="77777777" w:rsidR="0052443D" w:rsidRPr="00071A2E" w:rsidRDefault="0052443D" w:rsidP="00180EB8">
      <w:pPr>
        <w:ind w:left="1134" w:hanging="283"/>
        <w:jc w:val="both"/>
      </w:pPr>
      <w:r w:rsidRPr="00071A2E">
        <w:tab/>
      </w:r>
      <w:r w:rsidRPr="00071A2E">
        <w:tab/>
      </w:r>
      <w:r w:rsidRPr="00071A2E">
        <w:tab/>
      </w:r>
      <w:r w:rsidRPr="00071A2E">
        <w:tab/>
      </w:r>
    </w:p>
    <w:p w14:paraId="026B2323" w14:textId="77777777" w:rsidR="0052443D" w:rsidRPr="00071A2E" w:rsidRDefault="0052443D" w:rsidP="009B7282">
      <w:pPr>
        <w:numPr>
          <w:ilvl w:val="0"/>
          <w:numId w:val="22"/>
        </w:numPr>
        <w:ind w:left="426" w:hanging="426"/>
        <w:contextualSpacing/>
        <w:jc w:val="both"/>
      </w:pPr>
      <w:r w:rsidRPr="00071A2E">
        <w:t>V § 68d ods. 11 písm. e) sa slovo „živnosti“ nahrádza slovom „podnikaní“.</w:t>
      </w:r>
    </w:p>
    <w:p w14:paraId="632F9449" w14:textId="77777777" w:rsidR="0052443D" w:rsidRPr="00071A2E" w:rsidRDefault="0052443D" w:rsidP="009B7282">
      <w:pPr>
        <w:ind w:left="426" w:hanging="426"/>
        <w:jc w:val="both"/>
      </w:pPr>
    </w:p>
    <w:p w14:paraId="53380BC0" w14:textId="3288F538" w:rsidR="006873E4" w:rsidRPr="00A81A2E" w:rsidRDefault="006873E4" w:rsidP="006B586B">
      <w:pPr>
        <w:pStyle w:val="Odsekzoznamu"/>
        <w:numPr>
          <w:ilvl w:val="0"/>
          <w:numId w:val="22"/>
        </w:numPr>
        <w:ind w:left="426" w:hanging="426"/>
        <w:jc w:val="both"/>
      </w:pPr>
      <w:r w:rsidRPr="00A81A2E">
        <w:t>V § 69 sa odsek 14 dopĺňa písmenom c), ktoré znie:</w:t>
      </w:r>
    </w:p>
    <w:p w14:paraId="28279586" w14:textId="58271382" w:rsidR="006873E4" w:rsidRPr="00A81A2E" w:rsidRDefault="006873E4" w:rsidP="006873E4">
      <w:pPr>
        <w:ind w:left="993" w:hanging="426"/>
        <w:jc w:val="both"/>
      </w:pPr>
      <w:r w:rsidRPr="00A81A2E">
        <w:t xml:space="preserve">„c) protihodnota za plnenie alebo jej časť bola zaplatená na iný účet vedený u poskytovateľa platobných služieb alebo u zahraničného poskytovateľa platobných služieb, ako bankový účet dodávateľa, ktorý bol v deň uskutočnenia platby zverejnený v zozname bankových účtov oznámených podľa § 6 ods. 1 až 3 alebo podľa § 85kk spôsobom podľa § 6 ods. 5; za deň uskutočnenia platby sa považuje deň, kedy platiteľ zadal poskytovateľovi platobných služieb alebo zahraničnému poskytovateľovi platobných služieb pokyn k vkladu alebo prevodu finančných prostriedkov ako protihodnotu za plnenie na účet vedený u poskytovateľa platobných služieb alebo u zahraničného poskytovateľa platobných </w:t>
      </w:r>
      <w:r>
        <w:t>služieb.“.</w:t>
      </w:r>
    </w:p>
    <w:p w14:paraId="23166B30" w14:textId="77777777" w:rsidR="0052443D" w:rsidRPr="00071A2E" w:rsidRDefault="0052443D" w:rsidP="00A6479D">
      <w:pPr>
        <w:ind w:left="851" w:hanging="425"/>
        <w:contextualSpacing/>
        <w:jc w:val="both"/>
      </w:pPr>
    </w:p>
    <w:p w14:paraId="56AC3938" w14:textId="430C204D" w:rsidR="0052443D" w:rsidRPr="00071A2E" w:rsidRDefault="0052443D" w:rsidP="009B7282">
      <w:pPr>
        <w:numPr>
          <w:ilvl w:val="0"/>
          <w:numId w:val="22"/>
        </w:numPr>
        <w:ind w:left="426" w:hanging="426"/>
        <w:contextualSpacing/>
        <w:jc w:val="both"/>
      </w:pPr>
      <w:r w:rsidRPr="00071A2E">
        <w:t xml:space="preserve">V § 69a odsek 3 znie: </w:t>
      </w:r>
    </w:p>
    <w:p w14:paraId="281BF429" w14:textId="77777777" w:rsidR="0052443D" w:rsidRPr="00071A2E" w:rsidRDefault="0052443D" w:rsidP="009B7282">
      <w:pPr>
        <w:ind w:left="851" w:hanging="425"/>
        <w:jc w:val="both"/>
      </w:pPr>
      <w:r w:rsidRPr="00071A2E">
        <w:t xml:space="preserve">„(3) Daňový úrad Bratislava pridelí na žiadosť platiteľa daňovému zástupcovi osobitné identifikačné číslo pre daň, pod ktorým daňový zástupca koná v mene zastúpeného dovozcu, najneskôr do siedmich dní odo dňa doručenia žiadosti; proti tomuto rozhodnutiu nemožno podať odvolanie. Daňový zástupca pod týmto osobitným identifikačným číslom pre daň môže konať v mene viacerých zastúpených dovozcov.“. </w:t>
      </w:r>
    </w:p>
    <w:p w14:paraId="53728210" w14:textId="77777777" w:rsidR="0052443D" w:rsidRPr="00071A2E" w:rsidRDefault="0052443D" w:rsidP="00A6479D">
      <w:pPr>
        <w:ind w:left="851" w:hanging="425"/>
        <w:contextualSpacing/>
        <w:jc w:val="both"/>
      </w:pPr>
    </w:p>
    <w:p w14:paraId="6AF4905A" w14:textId="77777777" w:rsidR="0052443D" w:rsidRPr="00071A2E" w:rsidRDefault="0052443D" w:rsidP="009B7282">
      <w:pPr>
        <w:numPr>
          <w:ilvl w:val="0"/>
          <w:numId w:val="22"/>
        </w:numPr>
        <w:ind w:left="426" w:hanging="426"/>
        <w:contextualSpacing/>
        <w:jc w:val="both"/>
      </w:pPr>
      <w:r w:rsidRPr="00071A2E">
        <w:t xml:space="preserve">V § 69a ods. 8 úvodnej vete sa slová „odníme daňovému zástupcovi osobitné osvedčenie o pridelení osobitného identifikačného čísla“ nahrádzajú slovami „zruší daňovému zástupcovi osobitné identifikačné číslo“. </w:t>
      </w:r>
    </w:p>
    <w:p w14:paraId="4352C627" w14:textId="77777777" w:rsidR="0052443D" w:rsidRPr="00071A2E" w:rsidRDefault="0052443D" w:rsidP="00A6479D">
      <w:pPr>
        <w:ind w:left="851" w:hanging="425"/>
        <w:contextualSpacing/>
        <w:jc w:val="both"/>
      </w:pPr>
    </w:p>
    <w:p w14:paraId="6BF8E12B" w14:textId="50F2E8E5" w:rsidR="0052443D" w:rsidRPr="00071A2E" w:rsidRDefault="0052443D" w:rsidP="009B7282">
      <w:pPr>
        <w:numPr>
          <w:ilvl w:val="0"/>
          <w:numId w:val="22"/>
        </w:numPr>
        <w:ind w:left="426" w:hanging="426"/>
        <w:contextualSpacing/>
        <w:jc w:val="both"/>
      </w:pPr>
      <w:r w:rsidRPr="00071A2E">
        <w:t>V § 69a sa za odsek 8 vkladá nový odsek 9, ktorý znie:</w:t>
      </w:r>
    </w:p>
    <w:p w14:paraId="45E323BC" w14:textId="77777777" w:rsidR="0052443D" w:rsidRPr="00071A2E" w:rsidRDefault="0052443D" w:rsidP="009B7282">
      <w:pPr>
        <w:ind w:left="851" w:hanging="425"/>
        <w:contextualSpacing/>
        <w:jc w:val="both"/>
      </w:pPr>
      <w:r w:rsidRPr="00071A2E">
        <w:t>„(9) Proti rozhodnutiu, ktorým Daňový úrad Bratislava zrušil daňovému zástupcovi osobitné identifikačné číslo pre daň podľa odseku 8 písm. b), nemožno podať odvolanie.“.</w:t>
      </w:r>
    </w:p>
    <w:p w14:paraId="35DEB98A" w14:textId="77777777" w:rsidR="0052443D" w:rsidRPr="00071A2E" w:rsidRDefault="0052443D" w:rsidP="00A6479D">
      <w:pPr>
        <w:ind w:left="851" w:hanging="425"/>
        <w:contextualSpacing/>
        <w:jc w:val="both"/>
      </w:pPr>
    </w:p>
    <w:p w14:paraId="3C80BF98" w14:textId="77777777" w:rsidR="0052443D" w:rsidRPr="00071A2E" w:rsidRDefault="0052443D" w:rsidP="009B7282">
      <w:pPr>
        <w:ind w:left="851" w:hanging="425"/>
        <w:contextualSpacing/>
        <w:jc w:val="both"/>
      </w:pPr>
      <w:r w:rsidRPr="00071A2E">
        <w:t>Doterajší odsek 9 sa označuje ako odsek 10.</w:t>
      </w:r>
    </w:p>
    <w:p w14:paraId="3243099B" w14:textId="77777777" w:rsidR="0052443D" w:rsidRPr="00071A2E" w:rsidRDefault="0052443D" w:rsidP="00A6479D">
      <w:pPr>
        <w:ind w:left="851" w:hanging="425"/>
        <w:contextualSpacing/>
        <w:jc w:val="both"/>
      </w:pPr>
    </w:p>
    <w:p w14:paraId="50D43B8D" w14:textId="77777777" w:rsidR="0052443D" w:rsidRPr="00071A2E" w:rsidRDefault="0052443D" w:rsidP="009B7282">
      <w:pPr>
        <w:numPr>
          <w:ilvl w:val="0"/>
          <w:numId w:val="22"/>
        </w:numPr>
        <w:ind w:left="426" w:hanging="426"/>
        <w:contextualSpacing/>
        <w:jc w:val="both"/>
      </w:pPr>
      <w:r w:rsidRPr="00071A2E">
        <w:t>V § 69aa ods. 6 prvá veta znie: „Daňový úrad Bratislava pridelí na žiadosť zdaniteľnej osoby najneskôr do siedmich dní odo dňa doručenia žiadosti osobitné identifikačné číslo pre daň, pod ktorým táto zdaniteľná osoba koná ako daňový zástupca podľa odseku 2 v mene a na účet zastúpenej zahraničnej osoby; proti tomuto rozhodnutiu nemožno podať odvolanie.“.</w:t>
      </w:r>
    </w:p>
    <w:p w14:paraId="78FD6B8F" w14:textId="77777777" w:rsidR="0052443D" w:rsidRPr="00071A2E" w:rsidRDefault="0052443D" w:rsidP="009B7282">
      <w:pPr>
        <w:ind w:left="426" w:hanging="426"/>
        <w:contextualSpacing/>
        <w:jc w:val="both"/>
      </w:pPr>
    </w:p>
    <w:p w14:paraId="7B8AE965" w14:textId="6C7E322A" w:rsidR="0052443D" w:rsidRPr="00071A2E" w:rsidRDefault="0052443D" w:rsidP="009B7282">
      <w:pPr>
        <w:numPr>
          <w:ilvl w:val="0"/>
          <w:numId w:val="22"/>
        </w:numPr>
        <w:ind w:left="426" w:hanging="426"/>
        <w:contextualSpacing/>
        <w:jc w:val="both"/>
      </w:pPr>
      <w:r w:rsidRPr="00071A2E">
        <w:t>V § 69aa odsek 13 znie:</w:t>
      </w:r>
    </w:p>
    <w:p w14:paraId="1B28D1B6" w14:textId="77777777" w:rsidR="0052443D" w:rsidRPr="00071A2E" w:rsidRDefault="0052443D" w:rsidP="009B7282">
      <w:pPr>
        <w:ind w:left="993" w:hanging="567"/>
        <w:jc w:val="both"/>
      </w:pPr>
      <w:r w:rsidRPr="00071A2E">
        <w:t>„(13) Daňový úrad Bratislava zruší daňovému zástupcovi podľa odseku 2 osobitné identifikačné číslo pre daň, ak daňový zástupca požiada o jeho zrušenie; proti tomuto rozhodnutiu nemožno podať odvolanie.“.</w:t>
      </w:r>
    </w:p>
    <w:p w14:paraId="0801FD13" w14:textId="77777777" w:rsidR="0052443D" w:rsidRPr="00071A2E" w:rsidRDefault="0052443D" w:rsidP="00A6479D">
      <w:pPr>
        <w:ind w:left="851" w:hanging="425"/>
        <w:contextualSpacing/>
        <w:jc w:val="both"/>
      </w:pPr>
    </w:p>
    <w:p w14:paraId="4F568018" w14:textId="77777777" w:rsidR="0052443D" w:rsidRPr="00071A2E" w:rsidRDefault="0052443D" w:rsidP="00532093">
      <w:pPr>
        <w:numPr>
          <w:ilvl w:val="0"/>
          <w:numId w:val="22"/>
        </w:numPr>
        <w:ind w:left="426" w:hanging="426"/>
        <w:contextualSpacing/>
        <w:jc w:val="both"/>
      </w:pPr>
      <w:r w:rsidRPr="00071A2E">
        <w:t xml:space="preserve">V § 69aa ods. 14 úvodnej vete sa slová „odňať daňovému zástupcovi podľa odseku 2 osobitné osvedčenie o pridelení osobitného identifikačného čísla“ nahrádzajú slovami „zrušiť daňovému zástupcovi podľa odseku 2 osobitné identifikačné číslo“. </w:t>
      </w:r>
    </w:p>
    <w:p w14:paraId="447CE96B" w14:textId="77777777" w:rsidR="0052443D" w:rsidRPr="00071A2E" w:rsidRDefault="0052443D" w:rsidP="00532093">
      <w:pPr>
        <w:ind w:left="426" w:hanging="426"/>
        <w:contextualSpacing/>
        <w:jc w:val="both"/>
      </w:pPr>
    </w:p>
    <w:p w14:paraId="07137967" w14:textId="77777777" w:rsidR="0052443D" w:rsidRPr="00071A2E" w:rsidRDefault="0052443D" w:rsidP="00532093">
      <w:pPr>
        <w:numPr>
          <w:ilvl w:val="0"/>
          <w:numId w:val="22"/>
        </w:numPr>
        <w:ind w:left="426" w:hanging="426"/>
        <w:contextualSpacing/>
        <w:jc w:val="both"/>
      </w:pPr>
      <w:r w:rsidRPr="00071A2E">
        <w:t>V § 69b ods. 1 sa na konci bodka nahrádza čiarkou a pripájajú sa tieto slová: „ak § 69c ods. 2 neustanovuje inak.“.</w:t>
      </w:r>
    </w:p>
    <w:p w14:paraId="11251B7E" w14:textId="77777777" w:rsidR="0052443D" w:rsidRPr="00071A2E" w:rsidRDefault="0052443D" w:rsidP="00532093">
      <w:pPr>
        <w:ind w:left="426" w:hanging="426"/>
        <w:contextualSpacing/>
        <w:jc w:val="both"/>
      </w:pPr>
    </w:p>
    <w:p w14:paraId="579C77A8" w14:textId="77777777" w:rsidR="0052443D" w:rsidRPr="00071A2E" w:rsidRDefault="0052443D" w:rsidP="00532093">
      <w:pPr>
        <w:numPr>
          <w:ilvl w:val="0"/>
          <w:numId w:val="22"/>
        </w:numPr>
        <w:ind w:left="426" w:hanging="426"/>
        <w:contextualSpacing/>
        <w:jc w:val="both"/>
      </w:pPr>
      <w:r w:rsidRPr="00071A2E">
        <w:t>Za § 69b sa vkladá § 69c, ktorý vrátane nadpisu znie:</w:t>
      </w:r>
    </w:p>
    <w:p w14:paraId="28A73B6E" w14:textId="77777777" w:rsidR="0052443D" w:rsidRPr="00071A2E" w:rsidRDefault="0052443D" w:rsidP="00A6479D">
      <w:pPr>
        <w:ind w:left="851" w:hanging="425"/>
        <w:contextualSpacing/>
        <w:jc w:val="both"/>
      </w:pPr>
    </w:p>
    <w:p w14:paraId="329FA4CF" w14:textId="77777777" w:rsidR="0052443D" w:rsidRPr="00532093" w:rsidRDefault="0052443D" w:rsidP="00532093">
      <w:pPr>
        <w:contextualSpacing/>
        <w:jc w:val="center"/>
        <w:rPr>
          <w:b/>
        </w:rPr>
      </w:pPr>
      <w:r w:rsidRPr="00532093">
        <w:rPr>
          <w:b/>
        </w:rPr>
        <w:t>„§ 69c</w:t>
      </w:r>
    </w:p>
    <w:p w14:paraId="3182555E" w14:textId="77777777" w:rsidR="0052443D" w:rsidRPr="00532093" w:rsidRDefault="0052443D" w:rsidP="00532093">
      <w:pPr>
        <w:contextualSpacing/>
        <w:jc w:val="center"/>
        <w:rPr>
          <w:b/>
        </w:rPr>
      </w:pPr>
      <w:r w:rsidRPr="00532093">
        <w:rPr>
          <w:b/>
        </w:rPr>
        <w:t>Osobitný spôsob úhrady dane</w:t>
      </w:r>
    </w:p>
    <w:p w14:paraId="7011CB84" w14:textId="77777777" w:rsidR="0052443D" w:rsidRPr="00071A2E" w:rsidRDefault="0052443D" w:rsidP="00A6479D">
      <w:pPr>
        <w:ind w:left="851" w:hanging="425"/>
        <w:contextualSpacing/>
        <w:jc w:val="both"/>
      </w:pPr>
    </w:p>
    <w:p w14:paraId="75B97505" w14:textId="40E8F9D6" w:rsidR="0052443D" w:rsidRDefault="0052443D" w:rsidP="00532093">
      <w:pPr>
        <w:numPr>
          <w:ilvl w:val="0"/>
          <w:numId w:val="9"/>
        </w:numPr>
        <w:ind w:left="851" w:hanging="425"/>
        <w:contextualSpacing/>
        <w:jc w:val="both"/>
      </w:pPr>
      <w:r w:rsidRPr="00071A2E">
        <w:t>Daň uvedenú na faktúre, ktorú je z dodania tovaru alebo služby povinný platiť dodávateľ podľa § 69 ods. 1, môže najneskôr pred doručením rozhodnutia podľa § 69b ods. 3 zaplatiť spôsobom podľa osobitného predpisu</w:t>
      </w:r>
      <w:r w:rsidRPr="00071A2E">
        <w:rPr>
          <w:vertAlign w:val="superscript"/>
        </w:rPr>
        <w:t>28dba</w:t>
      </w:r>
      <w:r w:rsidRPr="00071A2E">
        <w:t>) na číslo účtu správcu dane vedeného pre dodávateľa podľa osobitného predpisu</w:t>
      </w:r>
      <w:r w:rsidRPr="00071A2E">
        <w:rPr>
          <w:vertAlign w:val="superscript"/>
        </w:rPr>
        <w:t>28dbb</w:t>
      </w:r>
      <w:r w:rsidRPr="00071A2E">
        <w:t xml:space="preserve">) platiteľ (odberateľ), ktorý v čase vzniku daňovej povinnosti vedel alebo na základe dostatočných dôvodov uvedených v § 69 ods. 14 vedieť mal alebo vedieť mohol, že celá daň alebo časť dane z tovaru alebo služby nebude zaplatená. </w:t>
      </w:r>
    </w:p>
    <w:p w14:paraId="44C568AC" w14:textId="77777777" w:rsidR="00532093" w:rsidRPr="00071A2E" w:rsidRDefault="00532093" w:rsidP="00532093">
      <w:pPr>
        <w:ind w:left="851"/>
        <w:contextualSpacing/>
        <w:jc w:val="both"/>
      </w:pPr>
    </w:p>
    <w:p w14:paraId="66CB3A93" w14:textId="3F2252D6" w:rsidR="0052443D" w:rsidRDefault="0052443D" w:rsidP="00532093">
      <w:pPr>
        <w:numPr>
          <w:ilvl w:val="0"/>
          <w:numId w:val="9"/>
        </w:numPr>
        <w:ind w:left="851" w:hanging="425"/>
        <w:contextualSpacing/>
        <w:jc w:val="both"/>
      </w:pPr>
      <w:r w:rsidRPr="00071A2E">
        <w:t>Ak vznikla nezaplatená daň podľa § 69b ods. 1 a platiteľ (odberateľ) zaplatil daň podľa odseku 1, postup podľa § 69b sa neuplatní; ak daňový úrad dodávateľa vydal rozhodnutie podľa § 69b ods. 3, toto rozhodnutie sa zaplatením dane zrušuje.</w:t>
      </w:r>
    </w:p>
    <w:p w14:paraId="22D0A7CC" w14:textId="25782B4B" w:rsidR="00532093" w:rsidRPr="00071A2E" w:rsidRDefault="00532093" w:rsidP="00532093">
      <w:pPr>
        <w:contextualSpacing/>
        <w:jc w:val="both"/>
      </w:pPr>
    </w:p>
    <w:p w14:paraId="1D92F9B0" w14:textId="40F1EE3F" w:rsidR="0052443D" w:rsidRDefault="0052443D" w:rsidP="00532093">
      <w:pPr>
        <w:numPr>
          <w:ilvl w:val="0"/>
          <w:numId w:val="9"/>
        </w:numPr>
        <w:ind w:left="851" w:hanging="425"/>
        <w:contextualSpacing/>
        <w:jc w:val="both"/>
      </w:pPr>
      <w:r w:rsidRPr="00071A2E">
        <w:t>Daň zaplatená podľa odseku 1 predstavuje daňový preplatok dodávateľa, ak dodávateľ uhradil daň v lehote splatnosti podľa § 78; platiteľ (odberateľ), ktorý zaplatil daň podľa odseku 1, nemôže požiadať o preúčtovanie daňového preplatku podľa osobitného predpisu.</w:t>
      </w:r>
      <w:r w:rsidRPr="00071A2E">
        <w:rPr>
          <w:vertAlign w:val="superscript"/>
        </w:rPr>
        <w:t>28dbc</w:t>
      </w:r>
      <w:r w:rsidRPr="00071A2E">
        <w:t>)</w:t>
      </w:r>
    </w:p>
    <w:p w14:paraId="1C4DD050" w14:textId="35AD44CD" w:rsidR="00532093" w:rsidRPr="00071A2E" w:rsidRDefault="00532093" w:rsidP="00532093">
      <w:pPr>
        <w:contextualSpacing/>
        <w:jc w:val="both"/>
      </w:pPr>
    </w:p>
    <w:p w14:paraId="2A819813" w14:textId="08012C93" w:rsidR="0052443D" w:rsidRDefault="0052443D" w:rsidP="00532093">
      <w:pPr>
        <w:numPr>
          <w:ilvl w:val="0"/>
          <w:numId w:val="9"/>
        </w:numPr>
        <w:ind w:left="851" w:hanging="425"/>
        <w:contextualSpacing/>
        <w:jc w:val="both"/>
      </w:pPr>
      <w:r w:rsidRPr="00071A2E">
        <w:t xml:space="preserve">Ak platiteľ (odberateľ) zaplatil daň podľa odseku 1 a dodávateľ neuhradil daň v lehote splatnosti podľa § 78 za zdaňovacie obdobie, v ktorom mu vznikla daňová povinnosť z dodania tovaru alebo služby, ktorého sa daň uvedená na faktúre týka, použije sa na túto úhradu daň zaplatená podľa odseku 1. Kladný rozdiel medzi daňou zaplatenou podľa odseku 1 a sumou dane použitej podľa prvej vety predstavuje daňový preplatok dodávateľa; platiteľ (odberateľ), ktorý zaplatil daň podľa odseku 1, nemôže požiadať o preúčtovanie daňového preplatku podľa osobitného predpisu. </w:t>
      </w:r>
    </w:p>
    <w:p w14:paraId="3017C830" w14:textId="7804A0DA" w:rsidR="00532093" w:rsidRPr="00071A2E" w:rsidRDefault="00532093" w:rsidP="00532093">
      <w:pPr>
        <w:contextualSpacing/>
        <w:jc w:val="both"/>
      </w:pPr>
    </w:p>
    <w:p w14:paraId="48B3E126" w14:textId="4E66BE53" w:rsidR="0052443D" w:rsidRDefault="0052443D" w:rsidP="00532093">
      <w:pPr>
        <w:numPr>
          <w:ilvl w:val="0"/>
          <w:numId w:val="9"/>
        </w:numPr>
        <w:ind w:left="851" w:hanging="425"/>
        <w:contextualSpacing/>
        <w:jc w:val="both"/>
      </w:pPr>
      <w:r w:rsidRPr="00071A2E">
        <w:t>Ak daňový úrad v lehote na vrátenie daňového preplatku podľa odseku 3 alebo podľa odseku 4 začne daňovú kontrolu, tento daňový preplatok vráti do desiatich dní od skončenia daňovej kontroly, ak sa daňovou kontrolou nezistil rozdiel vo výške tohto daňového preplatku, inak do desiatich dní od nadobudnutia právoplatnosti rozhodnutia.</w:t>
      </w:r>
    </w:p>
    <w:p w14:paraId="56A04919" w14:textId="4D5CC674" w:rsidR="00532093" w:rsidRPr="00071A2E" w:rsidRDefault="00532093" w:rsidP="00532093">
      <w:pPr>
        <w:contextualSpacing/>
        <w:jc w:val="both"/>
      </w:pPr>
    </w:p>
    <w:p w14:paraId="37D15D40" w14:textId="77777777" w:rsidR="0052443D" w:rsidRPr="00071A2E" w:rsidRDefault="0052443D" w:rsidP="00532093">
      <w:pPr>
        <w:numPr>
          <w:ilvl w:val="0"/>
          <w:numId w:val="9"/>
        </w:numPr>
        <w:ind w:left="851" w:hanging="425"/>
        <w:contextualSpacing/>
        <w:jc w:val="both"/>
      </w:pPr>
      <w:r w:rsidRPr="00071A2E">
        <w:lastRenderedPageBreak/>
        <w:t>Daňový úrad vráti daňový preplatok podľa odseku 3 alebo podľa odseku 4 na bankový účet oznámený podľa § 6 ods. 1 až 3 alebo podľa § 85kk spôsobom podľa § 6 ods. 5 a ak dodávateľ nesplnil takúto povinnosť, daňový úrad vráti daňový preplatok do desiatich dní odo dňa, kedy dodávateľ takúto povinnosť dodatočne splnil; postup podľa osobitného predpisu týmto nie je dotknutý.</w:t>
      </w:r>
      <w:r w:rsidRPr="00071A2E">
        <w:rPr>
          <w:vertAlign w:val="superscript"/>
        </w:rPr>
        <w:t>27bd</w:t>
      </w:r>
      <w:r w:rsidRPr="00071A2E">
        <w:t>)“.</w:t>
      </w:r>
    </w:p>
    <w:p w14:paraId="75F3300C" w14:textId="77777777" w:rsidR="0052443D" w:rsidRPr="00071A2E" w:rsidRDefault="0052443D" w:rsidP="00A6479D">
      <w:pPr>
        <w:ind w:left="851" w:hanging="425"/>
        <w:contextualSpacing/>
        <w:jc w:val="both"/>
      </w:pPr>
    </w:p>
    <w:p w14:paraId="0D87275C" w14:textId="77777777" w:rsidR="0052443D" w:rsidRPr="00071A2E" w:rsidRDefault="0052443D" w:rsidP="00532093">
      <w:pPr>
        <w:ind w:left="851" w:hanging="425"/>
        <w:jc w:val="both"/>
      </w:pPr>
      <w:r w:rsidRPr="00071A2E">
        <w:t>Poznámky pod čiarou k odkazom 28dba, 28dbb a 28dbc znejú:</w:t>
      </w:r>
    </w:p>
    <w:p w14:paraId="14FDB696" w14:textId="77777777" w:rsidR="0052443D" w:rsidRPr="00071A2E" w:rsidRDefault="0052443D" w:rsidP="00532093">
      <w:pPr>
        <w:ind w:left="851" w:hanging="425"/>
        <w:jc w:val="both"/>
      </w:pPr>
      <w:r w:rsidRPr="00071A2E">
        <w:t>„</w:t>
      </w:r>
      <w:r w:rsidRPr="00071A2E">
        <w:rPr>
          <w:vertAlign w:val="superscript"/>
        </w:rPr>
        <w:t>28dba</w:t>
      </w:r>
      <w:r w:rsidRPr="00071A2E">
        <w:t>) Vyhláška Ministerstva financií Slovenskej republiky č. 378/2011 Z. z. o spôsobe označovania platby dane v znení neskorších predpisov.</w:t>
      </w:r>
    </w:p>
    <w:p w14:paraId="64525AE0" w14:textId="77777777" w:rsidR="0052443D" w:rsidRPr="00071A2E" w:rsidRDefault="0052443D" w:rsidP="002D0EFE">
      <w:pPr>
        <w:ind w:left="851" w:hanging="284"/>
        <w:jc w:val="both"/>
      </w:pPr>
      <w:r w:rsidRPr="00071A2E">
        <w:rPr>
          <w:vertAlign w:val="superscript"/>
        </w:rPr>
        <w:t>28dbb</w:t>
      </w:r>
      <w:r w:rsidRPr="00071A2E">
        <w:t xml:space="preserve">) § 67 ods. 12 zákona č. 563/2009 Z. z. v znení neskorších predpisov. </w:t>
      </w:r>
    </w:p>
    <w:p w14:paraId="46754108" w14:textId="77777777" w:rsidR="0052443D" w:rsidRPr="00071A2E" w:rsidRDefault="0052443D" w:rsidP="002D0EFE">
      <w:pPr>
        <w:ind w:left="851" w:hanging="284"/>
        <w:jc w:val="both"/>
      </w:pPr>
      <w:r w:rsidRPr="00071A2E">
        <w:rPr>
          <w:vertAlign w:val="superscript"/>
        </w:rPr>
        <w:t>28dbc</w:t>
      </w:r>
      <w:r w:rsidRPr="00071A2E">
        <w:t>) § 55 ods. 11 zákona č. 563/2009 Z. z. v znení zákona č. 435/2011 Z. z.“.</w:t>
      </w:r>
    </w:p>
    <w:p w14:paraId="1B4C9AD6" w14:textId="77777777" w:rsidR="0052443D" w:rsidRPr="00071A2E" w:rsidRDefault="0052443D" w:rsidP="00A6479D">
      <w:pPr>
        <w:jc w:val="both"/>
      </w:pPr>
    </w:p>
    <w:p w14:paraId="64DCCFCB" w14:textId="77777777" w:rsidR="0052443D" w:rsidRPr="00071A2E" w:rsidRDefault="0052443D" w:rsidP="00532093">
      <w:pPr>
        <w:numPr>
          <w:ilvl w:val="0"/>
          <w:numId w:val="22"/>
        </w:numPr>
        <w:ind w:left="426" w:hanging="426"/>
        <w:contextualSpacing/>
        <w:jc w:val="both"/>
      </w:pPr>
      <w:r w:rsidRPr="00071A2E">
        <w:t>V § 78 ods. 9 druhej vete sa na konci pripájajú tieto slová: „na bankový účet oznámený podľa § 6 ods. 1 až 3 alebo podľa § 85kk spôsobom podľa § 6 ods. 5 a ak platiteľ nesplnil takúto povinnosť, daň vráti do desiatich dní odo dňa, kedy platiteľ takúto povinnosť dodatočne splnil.“.</w:t>
      </w:r>
    </w:p>
    <w:p w14:paraId="061C869A" w14:textId="77777777" w:rsidR="0052443D" w:rsidRPr="00071A2E" w:rsidRDefault="0052443D" w:rsidP="00532093">
      <w:pPr>
        <w:ind w:left="426" w:hanging="426"/>
        <w:contextualSpacing/>
        <w:jc w:val="both"/>
      </w:pPr>
    </w:p>
    <w:p w14:paraId="1A8F5234" w14:textId="3F19729C" w:rsidR="0052443D" w:rsidRPr="00071A2E" w:rsidRDefault="0052443D" w:rsidP="00532093">
      <w:pPr>
        <w:numPr>
          <w:ilvl w:val="0"/>
          <w:numId w:val="22"/>
        </w:numPr>
        <w:ind w:left="426" w:hanging="426"/>
        <w:contextualSpacing/>
        <w:jc w:val="both"/>
      </w:pPr>
      <w:r w:rsidRPr="00071A2E">
        <w:t>§ 79 sa dopĺňa odsekmi 9 až 11, ktoré znejú:</w:t>
      </w:r>
    </w:p>
    <w:p w14:paraId="07515C73" w14:textId="052E5467" w:rsidR="0052443D" w:rsidRDefault="0052443D" w:rsidP="00532093">
      <w:pPr>
        <w:ind w:left="851" w:hanging="425"/>
        <w:jc w:val="both"/>
      </w:pPr>
      <w:r w:rsidRPr="00071A2E">
        <w:t>„(9) Daňový úrad vráti nadmerný odpočet alebo jeho časť na bankový účet podľa § 6 ods. 1 až 3 alebo podľa § 85kk oznámený spôsobom podľa § 6 ods. 5.</w:t>
      </w:r>
    </w:p>
    <w:p w14:paraId="5D68AB8A" w14:textId="77777777" w:rsidR="00532093" w:rsidRPr="00071A2E" w:rsidRDefault="00532093" w:rsidP="00532093">
      <w:pPr>
        <w:ind w:left="851" w:hanging="425"/>
        <w:jc w:val="both"/>
      </w:pPr>
    </w:p>
    <w:p w14:paraId="57546D29" w14:textId="5ADD67A8" w:rsidR="0052443D" w:rsidRDefault="0052443D" w:rsidP="00532093">
      <w:pPr>
        <w:ind w:left="851" w:hanging="425"/>
        <w:jc w:val="both"/>
      </w:pPr>
      <w:r w:rsidRPr="00071A2E">
        <w:t>(10) Ak platiteľ nesplnil povinnosť podľa § 6 ods. 1 až 3 alebo podľa § 85kk, daňový úrad vráti nadmerný odpočet alebo jeho časť do desiatich dní odo dňa, kedy platiteľ túto povinnosť dodatočne splnil; lehota na vrátenie nadmerného odpočtu podľa odseku 1, 2, 4, 5, 6 alebo podľa odseku 7 sa považuje za dodržanú.</w:t>
      </w:r>
    </w:p>
    <w:p w14:paraId="7ADE72C4" w14:textId="77777777" w:rsidR="00532093" w:rsidRPr="00071A2E" w:rsidRDefault="00532093" w:rsidP="00532093">
      <w:pPr>
        <w:ind w:left="851" w:hanging="425"/>
        <w:jc w:val="both"/>
      </w:pPr>
    </w:p>
    <w:p w14:paraId="5CEC9F60" w14:textId="5FBF2D79" w:rsidR="0052443D" w:rsidRPr="00071A2E" w:rsidRDefault="00532093" w:rsidP="00532093">
      <w:pPr>
        <w:ind w:left="738" w:hanging="425"/>
        <w:jc w:val="both"/>
      </w:pPr>
      <w:r>
        <w:t xml:space="preserve">  </w:t>
      </w:r>
      <w:r w:rsidR="0052443D" w:rsidRPr="00071A2E">
        <w:t>(11) Ustanovenie osobitného predpisu</w:t>
      </w:r>
      <w:r w:rsidR="0052443D" w:rsidRPr="00071A2E">
        <w:rPr>
          <w:vertAlign w:val="superscript"/>
        </w:rPr>
        <w:t>27bd</w:t>
      </w:r>
      <w:r w:rsidR="0052443D" w:rsidRPr="00071A2E">
        <w:t>) nie je odsekmi 9 a 10 dotknuté.“.</w:t>
      </w:r>
    </w:p>
    <w:p w14:paraId="7CAB0BC6" w14:textId="77777777" w:rsidR="0052443D" w:rsidRPr="00071A2E" w:rsidRDefault="0052443D" w:rsidP="00A6479D">
      <w:pPr>
        <w:ind w:left="851" w:hanging="425"/>
        <w:contextualSpacing/>
        <w:jc w:val="both"/>
      </w:pPr>
    </w:p>
    <w:p w14:paraId="13FAC0D7" w14:textId="709D007B" w:rsidR="006873E4" w:rsidRDefault="006873E4" w:rsidP="00532093">
      <w:pPr>
        <w:numPr>
          <w:ilvl w:val="0"/>
          <w:numId w:val="22"/>
        </w:numPr>
        <w:ind w:left="426" w:hanging="426"/>
        <w:contextualSpacing/>
        <w:jc w:val="both"/>
      </w:pPr>
      <w:r w:rsidRPr="00A81A2E">
        <w:t>V § 79a ods. 3 sa na konci pripájajú tieto slová: „na bankový účet oznámený podľa § 6 ods.</w:t>
      </w:r>
      <w:r>
        <w:t xml:space="preserve"> </w:t>
      </w:r>
      <w:r w:rsidRPr="00A81A2E">
        <w:t>1 až 3 alebo podľa § 85kk spôsobom podľa § 6 ods. 5; ak platiteľ nesplnil takúto povinnosť, daňový úrad zaplatí úrok z nadmerného odpočtu do 15 dní odo dňa, kedy platiteľ takúto</w:t>
      </w:r>
      <w:r>
        <w:t xml:space="preserve"> povinnosť dodatočne splnil.“.</w:t>
      </w:r>
    </w:p>
    <w:p w14:paraId="52284F7D" w14:textId="77777777" w:rsidR="006873E4" w:rsidRDefault="006873E4" w:rsidP="006B586B">
      <w:pPr>
        <w:ind w:left="426"/>
        <w:contextualSpacing/>
        <w:jc w:val="both"/>
      </w:pPr>
    </w:p>
    <w:p w14:paraId="48EFAC55" w14:textId="438D04B7" w:rsidR="0052443D" w:rsidRPr="00071A2E" w:rsidRDefault="0052443D" w:rsidP="00532093">
      <w:pPr>
        <w:numPr>
          <w:ilvl w:val="0"/>
          <w:numId w:val="22"/>
        </w:numPr>
        <w:ind w:left="426" w:hanging="426"/>
        <w:contextualSpacing/>
        <w:jc w:val="both"/>
      </w:pPr>
      <w:r w:rsidRPr="00071A2E">
        <w:t xml:space="preserve">V § 81 ods. 4 tretej vete sa vypúšťajú slová „platnosť osvedčenia o registrácii pre daň a“ a posledná veta. </w:t>
      </w:r>
    </w:p>
    <w:p w14:paraId="2DB30708" w14:textId="77777777" w:rsidR="0052443D" w:rsidRPr="00071A2E" w:rsidRDefault="0052443D" w:rsidP="00532093">
      <w:pPr>
        <w:ind w:left="426" w:hanging="426"/>
        <w:contextualSpacing/>
        <w:jc w:val="both"/>
      </w:pPr>
    </w:p>
    <w:p w14:paraId="489F9066" w14:textId="4BDBB767" w:rsidR="0052443D" w:rsidRPr="00071A2E" w:rsidRDefault="0052443D" w:rsidP="00532093">
      <w:pPr>
        <w:numPr>
          <w:ilvl w:val="0"/>
          <w:numId w:val="22"/>
        </w:numPr>
        <w:ind w:left="426" w:hanging="426"/>
        <w:contextualSpacing/>
        <w:jc w:val="both"/>
      </w:pPr>
      <w:r w:rsidRPr="00071A2E">
        <w:t>V § 81a odseky 3 a 4 znejú:</w:t>
      </w:r>
    </w:p>
    <w:p w14:paraId="2C737990" w14:textId="3972C065" w:rsidR="0052443D" w:rsidRDefault="0052443D" w:rsidP="00532093">
      <w:pPr>
        <w:ind w:left="851" w:hanging="425"/>
        <w:jc w:val="both"/>
      </w:pPr>
      <w:r w:rsidRPr="00071A2E">
        <w:t>„(3) Platnosť identifikačného čísla pre daň skupiny zaniká ku dňu zrušenia registrácie skupiny.</w:t>
      </w:r>
    </w:p>
    <w:p w14:paraId="024BA54F" w14:textId="77777777" w:rsidR="00532093" w:rsidRPr="00071A2E" w:rsidRDefault="00532093" w:rsidP="00532093">
      <w:pPr>
        <w:ind w:left="851" w:hanging="425"/>
        <w:jc w:val="both"/>
      </w:pPr>
    </w:p>
    <w:p w14:paraId="650B615A" w14:textId="1CCAF326" w:rsidR="0052443D" w:rsidRPr="00071A2E" w:rsidRDefault="00532093" w:rsidP="00532093">
      <w:pPr>
        <w:ind w:left="851" w:hanging="425"/>
        <w:jc w:val="both"/>
      </w:pPr>
      <w:r>
        <w:t xml:space="preserve"> </w:t>
      </w:r>
      <w:r w:rsidR="0052443D" w:rsidRPr="00071A2E">
        <w:t xml:space="preserve">(4) V deň nasledujúci po dni zrušenia registrácie skupiny prechádzajú práva a povinnosti skupiny vyplývajúce z tohto zákona na členov skupiny v rozsahu, v akom sa vzťahujú na plnenia uskutočnené a prijaté členmi skupiny, a členovia skupiny sa stávajú samostatnými platiteľmi. Daňový úrad týchto platiteľov zaregistruje pre daň a pridelí im identifikačné čísla pre daň; proti tomuto rozhodnutiu nemožno podať odvolanie.“. </w:t>
      </w:r>
    </w:p>
    <w:p w14:paraId="00A2A3F3" w14:textId="77777777" w:rsidR="0052443D" w:rsidRPr="00071A2E" w:rsidRDefault="0052443D" w:rsidP="00A6479D">
      <w:pPr>
        <w:ind w:left="851" w:hanging="425"/>
        <w:contextualSpacing/>
        <w:jc w:val="both"/>
      </w:pPr>
    </w:p>
    <w:p w14:paraId="7A78441E" w14:textId="77777777" w:rsidR="0052443D" w:rsidRPr="00071A2E" w:rsidRDefault="0052443D" w:rsidP="00532093">
      <w:pPr>
        <w:numPr>
          <w:ilvl w:val="0"/>
          <w:numId w:val="22"/>
        </w:numPr>
        <w:ind w:left="426" w:hanging="426"/>
        <w:contextualSpacing/>
        <w:jc w:val="both"/>
      </w:pPr>
      <w:r w:rsidRPr="00071A2E">
        <w:t xml:space="preserve">V § 82 ods. 3 tretej vete sa vypúšťajú slová „platnosť osvedčenia o registrácii pre daň a“ a posledná veta. </w:t>
      </w:r>
    </w:p>
    <w:p w14:paraId="72DA1E7E" w14:textId="77777777" w:rsidR="0052443D" w:rsidRPr="00071A2E" w:rsidRDefault="0052443D" w:rsidP="00532093">
      <w:pPr>
        <w:ind w:left="426" w:hanging="426"/>
        <w:contextualSpacing/>
        <w:jc w:val="both"/>
      </w:pPr>
    </w:p>
    <w:p w14:paraId="495DCA84" w14:textId="0A2C0356" w:rsidR="0052443D" w:rsidRPr="00071A2E" w:rsidRDefault="0052443D" w:rsidP="00532093">
      <w:pPr>
        <w:numPr>
          <w:ilvl w:val="0"/>
          <w:numId w:val="22"/>
        </w:numPr>
        <w:ind w:left="426" w:hanging="426"/>
        <w:contextualSpacing/>
        <w:jc w:val="both"/>
      </w:pPr>
      <w:r w:rsidRPr="00071A2E">
        <w:t>V § 83 odsek 1 znie:</w:t>
      </w:r>
    </w:p>
    <w:p w14:paraId="2E2EF662" w14:textId="77777777" w:rsidR="0052443D" w:rsidRPr="00071A2E" w:rsidRDefault="0052443D" w:rsidP="00532093">
      <w:pPr>
        <w:ind w:left="851" w:hanging="425"/>
        <w:jc w:val="both"/>
      </w:pPr>
      <w:r w:rsidRPr="00071A2E">
        <w:lastRenderedPageBreak/>
        <w:t>„(1) Fyzická osoba, ktorá pokračuje v podnikaní po úmrtí platiteľa</w:t>
      </w:r>
      <w:r w:rsidRPr="00071A2E">
        <w:rPr>
          <w:vertAlign w:val="superscript"/>
        </w:rPr>
        <w:t>32</w:t>
      </w:r>
      <w:r w:rsidRPr="00071A2E">
        <w:t xml:space="preserve">) (ďalej len „osoba pokračujúca v podnikaní“), oznámi túto skutočnosť daňovému úradu, ktorý bol príslušný poručiteľovi, najneskôr do 30 dní odo dňa jeho úmrtia. Daňový úrad vykoná príslušné zmeny v registri, v ktorom uvedie meno, priezvisko, bydlisko osoby pokračujúcej v podnikaní a poznámku, že ide o pokračovanie v podnikaní po úmrtí platiteľa; zmeny v registri a identifikačné číslo pre daň poručiteľa sú platné do konca zdaňovacieho obdobia, v ktorom sa skončí konanie o dedičstve. Vykonané zmeny v registri oznámi daňový úrad osobe pokračujúcej v podnikaní do desiatich dní odo dňa doručenia oznámenia podľa prvej vety.“. </w:t>
      </w:r>
    </w:p>
    <w:p w14:paraId="5AAECB91" w14:textId="77777777" w:rsidR="0052443D" w:rsidRPr="00071A2E" w:rsidRDefault="0052443D" w:rsidP="00A6479D">
      <w:pPr>
        <w:ind w:left="851"/>
        <w:jc w:val="both"/>
      </w:pPr>
    </w:p>
    <w:p w14:paraId="7EC45BD4" w14:textId="77777777" w:rsidR="0052443D" w:rsidRPr="00071A2E" w:rsidRDefault="0052443D" w:rsidP="00532093">
      <w:pPr>
        <w:ind w:left="426"/>
        <w:jc w:val="both"/>
      </w:pPr>
      <w:r w:rsidRPr="00071A2E">
        <w:t>Poznámka pod čiarou k odkazu 32 znie:</w:t>
      </w:r>
    </w:p>
    <w:p w14:paraId="4E03D245" w14:textId="77777777" w:rsidR="0052443D" w:rsidRPr="00071A2E" w:rsidRDefault="0052443D" w:rsidP="00532093">
      <w:pPr>
        <w:ind w:left="426"/>
        <w:jc w:val="both"/>
      </w:pPr>
      <w:r w:rsidRPr="00071A2E">
        <w:t>„</w:t>
      </w:r>
      <w:r w:rsidRPr="00071A2E">
        <w:rPr>
          <w:vertAlign w:val="superscript"/>
        </w:rPr>
        <w:t>32</w:t>
      </w:r>
      <w:r w:rsidRPr="00071A2E">
        <w:t>) Napríklad § 13 ods. 1 zákona č. 455/1991 Zb. o živnostenskom podnikaní (živnostenský zákon) v znení neskorších predpisov.“.</w:t>
      </w:r>
    </w:p>
    <w:p w14:paraId="03A67D75" w14:textId="77777777" w:rsidR="0052443D" w:rsidRPr="00071A2E" w:rsidRDefault="0052443D" w:rsidP="00532093">
      <w:pPr>
        <w:ind w:left="426"/>
        <w:jc w:val="both"/>
      </w:pPr>
    </w:p>
    <w:p w14:paraId="2527A38F" w14:textId="77777777" w:rsidR="0052443D" w:rsidRPr="00071A2E" w:rsidRDefault="0052443D" w:rsidP="00532093">
      <w:pPr>
        <w:numPr>
          <w:ilvl w:val="0"/>
          <w:numId w:val="22"/>
        </w:numPr>
        <w:ind w:left="426" w:hanging="426"/>
        <w:contextualSpacing/>
        <w:jc w:val="both"/>
      </w:pPr>
      <w:r w:rsidRPr="00071A2E">
        <w:t>V § 83 ods. 2 sa slovo „živnosti“ nahrádza slovom „podnikaní“.</w:t>
      </w:r>
    </w:p>
    <w:p w14:paraId="7CBA654F" w14:textId="77777777" w:rsidR="0052443D" w:rsidRPr="00071A2E" w:rsidRDefault="0052443D" w:rsidP="00532093">
      <w:pPr>
        <w:ind w:left="426" w:hanging="426"/>
        <w:contextualSpacing/>
        <w:jc w:val="both"/>
      </w:pPr>
    </w:p>
    <w:p w14:paraId="15CD8907" w14:textId="77777777" w:rsidR="0052443D" w:rsidRPr="00071A2E" w:rsidRDefault="0052443D" w:rsidP="00532093">
      <w:pPr>
        <w:numPr>
          <w:ilvl w:val="0"/>
          <w:numId w:val="22"/>
        </w:numPr>
        <w:ind w:left="426" w:hanging="426"/>
        <w:contextualSpacing/>
        <w:jc w:val="both"/>
      </w:pPr>
      <w:r w:rsidRPr="00071A2E">
        <w:t xml:space="preserve">V § 83 ods. 3 poslednej vete sa vypúšťajú slová „platnosť osvedčenia o registrácii pre daň a“. </w:t>
      </w:r>
    </w:p>
    <w:p w14:paraId="090E98CE" w14:textId="77777777" w:rsidR="0052443D" w:rsidRPr="00071A2E" w:rsidRDefault="0052443D" w:rsidP="00532093">
      <w:pPr>
        <w:ind w:left="426" w:hanging="426"/>
        <w:contextualSpacing/>
        <w:jc w:val="both"/>
      </w:pPr>
    </w:p>
    <w:p w14:paraId="1008C059" w14:textId="77777777" w:rsidR="0052443D" w:rsidRPr="00071A2E" w:rsidRDefault="0052443D" w:rsidP="00532093">
      <w:pPr>
        <w:numPr>
          <w:ilvl w:val="0"/>
          <w:numId w:val="22"/>
        </w:numPr>
        <w:ind w:left="426" w:hanging="426"/>
        <w:contextualSpacing/>
        <w:jc w:val="both"/>
      </w:pPr>
      <w:r w:rsidRPr="00071A2E">
        <w:t>Za § 85kj sa vkladajú § 85kk a 85kl, ktoré vrátane nadpisov znejú:</w:t>
      </w:r>
    </w:p>
    <w:p w14:paraId="3AC7E1EF" w14:textId="77777777" w:rsidR="0052443D" w:rsidRPr="00071A2E" w:rsidRDefault="0052443D" w:rsidP="00A6479D">
      <w:pPr>
        <w:ind w:left="851" w:hanging="425"/>
        <w:contextualSpacing/>
        <w:jc w:val="both"/>
      </w:pPr>
    </w:p>
    <w:p w14:paraId="2133723B" w14:textId="77777777" w:rsidR="0052443D" w:rsidRPr="00532093" w:rsidRDefault="0052443D" w:rsidP="00532093">
      <w:pPr>
        <w:jc w:val="center"/>
        <w:rPr>
          <w:b/>
        </w:rPr>
      </w:pPr>
      <w:r w:rsidRPr="00532093">
        <w:rPr>
          <w:b/>
        </w:rPr>
        <w:t>„§ 85kk</w:t>
      </w:r>
    </w:p>
    <w:p w14:paraId="4DB20432" w14:textId="77777777" w:rsidR="0052443D" w:rsidRPr="00532093" w:rsidRDefault="0052443D" w:rsidP="00532093">
      <w:pPr>
        <w:jc w:val="center"/>
        <w:rPr>
          <w:b/>
        </w:rPr>
      </w:pPr>
      <w:r w:rsidRPr="00532093">
        <w:rPr>
          <w:b/>
        </w:rPr>
        <w:t>Prechodné ustanovenie k úprave účinnej od 15. novembra 2021</w:t>
      </w:r>
    </w:p>
    <w:p w14:paraId="4157C5EF" w14:textId="77777777" w:rsidR="0052443D" w:rsidRPr="00071A2E" w:rsidRDefault="0052443D" w:rsidP="00A6479D">
      <w:pPr>
        <w:ind w:left="851" w:hanging="425"/>
        <w:contextualSpacing/>
        <w:jc w:val="both"/>
      </w:pPr>
    </w:p>
    <w:p w14:paraId="5F513E82" w14:textId="73BD4CBF" w:rsidR="0052443D" w:rsidRPr="00071A2E" w:rsidRDefault="0052443D" w:rsidP="00532093">
      <w:pPr>
        <w:ind w:left="426"/>
        <w:jc w:val="both"/>
      </w:pPr>
      <w:r w:rsidRPr="00071A2E">
        <w:t>Zdaniteľná osoba, ktorá je k 15. novembru 2021 platiteľom, je povinná do 30. novembra 2021 oznámiť finančnému riaditeľstvu spôsobom podľa § 6 ods. 5 každý bankový účet; to neplatí, ak ide o iný ako platobný účet</w:t>
      </w:r>
      <w:r w:rsidRPr="00071A2E">
        <w:rPr>
          <w:vertAlign w:val="superscript"/>
        </w:rPr>
        <w:t>5</w:t>
      </w:r>
      <w:r w:rsidRPr="00071A2E">
        <w:t>) určený na zúčtovanie platobných operácii vedený pre poskytovateľa platobných služieb.</w:t>
      </w:r>
    </w:p>
    <w:p w14:paraId="4AD7F584" w14:textId="77777777" w:rsidR="0052443D" w:rsidRPr="00071A2E" w:rsidRDefault="0052443D" w:rsidP="00A6479D">
      <w:pPr>
        <w:ind w:left="851" w:hanging="425"/>
        <w:contextualSpacing/>
        <w:jc w:val="both"/>
      </w:pPr>
    </w:p>
    <w:p w14:paraId="59F29F32" w14:textId="77777777" w:rsidR="0052443D" w:rsidRPr="00532093" w:rsidRDefault="0052443D" w:rsidP="00532093">
      <w:pPr>
        <w:contextualSpacing/>
        <w:jc w:val="center"/>
        <w:rPr>
          <w:b/>
        </w:rPr>
      </w:pPr>
      <w:r w:rsidRPr="00532093">
        <w:rPr>
          <w:b/>
        </w:rPr>
        <w:t>§ 85kl</w:t>
      </w:r>
    </w:p>
    <w:p w14:paraId="4BD21DA0" w14:textId="77777777" w:rsidR="0052443D" w:rsidRPr="00532093" w:rsidRDefault="0052443D" w:rsidP="00532093">
      <w:pPr>
        <w:contextualSpacing/>
        <w:jc w:val="center"/>
        <w:rPr>
          <w:b/>
        </w:rPr>
      </w:pPr>
      <w:r w:rsidRPr="00532093">
        <w:rPr>
          <w:b/>
        </w:rPr>
        <w:t>Prechodné ustanovenia k úpravám účinným od 1. januára 2022</w:t>
      </w:r>
    </w:p>
    <w:p w14:paraId="56C76282" w14:textId="77777777" w:rsidR="0052443D" w:rsidRPr="00071A2E" w:rsidRDefault="0052443D" w:rsidP="00A6479D">
      <w:pPr>
        <w:ind w:left="851" w:hanging="425"/>
        <w:contextualSpacing/>
        <w:jc w:val="both"/>
      </w:pPr>
    </w:p>
    <w:p w14:paraId="3A1AF7D5" w14:textId="7033B80B" w:rsidR="0052443D" w:rsidRDefault="0052443D" w:rsidP="006B586B">
      <w:pPr>
        <w:numPr>
          <w:ilvl w:val="0"/>
          <w:numId w:val="28"/>
        </w:numPr>
        <w:ind w:left="851" w:hanging="425"/>
        <w:contextualSpacing/>
        <w:jc w:val="both"/>
      </w:pPr>
      <w:r w:rsidRPr="00071A2E">
        <w:t>Ustanovenie § 4b ods. 2 štvrtej vety v znení účinnom do 31. decembra 2021 sa použije pri registrácii skupiny po 31. decembri 2021, ktorej členovia boli zaregistrovaní pre daň pred 1. januárom 2022.</w:t>
      </w:r>
    </w:p>
    <w:p w14:paraId="1B3E6EB4" w14:textId="6769FD53" w:rsidR="0018055E" w:rsidRPr="00071A2E" w:rsidRDefault="0018055E" w:rsidP="006B586B">
      <w:pPr>
        <w:ind w:left="426"/>
        <w:contextualSpacing/>
        <w:jc w:val="both"/>
      </w:pPr>
    </w:p>
    <w:p w14:paraId="37A281B8" w14:textId="094BCCF4" w:rsidR="0052443D" w:rsidRDefault="0052443D" w:rsidP="006B586B">
      <w:pPr>
        <w:numPr>
          <w:ilvl w:val="0"/>
          <w:numId w:val="28"/>
        </w:numPr>
        <w:ind w:left="851" w:hanging="425"/>
        <w:contextualSpacing/>
        <w:jc w:val="both"/>
      </w:pPr>
      <w:r w:rsidRPr="00071A2E">
        <w:t>Ustanovenie § 4b ods. 5 piatej vety v znení účinnom do 31. decembra 2021 sa použije na žiadosť o zmenu registrácie skupiny podanú po 31. decembri 2021, ktorej pristupujúci člen bol zaregistrovaný pre daň pred 1. januárom 2022.</w:t>
      </w:r>
    </w:p>
    <w:p w14:paraId="3C02746C" w14:textId="6708BBE5" w:rsidR="0018055E" w:rsidRPr="00071A2E" w:rsidRDefault="0018055E" w:rsidP="006B586B">
      <w:pPr>
        <w:contextualSpacing/>
        <w:jc w:val="both"/>
      </w:pPr>
    </w:p>
    <w:p w14:paraId="7057336D" w14:textId="1FABFE1C" w:rsidR="0052443D" w:rsidRDefault="0052443D" w:rsidP="006B586B">
      <w:pPr>
        <w:numPr>
          <w:ilvl w:val="0"/>
          <w:numId w:val="28"/>
        </w:numPr>
        <w:tabs>
          <w:tab w:val="left" w:pos="284"/>
        </w:tabs>
        <w:ind w:left="851" w:hanging="425"/>
        <w:contextualSpacing/>
        <w:jc w:val="both"/>
      </w:pPr>
      <w:r w:rsidRPr="00071A2E">
        <w:t>Ak po 31. decembri 2021 nastala skutočnosť, na základe ktorej došlo k zmene registrácie platiteľa podľa § 6a, je zdaniteľná osoba, ktorá bola zaregistrovaná pre daň podľa § 4 alebo podľa § 5 pred 1. januárom 2022, povinná spolu s oznámením podľa § 6a ods. 1 alebo ods. 2 odovzdať daňovému úradu aj osvedčenie o registrácii pre daň.</w:t>
      </w:r>
    </w:p>
    <w:p w14:paraId="24403D7C" w14:textId="33E51DD7" w:rsidR="0018055E" w:rsidRDefault="0018055E" w:rsidP="006B586B">
      <w:pPr>
        <w:tabs>
          <w:tab w:val="left" w:pos="284"/>
        </w:tabs>
        <w:contextualSpacing/>
        <w:jc w:val="both"/>
      </w:pPr>
    </w:p>
    <w:p w14:paraId="0110C019" w14:textId="05C44BA2" w:rsidR="001629FD" w:rsidRPr="00647587" w:rsidRDefault="00EA294B" w:rsidP="006B586B">
      <w:pPr>
        <w:pStyle w:val="Odsekzoznamu"/>
        <w:numPr>
          <w:ilvl w:val="0"/>
          <w:numId w:val="28"/>
        </w:numPr>
        <w:ind w:left="851" w:hanging="425"/>
        <w:jc w:val="both"/>
      </w:pPr>
      <w:r w:rsidRPr="00A81A2E">
        <w:t xml:space="preserve">Colný úrad na základe žiadosti vráti daň zaplatenú pri dovoze tovaru, ktorý bol dovezený </w:t>
      </w:r>
      <w:r w:rsidRPr="00C93C1A">
        <w:rPr>
          <w:szCs w:val="22"/>
        </w:rPr>
        <w:t>v období od 1. januára 2021 do 31. decembra 2021 Európskou komisiou, agentúrou alebo orgánom zriadeným podľa pr</w:t>
      </w:r>
      <w:r w:rsidRPr="00FF15F8">
        <w:rPr>
          <w:szCs w:val="22"/>
        </w:rPr>
        <w:t xml:space="preserve">áva Európskej únie, ak tento tovar je určený alebo bol určený a použitý na plnenie úloh, ktoré im boli zverené právom Európskej únie, súvisiacich s pandémiou ochorenia COVID-19; to neplatí, </w:t>
      </w:r>
      <w:r w:rsidR="001629FD" w:rsidRPr="00255CA9">
        <w:rPr>
          <w:szCs w:val="22"/>
        </w:rPr>
        <w:t>ak</w:t>
      </w:r>
      <w:r w:rsidR="001629FD" w:rsidRPr="001629FD">
        <w:rPr>
          <w:color w:val="000000"/>
        </w:rPr>
        <w:t xml:space="preserve"> </w:t>
      </w:r>
      <w:r w:rsidR="001629FD" w:rsidRPr="001629FD">
        <w:rPr>
          <w:color w:val="000000"/>
        </w:rPr>
        <w:lastRenderedPageBreak/>
        <w:t>Európska</w:t>
      </w:r>
      <w:r w:rsidR="001629FD" w:rsidRPr="001629FD">
        <w:rPr>
          <w:color w:val="000000"/>
          <w:spacing w:val="14"/>
        </w:rPr>
        <w:t xml:space="preserve"> </w:t>
      </w:r>
      <w:r w:rsidR="001629FD" w:rsidRPr="001629FD">
        <w:rPr>
          <w:color w:val="000000"/>
        </w:rPr>
        <w:t>komisia,</w:t>
      </w:r>
      <w:r w:rsidR="001629FD" w:rsidRPr="001629FD">
        <w:rPr>
          <w:color w:val="000000"/>
          <w:spacing w:val="14"/>
        </w:rPr>
        <w:t xml:space="preserve"> </w:t>
      </w:r>
      <w:r w:rsidR="001629FD" w:rsidRPr="001629FD">
        <w:rPr>
          <w:color w:val="000000"/>
        </w:rPr>
        <w:t>agentúra</w:t>
      </w:r>
      <w:r w:rsidR="001629FD" w:rsidRPr="001629FD">
        <w:rPr>
          <w:color w:val="000000"/>
          <w:spacing w:val="14"/>
        </w:rPr>
        <w:t xml:space="preserve"> </w:t>
      </w:r>
      <w:r w:rsidR="001629FD" w:rsidRPr="001629FD">
        <w:rPr>
          <w:color w:val="000000"/>
        </w:rPr>
        <w:t>alebo</w:t>
      </w:r>
      <w:r w:rsidR="001629FD" w:rsidRPr="001629FD">
        <w:rPr>
          <w:color w:val="000000"/>
          <w:spacing w:val="14"/>
        </w:rPr>
        <w:t xml:space="preserve"> </w:t>
      </w:r>
      <w:r w:rsidR="001629FD" w:rsidRPr="001629FD">
        <w:rPr>
          <w:color w:val="000000"/>
        </w:rPr>
        <w:t>orgán</w:t>
      </w:r>
      <w:r w:rsidR="001629FD" w:rsidRPr="001629FD">
        <w:rPr>
          <w:color w:val="000000"/>
          <w:spacing w:val="14"/>
        </w:rPr>
        <w:t xml:space="preserve"> </w:t>
      </w:r>
      <w:r w:rsidR="001629FD" w:rsidRPr="001629FD">
        <w:rPr>
          <w:color w:val="000000"/>
        </w:rPr>
        <w:t>zriadený</w:t>
      </w:r>
      <w:r w:rsidR="001629FD" w:rsidRPr="001629FD">
        <w:rPr>
          <w:color w:val="000000"/>
          <w:spacing w:val="14"/>
        </w:rPr>
        <w:t xml:space="preserve"> </w:t>
      </w:r>
      <w:r w:rsidR="001629FD" w:rsidRPr="001629FD">
        <w:rPr>
          <w:color w:val="000000"/>
        </w:rPr>
        <w:t>podľa</w:t>
      </w:r>
      <w:r w:rsidR="001629FD" w:rsidRPr="001629FD">
        <w:rPr>
          <w:color w:val="000000"/>
          <w:spacing w:val="14"/>
        </w:rPr>
        <w:t xml:space="preserve"> </w:t>
      </w:r>
      <w:r w:rsidR="001629FD" w:rsidRPr="001629FD">
        <w:rPr>
          <w:color w:val="000000"/>
        </w:rPr>
        <w:t>práva</w:t>
      </w:r>
      <w:r w:rsidR="001629FD" w:rsidRPr="001629FD">
        <w:rPr>
          <w:color w:val="000000"/>
          <w:spacing w:val="14"/>
        </w:rPr>
        <w:t xml:space="preserve"> </w:t>
      </w:r>
      <w:r w:rsidR="001629FD" w:rsidRPr="001629FD">
        <w:rPr>
          <w:color w:val="000000"/>
        </w:rPr>
        <w:t>Európskej</w:t>
      </w:r>
      <w:r w:rsidR="001629FD" w:rsidRPr="001629FD">
        <w:rPr>
          <w:color w:val="000000"/>
          <w:spacing w:val="14"/>
        </w:rPr>
        <w:t xml:space="preserve"> </w:t>
      </w:r>
      <w:r w:rsidR="001629FD" w:rsidRPr="001629FD">
        <w:rPr>
          <w:color w:val="000000"/>
        </w:rPr>
        <w:t>únie</w:t>
      </w:r>
      <w:r w:rsidR="001629FD" w:rsidRPr="001629FD">
        <w:rPr>
          <w:color w:val="000000"/>
          <w:spacing w:val="14"/>
        </w:rPr>
        <w:t xml:space="preserve"> </w:t>
      </w:r>
      <w:r w:rsidR="001629FD">
        <w:rPr>
          <w:color w:val="000000"/>
        </w:rPr>
        <w:t>po</w:t>
      </w:r>
      <w:r w:rsidR="00C52036">
        <w:rPr>
          <w:color w:val="000000"/>
        </w:rPr>
        <w:t>u</w:t>
      </w:r>
      <w:r w:rsidR="001629FD">
        <w:rPr>
          <w:color w:val="000000"/>
        </w:rPr>
        <w:t>žila alebo požije dovezený tovar</w:t>
      </w:r>
      <w:r w:rsidR="001629FD" w:rsidRPr="001629FD">
        <w:rPr>
          <w:color w:val="000000"/>
        </w:rPr>
        <w:t xml:space="preserve"> na účely ďalšieho dodania za protihodnotu</w:t>
      </w:r>
      <w:r w:rsidR="001629FD" w:rsidRPr="00C93C1A">
        <w:rPr>
          <w:szCs w:val="22"/>
        </w:rPr>
        <w:t>.</w:t>
      </w:r>
    </w:p>
    <w:p w14:paraId="61312667" w14:textId="025B3BC6" w:rsidR="0018055E" w:rsidRPr="001629FD" w:rsidRDefault="0018055E" w:rsidP="006B586B">
      <w:pPr>
        <w:pStyle w:val="Odsekzoznamu"/>
        <w:ind w:left="851"/>
        <w:jc w:val="both"/>
        <w:rPr>
          <w:szCs w:val="22"/>
        </w:rPr>
      </w:pPr>
    </w:p>
    <w:p w14:paraId="16C92214" w14:textId="1FF33F5F" w:rsidR="00EA294B" w:rsidRDefault="00EA294B" w:rsidP="006B586B">
      <w:pPr>
        <w:pStyle w:val="Odsekzoznamu"/>
        <w:numPr>
          <w:ilvl w:val="0"/>
          <w:numId w:val="28"/>
        </w:numPr>
        <w:ind w:left="851" w:hanging="425"/>
        <w:jc w:val="both"/>
        <w:rPr>
          <w:szCs w:val="22"/>
        </w:rPr>
      </w:pPr>
      <w:r w:rsidRPr="007D7CDA">
        <w:rPr>
          <w:szCs w:val="22"/>
        </w:rPr>
        <w:t>Ak sa po podaní žiadosti podľa odseku 4 prestali plniť podmienky na vrátenie dane v súvislosti s dovozom tovaru podľa odseku 4, E</w:t>
      </w:r>
      <w:r w:rsidRPr="005B31FF">
        <w:rPr>
          <w:szCs w:val="22"/>
        </w:rPr>
        <w:t xml:space="preserve">urópska komisia, agentúra alebo orgán zriadený podľa práva Európskej únie sú povinné o tejto skutočnosti </w:t>
      </w:r>
      <w:r w:rsidR="00A41046">
        <w:rPr>
          <w:szCs w:val="22"/>
        </w:rPr>
        <w:t>bez zbytočného odkladu</w:t>
      </w:r>
      <w:r w:rsidRPr="005B31FF">
        <w:rPr>
          <w:szCs w:val="22"/>
        </w:rPr>
        <w:t xml:space="preserve"> informovať colný úrad.</w:t>
      </w:r>
    </w:p>
    <w:p w14:paraId="094EA326" w14:textId="0DE71D8F" w:rsidR="0018055E" w:rsidRPr="005B31FF" w:rsidRDefault="0018055E" w:rsidP="006B586B">
      <w:pPr>
        <w:jc w:val="both"/>
        <w:rPr>
          <w:szCs w:val="22"/>
        </w:rPr>
      </w:pPr>
    </w:p>
    <w:p w14:paraId="3D2D2385" w14:textId="272DCF73" w:rsidR="00EA294B" w:rsidRDefault="00EA294B" w:rsidP="006B586B">
      <w:pPr>
        <w:pStyle w:val="Odsekzoznamu"/>
        <w:numPr>
          <w:ilvl w:val="0"/>
          <w:numId w:val="28"/>
        </w:numPr>
        <w:ind w:left="851" w:hanging="425"/>
        <w:jc w:val="both"/>
        <w:rPr>
          <w:szCs w:val="22"/>
        </w:rPr>
      </w:pPr>
      <w:r w:rsidRPr="005B31FF">
        <w:rPr>
          <w:szCs w:val="22"/>
        </w:rPr>
        <w:t xml:space="preserve">Ak sa prestali plniť podmienky na vrátenie dane podľa odseku 4 a rozhodnutie o vrátení dane už bolo vydané, colný úrad toto rozhodnutie zruší. </w:t>
      </w:r>
    </w:p>
    <w:p w14:paraId="237C294C" w14:textId="26A335B1" w:rsidR="0018055E" w:rsidRPr="005B31FF" w:rsidRDefault="0018055E" w:rsidP="006B586B">
      <w:pPr>
        <w:jc w:val="both"/>
        <w:rPr>
          <w:szCs w:val="22"/>
        </w:rPr>
      </w:pPr>
    </w:p>
    <w:p w14:paraId="07B87F62" w14:textId="73CADC6C" w:rsidR="00EA294B" w:rsidRDefault="00EA294B" w:rsidP="006B586B">
      <w:pPr>
        <w:pStyle w:val="Odsekzoznamu"/>
        <w:numPr>
          <w:ilvl w:val="0"/>
          <w:numId w:val="28"/>
        </w:numPr>
        <w:ind w:left="851" w:hanging="425"/>
        <w:jc w:val="both"/>
        <w:rPr>
          <w:szCs w:val="22"/>
        </w:rPr>
      </w:pPr>
      <w:r w:rsidRPr="005B31FF">
        <w:rPr>
          <w:szCs w:val="22"/>
        </w:rPr>
        <w:t xml:space="preserve">Ak bolo rozhodnutie zrušené podľa odseku 6 a ak už bola daň vrátená, colný úrad vyrubí daň podľa sadzby dane, ktorá bola platná </w:t>
      </w:r>
      <w:r w:rsidR="00A41046">
        <w:rPr>
          <w:szCs w:val="22"/>
        </w:rPr>
        <w:t>v danom čase</w:t>
      </w:r>
      <w:r w:rsidRPr="005B31FF">
        <w:rPr>
          <w:szCs w:val="22"/>
        </w:rPr>
        <w:t xml:space="preserve">; ak sa prestali plniť podmienky na vrátenie dane podľa odseku 4 len čiastočne, colný úrad vyrubí daň </w:t>
      </w:r>
      <w:r w:rsidRPr="00651837">
        <w:rPr>
          <w:szCs w:val="22"/>
        </w:rPr>
        <w:t xml:space="preserve">podľa sadzby dane, ktorá bola platná </w:t>
      </w:r>
      <w:r w:rsidR="00A41046">
        <w:rPr>
          <w:szCs w:val="22"/>
        </w:rPr>
        <w:t>v danom čase</w:t>
      </w:r>
      <w:r w:rsidRPr="00651837">
        <w:rPr>
          <w:szCs w:val="22"/>
        </w:rPr>
        <w:t xml:space="preserve">, vo výške rozdielu medzi pôvodne vrátenou sumou dane a daňou, na vrátenie ktorej majú Európska komisia, agentúra alebo orgán zriadený podľa práva Európskej únie nárok.   </w:t>
      </w:r>
    </w:p>
    <w:p w14:paraId="35FA5709" w14:textId="0E16ECC8" w:rsidR="0018055E" w:rsidRPr="005B31FF" w:rsidRDefault="0018055E" w:rsidP="006B586B">
      <w:pPr>
        <w:jc w:val="both"/>
        <w:rPr>
          <w:szCs w:val="22"/>
        </w:rPr>
      </w:pPr>
    </w:p>
    <w:p w14:paraId="426D8B62" w14:textId="3BD16434" w:rsidR="0018055E" w:rsidRPr="00130A2B" w:rsidRDefault="00130A2B" w:rsidP="00130A2B">
      <w:pPr>
        <w:pStyle w:val="Odsekzoznamu"/>
        <w:numPr>
          <w:ilvl w:val="0"/>
          <w:numId w:val="28"/>
        </w:numPr>
        <w:tabs>
          <w:tab w:val="left" w:pos="284"/>
        </w:tabs>
        <w:ind w:left="851" w:hanging="502"/>
        <w:jc w:val="both"/>
        <w:rPr>
          <w:color w:val="000000"/>
          <w:szCs w:val="22"/>
        </w:rPr>
      </w:pPr>
      <w:r>
        <w:rPr>
          <w:color w:val="000000"/>
        </w:rPr>
        <w:t xml:space="preserve">Ustanovenie § 62aa sa použije na tovary alebo služby dodané v tuzemsku od 1. januára </w:t>
      </w:r>
      <w:bookmarkStart w:id="0" w:name="_GoBack"/>
      <w:bookmarkEnd w:id="0"/>
      <w:r>
        <w:rPr>
          <w:color w:val="000000"/>
        </w:rPr>
        <w:t xml:space="preserve">2021 Európskej komisii, agentúre alebo orgánu zriadenému podľa práva Európskej únie, ak tieto tovary alebo služby sú alebo boli určené na plnenie úloh, ktoré im boli zverené právom Európskej únie, súvisiacich s pandémiou ochorenia COVID-19; to neplatí, ak </w:t>
      </w:r>
      <w:r>
        <w:t>Európska komisia, agentúra alebo orgán zriadený podľa práva Európskej únie použila alebo použije tieto tovary alebo služby na účely ďalšieho dodania za protihodnotu</w:t>
      </w:r>
      <w:r>
        <w:t>.</w:t>
      </w:r>
    </w:p>
    <w:p w14:paraId="6AFDDFDA" w14:textId="7662DD5F" w:rsidR="00130A2B" w:rsidRPr="00130A2B" w:rsidRDefault="00130A2B" w:rsidP="00130A2B">
      <w:pPr>
        <w:tabs>
          <w:tab w:val="left" w:pos="284"/>
        </w:tabs>
        <w:jc w:val="both"/>
        <w:rPr>
          <w:color w:val="000000"/>
          <w:szCs w:val="22"/>
        </w:rPr>
      </w:pPr>
    </w:p>
    <w:p w14:paraId="5C5CD6A8" w14:textId="7CDA080B" w:rsidR="0052443D" w:rsidRDefault="0052443D" w:rsidP="006B586B">
      <w:pPr>
        <w:pStyle w:val="Odsekzoznamu"/>
        <w:numPr>
          <w:ilvl w:val="0"/>
          <w:numId w:val="28"/>
        </w:numPr>
        <w:ind w:left="851" w:hanging="425"/>
        <w:jc w:val="both"/>
      </w:pPr>
      <w:r w:rsidRPr="00071A2E">
        <w:t>Ustanovenie § 81 ods. 4 poslednej vety v znení účinnom do 31. decembra 2021 sa použije na zrušenie registrácie pre daň platiteľa, ktorý bol zaregistrovaný pre daň pred 1. januárom 2022.</w:t>
      </w:r>
    </w:p>
    <w:p w14:paraId="53739A09" w14:textId="77777777" w:rsidR="0018055E" w:rsidRPr="00071A2E" w:rsidRDefault="0018055E" w:rsidP="006B586B">
      <w:pPr>
        <w:pStyle w:val="Odsekzoznamu"/>
        <w:ind w:left="851"/>
        <w:jc w:val="both"/>
      </w:pPr>
    </w:p>
    <w:p w14:paraId="70A3C0D2" w14:textId="7B251FAA" w:rsidR="0052443D" w:rsidRDefault="0052443D" w:rsidP="006B586B">
      <w:pPr>
        <w:numPr>
          <w:ilvl w:val="0"/>
          <w:numId w:val="28"/>
        </w:numPr>
        <w:ind w:left="851" w:hanging="425"/>
        <w:contextualSpacing/>
        <w:jc w:val="both"/>
      </w:pPr>
      <w:r w:rsidRPr="00071A2E">
        <w:t>Ustanovenie § 81a ods. 3 poslednej vety v znení účinnom do 31. decembra 2021 sa použije na zrušenie registrácie skupiny, ktorá bola zaregistrovaná pre daň pred 1. januárom 2022.</w:t>
      </w:r>
    </w:p>
    <w:p w14:paraId="5A3CAFEC" w14:textId="7ECC865F" w:rsidR="0018055E" w:rsidRPr="00071A2E" w:rsidRDefault="0018055E" w:rsidP="006B586B">
      <w:pPr>
        <w:contextualSpacing/>
        <w:jc w:val="both"/>
      </w:pPr>
    </w:p>
    <w:p w14:paraId="552937AB" w14:textId="3EF73948" w:rsidR="0052443D" w:rsidRDefault="0052443D" w:rsidP="006B586B">
      <w:pPr>
        <w:numPr>
          <w:ilvl w:val="0"/>
          <w:numId w:val="28"/>
        </w:numPr>
        <w:ind w:left="851" w:hanging="425"/>
        <w:contextualSpacing/>
        <w:jc w:val="both"/>
      </w:pPr>
      <w:r w:rsidRPr="00071A2E">
        <w:t>Ustanovenie § 82 ods. 3 poslednej vety v znení účinnom do 31. decembra 2021 sa použije na zrušenie registrácie pre daň osoby, ktorá bola zaregistrovaná pre daň pred 1. januárom 2022.</w:t>
      </w:r>
    </w:p>
    <w:p w14:paraId="2D5D540D" w14:textId="48F4F266" w:rsidR="0018055E" w:rsidRPr="00071A2E" w:rsidRDefault="0018055E" w:rsidP="006B586B">
      <w:pPr>
        <w:contextualSpacing/>
        <w:jc w:val="both"/>
      </w:pPr>
    </w:p>
    <w:p w14:paraId="29496CDF" w14:textId="384D3BE5" w:rsidR="0052443D" w:rsidRDefault="0052443D" w:rsidP="006B586B">
      <w:pPr>
        <w:numPr>
          <w:ilvl w:val="0"/>
          <w:numId w:val="28"/>
        </w:numPr>
        <w:ind w:left="851" w:hanging="425"/>
        <w:contextualSpacing/>
        <w:jc w:val="both"/>
      </w:pPr>
      <w:r w:rsidRPr="00071A2E">
        <w:t>Ustanovenie § 83 ods. 1 poslednej vety v znení účinnom do 31. decembra 2021 sa vzťahuje na dodatok v osvedčení o registrácii pre daň vyznačený pred 1. januárom 2022.</w:t>
      </w:r>
    </w:p>
    <w:p w14:paraId="05FFA0A1" w14:textId="70CC7E56" w:rsidR="0018055E" w:rsidRPr="00071A2E" w:rsidRDefault="0018055E" w:rsidP="006B586B">
      <w:pPr>
        <w:contextualSpacing/>
        <w:jc w:val="both"/>
      </w:pPr>
    </w:p>
    <w:p w14:paraId="00E26103" w14:textId="77777777" w:rsidR="0052443D" w:rsidRPr="00071A2E" w:rsidRDefault="0052443D" w:rsidP="006B586B">
      <w:pPr>
        <w:numPr>
          <w:ilvl w:val="0"/>
          <w:numId w:val="28"/>
        </w:numPr>
        <w:ind w:left="851" w:hanging="425"/>
        <w:contextualSpacing/>
        <w:jc w:val="both"/>
      </w:pPr>
      <w:r w:rsidRPr="00071A2E">
        <w:t>Ustanovenie § 83 ods. 3 poslednej vety v znení účinnom do 31. decembra 2021 sa použije, ak došlo k úmrtiu platiteľa, ktorý bol zaregistrovaný pre daň pred 1. januárom 2022.“.</w:t>
      </w:r>
    </w:p>
    <w:p w14:paraId="07B053D6" w14:textId="77777777" w:rsidR="0052443D" w:rsidRPr="00071A2E" w:rsidRDefault="0052443D" w:rsidP="00EA294B">
      <w:pPr>
        <w:ind w:left="851" w:hanging="425"/>
        <w:jc w:val="both"/>
        <w:rPr>
          <w:bCs/>
        </w:rPr>
      </w:pPr>
    </w:p>
    <w:p w14:paraId="4B5D5760" w14:textId="42677E30" w:rsidR="00354656" w:rsidRPr="00A81A2E" w:rsidRDefault="005B31FF" w:rsidP="00354656">
      <w:pPr>
        <w:contextualSpacing/>
        <w:jc w:val="both"/>
        <w:rPr>
          <w:szCs w:val="22"/>
        </w:rPr>
      </w:pPr>
      <w:r>
        <w:rPr>
          <w:b/>
        </w:rPr>
        <w:t>51</w:t>
      </w:r>
      <w:r w:rsidR="0052443D" w:rsidRPr="001939F1">
        <w:rPr>
          <w:b/>
        </w:rPr>
        <w:t>.</w:t>
      </w:r>
      <w:r w:rsidR="0052443D" w:rsidRPr="00071A2E">
        <w:t xml:space="preserve"> </w:t>
      </w:r>
      <w:r w:rsidR="00354656" w:rsidRPr="00A81A2E">
        <w:rPr>
          <w:szCs w:val="22"/>
        </w:rPr>
        <w:t>Príloha č. 6 sa dopĺňa bodmi 25</w:t>
      </w:r>
      <w:r w:rsidR="00354656">
        <w:rPr>
          <w:szCs w:val="22"/>
        </w:rPr>
        <w:t xml:space="preserve"> až </w:t>
      </w:r>
      <w:r w:rsidR="00354656" w:rsidRPr="00A81A2E">
        <w:rPr>
          <w:szCs w:val="22"/>
        </w:rPr>
        <w:t>27, ktoré znejú:</w:t>
      </w:r>
    </w:p>
    <w:p w14:paraId="56EDDC82" w14:textId="77777777" w:rsidR="00354656" w:rsidRPr="00A81A2E" w:rsidRDefault="00354656" w:rsidP="00354656">
      <w:pPr>
        <w:ind w:left="851" w:hanging="425"/>
        <w:contextualSpacing/>
        <w:jc w:val="both"/>
        <w:rPr>
          <w:szCs w:val="22"/>
        </w:rPr>
      </w:pPr>
      <w:r w:rsidRPr="00A81A2E">
        <w:rPr>
          <w:szCs w:val="22"/>
        </w:rPr>
        <w:t xml:space="preserve">„25. Smernica Rady (EÚ) 2019/2235 zo 16. decembra 2019, ktorou sa mení smernica 2006/112/ES o spoločnom systéme dane z pridanej hodnoty a smernica 2008/118/ES </w:t>
      </w:r>
      <w:r w:rsidRPr="00A81A2E">
        <w:rPr>
          <w:szCs w:val="22"/>
        </w:rPr>
        <w:lastRenderedPageBreak/>
        <w:t>o všeobecnom systéme spotrebných daní, pokiaľ ide o obranné úsilie v rámci Únie (Ú. v. EÚ L 336, 30.</w:t>
      </w:r>
      <w:r>
        <w:rPr>
          <w:szCs w:val="22"/>
        </w:rPr>
        <w:t xml:space="preserve"> </w:t>
      </w:r>
      <w:r w:rsidRPr="00A81A2E">
        <w:rPr>
          <w:szCs w:val="22"/>
        </w:rPr>
        <w:t>12.</w:t>
      </w:r>
      <w:r>
        <w:rPr>
          <w:szCs w:val="22"/>
        </w:rPr>
        <w:t xml:space="preserve"> </w:t>
      </w:r>
      <w:r w:rsidRPr="00A81A2E">
        <w:rPr>
          <w:szCs w:val="22"/>
        </w:rPr>
        <w:t>2019).</w:t>
      </w:r>
    </w:p>
    <w:p w14:paraId="7E3150DF" w14:textId="77777777" w:rsidR="00354656" w:rsidRPr="00A81A2E" w:rsidRDefault="00354656" w:rsidP="00354656">
      <w:pPr>
        <w:ind w:left="851" w:hanging="425"/>
        <w:jc w:val="both"/>
      </w:pPr>
      <w:r w:rsidRPr="00A81A2E">
        <w:t>26. Smernica Rady (EÚ) 2020/1756 z 20. novembra 2020, ktorou sa mení smernica 2006/112/ES o spoločnom systéme dane z pridanej hodnoty, pokiaľ ide o identifikáciu zdaniteľných osôb v Severnom Írsku (Ú. v. EÚ L 396, 25. 11. 2020).</w:t>
      </w:r>
    </w:p>
    <w:p w14:paraId="44F87F8F" w14:textId="5C69EA69" w:rsidR="00354656" w:rsidRPr="00A81A2E" w:rsidRDefault="00354656" w:rsidP="00354656">
      <w:pPr>
        <w:ind w:left="851" w:hanging="425"/>
        <w:jc w:val="both"/>
      </w:pPr>
      <w:r w:rsidRPr="00A81A2E">
        <w:t>27. Smernica Rady (EÚ) 2021/1159 z 13. júla 2021, ktorou sa mení smernica 2006/112/ES, pokiaľ ide o dočasné oslobodenia od dane pri dovoze a pri určitých dodaniach v reakcii na pandémiu ochorenia COVID-19 (Ú</w:t>
      </w:r>
      <w:r>
        <w:t>. v. EÚ L 250, 15. 7. 2021).“.</w:t>
      </w:r>
    </w:p>
    <w:p w14:paraId="476704F3" w14:textId="77777777" w:rsidR="00180BAA" w:rsidRPr="00071A2E" w:rsidRDefault="00180BAA" w:rsidP="00354656">
      <w:pPr>
        <w:jc w:val="both"/>
      </w:pPr>
    </w:p>
    <w:p w14:paraId="4416C8A1" w14:textId="77777777" w:rsidR="006D0050" w:rsidRPr="00071A2E" w:rsidRDefault="006D0050" w:rsidP="00A6479D"/>
    <w:p w14:paraId="37BA6D99" w14:textId="27BB4279" w:rsidR="0097508E" w:rsidRPr="00071A2E" w:rsidRDefault="00AF5343" w:rsidP="001939F1">
      <w:pPr>
        <w:pStyle w:val="Odsekzoznamu"/>
        <w:ind w:left="0"/>
        <w:jc w:val="center"/>
        <w:rPr>
          <w:b/>
        </w:rPr>
      </w:pPr>
      <w:r w:rsidRPr="00071A2E">
        <w:rPr>
          <w:b/>
        </w:rPr>
        <w:t xml:space="preserve">Čl. </w:t>
      </w:r>
      <w:r w:rsidR="008A6B20" w:rsidRPr="00071A2E">
        <w:rPr>
          <w:b/>
        </w:rPr>
        <w:t>VI</w:t>
      </w:r>
    </w:p>
    <w:p w14:paraId="3ACA2408" w14:textId="77777777" w:rsidR="00AF5343" w:rsidRPr="00071A2E" w:rsidRDefault="00AF5343" w:rsidP="00A6479D">
      <w:pPr>
        <w:pStyle w:val="Odsekzoznamu"/>
        <w:ind w:left="426"/>
        <w:jc w:val="center"/>
        <w:rPr>
          <w:b/>
        </w:rPr>
      </w:pPr>
    </w:p>
    <w:p w14:paraId="65FEAA88" w14:textId="4FCF428D" w:rsidR="00AF5343" w:rsidRPr="003B6B4E" w:rsidRDefault="00AF5343" w:rsidP="001939F1">
      <w:pPr>
        <w:pStyle w:val="Bezriadkovania"/>
        <w:ind w:firstLine="426"/>
        <w:jc w:val="both"/>
        <w:rPr>
          <w:b/>
        </w:rPr>
      </w:pPr>
      <w:r w:rsidRPr="003B6B4E">
        <w:rPr>
          <w:b/>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zákona č. 152/2017 Z. z., zákona č. 18/2018 Z. z., zákona č. 275/2018 Z. z., zákona č. 282/2019 Z. z.</w:t>
      </w:r>
      <w:r w:rsidR="00CE3C7D" w:rsidRPr="003B6B4E">
        <w:rPr>
          <w:b/>
        </w:rPr>
        <w:t>,</w:t>
      </w:r>
      <w:r w:rsidRPr="003B6B4E">
        <w:rPr>
          <w:b/>
        </w:rPr>
        <w:t xml:space="preserve"> zákona </w:t>
      </w:r>
      <w:r w:rsidR="00F83698" w:rsidRPr="003B6B4E">
        <w:rPr>
          <w:b/>
        </w:rPr>
        <w:t xml:space="preserve">č. </w:t>
      </w:r>
      <w:r w:rsidR="00B61D41" w:rsidRPr="003B6B4E">
        <w:rPr>
          <w:b/>
        </w:rPr>
        <w:t xml:space="preserve">62/2020 </w:t>
      </w:r>
      <w:r w:rsidRPr="003B6B4E">
        <w:rPr>
          <w:b/>
        </w:rPr>
        <w:t>Z. z.</w:t>
      </w:r>
      <w:r w:rsidR="00CE3C7D" w:rsidRPr="003B6B4E">
        <w:rPr>
          <w:b/>
        </w:rPr>
        <w:t xml:space="preserve"> a zákona č. 423/2020 Z. z.</w:t>
      </w:r>
      <w:r w:rsidRPr="003B6B4E">
        <w:rPr>
          <w:b/>
        </w:rPr>
        <w:t xml:space="preserve"> sa </w:t>
      </w:r>
      <w:r w:rsidR="00F83698" w:rsidRPr="003B6B4E">
        <w:rPr>
          <w:b/>
        </w:rPr>
        <w:t xml:space="preserve">mení </w:t>
      </w:r>
      <w:r w:rsidRPr="003B6B4E">
        <w:rPr>
          <w:b/>
        </w:rPr>
        <w:t>takto:</w:t>
      </w:r>
    </w:p>
    <w:p w14:paraId="75E10DF4" w14:textId="77777777" w:rsidR="00AF5343" w:rsidRPr="00071A2E" w:rsidRDefault="00AF5343" w:rsidP="001939F1">
      <w:pPr>
        <w:pStyle w:val="Bezriadkovania"/>
        <w:ind w:firstLine="426"/>
        <w:jc w:val="both"/>
      </w:pPr>
    </w:p>
    <w:p w14:paraId="55E12EB8" w14:textId="51EFCBE2" w:rsidR="00AF5343" w:rsidRDefault="00AF5343" w:rsidP="001939F1">
      <w:pPr>
        <w:pStyle w:val="Bezriadkovania"/>
        <w:jc w:val="both"/>
        <w:rPr>
          <w:lang w:eastAsia="en-US"/>
        </w:rPr>
      </w:pPr>
      <w:r w:rsidRPr="00071A2E">
        <w:t xml:space="preserve">V </w:t>
      </w:r>
      <w:r w:rsidRPr="00071A2E">
        <w:rPr>
          <w:lang w:eastAsia="en-US"/>
        </w:rPr>
        <w:t xml:space="preserve">§ 82j ods. 1 sa vypúšťajú slová „súdov Slovenskej republiky“. </w:t>
      </w:r>
    </w:p>
    <w:p w14:paraId="776D6C73" w14:textId="713707A3" w:rsidR="002A0D60" w:rsidRDefault="002A0D60" w:rsidP="001939F1">
      <w:pPr>
        <w:pStyle w:val="Bezriadkovania"/>
        <w:jc w:val="both"/>
        <w:rPr>
          <w:lang w:eastAsia="en-US"/>
        </w:rPr>
      </w:pPr>
    </w:p>
    <w:p w14:paraId="058EB0FB" w14:textId="6C02D270" w:rsidR="002A0D60" w:rsidRPr="00CA16F7" w:rsidRDefault="002A0D60" w:rsidP="002A0D60">
      <w:pPr>
        <w:jc w:val="center"/>
        <w:rPr>
          <w:b/>
          <w:color w:val="000000"/>
        </w:rPr>
      </w:pPr>
      <w:r w:rsidRPr="00CA16F7">
        <w:rPr>
          <w:b/>
          <w:color w:val="000000"/>
        </w:rPr>
        <w:t>Čl. VII</w:t>
      </w:r>
    </w:p>
    <w:p w14:paraId="4E284AD9" w14:textId="77777777" w:rsidR="002A0D60" w:rsidRPr="00CA16F7" w:rsidRDefault="002A0D60" w:rsidP="002A0D60">
      <w:pPr>
        <w:jc w:val="both"/>
        <w:rPr>
          <w:color w:val="000000"/>
        </w:rPr>
      </w:pPr>
    </w:p>
    <w:p w14:paraId="7ACC537A" w14:textId="29BA2BAD" w:rsidR="002A0D60" w:rsidRPr="006B586B" w:rsidRDefault="002A0D60" w:rsidP="007E3D9E">
      <w:pPr>
        <w:ind w:firstLine="426"/>
        <w:jc w:val="both"/>
        <w:rPr>
          <w:b/>
        </w:rPr>
      </w:pPr>
      <w:r w:rsidRPr="006B586B">
        <w:rPr>
          <w:b/>
        </w:rPr>
        <w:t xml:space="preserve">Zákon č. 609/2007 Z. z. o spotrebnej dani z elektriny, uhlia a zemného plynu a o zmene a doplnení zákona č. 98/2004 Z. z. o spotrebnej dani z minerálneho oleja v znení neskorších predpisov v znení zákona č. 283/2008 Z. z., zákona č. 465/2008 Z. z., zákona </w:t>
      </w:r>
      <w:r w:rsidRPr="002A0D60">
        <w:rPr>
          <w:b/>
        </w:rPr>
        <w:t xml:space="preserve">č. 493/2009 </w:t>
      </w:r>
      <w:r w:rsidRPr="006B586B">
        <w:rPr>
          <w:b/>
        </w:rPr>
        <w:t>Z. z., zákona č. 485/2010 Z. z., zákona č. 546/2011 Z. z., z</w:t>
      </w:r>
      <w:r w:rsidRPr="002A0D60">
        <w:rPr>
          <w:b/>
        </w:rPr>
        <w:t xml:space="preserve">ákona č. 69/2012 Z. z., zákona </w:t>
      </w:r>
      <w:r w:rsidRPr="006B586B">
        <w:rPr>
          <w:b/>
        </w:rPr>
        <w:t xml:space="preserve">č. 189/2012 Z. z., </w:t>
      </w:r>
      <w:r w:rsidRPr="006B586B">
        <w:rPr>
          <w:b/>
          <w:color w:val="000000"/>
        </w:rPr>
        <w:t xml:space="preserve">zákona č. 348/2013 Z. z., zákona č. 323/2014 Z. z., zákona č. 360/2015 Z. z. a zákona č. 362/2019 Z. z. </w:t>
      </w:r>
      <w:r w:rsidRPr="006B586B">
        <w:rPr>
          <w:b/>
        </w:rPr>
        <w:t>sa mení takto:</w:t>
      </w:r>
    </w:p>
    <w:p w14:paraId="0BAB57B3" w14:textId="77777777" w:rsidR="002A0D60" w:rsidRPr="00CA16F7" w:rsidRDefault="002A0D60" w:rsidP="002A0D60">
      <w:pPr>
        <w:jc w:val="both"/>
      </w:pPr>
    </w:p>
    <w:p w14:paraId="4750228D" w14:textId="77777777" w:rsidR="002A0D60" w:rsidRPr="00CA16F7" w:rsidRDefault="002A0D60" w:rsidP="007E3D9E">
      <w:pPr>
        <w:numPr>
          <w:ilvl w:val="0"/>
          <w:numId w:val="29"/>
        </w:numPr>
        <w:tabs>
          <w:tab w:val="num" w:pos="426"/>
        </w:tabs>
        <w:ind w:left="426" w:hanging="426"/>
        <w:contextualSpacing/>
        <w:jc w:val="both"/>
      </w:pPr>
      <w:r w:rsidRPr="00CA16F7">
        <w:t xml:space="preserve">V § 8 ods. 7 a § 32 ods. 7 sa vypúšťajú tretia veta a štvrtá veta. </w:t>
      </w:r>
    </w:p>
    <w:p w14:paraId="7BA6572D" w14:textId="1A85345D" w:rsidR="002A0D60" w:rsidRPr="00CA16F7" w:rsidRDefault="002A0D60" w:rsidP="006B586B">
      <w:pPr>
        <w:tabs>
          <w:tab w:val="num" w:pos="426"/>
        </w:tabs>
        <w:ind w:left="426" w:hanging="426"/>
        <w:contextualSpacing/>
        <w:jc w:val="both"/>
      </w:pPr>
    </w:p>
    <w:p w14:paraId="376B5E1F" w14:textId="77777777" w:rsidR="002A0D60" w:rsidRPr="00CA16F7" w:rsidRDefault="002A0D60" w:rsidP="007E3D9E">
      <w:pPr>
        <w:numPr>
          <w:ilvl w:val="0"/>
          <w:numId w:val="29"/>
        </w:numPr>
        <w:tabs>
          <w:tab w:val="num" w:pos="426"/>
        </w:tabs>
        <w:ind w:left="426" w:hanging="426"/>
        <w:contextualSpacing/>
        <w:jc w:val="both"/>
      </w:pPr>
      <w:r w:rsidRPr="00CA16F7">
        <w:t>V § 8 odsek 9 znie:</w:t>
      </w:r>
    </w:p>
    <w:p w14:paraId="723530E9" w14:textId="07D71B8D" w:rsidR="002A0D60" w:rsidRPr="00CA16F7" w:rsidRDefault="007E3D9E" w:rsidP="0018055E">
      <w:pPr>
        <w:tabs>
          <w:tab w:val="num" w:pos="851"/>
        </w:tabs>
        <w:ind w:left="851" w:hanging="851"/>
        <w:contextualSpacing/>
        <w:jc w:val="both"/>
      </w:pPr>
      <w:r>
        <w:t xml:space="preserve">       </w:t>
      </w:r>
      <w:r w:rsidR="002A0D60" w:rsidRPr="00CA16F7">
        <w:t>„(9) Oprávnený spotrebiteľ elektriny je povinný každú zmenu údajov podľa odseku 5 písm. a) až c) okrem údajov uvedených v osobitnom predpise</w:t>
      </w:r>
      <w:r w:rsidR="002A0D60" w:rsidRPr="00CA16F7">
        <w:rPr>
          <w:vertAlign w:val="superscript"/>
        </w:rPr>
        <w:t>16aa</w:t>
      </w:r>
      <w:r w:rsidR="002A0D60" w:rsidRPr="00CA16F7">
        <w:t>) a každú zmenu údajov podľa odseku 6 písm. b) oznámiť colnému úradu v lehote podľa osobitného predpisu.</w:t>
      </w:r>
      <w:r w:rsidR="002A0D60" w:rsidRPr="00CA16F7">
        <w:rPr>
          <w:vertAlign w:val="superscript"/>
        </w:rPr>
        <w:t>18aa</w:t>
      </w:r>
      <w:r w:rsidR="002A0D60" w:rsidRPr="00CA16F7">
        <w:t xml:space="preserve">) Colný úrad s prihliadnutím na rozsah a závažnosť zmien </w:t>
      </w:r>
    </w:p>
    <w:p w14:paraId="54737765" w14:textId="72B0FA77" w:rsidR="002A0D60" w:rsidRPr="00CA16F7" w:rsidRDefault="002A0D60" w:rsidP="006B586B">
      <w:pPr>
        <w:pStyle w:val="Odsekzoznamu"/>
        <w:numPr>
          <w:ilvl w:val="0"/>
          <w:numId w:val="30"/>
        </w:numPr>
        <w:ind w:left="1134" w:hanging="283"/>
        <w:jc w:val="both"/>
      </w:pPr>
      <w:r w:rsidRPr="00CA16F7">
        <w:t>doplní pôvodné povolenie na oslobodenú elektrinu, alebo</w:t>
      </w:r>
    </w:p>
    <w:p w14:paraId="6CB839C7" w14:textId="69E21A35" w:rsidR="002A0D60" w:rsidRPr="00CA16F7" w:rsidRDefault="002A0D60" w:rsidP="006B586B">
      <w:pPr>
        <w:pStyle w:val="Odsekzoznamu"/>
        <w:numPr>
          <w:ilvl w:val="0"/>
          <w:numId w:val="30"/>
        </w:numPr>
        <w:ind w:left="1134" w:hanging="283"/>
        <w:jc w:val="both"/>
      </w:pPr>
      <w:r w:rsidRPr="00CA16F7">
        <w:t>pôvodné povolenie na oslobodenú elektrinu zruší a vydá nové povolenie na oslobodenú elektrinu; odsek 7 týmto nie je dotknutý.“.</w:t>
      </w:r>
    </w:p>
    <w:p w14:paraId="3CED79AC" w14:textId="181EE9E7" w:rsidR="002A0D60" w:rsidRPr="00CA16F7" w:rsidRDefault="002A0D60" w:rsidP="007E3D9E">
      <w:pPr>
        <w:tabs>
          <w:tab w:val="num" w:pos="426"/>
        </w:tabs>
        <w:ind w:left="426" w:hanging="426"/>
        <w:jc w:val="both"/>
      </w:pPr>
    </w:p>
    <w:p w14:paraId="7D617EFE" w14:textId="77777777" w:rsidR="002A0D60" w:rsidRPr="00CA16F7" w:rsidRDefault="002A0D60" w:rsidP="007E3D9E">
      <w:pPr>
        <w:numPr>
          <w:ilvl w:val="0"/>
          <w:numId w:val="29"/>
        </w:numPr>
        <w:tabs>
          <w:tab w:val="num" w:pos="426"/>
        </w:tabs>
        <w:ind w:left="426" w:hanging="426"/>
        <w:contextualSpacing/>
        <w:jc w:val="both"/>
      </w:pPr>
      <w:r w:rsidRPr="00CA16F7">
        <w:t>V § 11 odsek 5 znie:</w:t>
      </w:r>
    </w:p>
    <w:p w14:paraId="2051C95E" w14:textId="170F9C76" w:rsidR="002A0D60" w:rsidRPr="00CA16F7" w:rsidRDefault="007E3D9E" w:rsidP="0018055E">
      <w:pPr>
        <w:tabs>
          <w:tab w:val="num" w:pos="851"/>
        </w:tabs>
        <w:ind w:left="851" w:hanging="851"/>
        <w:contextualSpacing/>
        <w:jc w:val="both"/>
        <w:rPr>
          <w:strike/>
        </w:rPr>
      </w:pPr>
      <w:r>
        <w:t xml:space="preserve">       </w:t>
      </w:r>
      <w:r w:rsidR="002A0D60" w:rsidRPr="00CA16F7">
        <w:t xml:space="preserve">„(5) Colný úrad pred vykonaním registrácie platiteľa dane z elektriny a vydaním rozhodnutia o registrácii platiteľa dane z elektriny preverí skutočnosti a údaje podľa odsekov 2 a 3. Ak sú tieto skutočnosti a údaje pravdivé, colný úrad žiadateľa zaregistruje a vydá mu rozhodnutie o registrácii platiteľa dane z elektriny do 30 dní </w:t>
      </w:r>
      <w:r w:rsidR="002A0D60" w:rsidRPr="00CA16F7">
        <w:lastRenderedPageBreak/>
        <w:t>odo dňa podania žiadosti o registráciu platiteľa dane z elektriny alebo odo dňa odstránenia nedostatkov tejto žiadosti.“.</w:t>
      </w:r>
    </w:p>
    <w:p w14:paraId="64C20477" w14:textId="77C728CE" w:rsidR="002A0D60" w:rsidRPr="00CA16F7" w:rsidRDefault="002A0D60" w:rsidP="007E3D9E">
      <w:pPr>
        <w:tabs>
          <w:tab w:val="num" w:pos="426"/>
        </w:tabs>
        <w:ind w:left="426" w:hanging="426"/>
        <w:jc w:val="both"/>
      </w:pPr>
    </w:p>
    <w:p w14:paraId="5ADF5F89" w14:textId="39569BD7" w:rsidR="002A0D60" w:rsidRPr="00CA16F7" w:rsidRDefault="002A0D60" w:rsidP="006B586B">
      <w:pPr>
        <w:numPr>
          <w:ilvl w:val="0"/>
          <w:numId w:val="29"/>
        </w:numPr>
        <w:tabs>
          <w:tab w:val="num" w:pos="426"/>
        </w:tabs>
        <w:ind w:left="426" w:hanging="426"/>
        <w:contextualSpacing/>
        <w:jc w:val="both"/>
      </w:pPr>
      <w:r w:rsidRPr="00CA16F7">
        <w:t xml:space="preserve">V § 11 ods. 6 druhá veta znie: </w:t>
      </w:r>
      <w:r w:rsidRPr="00601533">
        <w:rPr>
          <w:rFonts w:eastAsia="Calibri"/>
          <w:color w:val="000000"/>
          <w:sz w:val="23"/>
          <w:szCs w:val="23"/>
        </w:rPr>
        <w:t>„</w:t>
      </w:r>
      <w:r w:rsidRPr="00CA16F7">
        <w:t>Colný úrad s prihliadnutím na rozsah a závažnosť zmien doplní registráciu platiteľa dane z elektriny; odsek 5 týmto nie je dotknutý.“.</w:t>
      </w:r>
    </w:p>
    <w:p w14:paraId="63B08F14" w14:textId="72D45031" w:rsidR="002A0D60" w:rsidRPr="00CA16F7" w:rsidRDefault="002A0D60" w:rsidP="007E3D9E">
      <w:pPr>
        <w:tabs>
          <w:tab w:val="num" w:pos="426"/>
        </w:tabs>
        <w:ind w:left="426" w:hanging="426"/>
        <w:jc w:val="both"/>
      </w:pPr>
    </w:p>
    <w:p w14:paraId="076DE44F" w14:textId="77777777" w:rsidR="002A0D60" w:rsidRPr="00CA16F7" w:rsidRDefault="002A0D60" w:rsidP="007E3D9E">
      <w:pPr>
        <w:numPr>
          <w:ilvl w:val="0"/>
          <w:numId w:val="29"/>
        </w:numPr>
        <w:tabs>
          <w:tab w:val="clear" w:pos="1778"/>
          <w:tab w:val="num" w:pos="426"/>
        </w:tabs>
        <w:ind w:left="426" w:hanging="426"/>
        <w:contextualSpacing/>
        <w:jc w:val="both"/>
      </w:pPr>
      <w:r w:rsidRPr="00CA16F7">
        <w:t>V § 11 odsek 8 znie:</w:t>
      </w:r>
    </w:p>
    <w:p w14:paraId="1DDC6FB6" w14:textId="085C6486" w:rsidR="002A0D60" w:rsidRPr="00CA16F7" w:rsidRDefault="007E3D9E" w:rsidP="006E3153">
      <w:pPr>
        <w:shd w:val="clear" w:color="auto" w:fill="FFFFFF"/>
        <w:autoSpaceDE w:val="0"/>
        <w:autoSpaceDN w:val="0"/>
        <w:adjustRightInd w:val="0"/>
        <w:ind w:left="851" w:hanging="851"/>
        <w:jc w:val="both"/>
        <w:rPr>
          <w:rFonts w:eastAsia="Calibri"/>
          <w:color w:val="000000"/>
        </w:rPr>
      </w:pPr>
      <w:r>
        <w:rPr>
          <w:rFonts w:eastAsia="Calibri"/>
          <w:color w:val="000000"/>
          <w:sz w:val="23"/>
          <w:szCs w:val="23"/>
        </w:rPr>
        <w:t xml:space="preserve">        </w:t>
      </w:r>
      <w:r w:rsidR="002A0D60" w:rsidRPr="00CA16F7">
        <w:rPr>
          <w:rFonts w:eastAsia="Calibri"/>
          <w:color w:val="000000"/>
          <w:sz w:val="23"/>
          <w:szCs w:val="23"/>
        </w:rPr>
        <w:t>„(</w:t>
      </w:r>
      <w:r w:rsidR="002A0D60" w:rsidRPr="00CA16F7">
        <w:rPr>
          <w:rFonts w:eastAsia="Calibri"/>
          <w:color w:val="000000"/>
        </w:rPr>
        <w:t>8)</w:t>
      </w:r>
      <w:r w:rsidR="002A0D60" w:rsidRPr="00CA16F7">
        <w:rPr>
          <w:rFonts w:ascii="Arial" w:hAnsi="Arial" w:cs="Arial"/>
          <w:sz w:val="16"/>
          <w:szCs w:val="16"/>
        </w:rPr>
        <w:t xml:space="preserve"> </w:t>
      </w:r>
      <w:r w:rsidR="002A0D60" w:rsidRPr="00CA16F7">
        <w:rPr>
          <w:rFonts w:eastAsia="Calibri"/>
          <w:color w:val="000000"/>
        </w:rPr>
        <w:t>Platiteľ dane z elektriny, ktorému bola podľa odseku 6 doplnená registrácia platiteľa dane z elektriny alebo ktorému bola zrušená registrácia platiteľa dane z elektriny, je povinný oznámiť túto skutočnosť dodávateľovi elektriny najneskôr do troch pracovných dní odo dňa jej vzniku.“.</w:t>
      </w:r>
    </w:p>
    <w:p w14:paraId="4E4628C8" w14:textId="47CCE28A" w:rsidR="002A0D60" w:rsidRPr="00CA16F7" w:rsidRDefault="002A0D60" w:rsidP="006B586B">
      <w:pPr>
        <w:tabs>
          <w:tab w:val="num" w:pos="426"/>
        </w:tabs>
        <w:ind w:left="426" w:hanging="426"/>
        <w:jc w:val="both"/>
      </w:pPr>
    </w:p>
    <w:p w14:paraId="749758C5" w14:textId="77777777" w:rsidR="002A0D60" w:rsidRPr="00CA16F7" w:rsidRDefault="002A0D60" w:rsidP="007E3D9E">
      <w:pPr>
        <w:numPr>
          <w:ilvl w:val="0"/>
          <w:numId w:val="29"/>
        </w:numPr>
        <w:tabs>
          <w:tab w:val="clear" w:pos="1778"/>
          <w:tab w:val="num" w:pos="426"/>
        </w:tabs>
        <w:autoSpaceDE w:val="0"/>
        <w:autoSpaceDN w:val="0"/>
        <w:adjustRightInd w:val="0"/>
        <w:ind w:left="426" w:hanging="426"/>
        <w:jc w:val="both"/>
        <w:rPr>
          <w:rFonts w:eastAsia="Calibri"/>
          <w:color w:val="000000"/>
        </w:rPr>
      </w:pPr>
      <w:r w:rsidRPr="00CA16F7">
        <w:rPr>
          <w:rFonts w:eastAsia="Calibri"/>
          <w:color w:val="000000"/>
        </w:rPr>
        <w:t xml:space="preserve">V § 11 ods. 9 a 11, § 23 ods. 12 a 14 a § 35 ods. 12 a 14 sa slová „odníme osvedčenie“ nahrádzajú slovami „zruší rozhodnutie“. </w:t>
      </w:r>
    </w:p>
    <w:p w14:paraId="028439A9" w14:textId="2D92369F" w:rsidR="002A0D60" w:rsidRPr="00CA16F7" w:rsidRDefault="002A0D60" w:rsidP="007E3D9E">
      <w:pPr>
        <w:tabs>
          <w:tab w:val="num" w:pos="426"/>
        </w:tabs>
        <w:autoSpaceDE w:val="0"/>
        <w:autoSpaceDN w:val="0"/>
        <w:adjustRightInd w:val="0"/>
        <w:ind w:left="426" w:hanging="426"/>
        <w:rPr>
          <w:rFonts w:eastAsia="Calibri"/>
          <w:color w:val="000000"/>
        </w:rPr>
      </w:pPr>
    </w:p>
    <w:p w14:paraId="25A4B7D3" w14:textId="77777777" w:rsidR="002A0D60" w:rsidRPr="00CA16F7" w:rsidRDefault="002A0D60" w:rsidP="007E3D9E">
      <w:pPr>
        <w:numPr>
          <w:ilvl w:val="0"/>
          <w:numId w:val="29"/>
        </w:numPr>
        <w:tabs>
          <w:tab w:val="clear" w:pos="1778"/>
          <w:tab w:val="num" w:pos="426"/>
        </w:tabs>
        <w:autoSpaceDE w:val="0"/>
        <w:autoSpaceDN w:val="0"/>
        <w:adjustRightInd w:val="0"/>
        <w:ind w:left="426" w:hanging="426"/>
        <w:jc w:val="both"/>
        <w:rPr>
          <w:rFonts w:eastAsia="Calibri"/>
          <w:color w:val="000000"/>
        </w:rPr>
      </w:pPr>
      <w:r w:rsidRPr="00CA16F7">
        <w:rPr>
          <w:rFonts w:eastAsia="Calibri"/>
          <w:color w:val="000000"/>
        </w:rPr>
        <w:t xml:space="preserve">V § 11 ods. 9 písm. f), § 23 ods. 12 písm. f) a § 35 ods. 12 písm. f) sa slová „odňatie osvedčenia“ nahrádzajú slovami „zrušenie rozhodnutia“. </w:t>
      </w:r>
    </w:p>
    <w:p w14:paraId="4F4BF743" w14:textId="1A009E6D" w:rsidR="002A0D60" w:rsidRPr="00CA16F7" w:rsidRDefault="002A0D60" w:rsidP="006B586B">
      <w:pPr>
        <w:tabs>
          <w:tab w:val="num" w:pos="426"/>
        </w:tabs>
        <w:ind w:left="426" w:hanging="426"/>
        <w:jc w:val="both"/>
      </w:pPr>
    </w:p>
    <w:p w14:paraId="3059B7C2" w14:textId="77777777" w:rsidR="002A0D60" w:rsidRPr="00CA16F7" w:rsidRDefault="002A0D60" w:rsidP="007E3D9E">
      <w:pPr>
        <w:numPr>
          <w:ilvl w:val="0"/>
          <w:numId w:val="29"/>
        </w:numPr>
        <w:shd w:val="clear" w:color="auto" w:fill="FFFFFF"/>
        <w:tabs>
          <w:tab w:val="clear" w:pos="1778"/>
          <w:tab w:val="num" w:pos="426"/>
        </w:tabs>
        <w:autoSpaceDE w:val="0"/>
        <w:autoSpaceDN w:val="0"/>
        <w:adjustRightInd w:val="0"/>
        <w:ind w:left="426" w:hanging="426"/>
        <w:jc w:val="both"/>
        <w:rPr>
          <w:rFonts w:eastAsia="Calibri"/>
          <w:color w:val="000000"/>
        </w:rPr>
      </w:pPr>
      <w:r w:rsidRPr="00CA16F7">
        <w:rPr>
          <w:rFonts w:eastAsia="Calibri"/>
          <w:color w:val="000000"/>
        </w:rPr>
        <w:t>V § 11 odsek 10 znie:</w:t>
      </w:r>
    </w:p>
    <w:p w14:paraId="7CEB4EF6" w14:textId="736B77F7" w:rsidR="002A0D60" w:rsidRPr="00CA16F7" w:rsidRDefault="007E3D9E" w:rsidP="006E3153">
      <w:pPr>
        <w:shd w:val="clear" w:color="auto" w:fill="FFFFFF"/>
        <w:tabs>
          <w:tab w:val="num" w:pos="851"/>
        </w:tabs>
        <w:autoSpaceDE w:val="0"/>
        <w:autoSpaceDN w:val="0"/>
        <w:adjustRightInd w:val="0"/>
        <w:ind w:left="993" w:hanging="993"/>
        <w:jc w:val="both"/>
        <w:rPr>
          <w:rFonts w:eastAsia="Calibri"/>
          <w:color w:val="000000"/>
        </w:rPr>
      </w:pPr>
      <w:r>
        <w:t xml:space="preserve">       </w:t>
      </w:r>
      <w:r w:rsidR="002A0D60" w:rsidRPr="00CA16F7">
        <w:t>„(10) Colný úrad môže zrušiť rozhodnutie o registrácii platiteľa dane z elektriny a zrušiť registráciu platiteľa dane z elektriny, ak platiteľ dane z elektriny nevykonával činnosť ako platiteľ dane z elektriny, a to v priebehu 12 po sebe nasledujúcich kalendárnych mesiacov odo dňa registrácie platiteľa dane z elektriny, pričom prihliada na závažnosť dôvodov</w:t>
      </w:r>
      <w:r w:rsidR="002A0D60" w:rsidRPr="00CA16F7">
        <w:rPr>
          <w:rFonts w:eastAsia="Calibri"/>
          <w:color w:val="000000"/>
        </w:rPr>
        <w:t>.“.</w:t>
      </w:r>
    </w:p>
    <w:p w14:paraId="01CA3DCC" w14:textId="378F0E93" w:rsidR="002A0D60" w:rsidRPr="00CA16F7" w:rsidRDefault="002A0D60" w:rsidP="006B586B">
      <w:pPr>
        <w:tabs>
          <w:tab w:val="num" w:pos="426"/>
        </w:tabs>
        <w:ind w:left="426" w:hanging="426"/>
        <w:jc w:val="both"/>
      </w:pPr>
    </w:p>
    <w:p w14:paraId="46B176AD" w14:textId="77777777" w:rsidR="002A0D60" w:rsidRPr="00CA16F7" w:rsidRDefault="002A0D60" w:rsidP="007E3D9E">
      <w:pPr>
        <w:numPr>
          <w:ilvl w:val="0"/>
          <w:numId w:val="29"/>
        </w:numPr>
        <w:shd w:val="clear" w:color="auto" w:fill="FFFFFF"/>
        <w:tabs>
          <w:tab w:val="clear" w:pos="1778"/>
          <w:tab w:val="num" w:pos="426"/>
        </w:tabs>
        <w:autoSpaceDE w:val="0"/>
        <w:autoSpaceDN w:val="0"/>
        <w:adjustRightInd w:val="0"/>
        <w:ind w:left="426" w:hanging="426"/>
        <w:jc w:val="both"/>
        <w:rPr>
          <w:rFonts w:eastAsia="Calibri"/>
          <w:color w:val="000000"/>
        </w:rPr>
      </w:pPr>
      <w:r w:rsidRPr="00CA16F7">
        <w:rPr>
          <w:rFonts w:eastAsia="Calibri"/>
          <w:color w:val="000000"/>
        </w:rPr>
        <w:t>V § 20 odsek 5 znie:</w:t>
      </w:r>
    </w:p>
    <w:p w14:paraId="2122B434" w14:textId="5218594A" w:rsidR="002A0D60" w:rsidRPr="00CA16F7" w:rsidRDefault="007E3D9E" w:rsidP="006E3153">
      <w:pPr>
        <w:tabs>
          <w:tab w:val="num" w:pos="993"/>
        </w:tabs>
        <w:ind w:left="851" w:hanging="851"/>
        <w:jc w:val="both"/>
      </w:pPr>
      <w:r>
        <w:t xml:space="preserve">       </w:t>
      </w:r>
      <w:r w:rsidR="002A0D60" w:rsidRPr="00CA16F7">
        <w:t>„(5) Colný úrad pred vykonaním registrácie oprávneného spotrebiteľa uhlia a vydaním rozhodnutia o registrácii oprávneného spotrebiteľa uhlia preverí skutočnosti a údaje podľa odsekov 3 a 4. Ak sú tieto skutočnosti a údaje pravdivé, colný úrad žiadateľa zaregistruje a vydá mu rozhodnutie o registrácii oprávneného spotrebiteľa uhlia a povolenie na oslobodené uhlie, a to do 30 dní odo dňa podania žiadosti o registráciu oprávneného spotrebiteľa uhlia. Koncovému odberateľovi uhlia v domácnosti, ktorý chce používať uhlie oslobodené od dane podľa § 19 ods. 1 písm. h), vzniká nárok na oslobodené uhlie dňom predloženia prehlásenia podľa odseku 8 druhej vety dodávateľovi uhlia.“.</w:t>
      </w:r>
    </w:p>
    <w:p w14:paraId="5C71E62A" w14:textId="712518AC" w:rsidR="002A0D60" w:rsidRPr="00CA16F7" w:rsidRDefault="002A0D60" w:rsidP="006B586B">
      <w:pPr>
        <w:tabs>
          <w:tab w:val="num" w:pos="426"/>
        </w:tabs>
        <w:ind w:left="426" w:hanging="426"/>
        <w:contextualSpacing/>
        <w:jc w:val="both"/>
      </w:pPr>
    </w:p>
    <w:p w14:paraId="1897CBAD" w14:textId="77777777" w:rsidR="002A0D60" w:rsidRPr="00CA16F7" w:rsidRDefault="002A0D60" w:rsidP="007E3D9E">
      <w:pPr>
        <w:numPr>
          <w:ilvl w:val="0"/>
          <w:numId w:val="29"/>
        </w:numPr>
        <w:tabs>
          <w:tab w:val="clear" w:pos="1778"/>
          <w:tab w:val="num" w:pos="426"/>
        </w:tabs>
        <w:ind w:left="426" w:hanging="426"/>
        <w:contextualSpacing/>
        <w:jc w:val="both"/>
      </w:pPr>
      <w:r w:rsidRPr="00CA16F7">
        <w:t>V § 20 odsek 7 znie:</w:t>
      </w:r>
    </w:p>
    <w:p w14:paraId="0B084CA5" w14:textId="6CD3995A" w:rsidR="002A0D60" w:rsidRPr="00CA16F7" w:rsidRDefault="007E3D9E" w:rsidP="006B586B">
      <w:pPr>
        <w:tabs>
          <w:tab w:val="num" w:pos="851"/>
        </w:tabs>
        <w:ind w:left="851" w:hanging="851"/>
        <w:contextualSpacing/>
        <w:jc w:val="both"/>
      </w:pPr>
      <w:r>
        <w:t xml:space="preserve">       </w:t>
      </w:r>
      <w:r w:rsidR="002A0D60" w:rsidRPr="00CA16F7">
        <w:t>„(7) Oprávnený spotrebiteľ uhlia je povinný každú zmenu údajov podľa odseku 3 písm. a) a b) okrem údajov uvedených v osobitnom predpise</w:t>
      </w:r>
      <w:r w:rsidR="002A0D60" w:rsidRPr="00CA16F7">
        <w:rPr>
          <w:vertAlign w:val="superscript"/>
        </w:rPr>
        <w:t>16aa</w:t>
      </w:r>
      <w:r w:rsidR="002A0D60" w:rsidRPr="00CA16F7">
        <w:t>) a každú zmenu údajov podľa odseku 4 písm. b) oznámiť colnému úradu v lehote podľa osobitného predpisu.</w:t>
      </w:r>
      <w:r w:rsidR="002A0D60" w:rsidRPr="00CA16F7">
        <w:rPr>
          <w:vertAlign w:val="superscript"/>
        </w:rPr>
        <w:t>18aa</w:t>
      </w:r>
      <w:r w:rsidR="002A0D60" w:rsidRPr="00CA16F7">
        <w:t xml:space="preserve">) Colný úrad s prihliadnutím na rozsah a závažnosť zmien </w:t>
      </w:r>
    </w:p>
    <w:p w14:paraId="58710598" w14:textId="0620B429" w:rsidR="002A0D60" w:rsidRPr="00CA16F7" w:rsidRDefault="002A0D60" w:rsidP="006B586B">
      <w:pPr>
        <w:pStyle w:val="Odsekzoznamu"/>
        <w:numPr>
          <w:ilvl w:val="0"/>
          <w:numId w:val="32"/>
        </w:numPr>
        <w:ind w:left="1134" w:hanging="283"/>
        <w:jc w:val="both"/>
      </w:pPr>
      <w:r w:rsidRPr="00CA16F7">
        <w:t>doplní pôvodné povolenie na oslobodené uhlie, alebo</w:t>
      </w:r>
    </w:p>
    <w:p w14:paraId="02F08625" w14:textId="4E0DC160" w:rsidR="002A0D60" w:rsidRPr="00CA16F7" w:rsidRDefault="002A0D60" w:rsidP="006B586B">
      <w:pPr>
        <w:pStyle w:val="Odsekzoznamu"/>
        <w:numPr>
          <w:ilvl w:val="0"/>
          <w:numId w:val="32"/>
        </w:numPr>
        <w:ind w:left="1134" w:hanging="283"/>
        <w:jc w:val="both"/>
      </w:pPr>
      <w:r w:rsidRPr="00CA16F7">
        <w:t>pôvodné povolenie na oslobodené uhlie zruší a vydá nové povolenie na oslobodené uhlie; odsek 5 týmto nie je dotknutý.“.</w:t>
      </w:r>
    </w:p>
    <w:p w14:paraId="69B96534" w14:textId="7B04DAB6" w:rsidR="002A0D60" w:rsidRPr="00CA16F7" w:rsidRDefault="002A0D60" w:rsidP="006B586B">
      <w:pPr>
        <w:tabs>
          <w:tab w:val="num" w:pos="426"/>
        </w:tabs>
        <w:ind w:left="1134" w:hanging="283"/>
        <w:jc w:val="both"/>
      </w:pPr>
    </w:p>
    <w:p w14:paraId="086C7820" w14:textId="77777777" w:rsidR="002A0D60" w:rsidRPr="00CA16F7" w:rsidRDefault="002A0D60" w:rsidP="007E3D9E">
      <w:pPr>
        <w:numPr>
          <w:ilvl w:val="0"/>
          <w:numId w:val="29"/>
        </w:numPr>
        <w:tabs>
          <w:tab w:val="clear" w:pos="1778"/>
          <w:tab w:val="num" w:pos="426"/>
        </w:tabs>
        <w:ind w:left="426" w:hanging="426"/>
        <w:contextualSpacing/>
        <w:jc w:val="both"/>
      </w:pPr>
      <w:r w:rsidRPr="00CA16F7">
        <w:t>V § 23 ods. 6 a § 35 ods. 6 sa vypúšťa posledná veta.</w:t>
      </w:r>
    </w:p>
    <w:p w14:paraId="1686AFBD" w14:textId="539F5CB2" w:rsidR="002A0D60" w:rsidRPr="00CA16F7" w:rsidRDefault="002A0D60" w:rsidP="006B586B">
      <w:pPr>
        <w:tabs>
          <w:tab w:val="num" w:pos="426"/>
        </w:tabs>
        <w:ind w:left="426" w:hanging="426"/>
        <w:jc w:val="both"/>
      </w:pPr>
    </w:p>
    <w:p w14:paraId="48109D55" w14:textId="77777777" w:rsidR="002A0D60" w:rsidRPr="00CA16F7" w:rsidRDefault="002A0D60" w:rsidP="007E3D9E">
      <w:pPr>
        <w:numPr>
          <w:ilvl w:val="0"/>
          <w:numId w:val="29"/>
        </w:numPr>
        <w:tabs>
          <w:tab w:val="clear" w:pos="1778"/>
          <w:tab w:val="num" w:pos="426"/>
        </w:tabs>
        <w:ind w:left="426" w:hanging="426"/>
        <w:contextualSpacing/>
        <w:jc w:val="both"/>
      </w:pPr>
      <w:r w:rsidRPr="00CA16F7">
        <w:t xml:space="preserve">V § 23 odsek 8 znie: </w:t>
      </w:r>
    </w:p>
    <w:p w14:paraId="40709E25" w14:textId="05D65860" w:rsidR="002A0D60" w:rsidRPr="00CA16F7" w:rsidRDefault="007E3D9E" w:rsidP="006D787D">
      <w:pPr>
        <w:tabs>
          <w:tab w:val="num" w:pos="851"/>
        </w:tabs>
        <w:ind w:left="851" w:hanging="851"/>
        <w:contextualSpacing/>
        <w:jc w:val="both"/>
      </w:pPr>
      <w:r>
        <w:t xml:space="preserve">       </w:t>
      </w:r>
      <w:r w:rsidR="002A0D60" w:rsidRPr="00CA16F7">
        <w:t xml:space="preserve">„(8) Colný úrad pred vykonaním registrácie platiteľa dane z uhlia a vydaním rozhodnutia o registrácii platiteľa dane z uhlia preverí skutočnosti a údaje podľa odsekov 2 a 3. Ak </w:t>
      </w:r>
      <w:r w:rsidR="002A0D60" w:rsidRPr="00CA16F7">
        <w:lastRenderedPageBreak/>
        <w:t>sú tieto skutočnosti a údaje pravdivé, colný úrad žiadateľa zaregistruje a vydá mu rozhodnutie o registrácii platiteľa dane z uhlia do 30 dní odo dňa podania žiadosti o registráciu platiteľa dane z uhlia alebo odo dňa odstránenia nedostatkov tejto žiadosti.“.</w:t>
      </w:r>
    </w:p>
    <w:p w14:paraId="1458112C" w14:textId="6F82D6C2" w:rsidR="002A0D60" w:rsidRPr="00CA16F7" w:rsidRDefault="002A0D60" w:rsidP="007E3D9E">
      <w:pPr>
        <w:tabs>
          <w:tab w:val="num" w:pos="426"/>
        </w:tabs>
        <w:ind w:left="426" w:hanging="426"/>
        <w:jc w:val="both"/>
      </w:pPr>
    </w:p>
    <w:p w14:paraId="7A7C5DF8" w14:textId="27223F0D" w:rsidR="002A0D60" w:rsidRPr="00CA16F7" w:rsidRDefault="002A0D60" w:rsidP="006B586B">
      <w:pPr>
        <w:numPr>
          <w:ilvl w:val="0"/>
          <w:numId w:val="29"/>
        </w:numPr>
        <w:tabs>
          <w:tab w:val="clear" w:pos="1778"/>
          <w:tab w:val="num" w:pos="426"/>
        </w:tabs>
        <w:ind w:left="426" w:hanging="426"/>
        <w:contextualSpacing/>
        <w:jc w:val="both"/>
      </w:pPr>
      <w:r w:rsidRPr="00CA16F7">
        <w:t>V § 23 ods. 9 druhá veta znie: „Colný úrad s prihliadnutím na rozsah a závažnosť zmien doplní registráciu platiteľa dane z uhlia; odsek 8 týmto nie je dotknutý.“.</w:t>
      </w:r>
    </w:p>
    <w:p w14:paraId="46C09211" w14:textId="1AD5D1AF" w:rsidR="002A0D60" w:rsidRPr="00CA16F7" w:rsidRDefault="002A0D60" w:rsidP="006B586B">
      <w:pPr>
        <w:tabs>
          <w:tab w:val="num" w:pos="426"/>
        </w:tabs>
        <w:ind w:left="426" w:hanging="426"/>
        <w:jc w:val="both"/>
      </w:pPr>
    </w:p>
    <w:p w14:paraId="64B0757C" w14:textId="77777777" w:rsidR="002A0D60" w:rsidRPr="00CA16F7" w:rsidRDefault="002A0D60" w:rsidP="007E3D9E">
      <w:pPr>
        <w:numPr>
          <w:ilvl w:val="0"/>
          <w:numId w:val="29"/>
        </w:numPr>
        <w:tabs>
          <w:tab w:val="clear" w:pos="1778"/>
          <w:tab w:val="num" w:pos="426"/>
        </w:tabs>
        <w:ind w:left="426" w:hanging="426"/>
        <w:contextualSpacing/>
        <w:jc w:val="both"/>
      </w:pPr>
      <w:r w:rsidRPr="00CA16F7">
        <w:t>V § 23 odsek 11 znie:</w:t>
      </w:r>
    </w:p>
    <w:p w14:paraId="6097F1AF" w14:textId="4F085DFE" w:rsidR="002A0D60" w:rsidRPr="00CA16F7" w:rsidRDefault="007E3D9E" w:rsidP="006D787D">
      <w:pPr>
        <w:shd w:val="clear" w:color="auto" w:fill="FFFFFF"/>
        <w:tabs>
          <w:tab w:val="num" w:pos="851"/>
        </w:tabs>
        <w:autoSpaceDE w:val="0"/>
        <w:autoSpaceDN w:val="0"/>
        <w:adjustRightInd w:val="0"/>
        <w:ind w:left="851" w:hanging="851"/>
        <w:jc w:val="both"/>
        <w:rPr>
          <w:rFonts w:eastAsia="Calibri"/>
          <w:color w:val="000000"/>
        </w:rPr>
      </w:pPr>
      <w:r>
        <w:rPr>
          <w:rFonts w:eastAsia="Calibri"/>
          <w:color w:val="000000"/>
          <w:sz w:val="23"/>
          <w:szCs w:val="23"/>
        </w:rPr>
        <w:t xml:space="preserve">       </w:t>
      </w:r>
      <w:r w:rsidR="002A0D60" w:rsidRPr="00CA16F7">
        <w:rPr>
          <w:rFonts w:eastAsia="Calibri"/>
          <w:color w:val="000000"/>
          <w:sz w:val="23"/>
          <w:szCs w:val="23"/>
        </w:rPr>
        <w:t>„(</w:t>
      </w:r>
      <w:r w:rsidR="002A0D60" w:rsidRPr="00CA16F7">
        <w:rPr>
          <w:rFonts w:eastAsia="Calibri"/>
          <w:color w:val="000000"/>
        </w:rPr>
        <w:t>11)</w:t>
      </w:r>
      <w:r w:rsidR="002A0D60" w:rsidRPr="00CA16F7">
        <w:rPr>
          <w:rFonts w:ascii="Arial" w:hAnsi="Arial" w:cs="Arial"/>
          <w:sz w:val="16"/>
          <w:szCs w:val="16"/>
        </w:rPr>
        <w:t xml:space="preserve"> </w:t>
      </w:r>
      <w:r w:rsidR="002A0D60" w:rsidRPr="00CA16F7">
        <w:rPr>
          <w:rFonts w:eastAsia="Calibri"/>
          <w:color w:val="000000"/>
        </w:rPr>
        <w:t>Platiteľ dane z uhlia, ktorému bola podľa odseku 9 doplnená registrácia platiteľa dane z uhlia alebo ktorému bola zrušená registrácia platiteľa dane z uhlia, je povinný oznámiť túto skutočnosť dodávateľovi uhlia najneskôr do troch pracovných dní odo dňa jej vzniku.“.</w:t>
      </w:r>
    </w:p>
    <w:p w14:paraId="401FA608" w14:textId="77777777" w:rsidR="002A0D60" w:rsidRPr="00CA16F7" w:rsidRDefault="002A0D60" w:rsidP="007E3D9E">
      <w:pPr>
        <w:tabs>
          <w:tab w:val="num" w:pos="426"/>
        </w:tabs>
        <w:ind w:left="426" w:hanging="426"/>
        <w:contextualSpacing/>
        <w:jc w:val="both"/>
      </w:pPr>
    </w:p>
    <w:p w14:paraId="571003E9" w14:textId="77777777" w:rsidR="002A0D60" w:rsidRPr="00CA16F7" w:rsidRDefault="002A0D60" w:rsidP="007E3D9E">
      <w:pPr>
        <w:numPr>
          <w:ilvl w:val="0"/>
          <w:numId w:val="29"/>
        </w:numPr>
        <w:shd w:val="clear" w:color="auto" w:fill="FFFFFF"/>
        <w:tabs>
          <w:tab w:val="clear" w:pos="1778"/>
          <w:tab w:val="num" w:pos="426"/>
        </w:tabs>
        <w:autoSpaceDE w:val="0"/>
        <w:autoSpaceDN w:val="0"/>
        <w:adjustRightInd w:val="0"/>
        <w:ind w:left="426" w:hanging="426"/>
        <w:jc w:val="both"/>
        <w:rPr>
          <w:rFonts w:eastAsia="Calibri"/>
          <w:color w:val="000000"/>
        </w:rPr>
      </w:pPr>
      <w:r w:rsidRPr="00CA16F7">
        <w:rPr>
          <w:rFonts w:eastAsia="Calibri"/>
          <w:color w:val="000000"/>
        </w:rPr>
        <w:t>V § 23 odsek 13 znie:</w:t>
      </w:r>
    </w:p>
    <w:p w14:paraId="1C72E946" w14:textId="18857C3F" w:rsidR="002A0D60" w:rsidRDefault="007E3D9E" w:rsidP="006D787D">
      <w:pPr>
        <w:tabs>
          <w:tab w:val="num" w:pos="851"/>
        </w:tabs>
        <w:ind w:left="851" w:hanging="851"/>
        <w:contextualSpacing/>
        <w:jc w:val="both"/>
        <w:rPr>
          <w:rFonts w:eastAsia="Calibri"/>
          <w:color w:val="000000"/>
        </w:rPr>
      </w:pPr>
      <w:r>
        <w:t xml:space="preserve">       </w:t>
      </w:r>
      <w:r w:rsidR="002A0D60" w:rsidRPr="00CA16F7">
        <w:t>„(13) Colný úrad môže zrušiť rozhodnutie o registrácii platiteľa dane z uhlia a zrušiť registráciu platiteľa dane z uhlia, ak platiteľ dane z uhlia nevykonával činnosť ako platiteľ dane z uhlia, a to v priebehu 12 po sebe nasledujúcich kalendárnych mesiacov odo dňa registrácie platiteľa dane z uhlia, pričom prihliada na závažnosť dôvodov.</w:t>
      </w:r>
      <w:r w:rsidR="002A0D60" w:rsidRPr="00CA16F7">
        <w:rPr>
          <w:rFonts w:eastAsia="Calibri"/>
          <w:color w:val="000000"/>
        </w:rPr>
        <w:t>“.</w:t>
      </w:r>
    </w:p>
    <w:p w14:paraId="4650A39E" w14:textId="77777777" w:rsidR="002A0D60" w:rsidRPr="00CA16F7" w:rsidRDefault="002A0D60" w:rsidP="007E3D9E">
      <w:pPr>
        <w:tabs>
          <w:tab w:val="num" w:pos="426"/>
        </w:tabs>
        <w:ind w:left="426" w:hanging="426"/>
        <w:contextualSpacing/>
        <w:jc w:val="both"/>
      </w:pPr>
    </w:p>
    <w:p w14:paraId="2EEEB77B" w14:textId="77777777" w:rsidR="002A0D60" w:rsidRPr="00CA16F7" w:rsidRDefault="002A0D60" w:rsidP="007E3D9E">
      <w:pPr>
        <w:numPr>
          <w:ilvl w:val="0"/>
          <w:numId w:val="29"/>
        </w:numPr>
        <w:tabs>
          <w:tab w:val="clear" w:pos="1778"/>
          <w:tab w:val="num" w:pos="426"/>
        </w:tabs>
        <w:ind w:left="426" w:hanging="426"/>
        <w:contextualSpacing/>
        <w:jc w:val="both"/>
      </w:pPr>
      <w:r w:rsidRPr="00CA16F7">
        <w:t xml:space="preserve">V § 32 odsek 9 znie: </w:t>
      </w:r>
    </w:p>
    <w:p w14:paraId="1701A3FB" w14:textId="1BFEB9CE" w:rsidR="002A0D60" w:rsidRPr="00CA16F7" w:rsidRDefault="007E3D9E" w:rsidP="006D787D">
      <w:pPr>
        <w:tabs>
          <w:tab w:val="num" w:pos="851"/>
        </w:tabs>
        <w:ind w:left="851" w:hanging="851"/>
        <w:contextualSpacing/>
        <w:jc w:val="both"/>
      </w:pPr>
      <w:r>
        <w:t xml:space="preserve">       </w:t>
      </w:r>
      <w:r w:rsidR="002A0D60" w:rsidRPr="00CA16F7">
        <w:t>„(9) Oprávnený spotrebiteľ zemného plynu je povinný každú zmenu údajov podľa odseku 5 písm. a) až c) okrem údajov uvedených v osobitnom predpise</w:t>
      </w:r>
      <w:r w:rsidR="002A0D60" w:rsidRPr="00CA16F7">
        <w:rPr>
          <w:vertAlign w:val="superscript"/>
        </w:rPr>
        <w:t>16aa</w:t>
      </w:r>
      <w:r w:rsidR="002A0D60" w:rsidRPr="00CA16F7">
        <w:t>) a každú zmenu údajov podľa odseku 6 písm. b) oznámiť colnému úradu v lehote podľa osobitného predpisu.</w:t>
      </w:r>
      <w:r w:rsidR="002A0D60" w:rsidRPr="00CA16F7">
        <w:rPr>
          <w:vertAlign w:val="superscript"/>
        </w:rPr>
        <w:t>18aa</w:t>
      </w:r>
      <w:r w:rsidR="002A0D60" w:rsidRPr="00CA16F7">
        <w:t xml:space="preserve">) Colný úrad s prihliadnutím na rozsah a závažnosť zmien </w:t>
      </w:r>
    </w:p>
    <w:p w14:paraId="34FC93CC" w14:textId="7020918F" w:rsidR="002A0D60" w:rsidRPr="00CA16F7" w:rsidRDefault="002A0D60" w:rsidP="006B586B">
      <w:pPr>
        <w:pStyle w:val="Odsekzoznamu"/>
        <w:numPr>
          <w:ilvl w:val="0"/>
          <w:numId w:val="34"/>
        </w:numPr>
        <w:ind w:left="1134" w:hanging="283"/>
        <w:jc w:val="both"/>
      </w:pPr>
      <w:r w:rsidRPr="00CA16F7">
        <w:t xml:space="preserve">doplní pôvodné povolenie na oslobodený zemný plyn, alebo </w:t>
      </w:r>
    </w:p>
    <w:p w14:paraId="58BEDB1D" w14:textId="7886F5C6" w:rsidR="002A0D60" w:rsidRDefault="002A0D60" w:rsidP="006B586B">
      <w:pPr>
        <w:pStyle w:val="Odsekzoznamu"/>
        <w:numPr>
          <w:ilvl w:val="0"/>
          <w:numId w:val="34"/>
        </w:numPr>
        <w:ind w:left="1134" w:hanging="283"/>
        <w:jc w:val="both"/>
      </w:pPr>
      <w:r w:rsidRPr="00CA16F7">
        <w:t>pôvodné povolenie na oslobodený zemný plyn zruší a vydá nové povolenie na oslobodený zemný plyn; odsek 7 týmto nie je dotknutý.“.</w:t>
      </w:r>
    </w:p>
    <w:p w14:paraId="67B10663" w14:textId="77777777" w:rsidR="002A0D60" w:rsidRPr="00CA16F7" w:rsidRDefault="002A0D60" w:rsidP="007E3D9E">
      <w:pPr>
        <w:tabs>
          <w:tab w:val="num" w:pos="426"/>
        </w:tabs>
        <w:ind w:left="426" w:hanging="426"/>
        <w:contextualSpacing/>
        <w:jc w:val="both"/>
      </w:pPr>
    </w:p>
    <w:p w14:paraId="10A710A5" w14:textId="77777777" w:rsidR="002A0D60" w:rsidRPr="00CA16F7" w:rsidRDefault="002A0D60" w:rsidP="007E3D9E">
      <w:pPr>
        <w:numPr>
          <w:ilvl w:val="0"/>
          <w:numId w:val="29"/>
        </w:numPr>
        <w:tabs>
          <w:tab w:val="clear" w:pos="1778"/>
          <w:tab w:val="num" w:pos="426"/>
        </w:tabs>
        <w:ind w:left="426" w:hanging="426"/>
        <w:contextualSpacing/>
        <w:jc w:val="both"/>
      </w:pPr>
      <w:r w:rsidRPr="00CA16F7">
        <w:t xml:space="preserve">V § 35 odsek 8 znie: </w:t>
      </w:r>
    </w:p>
    <w:p w14:paraId="74364CB3" w14:textId="218B7F7D" w:rsidR="002A0D60" w:rsidRPr="00CA16F7" w:rsidRDefault="007E3D9E" w:rsidP="006D787D">
      <w:pPr>
        <w:tabs>
          <w:tab w:val="num" w:pos="851"/>
        </w:tabs>
        <w:ind w:left="851" w:hanging="851"/>
        <w:contextualSpacing/>
        <w:jc w:val="both"/>
      </w:pPr>
      <w:r>
        <w:t xml:space="preserve">       </w:t>
      </w:r>
      <w:r w:rsidR="002A0D60" w:rsidRPr="00CA16F7">
        <w:t>„(8) Colný úrad pred vykonaním registrácie platiteľa dane zo zemného plynu a vydaním rozhodnutia o registrácii platiteľa dane zo zemného plynu preverí skutočnosti a údaje podľa odsekov 2 a 3. Ak sú tieto skutočnosti a údaje pravdivé, colný úrad žiadateľa zaregistruje a vydá mu rozhodnutie o registrácii platiteľa dane zo zemného plynu do 30 dní odo dňa podania žiadosti o registráciu platiteľa dane zo zemného plynu alebo odo dňa odstránenia nedostatkov tejto žiadosti.“.</w:t>
      </w:r>
    </w:p>
    <w:p w14:paraId="62EAF31C" w14:textId="5BA27935" w:rsidR="002A0D60" w:rsidRPr="00CA16F7" w:rsidRDefault="002A0D60" w:rsidP="006B586B">
      <w:pPr>
        <w:tabs>
          <w:tab w:val="num" w:pos="426"/>
        </w:tabs>
        <w:ind w:left="426" w:hanging="426"/>
        <w:contextualSpacing/>
        <w:jc w:val="both"/>
      </w:pPr>
    </w:p>
    <w:p w14:paraId="6567C5F1" w14:textId="1BE31B98" w:rsidR="002A0D60" w:rsidRPr="00CA16F7" w:rsidRDefault="002A0D60" w:rsidP="006B586B">
      <w:pPr>
        <w:numPr>
          <w:ilvl w:val="0"/>
          <w:numId w:val="29"/>
        </w:numPr>
        <w:tabs>
          <w:tab w:val="clear" w:pos="1778"/>
          <w:tab w:val="num" w:pos="426"/>
        </w:tabs>
        <w:ind w:left="426" w:hanging="426"/>
        <w:contextualSpacing/>
        <w:jc w:val="both"/>
      </w:pPr>
      <w:r w:rsidRPr="00CA16F7">
        <w:t>V § 35 ods. 9 druhá veta znie:</w:t>
      </w:r>
      <w:r w:rsidR="007E3D9E">
        <w:t xml:space="preserve"> </w:t>
      </w:r>
      <w:r w:rsidRPr="00CA16F7">
        <w:t>„Colný úrad s prihliadnutím na rozsah a závažnosť zmien doplní registráciu platiteľa dane zo zemného plynu; odsek 8 týmto nie je dotknutý.“.</w:t>
      </w:r>
    </w:p>
    <w:p w14:paraId="655BC592" w14:textId="2AFEC6B3" w:rsidR="002A0D60" w:rsidRPr="00CA16F7" w:rsidRDefault="002A0D60" w:rsidP="006B586B">
      <w:pPr>
        <w:tabs>
          <w:tab w:val="num" w:pos="426"/>
        </w:tabs>
        <w:ind w:left="426" w:hanging="426"/>
        <w:jc w:val="both"/>
      </w:pPr>
    </w:p>
    <w:p w14:paraId="343DF7E4" w14:textId="2E587F9C" w:rsidR="007E3D9E" w:rsidRPr="006B586B" w:rsidRDefault="002A0D60" w:rsidP="006B586B">
      <w:pPr>
        <w:numPr>
          <w:ilvl w:val="0"/>
          <w:numId w:val="29"/>
        </w:numPr>
        <w:tabs>
          <w:tab w:val="clear" w:pos="1778"/>
          <w:tab w:val="num" w:pos="426"/>
        </w:tabs>
        <w:ind w:left="426" w:hanging="426"/>
        <w:contextualSpacing/>
        <w:jc w:val="both"/>
      </w:pPr>
      <w:r w:rsidRPr="00CA16F7">
        <w:t>V § 35 odsek 11 znie:</w:t>
      </w:r>
      <w:r w:rsidR="007E3D9E">
        <w:t xml:space="preserve"> </w:t>
      </w:r>
    </w:p>
    <w:p w14:paraId="71174F30" w14:textId="3EEADE69" w:rsidR="002A0D60" w:rsidRPr="006B586B" w:rsidRDefault="002A0D60" w:rsidP="006B586B">
      <w:pPr>
        <w:ind w:left="851" w:hanging="425"/>
        <w:contextualSpacing/>
        <w:jc w:val="both"/>
      </w:pPr>
      <w:r w:rsidRPr="007E3D9E">
        <w:rPr>
          <w:rFonts w:eastAsia="Calibri"/>
          <w:color w:val="000000"/>
          <w:sz w:val="23"/>
          <w:szCs w:val="23"/>
        </w:rPr>
        <w:t>„(</w:t>
      </w:r>
      <w:r w:rsidRPr="007E3D9E">
        <w:rPr>
          <w:rFonts w:eastAsia="Calibri"/>
          <w:color w:val="000000"/>
        </w:rPr>
        <w:t>11)</w:t>
      </w:r>
      <w:r w:rsidRPr="007E3D9E">
        <w:rPr>
          <w:rFonts w:ascii="Arial" w:hAnsi="Arial" w:cs="Arial"/>
          <w:sz w:val="16"/>
          <w:szCs w:val="16"/>
        </w:rPr>
        <w:t xml:space="preserve"> </w:t>
      </w:r>
      <w:r w:rsidRPr="007E3D9E">
        <w:rPr>
          <w:rFonts w:eastAsia="Calibri"/>
          <w:color w:val="000000"/>
        </w:rPr>
        <w:t>Platiteľ dane</w:t>
      </w:r>
      <w:r w:rsidRPr="00CA16F7">
        <w:t xml:space="preserve"> zo zemného plynu</w:t>
      </w:r>
      <w:r w:rsidRPr="007E3D9E">
        <w:rPr>
          <w:rFonts w:eastAsia="Calibri"/>
          <w:color w:val="000000"/>
        </w:rPr>
        <w:t xml:space="preserve">, ktorému bola podľa odseku 9 doplnená registrácia platiteľa dane </w:t>
      </w:r>
      <w:r w:rsidRPr="00CA16F7">
        <w:t>zo zemného plynu</w:t>
      </w:r>
      <w:r w:rsidRPr="007E3D9E">
        <w:rPr>
          <w:rFonts w:eastAsia="Calibri"/>
          <w:color w:val="000000"/>
        </w:rPr>
        <w:t xml:space="preserve"> alebo ktorému bola zrušená registrácia platiteľa dane</w:t>
      </w:r>
      <w:r w:rsidRPr="00CA16F7">
        <w:t xml:space="preserve"> zo zemného plynu</w:t>
      </w:r>
      <w:r w:rsidRPr="007E3D9E">
        <w:rPr>
          <w:rFonts w:eastAsia="Calibri"/>
          <w:color w:val="000000"/>
        </w:rPr>
        <w:t>, je povinný oznámiť túto skutočnosť dodávateľovi</w:t>
      </w:r>
      <w:r w:rsidRPr="00CA16F7">
        <w:t xml:space="preserve"> zemného plynu</w:t>
      </w:r>
      <w:r w:rsidRPr="007E3D9E">
        <w:rPr>
          <w:rFonts w:eastAsia="Calibri"/>
          <w:color w:val="000000"/>
        </w:rPr>
        <w:t xml:space="preserve"> najneskôr do troch pracovných dní odo dňa jej vzniku.“.  </w:t>
      </w:r>
    </w:p>
    <w:p w14:paraId="18996710" w14:textId="0EEBE5BE" w:rsidR="002A0D60" w:rsidRPr="00CA16F7" w:rsidRDefault="002A0D60" w:rsidP="006B586B">
      <w:pPr>
        <w:tabs>
          <w:tab w:val="num" w:pos="426"/>
        </w:tabs>
        <w:ind w:left="426" w:hanging="426"/>
        <w:jc w:val="both"/>
      </w:pPr>
    </w:p>
    <w:p w14:paraId="50139F56" w14:textId="77777777" w:rsidR="002A0D60" w:rsidRPr="00CA16F7" w:rsidRDefault="002A0D60" w:rsidP="007E3D9E">
      <w:pPr>
        <w:numPr>
          <w:ilvl w:val="0"/>
          <w:numId w:val="29"/>
        </w:numPr>
        <w:shd w:val="clear" w:color="auto" w:fill="FFFFFF"/>
        <w:tabs>
          <w:tab w:val="clear" w:pos="1778"/>
          <w:tab w:val="num" w:pos="426"/>
        </w:tabs>
        <w:autoSpaceDE w:val="0"/>
        <w:autoSpaceDN w:val="0"/>
        <w:adjustRightInd w:val="0"/>
        <w:ind w:left="426" w:hanging="426"/>
        <w:jc w:val="both"/>
        <w:rPr>
          <w:rFonts w:eastAsia="Calibri"/>
          <w:color w:val="000000"/>
        </w:rPr>
      </w:pPr>
      <w:r w:rsidRPr="00CA16F7">
        <w:rPr>
          <w:rFonts w:eastAsia="Calibri"/>
          <w:color w:val="000000"/>
        </w:rPr>
        <w:t>V § 35 odsek 13 znie:</w:t>
      </w:r>
    </w:p>
    <w:p w14:paraId="1BD48DDF" w14:textId="36CF88CB" w:rsidR="002A0D60" w:rsidRPr="00CA16F7" w:rsidRDefault="007E3D9E" w:rsidP="006D787D">
      <w:pPr>
        <w:tabs>
          <w:tab w:val="num" w:pos="993"/>
        </w:tabs>
        <w:ind w:left="993" w:hanging="993"/>
        <w:contextualSpacing/>
        <w:jc w:val="both"/>
        <w:rPr>
          <w:rFonts w:eastAsia="Calibri"/>
          <w:color w:val="000000"/>
        </w:rPr>
      </w:pPr>
      <w:r>
        <w:t xml:space="preserve">       </w:t>
      </w:r>
      <w:r w:rsidR="002A0D60" w:rsidRPr="00CA16F7">
        <w:t>„(13) Colný úrad môže zrušiť rozhodnutie o registrácii platiteľa dane zo zemného plynu</w:t>
      </w:r>
      <w:r w:rsidR="002A0D60" w:rsidRPr="00CA16F7">
        <w:rPr>
          <w:rFonts w:eastAsia="Calibri"/>
          <w:color w:val="000000"/>
        </w:rPr>
        <w:t xml:space="preserve"> a </w:t>
      </w:r>
      <w:r w:rsidR="002A0D60" w:rsidRPr="00CA16F7">
        <w:t>zrušiť registráciu platiteľa dane zo zemného plynu, ak platiteľ dane zo zemného plynu</w:t>
      </w:r>
      <w:r w:rsidR="002A0D60" w:rsidRPr="00CA16F7">
        <w:rPr>
          <w:rFonts w:eastAsia="Calibri"/>
          <w:color w:val="000000"/>
        </w:rPr>
        <w:t xml:space="preserve"> </w:t>
      </w:r>
      <w:r w:rsidR="002A0D60" w:rsidRPr="00CA16F7">
        <w:t xml:space="preserve">nevykonával činnosť ako platiteľ dane zo zemného plynu, a to v priebehu 12 </w:t>
      </w:r>
      <w:r w:rsidR="002A0D60" w:rsidRPr="00CA16F7">
        <w:lastRenderedPageBreak/>
        <w:t>po sebe nasledujúcich kalendárnych mesiacov odo dňa registrácie platiteľa dane zo zemného plynu, pričom prihliada na závažnosť dôvodov.</w:t>
      </w:r>
      <w:r w:rsidR="002A0D60" w:rsidRPr="00CA16F7">
        <w:rPr>
          <w:rFonts w:eastAsia="Calibri"/>
          <w:color w:val="000000"/>
        </w:rPr>
        <w:t>“.</w:t>
      </w:r>
    </w:p>
    <w:p w14:paraId="21141EBD" w14:textId="207C1F33" w:rsidR="002A0D60" w:rsidRPr="00CA16F7" w:rsidRDefault="002A0D60" w:rsidP="006B586B">
      <w:pPr>
        <w:tabs>
          <w:tab w:val="num" w:pos="993"/>
        </w:tabs>
        <w:ind w:left="993" w:hanging="993"/>
        <w:jc w:val="both"/>
      </w:pPr>
    </w:p>
    <w:p w14:paraId="1BEC0B3C" w14:textId="77777777" w:rsidR="002A0D60" w:rsidRPr="00CA16F7" w:rsidRDefault="002A0D60" w:rsidP="007E3D9E">
      <w:pPr>
        <w:numPr>
          <w:ilvl w:val="0"/>
          <w:numId w:val="29"/>
        </w:numPr>
        <w:shd w:val="clear" w:color="auto" w:fill="FFFFFF"/>
        <w:tabs>
          <w:tab w:val="clear" w:pos="1778"/>
          <w:tab w:val="num" w:pos="426"/>
          <w:tab w:val="num" w:pos="1276"/>
        </w:tabs>
        <w:autoSpaceDE w:val="0"/>
        <w:autoSpaceDN w:val="0"/>
        <w:adjustRightInd w:val="0"/>
        <w:ind w:left="426" w:hanging="426"/>
        <w:jc w:val="both"/>
        <w:rPr>
          <w:rFonts w:eastAsia="Calibri"/>
          <w:color w:val="000000"/>
        </w:rPr>
      </w:pPr>
      <w:r w:rsidRPr="00CA16F7">
        <w:rPr>
          <w:rFonts w:eastAsia="Calibri"/>
          <w:color w:val="000000"/>
        </w:rPr>
        <w:t>V § 39a odsek 8 znie:</w:t>
      </w:r>
    </w:p>
    <w:p w14:paraId="4977B6B7" w14:textId="273D3E09" w:rsidR="002A0D60" w:rsidRPr="00CA16F7" w:rsidRDefault="007E3D9E" w:rsidP="006D787D">
      <w:pPr>
        <w:tabs>
          <w:tab w:val="num" w:pos="426"/>
        </w:tabs>
        <w:ind w:left="851" w:hanging="851"/>
        <w:contextualSpacing/>
        <w:jc w:val="both"/>
        <w:rPr>
          <w:rFonts w:eastAsia="Calibri"/>
          <w:color w:val="000000"/>
        </w:rPr>
      </w:pPr>
      <w:r>
        <w:t xml:space="preserve">       </w:t>
      </w:r>
      <w:r w:rsidR="002A0D60" w:rsidRPr="00CA16F7">
        <w:t>„(8)</w:t>
      </w:r>
      <w:r w:rsidR="002A0D60" w:rsidRPr="00CA16F7">
        <w:rPr>
          <w:rFonts w:ascii="Arial" w:hAnsi="Arial" w:cs="Arial"/>
          <w:sz w:val="16"/>
          <w:szCs w:val="16"/>
        </w:rPr>
        <w:t xml:space="preserve"> </w:t>
      </w:r>
      <w:r w:rsidR="002A0D60" w:rsidRPr="00CA16F7">
        <w:t>Na registráciu platiteľa dane zo stlačeného zemného plynu, vydanie rozhodnutia o registrácii platiteľa dane zo stlačeného zemného plynu, zrušenie rozhodnutia o registrácii platiteľa dane zo stlačeného zemného plynu a zrušenie registrácie platiteľa dane zo stlačeného zemného plynu sa použije § 35 primerane.</w:t>
      </w:r>
      <w:r w:rsidR="002A0D60" w:rsidRPr="00CA16F7">
        <w:rPr>
          <w:rFonts w:eastAsia="Calibri"/>
          <w:color w:val="000000"/>
        </w:rPr>
        <w:t>“.</w:t>
      </w:r>
    </w:p>
    <w:p w14:paraId="38BFBB95" w14:textId="426ABB6C" w:rsidR="002A0D60" w:rsidRPr="00CA16F7" w:rsidRDefault="002A0D60" w:rsidP="007E3D9E">
      <w:pPr>
        <w:tabs>
          <w:tab w:val="num" w:pos="426"/>
        </w:tabs>
        <w:ind w:left="426" w:hanging="426"/>
        <w:jc w:val="both"/>
      </w:pPr>
    </w:p>
    <w:p w14:paraId="2E8C07D7" w14:textId="0DA57C08" w:rsidR="002A0D60" w:rsidRPr="00CA16F7" w:rsidRDefault="002A0D60" w:rsidP="007E3D9E">
      <w:pPr>
        <w:numPr>
          <w:ilvl w:val="0"/>
          <w:numId w:val="29"/>
        </w:numPr>
        <w:tabs>
          <w:tab w:val="num" w:pos="426"/>
        </w:tabs>
        <w:ind w:left="426" w:hanging="426"/>
        <w:contextualSpacing/>
        <w:jc w:val="both"/>
      </w:pPr>
      <w:r w:rsidRPr="00CA16F7">
        <w:t>Slovo „osvedčenie“ vo všetkých tvaroch sa v celom texte zákona nahrádza slovom „rozhodnutie“ v príslušnom tvare okrem § 48 ods. 4, 8 a 12, § 48b ods. 1 a 2, § 48c ods. 1 a 2, § 48e</w:t>
      </w:r>
      <w:r w:rsidR="00135F94">
        <w:t xml:space="preserve"> ods. 2 a § 48g ods. 1, 2 a 3.</w:t>
      </w:r>
    </w:p>
    <w:p w14:paraId="46DDCC94" w14:textId="77777777" w:rsidR="003035DE" w:rsidRPr="00071A2E" w:rsidRDefault="003035DE" w:rsidP="006B586B">
      <w:pPr>
        <w:rPr>
          <w:lang w:eastAsia="en-US"/>
        </w:rPr>
      </w:pPr>
    </w:p>
    <w:p w14:paraId="17B5572F" w14:textId="77777777" w:rsidR="000C2F20" w:rsidRPr="00071A2E" w:rsidRDefault="000C2F20" w:rsidP="006B586B"/>
    <w:p w14:paraId="22DE538F" w14:textId="7FE923ED" w:rsidR="000C2F20" w:rsidRPr="00071A2E" w:rsidRDefault="008A6B20" w:rsidP="001939F1">
      <w:pPr>
        <w:pStyle w:val="Odsekzoznamu"/>
        <w:ind w:left="0"/>
        <w:jc w:val="center"/>
        <w:rPr>
          <w:b/>
        </w:rPr>
      </w:pPr>
      <w:r w:rsidRPr="00071A2E">
        <w:rPr>
          <w:b/>
        </w:rPr>
        <w:t xml:space="preserve">Čl. </w:t>
      </w:r>
      <w:r w:rsidR="003035DE">
        <w:rPr>
          <w:b/>
        </w:rPr>
        <w:t>VIII</w:t>
      </w:r>
    </w:p>
    <w:p w14:paraId="365FB873" w14:textId="77777777" w:rsidR="000C2F20" w:rsidRPr="00071A2E" w:rsidRDefault="000C2F20" w:rsidP="00A6479D">
      <w:pPr>
        <w:widowControl w:val="0"/>
        <w:tabs>
          <w:tab w:val="left" w:pos="360"/>
        </w:tabs>
        <w:jc w:val="both"/>
      </w:pPr>
    </w:p>
    <w:p w14:paraId="4EBBDC5D" w14:textId="32BAB0FE" w:rsidR="000C2F20" w:rsidRPr="003B6B4E" w:rsidRDefault="000C2F20" w:rsidP="001939F1">
      <w:pPr>
        <w:widowControl w:val="0"/>
        <w:tabs>
          <w:tab w:val="left" w:pos="360"/>
        </w:tabs>
        <w:ind w:firstLine="426"/>
        <w:jc w:val="both"/>
        <w:rPr>
          <w:b/>
        </w:rPr>
      </w:pPr>
      <w:r w:rsidRPr="003B6B4E">
        <w:rPr>
          <w:b/>
        </w:rPr>
        <w:t>Zákon č. 530/2011 Z. z. o  spotrebnej dani z alkoholických nápojov v znení zákona č. 69/2012 Z. z., zákona č. 246/2012 Z. z., zákona č. 362/2013 Z. z., zákona č. 218/</w:t>
      </w:r>
      <w:r w:rsidR="003B6B4E">
        <w:rPr>
          <w:b/>
        </w:rPr>
        <w:t>2014 Z. z., zákona</w:t>
      </w:r>
      <w:r w:rsidRPr="003B6B4E">
        <w:rPr>
          <w:b/>
        </w:rPr>
        <w:t xml:space="preserve"> č. 323/2014 Z. z., zákona č. 130/2015 Z. z., zákona č. 240/2015 Z. z., zákona č. 360/2015 Z. z., zákona č. 91/2016 Z. z., zákona č. 296/2016 Z. z., zákona č. 1</w:t>
      </w:r>
      <w:r w:rsidR="003B6B4E">
        <w:rPr>
          <w:b/>
        </w:rPr>
        <w:t>77/2018 Z. z., zákona</w:t>
      </w:r>
      <w:r w:rsidRPr="003B6B4E">
        <w:rPr>
          <w:b/>
        </w:rPr>
        <w:t xml:space="preserve"> č. 290/2018 Z. z., zákona č. 352/2018 Z. z., zákona č. 221/2019 Z. z., zákona č. 396/2020 Z. z. a zákona č.</w:t>
      </w:r>
      <w:r w:rsidR="00BA3B08">
        <w:rPr>
          <w:b/>
        </w:rPr>
        <w:t xml:space="preserve"> </w:t>
      </w:r>
      <w:r w:rsidRPr="003B6B4E">
        <w:rPr>
          <w:b/>
        </w:rPr>
        <w:t>186/2021 Z. z. sa mení a dopĺňa takto:</w:t>
      </w:r>
    </w:p>
    <w:p w14:paraId="133D1CD6" w14:textId="77777777" w:rsidR="000C2F20" w:rsidRPr="00071A2E" w:rsidRDefault="000C2F20" w:rsidP="00A6479D">
      <w:pPr>
        <w:contextualSpacing/>
        <w:jc w:val="both"/>
        <w:rPr>
          <w:lang w:eastAsia="en-US"/>
        </w:rPr>
      </w:pPr>
    </w:p>
    <w:p w14:paraId="2A87FD0F" w14:textId="77777777" w:rsidR="000C2F20" w:rsidRPr="00071A2E" w:rsidRDefault="000C2F20" w:rsidP="00DF2950">
      <w:pPr>
        <w:numPr>
          <w:ilvl w:val="0"/>
          <w:numId w:val="13"/>
        </w:numPr>
        <w:ind w:left="426" w:hanging="426"/>
        <w:jc w:val="both"/>
      </w:pPr>
      <w:r w:rsidRPr="00071A2E">
        <w:t>V § 9 ods. 2 úvodnej vete sa za slovo „obsahovať“ vkladajú slová „okrem údajov podľa osobitného predpisu</w:t>
      </w:r>
      <w:r w:rsidRPr="00071A2E">
        <w:rPr>
          <w:vertAlign w:val="superscript"/>
        </w:rPr>
        <w:t>84</w:t>
      </w:r>
      <w:r w:rsidRPr="00071A2E">
        <w:t>)“ a písmeno a) znie:</w:t>
      </w:r>
    </w:p>
    <w:p w14:paraId="3E03EE95" w14:textId="77777777" w:rsidR="000C2F20" w:rsidRPr="00071A2E" w:rsidRDefault="000C2F20" w:rsidP="006D787D">
      <w:pPr>
        <w:ind w:left="709" w:hanging="283"/>
        <w:jc w:val="both"/>
      </w:pPr>
      <w:r w:rsidRPr="00071A2E">
        <w:t>„a) adresu umiestnenia prevádzkarní žiadateľa, ak nie sú totožné so sídlom alebo trvalým pobytom žiadateľa,“.</w:t>
      </w:r>
    </w:p>
    <w:p w14:paraId="37E4A491" w14:textId="77777777" w:rsidR="000C2F20" w:rsidRPr="00071A2E" w:rsidRDefault="000C2F20" w:rsidP="00DF2950">
      <w:pPr>
        <w:ind w:left="284"/>
        <w:jc w:val="both"/>
      </w:pPr>
    </w:p>
    <w:p w14:paraId="598A31BB" w14:textId="0C095554" w:rsidR="000C2F20" w:rsidRPr="00071A2E" w:rsidRDefault="000C2F20" w:rsidP="00DF2950">
      <w:pPr>
        <w:ind w:left="426" w:hanging="426"/>
        <w:jc w:val="both"/>
      </w:pPr>
      <w:r w:rsidRPr="001939F1">
        <w:rPr>
          <w:b/>
        </w:rPr>
        <w:t>2.</w:t>
      </w:r>
      <w:r w:rsidRPr="00071A2E">
        <w:t xml:space="preserve"> </w:t>
      </w:r>
      <w:r w:rsidR="00DF2950">
        <w:t xml:space="preserve">   </w:t>
      </w:r>
      <w:r w:rsidRPr="00071A2E">
        <w:t>V § 9 ods. 10 prvej vete sa vypúšťajú slová „a d)“.</w:t>
      </w:r>
    </w:p>
    <w:p w14:paraId="25A2B1B8" w14:textId="77777777" w:rsidR="000C2F20" w:rsidRPr="00071A2E" w:rsidRDefault="000C2F20" w:rsidP="00DF2950">
      <w:pPr>
        <w:ind w:left="426" w:hanging="426"/>
        <w:jc w:val="both"/>
      </w:pPr>
    </w:p>
    <w:p w14:paraId="6D88B110" w14:textId="783D4666" w:rsidR="000C2F20" w:rsidRPr="00071A2E" w:rsidRDefault="000C2F20" w:rsidP="00DF2950">
      <w:pPr>
        <w:ind w:left="426" w:hanging="426"/>
        <w:jc w:val="both"/>
      </w:pPr>
      <w:r w:rsidRPr="001939F1">
        <w:rPr>
          <w:b/>
        </w:rPr>
        <w:t>3.</w:t>
      </w:r>
      <w:r w:rsidRPr="00071A2E">
        <w:t xml:space="preserve"> </w:t>
      </w:r>
      <w:r w:rsidR="00DF2950">
        <w:t xml:space="preserve">   </w:t>
      </w:r>
      <w:r w:rsidRPr="00071A2E">
        <w:t>V § 15 ods. 7 prvej vete sa za slová „odseku 1“ vkladajú slová „písm. a) a b)“ a vypúšťajú sa slová „a e) a odseku 4 písm. h)“ a za druhú vetu sa vkladá nová tretia veta, ktorá znie: „Zmenu údajov podľa odseku 2 písm. e) je prevádzkovateľ daňového skladu povinný oznámiť najneskôr do 15 dní odo dňa jej vzniku, ak dôjde k zmene zodpovedného zástupcu a fyzických osôb, ktoré sú členmi riadiacich orgánov alebo kontrolných orgánov.“.</w:t>
      </w:r>
    </w:p>
    <w:p w14:paraId="2FFDAF1F" w14:textId="77777777" w:rsidR="000C2F20" w:rsidRPr="00071A2E" w:rsidRDefault="000C2F20" w:rsidP="00DF2950">
      <w:pPr>
        <w:ind w:left="426" w:hanging="426"/>
        <w:jc w:val="both"/>
      </w:pPr>
      <w:r w:rsidRPr="00071A2E">
        <w:t xml:space="preserve"> </w:t>
      </w:r>
    </w:p>
    <w:p w14:paraId="3233F8ED" w14:textId="3D12848A" w:rsidR="000C2F20" w:rsidRPr="00071A2E" w:rsidRDefault="000C2F20" w:rsidP="00DF2950">
      <w:pPr>
        <w:ind w:left="426" w:hanging="426"/>
        <w:jc w:val="both"/>
      </w:pPr>
      <w:r w:rsidRPr="001939F1">
        <w:rPr>
          <w:b/>
        </w:rPr>
        <w:t>4.</w:t>
      </w:r>
      <w:r w:rsidRPr="00071A2E">
        <w:t xml:space="preserve"> </w:t>
      </w:r>
      <w:r w:rsidR="00DF2950">
        <w:t xml:space="preserve">  </w:t>
      </w:r>
      <w:r w:rsidRPr="00071A2E">
        <w:t>V § 15a ods. 14 sa prvá veta nahrádza vetami, ktoré znejú: „Prevádzkovateľ daňového skladu na výrobu výživových doplnkov je povinný každú zmenu skutočností a údajov uvedených v odseku 2 písm. a) až c) a odseku 3 písm. b) až e) oznámiť colnému úradu do 15 dní odo dňa jej vzniku, okrem údajov podľa odseku 3 písm. c) a d), ktorých zmenu je povinný oznámiť najneskôr 5 pracovných dní vopred. Zmenu údajov podľa odseku 3 písm. f) je prevádzkovateľ daňového skladu na výrobu výživových doplnkov povinný oznámiť najneskôr do 15 dní odo dňa jej vzniku, ak dôjde k zmene zodpovedného zástupcu a fyzických osôb, ktoré sú členmi riadiacich orgánov alebo kontrolných orgánov</w:t>
      </w:r>
      <w:r w:rsidR="00BA3B08">
        <w:t>,</w:t>
      </w:r>
      <w:r w:rsidRPr="00071A2E">
        <w:t xml:space="preserve"> a zmenu údajov podľa odseku 2 písm. d) do 15 dní odo dňa jej vzniku, ak dôjde k zmene dodávateľa alkoholického nápoja.“.</w:t>
      </w:r>
    </w:p>
    <w:p w14:paraId="0EE16C93" w14:textId="77777777" w:rsidR="000C2F20" w:rsidRPr="00071A2E" w:rsidRDefault="000C2F20" w:rsidP="00DF2950">
      <w:pPr>
        <w:ind w:left="426" w:hanging="426"/>
        <w:jc w:val="both"/>
      </w:pPr>
    </w:p>
    <w:p w14:paraId="790EFA06" w14:textId="7A24F86B" w:rsidR="000C2F20" w:rsidRPr="00071A2E" w:rsidRDefault="000C2F20" w:rsidP="00A6479D">
      <w:pPr>
        <w:ind w:left="284" w:hanging="284"/>
        <w:jc w:val="both"/>
      </w:pPr>
      <w:r w:rsidRPr="001939F1">
        <w:rPr>
          <w:b/>
        </w:rPr>
        <w:t>5.</w:t>
      </w:r>
      <w:r w:rsidRPr="00071A2E">
        <w:t xml:space="preserve"> </w:t>
      </w:r>
      <w:r w:rsidR="00DF2950">
        <w:t xml:space="preserve">   </w:t>
      </w:r>
      <w:r w:rsidRPr="00071A2E">
        <w:t>V § 19 odsek 14 znie:</w:t>
      </w:r>
    </w:p>
    <w:p w14:paraId="4E9AA1FA" w14:textId="77777777" w:rsidR="000C2F20" w:rsidRPr="00071A2E" w:rsidRDefault="000C2F20" w:rsidP="006D787D">
      <w:pPr>
        <w:ind w:left="426"/>
        <w:jc w:val="both"/>
      </w:pPr>
      <w:r w:rsidRPr="00071A2E">
        <w:tab/>
        <w:t xml:space="preserve">„(14) Oprávnený príjemca je povinný každú zmenu údajov podľa odseku 2 písm. a) oznámiť colnému úradu do 15 dní odo dňa jej vzniku a zmenu údajov podľa odseku 3 písm. </w:t>
      </w:r>
      <w:r w:rsidRPr="00071A2E">
        <w:lastRenderedPageBreak/>
        <w:t>b) až d) je povinný oznámiť najneskôr 5 pracovných dní pred vykonaním zmeny. Zmenu údajov podľa odseku 3 písm. a) je oprávnený príjemca povinný oznámiť colnému úradu do 15 dní odo dňa podania návrhu na zmenu údajov príslušnému orgánu. Zmenu údajov podľa odseku 3 písm. e) je oprávnený príjemca povinný oznámiť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uvedených pri registrácii doplní povolenie prijímať alkoholický nápoj z iného členského štátu v pozastavení dane alebo vydá nové povolenie prijímať alkoholický nápoj z iného členského štátu v pozastavení dane. Pri vydaní nového povolenia prijímať alkoholický nápoj z iného členského štátu v pozastavení dane pre toho istého oprávneného príjemcu zostáva v platnosti pôvodné registračné číslo.“.</w:t>
      </w:r>
    </w:p>
    <w:p w14:paraId="1D44DFF2" w14:textId="77777777" w:rsidR="000C2F20" w:rsidRPr="00071A2E" w:rsidRDefault="000C2F20" w:rsidP="00A6479D">
      <w:pPr>
        <w:ind w:left="284" w:hanging="284"/>
        <w:jc w:val="both"/>
      </w:pPr>
    </w:p>
    <w:p w14:paraId="764FFE82" w14:textId="2D5CD525" w:rsidR="000C2F20" w:rsidRPr="00071A2E" w:rsidRDefault="000C2F20" w:rsidP="00DF2950">
      <w:pPr>
        <w:ind w:left="426" w:hanging="426"/>
        <w:jc w:val="both"/>
      </w:pPr>
      <w:r w:rsidRPr="00DF2950">
        <w:rPr>
          <w:b/>
        </w:rPr>
        <w:t>6.</w:t>
      </w:r>
      <w:r w:rsidRPr="00071A2E">
        <w:t xml:space="preserve"> </w:t>
      </w:r>
      <w:r w:rsidR="00DF2950">
        <w:t xml:space="preserve">   </w:t>
      </w:r>
      <w:r w:rsidRPr="00071A2E">
        <w:t>V § 26a ods. 9 prvej vete sa vypúšťajú slová „a § 52 ods. 3 písm. f)“ a za slovo „vzniku“ sa vkladá čiarka a slová „ak dôjde k zmene zodpovedného zástupcu a fyzických osôb, ktoré sú členmi riadiacich orgánov alebo kontrolných orgánov</w:t>
      </w:r>
      <w:r w:rsidR="00BA3B08">
        <w:t>,</w:t>
      </w:r>
      <w:r w:rsidRPr="00071A2E">
        <w:t>“.</w:t>
      </w:r>
    </w:p>
    <w:p w14:paraId="75E3B8E2" w14:textId="77777777" w:rsidR="000C2F20" w:rsidRPr="00071A2E" w:rsidRDefault="000C2F20" w:rsidP="00DF2950">
      <w:pPr>
        <w:ind w:left="426" w:hanging="426"/>
        <w:jc w:val="both"/>
      </w:pPr>
    </w:p>
    <w:p w14:paraId="3C38B974" w14:textId="76664F8F" w:rsidR="000C2F20" w:rsidRPr="00071A2E" w:rsidRDefault="000C2F20" w:rsidP="00DF2950">
      <w:pPr>
        <w:ind w:left="426" w:hanging="426"/>
        <w:jc w:val="both"/>
      </w:pPr>
      <w:r w:rsidRPr="00DF2950">
        <w:rPr>
          <w:b/>
        </w:rPr>
        <w:t>7.</w:t>
      </w:r>
      <w:r w:rsidRPr="00071A2E">
        <w:t xml:space="preserve"> </w:t>
      </w:r>
      <w:r w:rsidR="00DF2950">
        <w:t xml:space="preserve"> </w:t>
      </w:r>
      <w:r w:rsidRPr="00071A2E">
        <w:t>V § 29 ods. 7 druhej úvodnej vete sa slová „identifikačné údaje splnomocnenca pre zásielkový obchod,“ nahrádzajú slovami „údaje splnomocnenca pre zásielkový obchod podľa osobitného predpisu,</w:t>
      </w:r>
      <w:r w:rsidRPr="00071A2E">
        <w:rPr>
          <w:vertAlign w:val="superscript"/>
        </w:rPr>
        <w:t>84</w:t>
      </w:r>
      <w:r w:rsidRPr="00071A2E">
        <w:t>)“.</w:t>
      </w:r>
    </w:p>
    <w:p w14:paraId="672F5AA6" w14:textId="77777777" w:rsidR="000C2F20" w:rsidRPr="00071A2E" w:rsidRDefault="000C2F20" w:rsidP="00A6479D">
      <w:pPr>
        <w:ind w:left="284" w:hanging="284"/>
        <w:jc w:val="both"/>
      </w:pPr>
    </w:p>
    <w:p w14:paraId="1EB58566" w14:textId="465DC897" w:rsidR="000C2F20" w:rsidRPr="00071A2E" w:rsidRDefault="000C2F20" w:rsidP="00DF2950">
      <w:pPr>
        <w:ind w:left="426" w:hanging="426"/>
        <w:jc w:val="both"/>
      </w:pPr>
      <w:r w:rsidRPr="00DF2950">
        <w:rPr>
          <w:b/>
        </w:rPr>
        <w:t>8.</w:t>
      </w:r>
      <w:r w:rsidRPr="00071A2E">
        <w:t xml:space="preserve"> </w:t>
      </w:r>
      <w:r w:rsidR="00DF2950">
        <w:t xml:space="preserve">   </w:t>
      </w:r>
      <w:r w:rsidRPr="00071A2E">
        <w:t>V § 29 ods. 10 sa prvá veta nahrádza vetami, ktoré znejú: „Splnomocnenec pre zásielkový obchod je povinný každú zmenu skutočností a údajov podľa odseku 7 písm. a) až c) oznámiť colnému úradu do 15 dní odo dňa jej vzniku. Zmenu údajov podľa odseku 7 písm. d) je splnomocnenec pre zásielkový obchod povinný oznámiť najneskôr do 15 dní odo dňa jej vzniku, ak dôjde k zmene zodpovedného zástupcu a fyzických osôb, ktoré sú členmi riadiacich orgánov alebo kontrolných orgánov.“.</w:t>
      </w:r>
    </w:p>
    <w:p w14:paraId="34CB4D88" w14:textId="77777777" w:rsidR="000C2F20" w:rsidRPr="00071A2E" w:rsidRDefault="000C2F20" w:rsidP="00DF2950">
      <w:pPr>
        <w:ind w:left="426" w:hanging="426"/>
        <w:jc w:val="both"/>
      </w:pPr>
    </w:p>
    <w:p w14:paraId="766A2C13" w14:textId="5EC946AA" w:rsidR="000C2F20" w:rsidRPr="00071A2E" w:rsidRDefault="000C2F20" w:rsidP="00DF2950">
      <w:pPr>
        <w:ind w:left="426" w:hanging="426"/>
        <w:jc w:val="both"/>
      </w:pPr>
      <w:r w:rsidRPr="00DF2950">
        <w:rPr>
          <w:b/>
        </w:rPr>
        <w:t>9.</w:t>
      </w:r>
      <w:r w:rsidRPr="00071A2E">
        <w:t xml:space="preserve"> </w:t>
      </w:r>
      <w:r w:rsidR="00DF2950">
        <w:t xml:space="preserve">  </w:t>
      </w:r>
      <w:r w:rsidRPr="00071A2E">
        <w:t>V § 41 ods. 1 druhej vete sa za slovo „uvedie“ vkladajú slová „údaje podľa osobitného predpisu,</w:t>
      </w:r>
      <w:r w:rsidRPr="00071A2E">
        <w:rPr>
          <w:vertAlign w:val="superscript"/>
        </w:rPr>
        <w:t>84</w:t>
      </w:r>
      <w:r w:rsidRPr="00071A2E">
        <w:t>)“.</w:t>
      </w:r>
    </w:p>
    <w:p w14:paraId="6229D4A7" w14:textId="77777777" w:rsidR="000C2F20" w:rsidRPr="00071A2E" w:rsidRDefault="000C2F20" w:rsidP="00A6479D">
      <w:pPr>
        <w:ind w:left="567" w:hanging="567"/>
        <w:contextualSpacing/>
        <w:jc w:val="both"/>
        <w:rPr>
          <w:lang w:eastAsia="en-US"/>
        </w:rPr>
      </w:pPr>
    </w:p>
    <w:p w14:paraId="79CFFF54" w14:textId="1352245E" w:rsidR="000C2F20" w:rsidRPr="00071A2E" w:rsidRDefault="000C2F20" w:rsidP="00DF2950">
      <w:pPr>
        <w:tabs>
          <w:tab w:val="left" w:pos="426"/>
        </w:tabs>
        <w:jc w:val="both"/>
        <w:rPr>
          <w:b/>
        </w:rPr>
      </w:pPr>
      <w:r w:rsidRPr="00DF2950">
        <w:rPr>
          <w:b/>
        </w:rPr>
        <w:t>10.</w:t>
      </w:r>
      <w:r w:rsidRPr="00071A2E">
        <w:t xml:space="preserve"> V § 41 ods. 5 sa za slová „odseku 1“ vkladá čiarka a slová „okrem údajov podľa </w:t>
      </w:r>
      <w:r w:rsidRPr="00071A2E">
        <w:tab/>
        <w:t>osobitného predpisu,</w:t>
      </w:r>
      <w:r w:rsidRPr="00071A2E">
        <w:rPr>
          <w:vertAlign w:val="superscript"/>
        </w:rPr>
        <w:t>84</w:t>
      </w:r>
      <w:r w:rsidRPr="00071A2E">
        <w:t xml:space="preserve">)“ a na konci sa pripájajú tieto slová: „a okrem zmeny údajov </w:t>
      </w:r>
      <w:r w:rsidRPr="00071A2E">
        <w:tab/>
        <w:t xml:space="preserve">podľa </w:t>
      </w:r>
      <w:r w:rsidRPr="00071A2E">
        <w:tab/>
        <w:t xml:space="preserve">§ 9 ods. 3 písm. g), ktorú je povinná oznámiť najneskôr do 15 dní odo dňa jej </w:t>
      </w:r>
      <w:r w:rsidRPr="00071A2E">
        <w:tab/>
        <w:t xml:space="preserve">vzniku, ak dôjde k zmene zodpovedného zástupcu a fyzických osôb, ktoré sú členmi </w:t>
      </w:r>
      <w:r w:rsidRPr="00071A2E">
        <w:tab/>
        <w:t>riadiacich orgánov alebo kontrolných orgánov.“</w:t>
      </w:r>
      <w:r w:rsidR="00BA3B08">
        <w:t>.</w:t>
      </w:r>
    </w:p>
    <w:p w14:paraId="3B83329A" w14:textId="77777777" w:rsidR="000C2F20" w:rsidRPr="00071A2E" w:rsidRDefault="000C2F20" w:rsidP="00DF2950">
      <w:pPr>
        <w:tabs>
          <w:tab w:val="left" w:pos="284"/>
          <w:tab w:val="left" w:pos="426"/>
        </w:tabs>
        <w:jc w:val="both"/>
      </w:pPr>
    </w:p>
    <w:p w14:paraId="333905CD" w14:textId="3752B286" w:rsidR="000C2F20" w:rsidRDefault="000C2F20" w:rsidP="00A6479D">
      <w:pPr>
        <w:tabs>
          <w:tab w:val="left" w:pos="426"/>
        </w:tabs>
        <w:jc w:val="both"/>
      </w:pPr>
      <w:r w:rsidRPr="00DF2950">
        <w:rPr>
          <w:b/>
        </w:rPr>
        <w:t>11.</w:t>
      </w:r>
      <w:r w:rsidRPr="00071A2E">
        <w:t xml:space="preserve"> V § 49 ods. 1 prvej vete sa vypúšťajú slová „a vydanie osvedčenia o registrácii“.</w:t>
      </w:r>
    </w:p>
    <w:p w14:paraId="7A9792D2" w14:textId="77777777" w:rsidR="003B6B4E" w:rsidRPr="00071A2E" w:rsidRDefault="003B6B4E" w:rsidP="00A6479D">
      <w:pPr>
        <w:tabs>
          <w:tab w:val="left" w:pos="426"/>
        </w:tabs>
        <w:jc w:val="both"/>
      </w:pPr>
    </w:p>
    <w:p w14:paraId="2DA06ABB" w14:textId="77777777" w:rsidR="000C2F20" w:rsidRPr="00071A2E" w:rsidRDefault="000C2F20" w:rsidP="00DF2950">
      <w:pPr>
        <w:ind w:left="426" w:hanging="426"/>
        <w:jc w:val="both"/>
      </w:pPr>
      <w:r w:rsidRPr="00DF2950">
        <w:rPr>
          <w:b/>
        </w:rPr>
        <w:t>12.</w:t>
      </w:r>
      <w:r w:rsidRPr="00071A2E">
        <w:t xml:space="preserve"> V § 49 ods. 4 prvej vete sa vypúšťajú slová „a vydaním osvedčenia o registrácii“ a v druhej vete sa vypúšťajú slová „a vydá mu osvedčenie o registrácii“.</w:t>
      </w:r>
    </w:p>
    <w:p w14:paraId="7E2B58ED" w14:textId="77777777" w:rsidR="000C2F20" w:rsidRPr="00071A2E" w:rsidRDefault="000C2F20" w:rsidP="00A6479D">
      <w:pPr>
        <w:ind w:left="284" w:hanging="284"/>
        <w:jc w:val="both"/>
      </w:pPr>
    </w:p>
    <w:p w14:paraId="5FFF89DC" w14:textId="77777777" w:rsidR="000C2F20" w:rsidRPr="00071A2E" w:rsidRDefault="000C2F20" w:rsidP="00A6479D">
      <w:pPr>
        <w:ind w:left="284" w:hanging="284"/>
        <w:jc w:val="both"/>
      </w:pPr>
      <w:r w:rsidRPr="00DF2950">
        <w:rPr>
          <w:b/>
        </w:rPr>
        <w:t>13.</w:t>
      </w:r>
      <w:r w:rsidRPr="00071A2E">
        <w:t xml:space="preserve"> V § 49 odsek 6 znie: </w:t>
      </w:r>
    </w:p>
    <w:p w14:paraId="6958B03C" w14:textId="77777777" w:rsidR="000C2F20" w:rsidRPr="00071A2E" w:rsidRDefault="000C2F20" w:rsidP="00DF2950">
      <w:pPr>
        <w:ind w:left="426" w:hanging="426"/>
        <w:jc w:val="both"/>
      </w:pPr>
      <w:r w:rsidRPr="00071A2E">
        <w:tab/>
        <w:t xml:space="preserve">„(6) Prevádzkovateľ liehovarníckeho závodu na pestovateľské pálenie ovocia je povinný každú zmenu skutočností a údajov uvedených v odseku 2 písm. a) a c) oznámiť colnému úradu do 15 dní odo dňa jej vzniku. Zmenu údajov podľa odseku 2 písm. b) je prevádzkovateľ liehovarníckeho závodu na pestovateľské pálenie ovocia povinný oznámiť colnému úradu do 15 dní odo dňa podania návrhu na zmenu údajov príslušnému orgánu. Zmenu údajov podľa odseku 2 písm. d) je prevádzkovateľ liehovarníckeho závodu na pestovateľské pálenie ovocia povinný oznámiť najneskôr do 15 dní odo dňa jej vzniku, ak </w:t>
      </w:r>
      <w:r w:rsidRPr="00071A2E">
        <w:lastRenderedPageBreak/>
        <w:t xml:space="preserve">dôjde k zmene zodpovedného zástupcu a fyzických osôb, ktoré sú členmi riadiacich orgánov alebo kontrolných orgánov. Colný úrad preverí u prevádzkovateľa liehovarníckeho závodu na pestovateľské pálenie ovocia údaje uvedené v oznámení a s prihliadnutím na rozsah a závažnosť zmien doplní registráciu. Pri doplnení registrácie toho istého prevádzkovateľa liehovarníckeho závodu na pestovateľské pálenie ovocia zostáva v platnosti pôvodné registračné číslo. Prevádzkovateľ liehovarníckeho závodu na pestovateľské pálenie ovocia je tiež povinný oznámiť colnému úradu </w:t>
      </w:r>
    </w:p>
    <w:p w14:paraId="0A6DDC8B" w14:textId="2136591A" w:rsidR="000C2F20" w:rsidRPr="00071A2E" w:rsidRDefault="000C2F20" w:rsidP="002D0EFE">
      <w:pPr>
        <w:pStyle w:val="Odsekzoznamu"/>
        <w:numPr>
          <w:ilvl w:val="0"/>
          <w:numId w:val="25"/>
        </w:numPr>
        <w:tabs>
          <w:tab w:val="left" w:pos="567"/>
          <w:tab w:val="left" w:pos="709"/>
        </w:tabs>
        <w:ind w:left="709" w:hanging="284"/>
        <w:jc w:val="both"/>
      </w:pPr>
      <w:r w:rsidRPr="00071A2E">
        <w:t xml:space="preserve">začatie, zastavenie a predpokladané ukončenie výroby liehu najneskôr 5 pracovných dní </w:t>
      </w:r>
      <w:r w:rsidRPr="00071A2E">
        <w:tab/>
        <w:t>vopred,</w:t>
      </w:r>
    </w:p>
    <w:p w14:paraId="33B285CE" w14:textId="42E44275" w:rsidR="000C2F20" w:rsidRPr="00071A2E" w:rsidRDefault="000C2F20" w:rsidP="00DF2950">
      <w:pPr>
        <w:pStyle w:val="Odsekzoznamu"/>
        <w:numPr>
          <w:ilvl w:val="0"/>
          <w:numId w:val="25"/>
        </w:numPr>
        <w:tabs>
          <w:tab w:val="left" w:pos="709"/>
        </w:tabs>
        <w:ind w:hanging="720"/>
        <w:jc w:val="both"/>
      </w:pPr>
      <w:r w:rsidRPr="00071A2E">
        <w:t>prerušenie výroby liehu z nepredvídateľných dôvodov ihneď.“.</w:t>
      </w:r>
    </w:p>
    <w:p w14:paraId="62C40A59" w14:textId="77777777" w:rsidR="000C2F20" w:rsidRPr="00071A2E" w:rsidRDefault="000C2F20" w:rsidP="00DF2950">
      <w:pPr>
        <w:tabs>
          <w:tab w:val="left" w:pos="709"/>
        </w:tabs>
        <w:ind w:left="426" w:hanging="720"/>
        <w:jc w:val="both"/>
      </w:pPr>
    </w:p>
    <w:p w14:paraId="15CDE25C" w14:textId="77777777" w:rsidR="000C2F20" w:rsidRPr="00071A2E" w:rsidRDefault="000C2F20" w:rsidP="00DF2950">
      <w:pPr>
        <w:ind w:left="426" w:hanging="426"/>
        <w:jc w:val="both"/>
      </w:pPr>
      <w:r w:rsidRPr="00DF2950">
        <w:rPr>
          <w:b/>
        </w:rPr>
        <w:t>14.</w:t>
      </w:r>
      <w:r w:rsidRPr="00071A2E">
        <w:t xml:space="preserve"> V § 49 ods. 14 úvodnej vete a ods. 15 sa slová „osvedčenie o registrácii“ nahrádzajú slovom „registráciu“.</w:t>
      </w:r>
    </w:p>
    <w:p w14:paraId="167197BA" w14:textId="77777777" w:rsidR="000C2F20" w:rsidRPr="00071A2E" w:rsidRDefault="000C2F20" w:rsidP="00A6479D">
      <w:pPr>
        <w:ind w:left="284" w:hanging="284"/>
        <w:jc w:val="both"/>
      </w:pPr>
    </w:p>
    <w:p w14:paraId="1ED665CE" w14:textId="77777777" w:rsidR="000C2F20" w:rsidRPr="00071A2E" w:rsidRDefault="000C2F20" w:rsidP="00DF2950">
      <w:pPr>
        <w:ind w:left="426" w:hanging="426"/>
        <w:jc w:val="both"/>
      </w:pPr>
      <w:r w:rsidRPr="00DF2950">
        <w:rPr>
          <w:b/>
        </w:rPr>
        <w:t>15.</w:t>
      </w:r>
      <w:r w:rsidRPr="00071A2E">
        <w:t xml:space="preserve"> V § 49a ods. 10 sa na konci pripájajú tieto slová: „okrem zmeny mena a priezviska a trvalého pobytu“.</w:t>
      </w:r>
    </w:p>
    <w:p w14:paraId="220C6242" w14:textId="77777777" w:rsidR="000C2F20" w:rsidRPr="00071A2E" w:rsidRDefault="000C2F20" w:rsidP="00A6479D">
      <w:pPr>
        <w:ind w:left="284" w:hanging="284"/>
        <w:jc w:val="both"/>
      </w:pPr>
    </w:p>
    <w:p w14:paraId="50225052" w14:textId="77777777" w:rsidR="000C2F20" w:rsidRPr="00071A2E" w:rsidRDefault="000C2F20" w:rsidP="00DF2950">
      <w:pPr>
        <w:ind w:left="426" w:hanging="426"/>
        <w:jc w:val="both"/>
      </w:pPr>
      <w:r w:rsidRPr="00DF2950">
        <w:rPr>
          <w:b/>
        </w:rPr>
        <w:t>16.</w:t>
      </w:r>
      <w:r w:rsidRPr="00071A2E">
        <w:t xml:space="preserve"> V § 50 ods. 6 prvej vete sa za slovo „zaevidovaní,“ vkladajú slová „okrem zmeny identifikačných údajov,“.</w:t>
      </w:r>
    </w:p>
    <w:p w14:paraId="4F704B88" w14:textId="77777777" w:rsidR="000C2F20" w:rsidRPr="00071A2E" w:rsidRDefault="000C2F20" w:rsidP="00A6479D">
      <w:pPr>
        <w:ind w:left="567" w:hanging="567"/>
        <w:contextualSpacing/>
        <w:jc w:val="both"/>
        <w:rPr>
          <w:lang w:eastAsia="en-US"/>
        </w:rPr>
      </w:pPr>
    </w:p>
    <w:p w14:paraId="220E6FE8" w14:textId="77777777" w:rsidR="000C2F20" w:rsidRPr="00071A2E" w:rsidRDefault="000C2F20" w:rsidP="00A6479D">
      <w:pPr>
        <w:ind w:left="284" w:hanging="284"/>
        <w:jc w:val="both"/>
      </w:pPr>
      <w:r w:rsidRPr="00DF2950">
        <w:rPr>
          <w:b/>
        </w:rPr>
        <w:t>17.</w:t>
      </w:r>
      <w:r w:rsidRPr="00071A2E">
        <w:t xml:space="preserve"> V § 52 ods. 1 písm. a) prvý bod znie:</w:t>
      </w:r>
    </w:p>
    <w:p w14:paraId="1EE7E668" w14:textId="77777777" w:rsidR="000C2F20" w:rsidRPr="00071A2E" w:rsidRDefault="000C2F20" w:rsidP="00DF2950">
      <w:pPr>
        <w:ind w:left="426" w:hanging="426"/>
        <w:jc w:val="both"/>
      </w:pPr>
      <w:r w:rsidRPr="00071A2E">
        <w:tab/>
        <w:t>„1. údaje žiadateľa podľa osobitného predpisu,</w:t>
      </w:r>
      <w:r w:rsidRPr="00071A2E">
        <w:rPr>
          <w:vertAlign w:val="superscript"/>
        </w:rPr>
        <w:t>84</w:t>
      </w:r>
      <w:r w:rsidRPr="00071A2E">
        <w:t>)“.</w:t>
      </w:r>
    </w:p>
    <w:p w14:paraId="417EF66D" w14:textId="77777777" w:rsidR="000C2F20" w:rsidRPr="00071A2E" w:rsidRDefault="000C2F20" w:rsidP="00A6479D">
      <w:pPr>
        <w:ind w:left="284" w:hanging="284"/>
        <w:jc w:val="both"/>
      </w:pPr>
      <w:r w:rsidRPr="00071A2E">
        <w:t xml:space="preserve">      </w:t>
      </w:r>
    </w:p>
    <w:p w14:paraId="3EC09AD9" w14:textId="77777777" w:rsidR="000C2F20" w:rsidRPr="00071A2E" w:rsidRDefault="000C2F20" w:rsidP="00DF2950">
      <w:pPr>
        <w:ind w:left="426" w:hanging="426"/>
        <w:jc w:val="both"/>
      </w:pPr>
      <w:r w:rsidRPr="00DF2950">
        <w:rPr>
          <w:b/>
        </w:rPr>
        <w:t>18.</w:t>
      </w:r>
      <w:r w:rsidRPr="00071A2E">
        <w:t xml:space="preserve"> V § 52 ods. 2 sa slová „identifikačné údaje žiadateľa“ nahrádzajú slovami „údaje žiadateľa podľa osobitného predpisu</w:t>
      </w:r>
      <w:r w:rsidRPr="00071A2E">
        <w:rPr>
          <w:vertAlign w:val="superscript"/>
        </w:rPr>
        <w:t>84</w:t>
      </w:r>
      <w:r w:rsidRPr="00071A2E">
        <w:t>)“.</w:t>
      </w:r>
    </w:p>
    <w:p w14:paraId="7E015C35" w14:textId="77777777" w:rsidR="000C2F20" w:rsidRPr="00071A2E" w:rsidRDefault="000C2F20" w:rsidP="00A6479D">
      <w:pPr>
        <w:ind w:left="284" w:hanging="284"/>
        <w:jc w:val="both"/>
      </w:pPr>
    </w:p>
    <w:p w14:paraId="153B543E" w14:textId="77777777" w:rsidR="000C2F20" w:rsidRPr="00071A2E" w:rsidRDefault="000C2F20" w:rsidP="00DF2950">
      <w:pPr>
        <w:ind w:left="426" w:hanging="426"/>
        <w:jc w:val="both"/>
      </w:pPr>
      <w:r w:rsidRPr="00DF2950">
        <w:rPr>
          <w:b/>
        </w:rPr>
        <w:t>19.</w:t>
      </w:r>
      <w:r w:rsidRPr="00071A2E">
        <w:t xml:space="preserve"> V § 52 odsek 6 znie: </w:t>
      </w:r>
    </w:p>
    <w:p w14:paraId="201B9316" w14:textId="77777777" w:rsidR="000C2F20" w:rsidRPr="00071A2E" w:rsidRDefault="000C2F20" w:rsidP="00DF2950">
      <w:pPr>
        <w:ind w:left="426" w:hanging="284"/>
        <w:jc w:val="both"/>
      </w:pPr>
      <w:r w:rsidRPr="00071A2E">
        <w:tab/>
        <w:t>„(6) Zmenu údajov podľa odseku 1 písm. e) je dovozca spotrebiteľského balenia alebo príjemca (odberateľ) liehu podľa § 26 ods. 1 povinný oznámiť colnému úradu najneskôr do 15 dní odo dňa jej vzniku, ak dôjde k zmene zodpovedného zástupcu a fyzických osôb, ktoré sú členmi riadiacich orgánov alebo kontrolných orgánov. Dovozca spotrebiteľského balenia oznámi colnému úradu zmenu údajov podľa odseku 1 písm. d) do 15 dní pred dovezením neoznačeného spotrebiteľského balenia kontrolnou známkou z územia tretieho štátu. Príjemca (odberateľ) liehu podľa § 26 ods. 1 oznámi colnému úradu zmenu údajov podľa § 26 ods. 2 písm. d) do 15 dní pred prijatím neoznačeného spotrebiteľského balenia kontrolnou známkou z iného členského štátu. Colný úrad preverí údaje uvedené v oznámení a s prihliadnutím na rozsah a závažnosť zmien doplní evidenciu dovozcov spotrebiteľského balenia alebo evidenciu príjemcov (odberateľov) liehu podľa § 26 ods. 1.“.</w:t>
      </w:r>
    </w:p>
    <w:p w14:paraId="5CE66E2F" w14:textId="77777777" w:rsidR="000C2F20" w:rsidRPr="00071A2E" w:rsidRDefault="000C2F20" w:rsidP="00A6479D">
      <w:pPr>
        <w:ind w:left="567" w:hanging="567"/>
        <w:contextualSpacing/>
        <w:jc w:val="both"/>
        <w:rPr>
          <w:lang w:eastAsia="en-US"/>
        </w:rPr>
      </w:pPr>
    </w:p>
    <w:p w14:paraId="0F1DEDF3" w14:textId="77777777" w:rsidR="000C2F20" w:rsidRPr="00071A2E" w:rsidRDefault="000C2F20" w:rsidP="003E09A4">
      <w:pPr>
        <w:ind w:left="426" w:hanging="426"/>
        <w:jc w:val="both"/>
      </w:pPr>
      <w:r w:rsidRPr="003E09A4">
        <w:rPr>
          <w:b/>
        </w:rPr>
        <w:t>20.</w:t>
      </w:r>
      <w:r w:rsidRPr="00071A2E">
        <w:t xml:space="preserve"> V § 54 ods. 3 druhej vete sa vypúšťa slovo „identifikačné“ a za slovo „žiadateľa“ sa vkladajú slová „podľa osobitného predpisu</w:t>
      </w:r>
      <w:r w:rsidRPr="00071A2E">
        <w:rPr>
          <w:vertAlign w:val="superscript"/>
        </w:rPr>
        <w:t>84</w:t>
      </w:r>
      <w:r w:rsidRPr="00071A2E">
        <w:t>)“.</w:t>
      </w:r>
    </w:p>
    <w:p w14:paraId="0A3E33D6" w14:textId="77777777" w:rsidR="000C2F20" w:rsidRPr="00071A2E" w:rsidRDefault="000C2F20" w:rsidP="00A6479D">
      <w:pPr>
        <w:ind w:left="284" w:hanging="284"/>
        <w:jc w:val="both"/>
      </w:pPr>
    </w:p>
    <w:p w14:paraId="0F5740D5" w14:textId="77777777" w:rsidR="000C2F20" w:rsidRPr="00071A2E" w:rsidRDefault="000C2F20" w:rsidP="00A6479D">
      <w:pPr>
        <w:ind w:left="284" w:hanging="284"/>
        <w:jc w:val="both"/>
      </w:pPr>
      <w:r w:rsidRPr="003E09A4">
        <w:rPr>
          <w:b/>
        </w:rPr>
        <w:t>21.</w:t>
      </w:r>
      <w:r w:rsidRPr="00071A2E">
        <w:t xml:space="preserve"> V § 54 ods. 7 písmeno d) znie:</w:t>
      </w:r>
    </w:p>
    <w:p w14:paraId="215EE5AD" w14:textId="50B64C63" w:rsidR="000C2F20" w:rsidRPr="00071A2E" w:rsidRDefault="000C2F20" w:rsidP="003E09A4">
      <w:pPr>
        <w:autoSpaceDE w:val="0"/>
        <w:autoSpaceDN w:val="0"/>
        <w:adjustRightInd w:val="0"/>
        <w:ind w:left="851" w:hanging="425"/>
        <w:jc w:val="both"/>
      </w:pPr>
      <w:r w:rsidRPr="00071A2E">
        <w:t>„d) oznámiť zmenu adresy umiestnenia prevádzkarne, ak nie je totožná so sídlom alebo s trvalým pobytom žiadateľa</w:t>
      </w:r>
      <w:r w:rsidR="00BA3B08">
        <w:t>,</w:t>
      </w:r>
      <w:r w:rsidRPr="00071A2E">
        <w:t xml:space="preserve"> colnému úradu do 30 dní odo dňa jej vzniku, každú zmenu skutočností a údajov podľa odseku 4 písm. b) oznámiť najneskôr do 15 dní odo dňa jej vzniku, ak dôjde k zmene zodpovedného zástupcu a fyzických osôb, ktoré sú členmi riadiacich orgánov alebo kontrolných orgánov.“. </w:t>
      </w:r>
    </w:p>
    <w:p w14:paraId="509DDD76" w14:textId="77777777" w:rsidR="000C2F20" w:rsidRPr="00071A2E" w:rsidRDefault="000C2F20" w:rsidP="00A6479D">
      <w:pPr>
        <w:ind w:left="567" w:hanging="567"/>
        <w:contextualSpacing/>
        <w:jc w:val="both"/>
        <w:rPr>
          <w:lang w:eastAsia="en-US"/>
        </w:rPr>
      </w:pPr>
    </w:p>
    <w:p w14:paraId="5345D9DF" w14:textId="77777777" w:rsidR="000C2F20" w:rsidRPr="00071A2E" w:rsidRDefault="000C2F20" w:rsidP="00A6479D">
      <w:pPr>
        <w:ind w:left="567" w:hanging="567"/>
        <w:contextualSpacing/>
        <w:jc w:val="both"/>
        <w:rPr>
          <w:lang w:eastAsia="en-US"/>
        </w:rPr>
      </w:pPr>
      <w:r w:rsidRPr="003E09A4">
        <w:rPr>
          <w:b/>
          <w:lang w:eastAsia="en-US"/>
        </w:rPr>
        <w:lastRenderedPageBreak/>
        <w:t>22.</w:t>
      </w:r>
      <w:r w:rsidRPr="00071A2E">
        <w:rPr>
          <w:lang w:eastAsia="en-US"/>
        </w:rPr>
        <w:t xml:space="preserve"> V § 54 ods. 14 písmeno a) znie:</w:t>
      </w:r>
    </w:p>
    <w:p w14:paraId="39C43054" w14:textId="2F601FA8" w:rsidR="000C2F20" w:rsidRPr="00071A2E" w:rsidRDefault="000C2F20" w:rsidP="003E09A4">
      <w:pPr>
        <w:autoSpaceDE w:val="0"/>
        <w:autoSpaceDN w:val="0"/>
        <w:adjustRightInd w:val="0"/>
        <w:ind w:left="851" w:hanging="425"/>
        <w:jc w:val="both"/>
      </w:pPr>
      <w:r w:rsidRPr="00071A2E">
        <w:t>„a) oznámiť zmenu adresy umiestnenia prevádzkarne, ak nie je totožná so sídlom alebo s trvalým pobytom žiadateľa, colnému úradu do 30 dní odo dňa jej vzniku, každú zmenu skutočností a údajov podľa odseku 10, ak dôjde k zmene zodpovedného zástupcu a fyzických osôb, ktoré sú členmi riadiacich orgánov alebo kontrolných orgánov</w:t>
      </w:r>
      <w:r w:rsidR="00BA3B08">
        <w:t>,</w:t>
      </w:r>
      <w:r w:rsidRPr="00071A2E">
        <w:t xml:space="preserve"> okrem údajov o majetkovo prepojených osobách a personálne prepojených osobách so žiadateľom a odseku 11 písm. b) až d) colnému úradu do 15 dní odo dňa jej vzniku,“. </w:t>
      </w:r>
    </w:p>
    <w:p w14:paraId="367EEB12" w14:textId="77777777" w:rsidR="000C2F20" w:rsidRPr="00071A2E" w:rsidRDefault="000C2F20" w:rsidP="00A6479D">
      <w:pPr>
        <w:autoSpaceDE w:val="0"/>
        <w:autoSpaceDN w:val="0"/>
        <w:adjustRightInd w:val="0"/>
        <w:ind w:left="284"/>
        <w:jc w:val="both"/>
      </w:pPr>
    </w:p>
    <w:p w14:paraId="3E0CE23D" w14:textId="77777777" w:rsidR="000C2F20" w:rsidRPr="00071A2E" w:rsidRDefault="000C2F20" w:rsidP="00A6479D">
      <w:pPr>
        <w:ind w:left="426" w:hanging="426"/>
        <w:contextualSpacing/>
        <w:jc w:val="both"/>
        <w:rPr>
          <w:lang w:eastAsia="en-US"/>
        </w:rPr>
      </w:pPr>
      <w:r w:rsidRPr="003E09A4">
        <w:rPr>
          <w:b/>
          <w:lang w:eastAsia="en-US"/>
        </w:rPr>
        <w:t>23.</w:t>
      </w:r>
      <w:r w:rsidRPr="00071A2E">
        <w:rPr>
          <w:lang w:eastAsia="en-US"/>
        </w:rPr>
        <w:t xml:space="preserve"> V § 54 ods. 25 sa za slová „odseku 24“ vkladajú slová „okrem adresy prevádzkarne“.</w:t>
      </w:r>
    </w:p>
    <w:p w14:paraId="0F5009B1" w14:textId="77777777" w:rsidR="000C2F20" w:rsidRPr="00071A2E" w:rsidRDefault="000C2F20" w:rsidP="00A6479D">
      <w:pPr>
        <w:ind w:left="426" w:hanging="426"/>
        <w:contextualSpacing/>
        <w:jc w:val="both"/>
        <w:rPr>
          <w:lang w:eastAsia="en-US"/>
        </w:rPr>
      </w:pPr>
    </w:p>
    <w:p w14:paraId="0C908260" w14:textId="77777777" w:rsidR="000C2F20" w:rsidRPr="00071A2E" w:rsidRDefault="000C2F20" w:rsidP="003E09A4">
      <w:pPr>
        <w:ind w:left="426" w:hanging="426"/>
        <w:contextualSpacing/>
        <w:jc w:val="both"/>
        <w:rPr>
          <w:lang w:eastAsia="en-US"/>
        </w:rPr>
      </w:pPr>
      <w:r w:rsidRPr="003E09A4">
        <w:rPr>
          <w:b/>
          <w:lang w:eastAsia="en-US"/>
        </w:rPr>
        <w:t>24.</w:t>
      </w:r>
      <w:r w:rsidRPr="00071A2E">
        <w:rPr>
          <w:lang w:eastAsia="en-US"/>
        </w:rPr>
        <w:t xml:space="preserve"> V § 66 ods. 3 druhej úvodnej vete sa za slovo „obsahovať“ vkladajú slová „okrem údajov podľa osobitného predpisu</w:t>
      </w:r>
      <w:r w:rsidRPr="00071A2E">
        <w:rPr>
          <w:vertAlign w:val="superscript"/>
          <w:lang w:eastAsia="en-US"/>
        </w:rPr>
        <w:t>84</w:t>
      </w:r>
      <w:r w:rsidRPr="00071A2E">
        <w:rPr>
          <w:lang w:eastAsia="en-US"/>
        </w:rPr>
        <w:t>)“ a písmeno a) znie:</w:t>
      </w:r>
    </w:p>
    <w:p w14:paraId="1EE663C2" w14:textId="77777777" w:rsidR="000C2F20" w:rsidRPr="00071A2E" w:rsidRDefault="000C2F20" w:rsidP="003E09A4">
      <w:pPr>
        <w:tabs>
          <w:tab w:val="left" w:pos="284"/>
        </w:tabs>
        <w:ind w:left="709" w:hanging="283"/>
        <w:jc w:val="both"/>
      </w:pPr>
      <w:r w:rsidRPr="00071A2E">
        <w:t>„a) adresu umiestnenia prevádzkarní žiadateľa, ak nie sú totožné so sídlom alebo trvalým pobytom žiadateľa,“.</w:t>
      </w:r>
    </w:p>
    <w:p w14:paraId="078DDCE0" w14:textId="77777777" w:rsidR="000C2F20" w:rsidRPr="00071A2E" w:rsidRDefault="000C2F20" w:rsidP="003E09A4">
      <w:pPr>
        <w:ind w:left="709" w:hanging="283"/>
        <w:contextualSpacing/>
        <w:jc w:val="both"/>
        <w:rPr>
          <w:lang w:eastAsia="en-US"/>
        </w:rPr>
      </w:pPr>
    </w:p>
    <w:p w14:paraId="685F3738" w14:textId="51E8F2E5" w:rsidR="000C2F20" w:rsidRPr="00071A2E" w:rsidRDefault="000C2F20" w:rsidP="00A6479D">
      <w:pPr>
        <w:ind w:left="426" w:hanging="426"/>
        <w:contextualSpacing/>
        <w:jc w:val="both"/>
        <w:rPr>
          <w:lang w:eastAsia="en-US"/>
        </w:rPr>
      </w:pPr>
      <w:r w:rsidRPr="003E09A4">
        <w:rPr>
          <w:b/>
          <w:lang w:eastAsia="en-US"/>
        </w:rPr>
        <w:t>25.</w:t>
      </w:r>
      <w:r w:rsidRPr="00071A2E">
        <w:rPr>
          <w:lang w:eastAsia="en-US"/>
        </w:rPr>
        <w:t xml:space="preserve"> V § 66 ods. 6 druhej vete sa vypúšťa slovo „takéhoto“ a slová „zaeviduje a vydá mu osvedčenie o zaradení“ sa nahrádza</w:t>
      </w:r>
      <w:r w:rsidR="00BA3B08">
        <w:rPr>
          <w:lang w:eastAsia="en-US"/>
        </w:rPr>
        <w:t>jú</w:t>
      </w:r>
      <w:r w:rsidRPr="00071A2E">
        <w:rPr>
          <w:lang w:eastAsia="en-US"/>
        </w:rPr>
        <w:t xml:space="preserve"> slovom „zaradí“.</w:t>
      </w:r>
    </w:p>
    <w:p w14:paraId="27D641E0" w14:textId="77777777" w:rsidR="000C2F20" w:rsidRPr="00071A2E" w:rsidRDefault="000C2F20" w:rsidP="00A6479D">
      <w:pPr>
        <w:ind w:left="567" w:hanging="567"/>
        <w:contextualSpacing/>
        <w:jc w:val="both"/>
        <w:rPr>
          <w:lang w:eastAsia="en-US"/>
        </w:rPr>
      </w:pPr>
    </w:p>
    <w:p w14:paraId="61AA02BE" w14:textId="77777777" w:rsidR="000C2F20" w:rsidRPr="00071A2E" w:rsidRDefault="000C2F20" w:rsidP="00A6479D">
      <w:pPr>
        <w:ind w:left="567" w:hanging="567"/>
        <w:contextualSpacing/>
        <w:jc w:val="both"/>
        <w:rPr>
          <w:lang w:eastAsia="en-US"/>
        </w:rPr>
      </w:pPr>
      <w:r w:rsidRPr="003E09A4">
        <w:rPr>
          <w:b/>
          <w:lang w:eastAsia="en-US"/>
        </w:rPr>
        <w:t>26.</w:t>
      </w:r>
      <w:r w:rsidRPr="00071A2E">
        <w:rPr>
          <w:lang w:eastAsia="en-US"/>
        </w:rPr>
        <w:t xml:space="preserve"> V § 66 odsek 7 znie:</w:t>
      </w:r>
    </w:p>
    <w:p w14:paraId="52382118" w14:textId="0CA45052" w:rsidR="000C2F20" w:rsidRPr="00071A2E" w:rsidRDefault="000C2F20" w:rsidP="003E09A4">
      <w:pPr>
        <w:autoSpaceDE w:val="0"/>
        <w:autoSpaceDN w:val="0"/>
        <w:adjustRightInd w:val="0"/>
        <w:ind w:left="851" w:hanging="567"/>
        <w:jc w:val="both"/>
      </w:pPr>
      <w:r w:rsidRPr="00071A2E">
        <w:t>„(7) Prevádzkovateľ malého samostatného pivovaru je povinný každú zmenu adresy umiestnenia jeho prevádzkarní, ak nie sú totožné s jeho sídlom alebo s trvalým pobytom</w:t>
      </w:r>
      <w:r w:rsidR="00BA3B08">
        <w:t>,</w:t>
      </w:r>
      <w:r w:rsidRPr="00071A2E">
        <w:t xml:space="preserve"> oznámiť colnému úradu do 30 dní odo dňa jej vzniku a každú zmenu skutočností a údajov uvedených v odseku 3 písm. c) a odseku 5 písm. a) a b) a skutočnosť, že celkové množstvo piva vyrobené v malom samostatnom pivovare v kalendárnom roku prevýšilo 200 000 hl, oznámiť colnému úradu do 15 dní odo dňa jej vzniku, okrem zmeny skutočností a údajov uvedených v odseku 4 písm. a) a b), ktorých zmenu je povinný oznámiť colnému úradu najneskôr 5 pracovných dní vopred. Prevádzkovateľ malého samostatného pivovaru je povinný oznámiť colnému úradu najneskôr do 25. januára príslušného kalendárneho roka predpokladanú ročnú výrobu piva v hl v daňovom priznaní za zdaňovacie obdobie, ktorým je december predchádzajúceho kalendárneho roka.“.</w:t>
      </w:r>
    </w:p>
    <w:p w14:paraId="4E5A690A" w14:textId="77777777" w:rsidR="000C2F20" w:rsidRPr="00071A2E" w:rsidRDefault="000C2F20" w:rsidP="003E09A4">
      <w:pPr>
        <w:ind w:left="851" w:hanging="567"/>
        <w:contextualSpacing/>
        <w:jc w:val="both"/>
        <w:rPr>
          <w:lang w:eastAsia="en-US"/>
        </w:rPr>
      </w:pPr>
    </w:p>
    <w:p w14:paraId="7D7C7DDE" w14:textId="77777777" w:rsidR="000C2F20" w:rsidRPr="00071A2E" w:rsidRDefault="000C2F20" w:rsidP="00A6479D">
      <w:pPr>
        <w:ind w:left="426" w:hanging="426"/>
        <w:contextualSpacing/>
        <w:jc w:val="both"/>
        <w:rPr>
          <w:lang w:eastAsia="en-US"/>
        </w:rPr>
      </w:pPr>
      <w:r w:rsidRPr="003E09A4">
        <w:rPr>
          <w:b/>
          <w:lang w:eastAsia="en-US"/>
        </w:rPr>
        <w:t>27.</w:t>
      </w:r>
      <w:r w:rsidRPr="00071A2E">
        <w:rPr>
          <w:lang w:eastAsia="en-US"/>
        </w:rPr>
        <w:t xml:space="preserve"> V § 70 ods. 1 písm. </w:t>
      </w:r>
      <w:proofErr w:type="spellStart"/>
      <w:r w:rsidRPr="00071A2E">
        <w:rPr>
          <w:lang w:eastAsia="en-US"/>
        </w:rPr>
        <w:t>af</w:t>
      </w:r>
      <w:proofErr w:type="spellEnd"/>
      <w:r w:rsidRPr="00071A2E">
        <w:rPr>
          <w:lang w:eastAsia="en-US"/>
        </w:rPr>
        <w:t xml:space="preserve">) a ods. 2 písm. </w:t>
      </w:r>
      <w:proofErr w:type="spellStart"/>
      <w:r w:rsidRPr="00071A2E">
        <w:rPr>
          <w:lang w:eastAsia="en-US"/>
        </w:rPr>
        <w:t>ac</w:t>
      </w:r>
      <w:proofErr w:type="spellEnd"/>
      <w:r w:rsidRPr="00071A2E">
        <w:rPr>
          <w:lang w:eastAsia="en-US"/>
        </w:rPr>
        <w:t>) sa slová „osvedčenia o zaradení“ nahrádzajú slovom „zaradenia“.</w:t>
      </w:r>
    </w:p>
    <w:p w14:paraId="2BF5BAAA" w14:textId="77777777" w:rsidR="000C2F20" w:rsidRPr="00071A2E" w:rsidRDefault="000C2F20" w:rsidP="00A6479D">
      <w:pPr>
        <w:ind w:left="567" w:hanging="567"/>
        <w:contextualSpacing/>
        <w:jc w:val="both"/>
        <w:rPr>
          <w:lang w:eastAsia="en-US"/>
        </w:rPr>
      </w:pPr>
    </w:p>
    <w:p w14:paraId="744CCF80" w14:textId="7254BA29" w:rsidR="000C2F20" w:rsidRPr="00071A2E" w:rsidRDefault="000C2F20" w:rsidP="00A6479D">
      <w:pPr>
        <w:ind w:left="567" w:hanging="567"/>
        <w:contextualSpacing/>
        <w:jc w:val="both"/>
        <w:rPr>
          <w:lang w:eastAsia="en-US"/>
        </w:rPr>
      </w:pPr>
      <w:r w:rsidRPr="003E09A4">
        <w:rPr>
          <w:b/>
          <w:lang w:eastAsia="en-US"/>
        </w:rPr>
        <w:t>28.</w:t>
      </w:r>
      <w:r w:rsidRPr="00071A2E">
        <w:rPr>
          <w:lang w:eastAsia="en-US"/>
        </w:rPr>
        <w:t xml:space="preserve"> V § 72 ods. 3 sa za číslo „41“ vkladá čiarka, slová „a 52“ sa nahrádzajú slovami „52 a 6</w:t>
      </w:r>
      <w:r w:rsidR="008A6B20" w:rsidRPr="00071A2E">
        <w:rPr>
          <w:lang w:eastAsia="en-US"/>
        </w:rPr>
        <w:t>6“ a vypúšťajú sa slová „a 66“.</w:t>
      </w:r>
    </w:p>
    <w:p w14:paraId="7B96E1EA" w14:textId="77777777" w:rsidR="00AF5343" w:rsidRPr="00071A2E" w:rsidRDefault="00AF5343" w:rsidP="00A6479D">
      <w:pPr>
        <w:pStyle w:val="Bezriadkovania"/>
        <w:jc w:val="both"/>
        <w:rPr>
          <w:lang w:eastAsia="en-US"/>
        </w:rPr>
      </w:pPr>
    </w:p>
    <w:p w14:paraId="3B694D14" w14:textId="77777777" w:rsidR="00613B4E" w:rsidRPr="00071A2E" w:rsidRDefault="00613B4E" w:rsidP="00A6479D">
      <w:pPr>
        <w:pStyle w:val="Odsekzoznamu"/>
        <w:ind w:left="426"/>
        <w:jc w:val="center"/>
      </w:pPr>
    </w:p>
    <w:p w14:paraId="060B47A0" w14:textId="2411570B" w:rsidR="00AB6C44" w:rsidRPr="00071A2E" w:rsidRDefault="00AF5343" w:rsidP="003E09A4">
      <w:pPr>
        <w:pStyle w:val="Odsekzoznamu"/>
        <w:ind w:left="0"/>
        <w:jc w:val="center"/>
        <w:rPr>
          <w:b/>
        </w:rPr>
      </w:pPr>
      <w:r w:rsidRPr="00071A2E">
        <w:rPr>
          <w:b/>
        </w:rPr>
        <w:t xml:space="preserve">Čl. </w:t>
      </w:r>
      <w:r w:rsidR="00073F67" w:rsidRPr="006B586B">
        <w:rPr>
          <w:b/>
        </w:rPr>
        <w:t>I</w:t>
      </w:r>
      <w:r w:rsidR="007E3D9E">
        <w:rPr>
          <w:b/>
        </w:rPr>
        <w:t>X</w:t>
      </w:r>
    </w:p>
    <w:p w14:paraId="536BD054" w14:textId="77777777" w:rsidR="00AF5343" w:rsidRPr="00071A2E" w:rsidRDefault="00AF5343" w:rsidP="00A6479D">
      <w:pPr>
        <w:pStyle w:val="Odsekzoznamu"/>
        <w:ind w:left="426"/>
        <w:jc w:val="center"/>
      </w:pPr>
    </w:p>
    <w:p w14:paraId="5BBE483C" w14:textId="77777777" w:rsidR="00AF5343" w:rsidRPr="003B6B4E" w:rsidRDefault="00AF5343" w:rsidP="003E09A4">
      <w:pPr>
        <w:ind w:firstLine="426"/>
        <w:jc w:val="both"/>
        <w:rPr>
          <w:b/>
        </w:rPr>
      </w:pPr>
      <w:r w:rsidRPr="003B6B4E">
        <w:rPr>
          <w:b/>
        </w:rPr>
        <w:t>Zákon č. 213/2018 Z. z. o dani z poistenia a o zmene a doplnení niektorých zákonov sa mení takto:</w:t>
      </w:r>
    </w:p>
    <w:p w14:paraId="2DE60F13" w14:textId="77777777" w:rsidR="00AF5343" w:rsidRPr="00071A2E" w:rsidRDefault="00AF5343" w:rsidP="00A6479D">
      <w:pPr>
        <w:pStyle w:val="Odsekzoznamu"/>
        <w:ind w:left="426"/>
        <w:jc w:val="both"/>
      </w:pPr>
    </w:p>
    <w:p w14:paraId="6DDD073E" w14:textId="77777777" w:rsidR="00AF5343" w:rsidRPr="00071A2E" w:rsidRDefault="00AF5343" w:rsidP="00A6479D">
      <w:pPr>
        <w:jc w:val="both"/>
      </w:pPr>
      <w:r w:rsidRPr="00071A2E">
        <w:t>V § 10 ods. 4 druhá veta znie: „Daňový úrad pridelí platiteľovi podľa prvej vety daňové identifikačné číslo a oznámi mu toto číslo spolu s číslom účtu správcu dane do desiatich dní od podania žiadosti o registráciu.“.</w:t>
      </w:r>
    </w:p>
    <w:p w14:paraId="0134C378" w14:textId="77777777" w:rsidR="008B231F" w:rsidRPr="00071A2E" w:rsidRDefault="008B231F" w:rsidP="00A6479D">
      <w:pPr>
        <w:jc w:val="both"/>
      </w:pPr>
    </w:p>
    <w:p w14:paraId="1A3F2289" w14:textId="77777777" w:rsidR="003E03A6" w:rsidRPr="00071A2E" w:rsidRDefault="003E03A6" w:rsidP="00A6479D">
      <w:pPr>
        <w:jc w:val="both"/>
      </w:pPr>
    </w:p>
    <w:p w14:paraId="256F1AD6" w14:textId="0B1E0FE4" w:rsidR="00564728" w:rsidRPr="00071A2E" w:rsidRDefault="00DD1830" w:rsidP="00C205F0">
      <w:pPr>
        <w:pStyle w:val="Odsekzoznamu"/>
        <w:ind w:left="0"/>
        <w:jc w:val="center"/>
        <w:rPr>
          <w:b/>
        </w:rPr>
      </w:pPr>
      <w:r w:rsidRPr="00071A2E">
        <w:rPr>
          <w:b/>
        </w:rPr>
        <w:lastRenderedPageBreak/>
        <w:t xml:space="preserve">Čl. </w:t>
      </w:r>
      <w:r w:rsidR="007E3D9E">
        <w:rPr>
          <w:b/>
        </w:rPr>
        <w:t>X</w:t>
      </w:r>
    </w:p>
    <w:p w14:paraId="5424D458" w14:textId="6D7D1437" w:rsidR="00B67A3C" w:rsidRPr="00071A2E" w:rsidRDefault="00B67A3C" w:rsidP="00A6479D">
      <w:pPr>
        <w:jc w:val="both"/>
      </w:pPr>
    </w:p>
    <w:p w14:paraId="5FCF1847" w14:textId="4FFF55F0" w:rsidR="00FF15F8" w:rsidRPr="006B586B" w:rsidRDefault="00C30A4E" w:rsidP="00A6479D">
      <w:pPr>
        <w:jc w:val="both"/>
      </w:pPr>
      <w:r w:rsidRPr="006B586B">
        <w:t>Tento zákon nadobúda účinnosť 15. novembra 2021 okrem čl. I</w:t>
      </w:r>
      <w:r w:rsidR="00FF15F8" w:rsidRPr="006B586B">
        <w:t xml:space="preserve"> až IV, čl. V bodov 1 až 5, </w:t>
      </w:r>
      <w:r w:rsidR="00426334" w:rsidRPr="006B586B">
        <w:t>§ 6 ods. 6 v bode 6, bodov 7, 8 a</w:t>
      </w:r>
      <w:r w:rsidR="00FF15F8" w:rsidRPr="006B586B">
        <w:t xml:space="preserve"> 10, </w:t>
      </w:r>
      <w:r w:rsidR="004A04E2" w:rsidRPr="006B586B">
        <w:t xml:space="preserve">§ 48 ods. 11 a 12 v bode 14, </w:t>
      </w:r>
      <w:r w:rsidR="00FF15F8" w:rsidRPr="006B586B">
        <w:t>bodov 16 až 18, bodov 21 až 49, § 85kl v</w:t>
      </w:r>
      <w:r w:rsidR="009E441E" w:rsidRPr="006B586B">
        <w:t> bode 50</w:t>
      </w:r>
      <w:r w:rsidR="00046E69" w:rsidRPr="006B586B">
        <w:t xml:space="preserve">, v bode 51 </w:t>
      </w:r>
      <w:r w:rsidR="00426334" w:rsidRPr="006B586B">
        <w:t>p</w:t>
      </w:r>
      <w:r w:rsidR="00FF15F8" w:rsidRPr="006B586B">
        <w:t>ríloh</w:t>
      </w:r>
      <w:r w:rsidR="00046E69" w:rsidRPr="006B586B">
        <w:t>e</w:t>
      </w:r>
      <w:r w:rsidR="00FF15F8" w:rsidRPr="006B586B">
        <w:t xml:space="preserve"> č. 6 </w:t>
      </w:r>
      <w:r w:rsidR="00046E69" w:rsidRPr="006B586B">
        <w:t>bod</w:t>
      </w:r>
      <w:r w:rsidR="00C17D22" w:rsidRPr="006B586B">
        <w:t>ov</w:t>
      </w:r>
      <w:r w:rsidR="00046E69" w:rsidRPr="006B586B">
        <w:t xml:space="preserve"> 26 a 27 a </w:t>
      </w:r>
      <w:r w:rsidR="00FF15F8" w:rsidRPr="006B586B">
        <w:t>čl. VI</w:t>
      </w:r>
      <w:r w:rsidR="009E441E" w:rsidRPr="006B586B">
        <w:t xml:space="preserve"> až IX,</w:t>
      </w:r>
      <w:r w:rsidR="00FF15F8" w:rsidRPr="006B586B">
        <w:t xml:space="preserve"> </w:t>
      </w:r>
      <w:r w:rsidR="009E441E" w:rsidRPr="006B586B">
        <w:t xml:space="preserve">ktoré nadobúdajú účinnosť 1. januára 2022, a čl. V bodov 9, 11, 12, </w:t>
      </w:r>
      <w:r w:rsidR="004A04E2" w:rsidRPr="006B586B">
        <w:t xml:space="preserve">§ 48 ods. 13 v bode </w:t>
      </w:r>
      <w:r w:rsidR="009E441E" w:rsidRPr="006B586B">
        <w:t xml:space="preserve">14, </w:t>
      </w:r>
      <w:r w:rsidR="004A04E2" w:rsidRPr="006B586B">
        <w:t xml:space="preserve">bodov 19 a </w:t>
      </w:r>
      <w:r w:rsidR="009E441E" w:rsidRPr="006B586B">
        <w:t>20 a </w:t>
      </w:r>
      <w:r w:rsidR="00046E69" w:rsidRPr="006B586B">
        <w:t>v bode 51 prílohe č. 6 bod</w:t>
      </w:r>
      <w:r w:rsidR="00C17D22" w:rsidRPr="006B586B">
        <w:t>u</w:t>
      </w:r>
      <w:r w:rsidR="00046E69" w:rsidRPr="006B586B">
        <w:t xml:space="preserve"> 25</w:t>
      </w:r>
      <w:r w:rsidR="009E441E" w:rsidRPr="006B586B">
        <w:t xml:space="preserve">, ktoré nadobúdajú účinnosť 1. júla 2022. </w:t>
      </w:r>
    </w:p>
    <w:p w14:paraId="49FB3DEC" w14:textId="77777777" w:rsidR="00FF15F8" w:rsidRDefault="00FF15F8" w:rsidP="00A6479D">
      <w:pPr>
        <w:jc w:val="both"/>
        <w:rPr>
          <w:highlight w:val="yellow"/>
        </w:rPr>
      </w:pPr>
    </w:p>
    <w:p w14:paraId="3D97ACC2" w14:textId="77777777" w:rsidR="00FF15F8" w:rsidRDefault="00FF15F8" w:rsidP="00A6479D">
      <w:pPr>
        <w:jc w:val="both"/>
        <w:rPr>
          <w:highlight w:val="yellow"/>
        </w:rPr>
      </w:pPr>
    </w:p>
    <w:p w14:paraId="3630F6CD" w14:textId="77777777" w:rsidR="006B586B" w:rsidRPr="006B586B" w:rsidRDefault="006B586B" w:rsidP="006B586B"/>
    <w:p w14:paraId="0F78EB38" w14:textId="77777777" w:rsidR="006B586B" w:rsidRPr="006B586B" w:rsidRDefault="006B586B" w:rsidP="006B586B"/>
    <w:p w14:paraId="2CE48788" w14:textId="77777777" w:rsidR="006B586B" w:rsidRPr="006B586B" w:rsidRDefault="006B586B" w:rsidP="006B586B"/>
    <w:p w14:paraId="56302B1F" w14:textId="77777777" w:rsidR="006B586B" w:rsidRPr="006B586B" w:rsidRDefault="006B586B" w:rsidP="006B586B"/>
    <w:p w14:paraId="10F31F61" w14:textId="77777777" w:rsidR="006B586B" w:rsidRPr="006B586B" w:rsidRDefault="006B586B" w:rsidP="006B586B"/>
    <w:p w14:paraId="5A077AEB" w14:textId="77777777" w:rsidR="006B586B" w:rsidRPr="006B586B" w:rsidRDefault="006B586B" w:rsidP="006B586B"/>
    <w:p w14:paraId="6C03696D" w14:textId="77777777" w:rsidR="006B586B" w:rsidRPr="006B586B" w:rsidRDefault="006B586B" w:rsidP="006B586B"/>
    <w:p w14:paraId="59F0758E" w14:textId="77777777" w:rsidR="006B586B" w:rsidRPr="006B586B" w:rsidRDefault="006B586B" w:rsidP="006B586B"/>
    <w:p w14:paraId="78DAA545" w14:textId="77777777" w:rsidR="006B586B" w:rsidRPr="006B586B" w:rsidRDefault="006B586B" w:rsidP="006B586B">
      <w:pPr>
        <w:ind w:firstLine="426"/>
        <w:jc w:val="center"/>
      </w:pPr>
      <w:r w:rsidRPr="006B586B">
        <w:t>prezidentka  Slovenskej republiky</w:t>
      </w:r>
    </w:p>
    <w:p w14:paraId="77033C5A" w14:textId="77777777" w:rsidR="006B586B" w:rsidRPr="006B586B" w:rsidRDefault="006B586B" w:rsidP="006B586B">
      <w:pPr>
        <w:ind w:firstLine="426"/>
        <w:jc w:val="center"/>
      </w:pPr>
    </w:p>
    <w:p w14:paraId="522F454D" w14:textId="77777777" w:rsidR="006B586B" w:rsidRPr="006B586B" w:rsidRDefault="006B586B" w:rsidP="006B586B">
      <w:pPr>
        <w:ind w:firstLine="426"/>
        <w:jc w:val="center"/>
      </w:pPr>
    </w:p>
    <w:p w14:paraId="7A827781" w14:textId="77777777" w:rsidR="006B586B" w:rsidRPr="006B586B" w:rsidRDefault="006B586B" w:rsidP="006B586B">
      <w:pPr>
        <w:ind w:firstLine="426"/>
        <w:jc w:val="center"/>
      </w:pPr>
    </w:p>
    <w:p w14:paraId="7A2F9C93" w14:textId="77777777" w:rsidR="006B586B" w:rsidRPr="006B586B" w:rsidRDefault="006B586B" w:rsidP="006B586B">
      <w:pPr>
        <w:ind w:firstLine="426"/>
        <w:jc w:val="center"/>
      </w:pPr>
    </w:p>
    <w:p w14:paraId="0F96B867" w14:textId="77777777" w:rsidR="006B586B" w:rsidRPr="006B586B" w:rsidRDefault="006B586B" w:rsidP="006B586B">
      <w:pPr>
        <w:ind w:firstLine="426"/>
        <w:jc w:val="center"/>
      </w:pPr>
    </w:p>
    <w:p w14:paraId="242D0AC8" w14:textId="77777777" w:rsidR="006B586B" w:rsidRPr="006B586B" w:rsidRDefault="006B586B" w:rsidP="006B586B">
      <w:pPr>
        <w:ind w:firstLine="426"/>
        <w:jc w:val="center"/>
      </w:pPr>
    </w:p>
    <w:p w14:paraId="6F035972" w14:textId="77777777" w:rsidR="006B586B" w:rsidRPr="006B586B" w:rsidRDefault="006B586B" w:rsidP="006B586B">
      <w:pPr>
        <w:ind w:firstLine="426"/>
        <w:jc w:val="center"/>
      </w:pPr>
    </w:p>
    <w:p w14:paraId="6E8B4C7E" w14:textId="77777777" w:rsidR="006B586B" w:rsidRPr="006B586B" w:rsidRDefault="006B586B" w:rsidP="006B586B">
      <w:pPr>
        <w:ind w:firstLine="426"/>
        <w:jc w:val="center"/>
      </w:pPr>
    </w:p>
    <w:p w14:paraId="71027522" w14:textId="77777777" w:rsidR="006B586B" w:rsidRPr="006B586B" w:rsidRDefault="006B586B" w:rsidP="006B586B">
      <w:pPr>
        <w:ind w:firstLine="426"/>
        <w:jc w:val="center"/>
      </w:pPr>
      <w:r w:rsidRPr="006B586B">
        <w:t>predseda Národnej rady Slovenskej republiky</w:t>
      </w:r>
    </w:p>
    <w:p w14:paraId="065480D5" w14:textId="77777777" w:rsidR="006B586B" w:rsidRPr="006B586B" w:rsidRDefault="006B586B" w:rsidP="006B586B">
      <w:pPr>
        <w:ind w:firstLine="426"/>
        <w:jc w:val="center"/>
      </w:pPr>
    </w:p>
    <w:p w14:paraId="72DF1902" w14:textId="77777777" w:rsidR="006B586B" w:rsidRPr="006B586B" w:rsidRDefault="006B586B" w:rsidP="006B586B">
      <w:pPr>
        <w:ind w:firstLine="426"/>
        <w:jc w:val="center"/>
      </w:pPr>
    </w:p>
    <w:p w14:paraId="73CF5351" w14:textId="77777777" w:rsidR="006B586B" w:rsidRPr="006B586B" w:rsidRDefault="006B586B" w:rsidP="006B586B">
      <w:pPr>
        <w:ind w:firstLine="426"/>
        <w:jc w:val="center"/>
      </w:pPr>
    </w:p>
    <w:p w14:paraId="73BC3259" w14:textId="77777777" w:rsidR="006B586B" w:rsidRPr="006B586B" w:rsidRDefault="006B586B" w:rsidP="006B586B">
      <w:pPr>
        <w:ind w:firstLine="426"/>
        <w:jc w:val="center"/>
      </w:pPr>
    </w:p>
    <w:p w14:paraId="15E47E24" w14:textId="77777777" w:rsidR="006B586B" w:rsidRPr="006B586B" w:rsidRDefault="006B586B" w:rsidP="006B586B">
      <w:pPr>
        <w:ind w:firstLine="426"/>
        <w:jc w:val="center"/>
      </w:pPr>
    </w:p>
    <w:p w14:paraId="79C7DDA7" w14:textId="77777777" w:rsidR="006B586B" w:rsidRPr="006B586B" w:rsidRDefault="006B586B" w:rsidP="006B586B">
      <w:pPr>
        <w:ind w:firstLine="426"/>
        <w:jc w:val="center"/>
      </w:pPr>
    </w:p>
    <w:p w14:paraId="038F40D0" w14:textId="77777777" w:rsidR="006B586B" w:rsidRPr="006B586B" w:rsidRDefault="006B586B" w:rsidP="006B586B">
      <w:pPr>
        <w:ind w:firstLine="426"/>
        <w:jc w:val="center"/>
      </w:pPr>
    </w:p>
    <w:p w14:paraId="29B629D4" w14:textId="77777777" w:rsidR="006B586B" w:rsidRPr="006B586B" w:rsidRDefault="006B586B" w:rsidP="006B586B">
      <w:pPr>
        <w:ind w:firstLine="426"/>
        <w:jc w:val="center"/>
      </w:pPr>
    </w:p>
    <w:p w14:paraId="4C6F81AE" w14:textId="77777777" w:rsidR="006B586B" w:rsidRPr="006B586B" w:rsidRDefault="006B586B" w:rsidP="006B586B">
      <w:pPr>
        <w:ind w:firstLine="426"/>
        <w:jc w:val="center"/>
      </w:pPr>
    </w:p>
    <w:p w14:paraId="6CCEDDFA" w14:textId="77777777" w:rsidR="006B586B" w:rsidRPr="006B586B" w:rsidRDefault="006B586B" w:rsidP="006B586B">
      <w:pPr>
        <w:ind w:firstLine="426"/>
        <w:jc w:val="center"/>
      </w:pPr>
      <w:r w:rsidRPr="006B586B">
        <w:t>predseda vlády Slovenskej republiky</w:t>
      </w:r>
    </w:p>
    <w:p w14:paraId="36790B88" w14:textId="4FC51468" w:rsidR="00C80FCE" w:rsidRPr="00071A2E" w:rsidRDefault="00C80FCE" w:rsidP="00A6479D">
      <w:pPr>
        <w:jc w:val="both"/>
      </w:pPr>
    </w:p>
    <w:sectPr w:rsidR="00C80FCE" w:rsidRPr="00071A2E" w:rsidSect="00452A19">
      <w:footerReference w:type="default" r:id="rId9"/>
      <w:footerReference w:type="first" r:id="rId10"/>
      <w:pgSz w:w="11907" w:h="16839" w:code="9"/>
      <w:pgMar w:top="1418" w:right="1418" w:bottom="1418" w:left="1418" w:header="0"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382B" w14:textId="77777777" w:rsidR="00467892" w:rsidRDefault="00467892" w:rsidP="004A37FE">
      <w:r>
        <w:separator/>
      </w:r>
    </w:p>
  </w:endnote>
  <w:endnote w:type="continuationSeparator" w:id="0">
    <w:p w14:paraId="3D1D619C" w14:textId="77777777" w:rsidR="00467892" w:rsidRDefault="00467892" w:rsidP="004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29B7" w14:textId="05D8910C" w:rsidR="00FA6286" w:rsidRDefault="00FA6286">
    <w:pPr>
      <w:pStyle w:val="Pta"/>
      <w:jc w:val="center"/>
    </w:pPr>
    <w:r>
      <w:fldChar w:fldCharType="begin"/>
    </w:r>
    <w:r>
      <w:instrText>PAGE   \* MERGEFORMAT</w:instrText>
    </w:r>
    <w:r>
      <w:fldChar w:fldCharType="separate"/>
    </w:r>
    <w:r w:rsidR="00130A2B">
      <w:rPr>
        <w:noProof/>
      </w:rPr>
      <w:t>32</w:t>
    </w:r>
    <w:r>
      <w:fldChar w:fldCharType="end"/>
    </w:r>
  </w:p>
  <w:p w14:paraId="12102481" w14:textId="77777777" w:rsidR="00FA6286" w:rsidRDefault="00FA62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511156"/>
      <w:docPartObj>
        <w:docPartGallery w:val="Page Numbers (Bottom of Page)"/>
        <w:docPartUnique/>
      </w:docPartObj>
    </w:sdtPr>
    <w:sdtEndPr/>
    <w:sdtContent>
      <w:p w14:paraId="2DA87635" w14:textId="77777777" w:rsidR="00FA6286" w:rsidRDefault="00FA6286">
        <w:pPr>
          <w:pStyle w:val="Pta"/>
          <w:jc w:val="center"/>
        </w:pPr>
        <w:r>
          <w:fldChar w:fldCharType="begin"/>
        </w:r>
        <w:r>
          <w:instrText>PAGE   \* MERGEFORMAT</w:instrText>
        </w:r>
        <w:r>
          <w:fldChar w:fldCharType="separate"/>
        </w:r>
        <w:r>
          <w:rPr>
            <w:noProof/>
          </w:rPr>
          <w:t>1</w:t>
        </w:r>
        <w:r>
          <w:fldChar w:fldCharType="end"/>
        </w:r>
      </w:p>
    </w:sdtContent>
  </w:sdt>
  <w:p w14:paraId="32CBA1C0" w14:textId="77777777" w:rsidR="00FA6286" w:rsidRDefault="00FA62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96D8C" w14:textId="77777777" w:rsidR="00467892" w:rsidRDefault="00467892" w:rsidP="004A37FE">
      <w:r>
        <w:separator/>
      </w:r>
    </w:p>
  </w:footnote>
  <w:footnote w:type="continuationSeparator" w:id="0">
    <w:p w14:paraId="7E993DB2" w14:textId="77777777" w:rsidR="00467892" w:rsidRDefault="00467892" w:rsidP="004A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0945"/>
    <w:multiLevelType w:val="hybridMultilevel"/>
    <w:tmpl w:val="8D42960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A366653"/>
    <w:multiLevelType w:val="hybridMultilevel"/>
    <w:tmpl w:val="B65C58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82647"/>
    <w:multiLevelType w:val="hybridMultilevel"/>
    <w:tmpl w:val="667ADE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A8F42A1"/>
    <w:multiLevelType w:val="hybridMultilevel"/>
    <w:tmpl w:val="0B04EA98"/>
    <w:lvl w:ilvl="0" w:tplc="5FB4D096">
      <w:start w:val="1"/>
      <w:numFmt w:val="decimal"/>
      <w:lvlText w:val="%1."/>
      <w:lvlJc w:val="left"/>
      <w:pPr>
        <w:ind w:left="6031" w:hanging="360"/>
      </w:pPr>
      <w:rPr>
        <w:rFonts w:ascii="Times New Roman" w:eastAsia="Times New Roman" w:hAnsi="Times New Roman" w:cs="Times New Roman"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AEE0E57"/>
    <w:multiLevelType w:val="hybridMultilevel"/>
    <w:tmpl w:val="BBB0E5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D81046"/>
    <w:multiLevelType w:val="hybridMultilevel"/>
    <w:tmpl w:val="62AE1D7A"/>
    <w:lvl w:ilvl="0" w:tplc="541C2B1A">
      <w:start w:val="1"/>
      <w:numFmt w:val="decimal"/>
      <w:lvlText w:val="(%1)"/>
      <w:lvlJc w:val="left"/>
      <w:pPr>
        <w:ind w:left="750" w:hanging="39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BF24129"/>
    <w:multiLevelType w:val="hybridMultilevel"/>
    <w:tmpl w:val="A2BC9B44"/>
    <w:lvl w:ilvl="0" w:tplc="83E67DDA">
      <w:start w:val="1"/>
      <w:numFmt w:val="decimal"/>
      <w:lvlText w:val="(%1)"/>
      <w:lvlJc w:val="left"/>
      <w:pPr>
        <w:ind w:left="64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117224"/>
    <w:multiLevelType w:val="hybridMultilevel"/>
    <w:tmpl w:val="AFBC46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8E6097"/>
    <w:multiLevelType w:val="hybridMultilevel"/>
    <w:tmpl w:val="8EF25AC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21707373"/>
    <w:multiLevelType w:val="hybridMultilevel"/>
    <w:tmpl w:val="51C42C6A"/>
    <w:lvl w:ilvl="0" w:tplc="6024D53C">
      <w:start w:val="1"/>
      <w:numFmt w:val="lowerLetter"/>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76B7A1B"/>
    <w:multiLevelType w:val="hybridMultilevel"/>
    <w:tmpl w:val="23526724"/>
    <w:lvl w:ilvl="0" w:tplc="26B69256">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E3517D"/>
    <w:multiLevelType w:val="hybridMultilevel"/>
    <w:tmpl w:val="D66220CC"/>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25277A"/>
    <w:multiLevelType w:val="hybridMultilevel"/>
    <w:tmpl w:val="DF58DB22"/>
    <w:lvl w:ilvl="0" w:tplc="FA02A3BC">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A6479FB"/>
    <w:multiLevelType w:val="hybridMultilevel"/>
    <w:tmpl w:val="48345968"/>
    <w:lvl w:ilvl="0" w:tplc="3FF65048">
      <w:start w:val="1"/>
      <w:numFmt w:val="lowerLetter"/>
      <w:lvlText w:val="%1)"/>
      <w:lvlJc w:val="left"/>
      <w:pPr>
        <w:ind w:left="1777" w:hanging="360"/>
      </w:pPr>
      <w:rPr>
        <w:color w:val="auto"/>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14" w15:restartNumberingAfterBreak="0">
    <w:nsid w:val="2C7C52AA"/>
    <w:multiLevelType w:val="hybridMultilevel"/>
    <w:tmpl w:val="07DE0B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AB7F00"/>
    <w:multiLevelType w:val="hybridMultilevel"/>
    <w:tmpl w:val="8ACC1C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F965C1"/>
    <w:multiLevelType w:val="hybridMultilevel"/>
    <w:tmpl w:val="9362AE8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4DA5094"/>
    <w:multiLevelType w:val="hybridMultilevel"/>
    <w:tmpl w:val="73D06CF2"/>
    <w:lvl w:ilvl="0" w:tplc="EDA47564">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FBC51BA"/>
    <w:multiLevelType w:val="hybridMultilevel"/>
    <w:tmpl w:val="402AEC9C"/>
    <w:lvl w:ilvl="0" w:tplc="D812BB2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42601E05"/>
    <w:multiLevelType w:val="hybridMultilevel"/>
    <w:tmpl w:val="966EA27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ED16F5"/>
    <w:multiLevelType w:val="hybridMultilevel"/>
    <w:tmpl w:val="E3BC2F68"/>
    <w:lvl w:ilvl="0" w:tplc="C1661AF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9C13F0B"/>
    <w:multiLevelType w:val="hybridMultilevel"/>
    <w:tmpl w:val="6A0CBEB8"/>
    <w:lvl w:ilvl="0" w:tplc="54A48D7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505C316E"/>
    <w:multiLevelType w:val="hybridMultilevel"/>
    <w:tmpl w:val="A6AC7D2C"/>
    <w:lvl w:ilvl="0" w:tplc="5F328532">
      <w:start w:val="1"/>
      <w:numFmt w:val="decimal"/>
      <w:lvlText w:val="(%1)"/>
      <w:lvlJc w:val="left"/>
      <w:pPr>
        <w:ind w:left="720" w:hanging="360"/>
      </w:pPr>
      <w:rPr>
        <w:rFonts w:hint="default"/>
        <w:strike w:val="0"/>
        <w:color w:val="auto"/>
      </w:rPr>
    </w:lvl>
    <w:lvl w:ilvl="1" w:tplc="F81E3566">
      <w:start w:val="1"/>
      <w:numFmt w:val="lowerLetter"/>
      <w:lvlText w:val="%2)"/>
      <w:lvlJc w:val="left"/>
      <w:pPr>
        <w:ind w:left="1920" w:hanging="360"/>
      </w:pPr>
      <w:rPr>
        <w:rFonts w:hint="default"/>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43196"/>
    <w:multiLevelType w:val="hybridMultilevel"/>
    <w:tmpl w:val="23D859D8"/>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4144AB"/>
    <w:multiLevelType w:val="hybridMultilevel"/>
    <w:tmpl w:val="C9E4BD20"/>
    <w:lvl w:ilvl="0" w:tplc="2EA49796">
      <w:start w:val="1"/>
      <w:numFmt w:val="decimal"/>
      <w:lvlText w:val="%1."/>
      <w:lvlJc w:val="left"/>
      <w:pPr>
        <w:tabs>
          <w:tab w:val="num" w:pos="1778"/>
        </w:tabs>
        <w:ind w:left="1778" w:hanging="360"/>
      </w:pPr>
      <w:rPr>
        <w:rFonts w:ascii="Times New Roman" w:hAnsi="Times New Roman" w:cs="Times New Roman" w:hint="default"/>
        <w:b/>
        <w:sz w:val="24"/>
        <w:szCs w:val="24"/>
      </w:rPr>
    </w:lvl>
    <w:lvl w:ilvl="1" w:tplc="041B0019" w:tentative="1">
      <w:start w:val="1"/>
      <w:numFmt w:val="lowerLetter"/>
      <w:lvlText w:val="%2."/>
      <w:lvlJc w:val="left"/>
      <w:pPr>
        <w:ind w:left="306" w:hanging="360"/>
      </w:pPr>
      <w:rPr>
        <w:rFonts w:cs="Times New Roman"/>
      </w:rPr>
    </w:lvl>
    <w:lvl w:ilvl="2" w:tplc="041B001B" w:tentative="1">
      <w:start w:val="1"/>
      <w:numFmt w:val="lowerRoman"/>
      <w:lvlText w:val="%3."/>
      <w:lvlJc w:val="right"/>
      <w:pPr>
        <w:ind w:left="1026" w:hanging="180"/>
      </w:pPr>
      <w:rPr>
        <w:rFonts w:cs="Times New Roman"/>
      </w:rPr>
    </w:lvl>
    <w:lvl w:ilvl="3" w:tplc="041B000F" w:tentative="1">
      <w:start w:val="1"/>
      <w:numFmt w:val="decimal"/>
      <w:lvlText w:val="%4."/>
      <w:lvlJc w:val="left"/>
      <w:pPr>
        <w:ind w:left="1746" w:hanging="360"/>
      </w:pPr>
      <w:rPr>
        <w:rFonts w:cs="Times New Roman"/>
      </w:rPr>
    </w:lvl>
    <w:lvl w:ilvl="4" w:tplc="041B0019" w:tentative="1">
      <w:start w:val="1"/>
      <w:numFmt w:val="lowerLetter"/>
      <w:lvlText w:val="%5."/>
      <w:lvlJc w:val="left"/>
      <w:pPr>
        <w:ind w:left="2466" w:hanging="360"/>
      </w:pPr>
      <w:rPr>
        <w:rFonts w:cs="Times New Roman"/>
      </w:rPr>
    </w:lvl>
    <w:lvl w:ilvl="5" w:tplc="041B001B" w:tentative="1">
      <w:start w:val="1"/>
      <w:numFmt w:val="lowerRoman"/>
      <w:lvlText w:val="%6."/>
      <w:lvlJc w:val="right"/>
      <w:pPr>
        <w:ind w:left="3186" w:hanging="180"/>
      </w:pPr>
      <w:rPr>
        <w:rFonts w:cs="Times New Roman"/>
      </w:rPr>
    </w:lvl>
    <w:lvl w:ilvl="6" w:tplc="041B000F" w:tentative="1">
      <w:start w:val="1"/>
      <w:numFmt w:val="decimal"/>
      <w:lvlText w:val="%7."/>
      <w:lvlJc w:val="left"/>
      <w:pPr>
        <w:ind w:left="3906" w:hanging="360"/>
      </w:pPr>
      <w:rPr>
        <w:rFonts w:cs="Times New Roman"/>
      </w:rPr>
    </w:lvl>
    <w:lvl w:ilvl="7" w:tplc="041B0019" w:tentative="1">
      <w:start w:val="1"/>
      <w:numFmt w:val="lowerLetter"/>
      <w:lvlText w:val="%8."/>
      <w:lvlJc w:val="left"/>
      <w:pPr>
        <w:ind w:left="4626" w:hanging="360"/>
      </w:pPr>
      <w:rPr>
        <w:rFonts w:cs="Times New Roman"/>
      </w:rPr>
    </w:lvl>
    <w:lvl w:ilvl="8" w:tplc="041B001B" w:tentative="1">
      <w:start w:val="1"/>
      <w:numFmt w:val="lowerRoman"/>
      <w:lvlText w:val="%9."/>
      <w:lvlJc w:val="right"/>
      <w:pPr>
        <w:ind w:left="5346" w:hanging="180"/>
      </w:pPr>
      <w:rPr>
        <w:rFonts w:cs="Times New Roman"/>
      </w:rPr>
    </w:lvl>
  </w:abstractNum>
  <w:abstractNum w:abstractNumId="25" w15:restartNumberingAfterBreak="0">
    <w:nsid w:val="56A37EE0"/>
    <w:multiLevelType w:val="hybridMultilevel"/>
    <w:tmpl w:val="39DAF2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571219C5"/>
    <w:multiLevelType w:val="hybridMultilevel"/>
    <w:tmpl w:val="EE4ED116"/>
    <w:lvl w:ilvl="0" w:tplc="D1C29050">
      <w:start w:val="14"/>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306B25"/>
    <w:multiLevelType w:val="hybridMultilevel"/>
    <w:tmpl w:val="DCF404EE"/>
    <w:lvl w:ilvl="0" w:tplc="D812BB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DA54270"/>
    <w:multiLevelType w:val="hybridMultilevel"/>
    <w:tmpl w:val="089A4B2C"/>
    <w:lvl w:ilvl="0" w:tplc="041B000F">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9" w15:restartNumberingAfterBreak="0">
    <w:nsid w:val="5F2C5F0B"/>
    <w:multiLevelType w:val="hybridMultilevel"/>
    <w:tmpl w:val="79FAF674"/>
    <w:lvl w:ilvl="0" w:tplc="7A1AA740">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1FB2759"/>
    <w:multiLevelType w:val="hybridMultilevel"/>
    <w:tmpl w:val="03F670F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6266209B"/>
    <w:multiLevelType w:val="hybridMultilevel"/>
    <w:tmpl w:val="0F6ADBE6"/>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47A5D12"/>
    <w:multiLevelType w:val="hybridMultilevel"/>
    <w:tmpl w:val="8DE4C874"/>
    <w:lvl w:ilvl="0" w:tplc="041B0017">
      <w:start w:val="1"/>
      <w:numFmt w:val="lowerLetter"/>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3" w15:restartNumberingAfterBreak="0">
    <w:nsid w:val="65B40086"/>
    <w:multiLevelType w:val="hybridMultilevel"/>
    <w:tmpl w:val="8D1E3D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7457D7"/>
    <w:multiLevelType w:val="hybridMultilevel"/>
    <w:tmpl w:val="5B0443A8"/>
    <w:lvl w:ilvl="0" w:tplc="041B0017">
      <w:start w:val="1"/>
      <w:numFmt w:val="lowerLetter"/>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5" w15:restartNumberingAfterBreak="0">
    <w:nsid w:val="69B516CA"/>
    <w:multiLevelType w:val="hybridMultilevel"/>
    <w:tmpl w:val="D9BED8C0"/>
    <w:lvl w:ilvl="0" w:tplc="83E67DD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7B759D"/>
    <w:multiLevelType w:val="hybridMultilevel"/>
    <w:tmpl w:val="144058FE"/>
    <w:lvl w:ilvl="0" w:tplc="5F862352">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FD5008A"/>
    <w:multiLevelType w:val="hybridMultilevel"/>
    <w:tmpl w:val="BB986956"/>
    <w:lvl w:ilvl="0" w:tplc="7B04AE30">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5FE6EEC"/>
    <w:multiLevelType w:val="hybridMultilevel"/>
    <w:tmpl w:val="D66220CC"/>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9437F2"/>
    <w:multiLevelType w:val="hybridMultilevel"/>
    <w:tmpl w:val="F3E6690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915CF6"/>
    <w:multiLevelType w:val="hybridMultilevel"/>
    <w:tmpl w:val="03F670F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1" w15:restartNumberingAfterBreak="0">
    <w:nsid w:val="7AFA27E5"/>
    <w:multiLevelType w:val="hybridMultilevel"/>
    <w:tmpl w:val="563A6DF4"/>
    <w:lvl w:ilvl="0" w:tplc="A65200D6">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num w:numId="1">
    <w:abstractNumId w:val="6"/>
  </w:num>
  <w:num w:numId="2">
    <w:abstractNumId w:val="27"/>
  </w:num>
  <w:num w:numId="3">
    <w:abstractNumId w:val="23"/>
  </w:num>
  <w:num w:numId="4">
    <w:abstractNumId w:val="40"/>
  </w:num>
  <w:num w:numId="5">
    <w:abstractNumId w:val="25"/>
  </w:num>
  <w:num w:numId="6">
    <w:abstractNumId w:val="0"/>
  </w:num>
  <w:num w:numId="7">
    <w:abstractNumId w:val="2"/>
  </w:num>
  <w:num w:numId="8">
    <w:abstractNumId w:val="39"/>
  </w:num>
  <w:num w:numId="9">
    <w:abstractNumId w:val="19"/>
  </w:num>
  <w:num w:numId="10">
    <w:abstractNumId w:val="31"/>
  </w:num>
  <w:num w:numId="11">
    <w:abstractNumId w:val="11"/>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8"/>
  </w:num>
  <w:num w:numId="16">
    <w:abstractNumId w:val="21"/>
  </w:num>
  <w:num w:numId="17">
    <w:abstractNumId w:val="41"/>
  </w:num>
  <w:num w:numId="18">
    <w:abstractNumId w:val="16"/>
  </w:num>
  <w:num w:numId="19">
    <w:abstractNumId w:val="10"/>
  </w:num>
  <w:num w:numId="20">
    <w:abstractNumId w:val="30"/>
  </w:num>
  <w:num w:numId="21">
    <w:abstractNumId w:val="12"/>
  </w:num>
  <w:num w:numId="22">
    <w:abstractNumId w:val="17"/>
  </w:num>
  <w:num w:numId="23">
    <w:abstractNumId w:val="29"/>
  </w:num>
  <w:num w:numId="24">
    <w:abstractNumId w:val="37"/>
  </w:num>
  <w:num w:numId="25">
    <w:abstractNumId w:val="8"/>
  </w:num>
  <w:num w:numId="26">
    <w:abstractNumId w:val="26"/>
  </w:num>
  <w:num w:numId="27">
    <w:abstractNumId w:val="38"/>
  </w:num>
  <w:num w:numId="28">
    <w:abstractNumId w:val="18"/>
  </w:num>
  <w:num w:numId="29">
    <w:abstractNumId w:val="24"/>
  </w:num>
  <w:num w:numId="30">
    <w:abstractNumId w:val="4"/>
  </w:num>
  <w:num w:numId="31">
    <w:abstractNumId w:val="7"/>
  </w:num>
  <w:num w:numId="32">
    <w:abstractNumId w:val="1"/>
  </w:num>
  <w:num w:numId="33">
    <w:abstractNumId w:val="15"/>
  </w:num>
  <w:num w:numId="34">
    <w:abstractNumId w:val="33"/>
  </w:num>
  <w:num w:numId="35">
    <w:abstractNumId w:val="14"/>
  </w:num>
  <w:num w:numId="36">
    <w:abstractNumId w:val="20"/>
  </w:num>
  <w:num w:numId="37">
    <w:abstractNumId w:val="35"/>
  </w:num>
  <w:num w:numId="38">
    <w:abstractNumId w:val="22"/>
  </w:num>
  <w:num w:numId="39">
    <w:abstractNumId w:val="34"/>
  </w:num>
  <w:num w:numId="40">
    <w:abstractNumId w:val="13"/>
  </w:num>
  <w:num w:numId="41">
    <w:abstractNumId w:val="32"/>
  </w:num>
  <w:num w:numId="4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2D"/>
    <w:rsid w:val="00001AEE"/>
    <w:rsid w:val="00001B86"/>
    <w:rsid w:val="00002365"/>
    <w:rsid w:val="00003DD7"/>
    <w:rsid w:val="000042BE"/>
    <w:rsid w:val="00006661"/>
    <w:rsid w:val="00006732"/>
    <w:rsid w:val="00006B9A"/>
    <w:rsid w:val="000072EB"/>
    <w:rsid w:val="00007DD3"/>
    <w:rsid w:val="00010B2C"/>
    <w:rsid w:val="00011018"/>
    <w:rsid w:val="00011AFA"/>
    <w:rsid w:val="00011BA6"/>
    <w:rsid w:val="00011D43"/>
    <w:rsid w:val="000135C5"/>
    <w:rsid w:val="000148DC"/>
    <w:rsid w:val="0001670F"/>
    <w:rsid w:val="00020FF9"/>
    <w:rsid w:val="00021036"/>
    <w:rsid w:val="000232EF"/>
    <w:rsid w:val="00023D05"/>
    <w:rsid w:val="0002485B"/>
    <w:rsid w:val="00025343"/>
    <w:rsid w:val="000268C0"/>
    <w:rsid w:val="00026ACD"/>
    <w:rsid w:val="00026CF8"/>
    <w:rsid w:val="00030279"/>
    <w:rsid w:val="00030D4C"/>
    <w:rsid w:val="000321D0"/>
    <w:rsid w:val="00032818"/>
    <w:rsid w:val="00032D2A"/>
    <w:rsid w:val="00034F22"/>
    <w:rsid w:val="0003564D"/>
    <w:rsid w:val="00035CDE"/>
    <w:rsid w:val="000372E3"/>
    <w:rsid w:val="0003791D"/>
    <w:rsid w:val="00037E93"/>
    <w:rsid w:val="00040B37"/>
    <w:rsid w:val="00040CE4"/>
    <w:rsid w:val="000416A8"/>
    <w:rsid w:val="000419C0"/>
    <w:rsid w:val="000439A3"/>
    <w:rsid w:val="00043E89"/>
    <w:rsid w:val="000440C2"/>
    <w:rsid w:val="0004421B"/>
    <w:rsid w:val="000451F4"/>
    <w:rsid w:val="00045400"/>
    <w:rsid w:val="000454B7"/>
    <w:rsid w:val="00046E69"/>
    <w:rsid w:val="00050C97"/>
    <w:rsid w:val="000514C7"/>
    <w:rsid w:val="0005301E"/>
    <w:rsid w:val="00053802"/>
    <w:rsid w:val="000538E1"/>
    <w:rsid w:val="00053DB2"/>
    <w:rsid w:val="00054411"/>
    <w:rsid w:val="000550E1"/>
    <w:rsid w:val="00057AB5"/>
    <w:rsid w:val="00060A18"/>
    <w:rsid w:val="00061023"/>
    <w:rsid w:val="00062232"/>
    <w:rsid w:val="000625FB"/>
    <w:rsid w:val="00062B4D"/>
    <w:rsid w:val="0006327B"/>
    <w:rsid w:val="00063470"/>
    <w:rsid w:val="00063641"/>
    <w:rsid w:val="00063765"/>
    <w:rsid w:val="00063F15"/>
    <w:rsid w:val="00064329"/>
    <w:rsid w:val="00064408"/>
    <w:rsid w:val="000645FD"/>
    <w:rsid w:val="00064D47"/>
    <w:rsid w:val="00066912"/>
    <w:rsid w:val="00066C2A"/>
    <w:rsid w:val="0006762D"/>
    <w:rsid w:val="00067801"/>
    <w:rsid w:val="00070466"/>
    <w:rsid w:val="00070F7F"/>
    <w:rsid w:val="00071A2E"/>
    <w:rsid w:val="000720C8"/>
    <w:rsid w:val="0007292A"/>
    <w:rsid w:val="0007384D"/>
    <w:rsid w:val="00073F67"/>
    <w:rsid w:val="00074352"/>
    <w:rsid w:val="0007537B"/>
    <w:rsid w:val="00077880"/>
    <w:rsid w:val="000809B4"/>
    <w:rsid w:val="00080DC7"/>
    <w:rsid w:val="00081FC0"/>
    <w:rsid w:val="000823AB"/>
    <w:rsid w:val="000828FF"/>
    <w:rsid w:val="00082FDF"/>
    <w:rsid w:val="00083203"/>
    <w:rsid w:val="00083454"/>
    <w:rsid w:val="00083C0C"/>
    <w:rsid w:val="000848A8"/>
    <w:rsid w:val="00084A41"/>
    <w:rsid w:val="00084BEE"/>
    <w:rsid w:val="0008600E"/>
    <w:rsid w:val="000863D8"/>
    <w:rsid w:val="000868AC"/>
    <w:rsid w:val="0008775A"/>
    <w:rsid w:val="00087E37"/>
    <w:rsid w:val="0009011D"/>
    <w:rsid w:val="00090668"/>
    <w:rsid w:val="00091431"/>
    <w:rsid w:val="00093849"/>
    <w:rsid w:val="00093ABE"/>
    <w:rsid w:val="00093F36"/>
    <w:rsid w:val="00095D2A"/>
    <w:rsid w:val="00096794"/>
    <w:rsid w:val="00096B7A"/>
    <w:rsid w:val="00097CE2"/>
    <w:rsid w:val="000A02BE"/>
    <w:rsid w:val="000A03A6"/>
    <w:rsid w:val="000A04C3"/>
    <w:rsid w:val="000A11B6"/>
    <w:rsid w:val="000A1806"/>
    <w:rsid w:val="000A1BFE"/>
    <w:rsid w:val="000A207F"/>
    <w:rsid w:val="000A23EC"/>
    <w:rsid w:val="000A28FC"/>
    <w:rsid w:val="000A6A06"/>
    <w:rsid w:val="000A72F3"/>
    <w:rsid w:val="000A7F2F"/>
    <w:rsid w:val="000B0D5E"/>
    <w:rsid w:val="000B1C36"/>
    <w:rsid w:val="000B1CE0"/>
    <w:rsid w:val="000B1E01"/>
    <w:rsid w:val="000B3DAD"/>
    <w:rsid w:val="000B3E0E"/>
    <w:rsid w:val="000B3F27"/>
    <w:rsid w:val="000B4E2D"/>
    <w:rsid w:val="000B5B68"/>
    <w:rsid w:val="000B6797"/>
    <w:rsid w:val="000C2F20"/>
    <w:rsid w:val="000C3154"/>
    <w:rsid w:val="000C3438"/>
    <w:rsid w:val="000C3B0B"/>
    <w:rsid w:val="000C3BFD"/>
    <w:rsid w:val="000C4217"/>
    <w:rsid w:val="000C47DE"/>
    <w:rsid w:val="000C629C"/>
    <w:rsid w:val="000C6831"/>
    <w:rsid w:val="000C749B"/>
    <w:rsid w:val="000C7EF0"/>
    <w:rsid w:val="000D0EBF"/>
    <w:rsid w:val="000D0FDF"/>
    <w:rsid w:val="000D114C"/>
    <w:rsid w:val="000D17DE"/>
    <w:rsid w:val="000D1C37"/>
    <w:rsid w:val="000D2BBE"/>
    <w:rsid w:val="000D5413"/>
    <w:rsid w:val="000D79A3"/>
    <w:rsid w:val="000E1B32"/>
    <w:rsid w:val="000E1BFF"/>
    <w:rsid w:val="000E3CA8"/>
    <w:rsid w:val="000E415B"/>
    <w:rsid w:val="000E427D"/>
    <w:rsid w:val="000E55AF"/>
    <w:rsid w:val="000E5A8F"/>
    <w:rsid w:val="000E7814"/>
    <w:rsid w:val="000E7915"/>
    <w:rsid w:val="000F06E9"/>
    <w:rsid w:val="000F0C9C"/>
    <w:rsid w:val="000F0ED4"/>
    <w:rsid w:val="000F33F7"/>
    <w:rsid w:val="000F3FBC"/>
    <w:rsid w:val="000F4509"/>
    <w:rsid w:val="000F4B44"/>
    <w:rsid w:val="000F674A"/>
    <w:rsid w:val="000F6F0C"/>
    <w:rsid w:val="000F7D66"/>
    <w:rsid w:val="001000CF"/>
    <w:rsid w:val="00100A28"/>
    <w:rsid w:val="001012AE"/>
    <w:rsid w:val="00101E17"/>
    <w:rsid w:val="00102BF1"/>
    <w:rsid w:val="001034BF"/>
    <w:rsid w:val="0010408E"/>
    <w:rsid w:val="00104306"/>
    <w:rsid w:val="00104AB9"/>
    <w:rsid w:val="00104CC7"/>
    <w:rsid w:val="0010505E"/>
    <w:rsid w:val="00105157"/>
    <w:rsid w:val="001058D4"/>
    <w:rsid w:val="001063FE"/>
    <w:rsid w:val="00110060"/>
    <w:rsid w:val="0011006C"/>
    <w:rsid w:val="00110D57"/>
    <w:rsid w:val="0011299D"/>
    <w:rsid w:val="001129E8"/>
    <w:rsid w:val="0011386E"/>
    <w:rsid w:val="001138F5"/>
    <w:rsid w:val="00113B16"/>
    <w:rsid w:val="0011578C"/>
    <w:rsid w:val="00115A6E"/>
    <w:rsid w:val="001160E1"/>
    <w:rsid w:val="0011656C"/>
    <w:rsid w:val="00116901"/>
    <w:rsid w:val="00117A0D"/>
    <w:rsid w:val="0012238B"/>
    <w:rsid w:val="00122936"/>
    <w:rsid w:val="001240A5"/>
    <w:rsid w:val="00124D59"/>
    <w:rsid w:val="00124DF0"/>
    <w:rsid w:val="001253C6"/>
    <w:rsid w:val="00125591"/>
    <w:rsid w:val="00126192"/>
    <w:rsid w:val="001261EE"/>
    <w:rsid w:val="00127D4E"/>
    <w:rsid w:val="00130A2B"/>
    <w:rsid w:val="00132478"/>
    <w:rsid w:val="00132C51"/>
    <w:rsid w:val="00132CE5"/>
    <w:rsid w:val="00133362"/>
    <w:rsid w:val="00133E81"/>
    <w:rsid w:val="00134287"/>
    <w:rsid w:val="001345CD"/>
    <w:rsid w:val="00134666"/>
    <w:rsid w:val="00134DCD"/>
    <w:rsid w:val="00135E16"/>
    <w:rsid w:val="00135F94"/>
    <w:rsid w:val="00136024"/>
    <w:rsid w:val="00136BE3"/>
    <w:rsid w:val="00136D5E"/>
    <w:rsid w:val="00136DB5"/>
    <w:rsid w:val="001371BA"/>
    <w:rsid w:val="001376F1"/>
    <w:rsid w:val="0014088D"/>
    <w:rsid w:val="00141CD2"/>
    <w:rsid w:val="001433B4"/>
    <w:rsid w:val="001435DA"/>
    <w:rsid w:val="0014415E"/>
    <w:rsid w:val="00144CF1"/>
    <w:rsid w:val="00144DC8"/>
    <w:rsid w:val="001471FF"/>
    <w:rsid w:val="00147519"/>
    <w:rsid w:val="001479AA"/>
    <w:rsid w:val="00150A10"/>
    <w:rsid w:val="00151315"/>
    <w:rsid w:val="00151CA8"/>
    <w:rsid w:val="001524E2"/>
    <w:rsid w:val="001530A4"/>
    <w:rsid w:val="00154AC3"/>
    <w:rsid w:val="00154F02"/>
    <w:rsid w:val="0015541C"/>
    <w:rsid w:val="0015581B"/>
    <w:rsid w:val="00155AC3"/>
    <w:rsid w:val="001579CF"/>
    <w:rsid w:val="00157BD9"/>
    <w:rsid w:val="00161FC7"/>
    <w:rsid w:val="001621E3"/>
    <w:rsid w:val="001629FD"/>
    <w:rsid w:val="00162F84"/>
    <w:rsid w:val="00162FC8"/>
    <w:rsid w:val="00163F3C"/>
    <w:rsid w:val="001644B5"/>
    <w:rsid w:val="00166C75"/>
    <w:rsid w:val="00167501"/>
    <w:rsid w:val="00171052"/>
    <w:rsid w:val="00172402"/>
    <w:rsid w:val="00172732"/>
    <w:rsid w:val="001729E0"/>
    <w:rsid w:val="00172CFB"/>
    <w:rsid w:val="001733D7"/>
    <w:rsid w:val="00174056"/>
    <w:rsid w:val="001746F2"/>
    <w:rsid w:val="00174AE4"/>
    <w:rsid w:val="00174CF8"/>
    <w:rsid w:val="00176943"/>
    <w:rsid w:val="001771C0"/>
    <w:rsid w:val="001776B8"/>
    <w:rsid w:val="00177B71"/>
    <w:rsid w:val="00177BB9"/>
    <w:rsid w:val="00177E69"/>
    <w:rsid w:val="0018055E"/>
    <w:rsid w:val="00180758"/>
    <w:rsid w:val="00180BAA"/>
    <w:rsid w:val="00180EB8"/>
    <w:rsid w:val="0018229B"/>
    <w:rsid w:val="00182373"/>
    <w:rsid w:val="001826E3"/>
    <w:rsid w:val="00182DDF"/>
    <w:rsid w:val="001831E0"/>
    <w:rsid w:val="001844E3"/>
    <w:rsid w:val="001853D6"/>
    <w:rsid w:val="0018555F"/>
    <w:rsid w:val="0018684D"/>
    <w:rsid w:val="00190863"/>
    <w:rsid w:val="00192D9A"/>
    <w:rsid w:val="00192FA3"/>
    <w:rsid w:val="00193613"/>
    <w:rsid w:val="001939F1"/>
    <w:rsid w:val="00193C38"/>
    <w:rsid w:val="00194223"/>
    <w:rsid w:val="00195583"/>
    <w:rsid w:val="00196AA0"/>
    <w:rsid w:val="00196AEC"/>
    <w:rsid w:val="00196F0A"/>
    <w:rsid w:val="001978FA"/>
    <w:rsid w:val="001A0137"/>
    <w:rsid w:val="001A0213"/>
    <w:rsid w:val="001A067A"/>
    <w:rsid w:val="001A09E5"/>
    <w:rsid w:val="001A1BFA"/>
    <w:rsid w:val="001A1F8B"/>
    <w:rsid w:val="001A2B97"/>
    <w:rsid w:val="001A2D77"/>
    <w:rsid w:val="001A2E4E"/>
    <w:rsid w:val="001A3402"/>
    <w:rsid w:val="001A3C19"/>
    <w:rsid w:val="001A5171"/>
    <w:rsid w:val="001A6722"/>
    <w:rsid w:val="001A725E"/>
    <w:rsid w:val="001B19E6"/>
    <w:rsid w:val="001B256C"/>
    <w:rsid w:val="001B2C4E"/>
    <w:rsid w:val="001B3466"/>
    <w:rsid w:val="001B3C11"/>
    <w:rsid w:val="001B65EC"/>
    <w:rsid w:val="001B6A78"/>
    <w:rsid w:val="001B7DB2"/>
    <w:rsid w:val="001C06E6"/>
    <w:rsid w:val="001C0C1C"/>
    <w:rsid w:val="001C0E92"/>
    <w:rsid w:val="001C1A53"/>
    <w:rsid w:val="001C200C"/>
    <w:rsid w:val="001C2CB0"/>
    <w:rsid w:val="001C4579"/>
    <w:rsid w:val="001C4D6E"/>
    <w:rsid w:val="001C4EFC"/>
    <w:rsid w:val="001C533B"/>
    <w:rsid w:val="001C5C53"/>
    <w:rsid w:val="001C667D"/>
    <w:rsid w:val="001C7686"/>
    <w:rsid w:val="001D10E0"/>
    <w:rsid w:val="001D1A45"/>
    <w:rsid w:val="001D1DA6"/>
    <w:rsid w:val="001D2319"/>
    <w:rsid w:val="001D2791"/>
    <w:rsid w:val="001D2C0F"/>
    <w:rsid w:val="001D3B3D"/>
    <w:rsid w:val="001D3E10"/>
    <w:rsid w:val="001D3FB6"/>
    <w:rsid w:val="001D4E65"/>
    <w:rsid w:val="001D5C51"/>
    <w:rsid w:val="001D6A61"/>
    <w:rsid w:val="001D6CE3"/>
    <w:rsid w:val="001D7349"/>
    <w:rsid w:val="001D7353"/>
    <w:rsid w:val="001D7427"/>
    <w:rsid w:val="001D74C2"/>
    <w:rsid w:val="001D758E"/>
    <w:rsid w:val="001E020C"/>
    <w:rsid w:val="001E0AE0"/>
    <w:rsid w:val="001E307D"/>
    <w:rsid w:val="001E4A89"/>
    <w:rsid w:val="001E4AF8"/>
    <w:rsid w:val="001E527E"/>
    <w:rsid w:val="001E5F08"/>
    <w:rsid w:val="001E6B94"/>
    <w:rsid w:val="001E7B72"/>
    <w:rsid w:val="001F03C5"/>
    <w:rsid w:val="001F11F7"/>
    <w:rsid w:val="001F137E"/>
    <w:rsid w:val="001F1B08"/>
    <w:rsid w:val="001F2B6B"/>
    <w:rsid w:val="001F2F4A"/>
    <w:rsid w:val="001F4E1A"/>
    <w:rsid w:val="001F51CE"/>
    <w:rsid w:val="001F587D"/>
    <w:rsid w:val="001F6836"/>
    <w:rsid w:val="001F6BB2"/>
    <w:rsid w:val="00200335"/>
    <w:rsid w:val="00200625"/>
    <w:rsid w:val="00200942"/>
    <w:rsid w:val="002014DC"/>
    <w:rsid w:val="00201915"/>
    <w:rsid w:val="00201FA9"/>
    <w:rsid w:val="002023EC"/>
    <w:rsid w:val="00202F65"/>
    <w:rsid w:val="002030BD"/>
    <w:rsid w:val="0020342A"/>
    <w:rsid w:val="00203CC7"/>
    <w:rsid w:val="00204445"/>
    <w:rsid w:val="00205237"/>
    <w:rsid w:val="002055F6"/>
    <w:rsid w:val="002055FB"/>
    <w:rsid w:val="00207C92"/>
    <w:rsid w:val="00210567"/>
    <w:rsid w:val="00210623"/>
    <w:rsid w:val="002107BA"/>
    <w:rsid w:val="00210ACC"/>
    <w:rsid w:val="00210E1E"/>
    <w:rsid w:val="00211434"/>
    <w:rsid w:val="002126EB"/>
    <w:rsid w:val="002127FC"/>
    <w:rsid w:val="00212CAD"/>
    <w:rsid w:val="00213058"/>
    <w:rsid w:val="0021306B"/>
    <w:rsid w:val="00213B96"/>
    <w:rsid w:val="00214230"/>
    <w:rsid w:val="00214351"/>
    <w:rsid w:val="00215279"/>
    <w:rsid w:val="00215FE9"/>
    <w:rsid w:val="00217A9E"/>
    <w:rsid w:val="00217D20"/>
    <w:rsid w:val="0022073C"/>
    <w:rsid w:val="0022122C"/>
    <w:rsid w:val="0022270B"/>
    <w:rsid w:val="00222D85"/>
    <w:rsid w:val="002231BB"/>
    <w:rsid w:val="00224161"/>
    <w:rsid w:val="00224B86"/>
    <w:rsid w:val="00227952"/>
    <w:rsid w:val="0023008B"/>
    <w:rsid w:val="002308DA"/>
    <w:rsid w:val="0023124C"/>
    <w:rsid w:val="002329B2"/>
    <w:rsid w:val="00232AAF"/>
    <w:rsid w:val="00232B05"/>
    <w:rsid w:val="00232E75"/>
    <w:rsid w:val="00233774"/>
    <w:rsid w:val="002337EB"/>
    <w:rsid w:val="00233A17"/>
    <w:rsid w:val="00233E51"/>
    <w:rsid w:val="002341E5"/>
    <w:rsid w:val="00234559"/>
    <w:rsid w:val="00234A95"/>
    <w:rsid w:val="00236D96"/>
    <w:rsid w:val="00236E56"/>
    <w:rsid w:val="00237595"/>
    <w:rsid w:val="002379C8"/>
    <w:rsid w:val="002414DC"/>
    <w:rsid w:val="00242265"/>
    <w:rsid w:val="00242382"/>
    <w:rsid w:val="00242451"/>
    <w:rsid w:val="002425D0"/>
    <w:rsid w:val="00242CE4"/>
    <w:rsid w:val="00242F09"/>
    <w:rsid w:val="0024320D"/>
    <w:rsid w:val="002434CB"/>
    <w:rsid w:val="00243C1E"/>
    <w:rsid w:val="00243C27"/>
    <w:rsid w:val="00243E08"/>
    <w:rsid w:val="00245507"/>
    <w:rsid w:val="002456F7"/>
    <w:rsid w:val="002461D5"/>
    <w:rsid w:val="00247402"/>
    <w:rsid w:val="00247854"/>
    <w:rsid w:val="00247E66"/>
    <w:rsid w:val="00250A53"/>
    <w:rsid w:val="00252A38"/>
    <w:rsid w:val="00252B1D"/>
    <w:rsid w:val="00252EAF"/>
    <w:rsid w:val="00252F5C"/>
    <w:rsid w:val="002544D7"/>
    <w:rsid w:val="00254BF5"/>
    <w:rsid w:val="00255CA9"/>
    <w:rsid w:val="002560A7"/>
    <w:rsid w:val="002571BB"/>
    <w:rsid w:val="002572A2"/>
    <w:rsid w:val="00257EFD"/>
    <w:rsid w:val="0026070E"/>
    <w:rsid w:val="00261332"/>
    <w:rsid w:val="0026238D"/>
    <w:rsid w:val="002639BA"/>
    <w:rsid w:val="00263F01"/>
    <w:rsid w:val="00264DC2"/>
    <w:rsid w:val="002650E3"/>
    <w:rsid w:val="0026529D"/>
    <w:rsid w:val="00265668"/>
    <w:rsid w:val="00267088"/>
    <w:rsid w:val="00267DAB"/>
    <w:rsid w:val="00267DB4"/>
    <w:rsid w:val="00270661"/>
    <w:rsid w:val="00271048"/>
    <w:rsid w:val="002712F5"/>
    <w:rsid w:val="00272BE2"/>
    <w:rsid w:val="00272BF5"/>
    <w:rsid w:val="00274DDE"/>
    <w:rsid w:val="002754B5"/>
    <w:rsid w:val="00275B87"/>
    <w:rsid w:val="00276FA9"/>
    <w:rsid w:val="0027774F"/>
    <w:rsid w:val="0027785F"/>
    <w:rsid w:val="00280DBC"/>
    <w:rsid w:val="00281534"/>
    <w:rsid w:val="00281B52"/>
    <w:rsid w:val="00282737"/>
    <w:rsid w:val="00283232"/>
    <w:rsid w:val="0028335E"/>
    <w:rsid w:val="00284856"/>
    <w:rsid w:val="00284DF4"/>
    <w:rsid w:val="00284FC5"/>
    <w:rsid w:val="0028575D"/>
    <w:rsid w:val="0028654A"/>
    <w:rsid w:val="00286BA6"/>
    <w:rsid w:val="00287F44"/>
    <w:rsid w:val="0029068D"/>
    <w:rsid w:val="0029071C"/>
    <w:rsid w:val="002923B4"/>
    <w:rsid w:val="00292673"/>
    <w:rsid w:val="002926F3"/>
    <w:rsid w:val="00292E96"/>
    <w:rsid w:val="002942B5"/>
    <w:rsid w:val="00295299"/>
    <w:rsid w:val="00295D91"/>
    <w:rsid w:val="00295F89"/>
    <w:rsid w:val="002969E5"/>
    <w:rsid w:val="00296A6D"/>
    <w:rsid w:val="00297D7B"/>
    <w:rsid w:val="002A0922"/>
    <w:rsid w:val="002A0D60"/>
    <w:rsid w:val="002A16F8"/>
    <w:rsid w:val="002A19CA"/>
    <w:rsid w:val="002A3077"/>
    <w:rsid w:val="002A345C"/>
    <w:rsid w:val="002A3A0B"/>
    <w:rsid w:val="002A4D1E"/>
    <w:rsid w:val="002A52D4"/>
    <w:rsid w:val="002A54FA"/>
    <w:rsid w:val="002A5530"/>
    <w:rsid w:val="002A5B3C"/>
    <w:rsid w:val="002A6074"/>
    <w:rsid w:val="002A6AA8"/>
    <w:rsid w:val="002A6DF0"/>
    <w:rsid w:val="002A7400"/>
    <w:rsid w:val="002B0E5E"/>
    <w:rsid w:val="002B3418"/>
    <w:rsid w:val="002B3F8E"/>
    <w:rsid w:val="002B55E9"/>
    <w:rsid w:val="002B566C"/>
    <w:rsid w:val="002B5DB3"/>
    <w:rsid w:val="002B73C6"/>
    <w:rsid w:val="002C02A0"/>
    <w:rsid w:val="002C17C2"/>
    <w:rsid w:val="002C3EA9"/>
    <w:rsid w:val="002C4939"/>
    <w:rsid w:val="002C6154"/>
    <w:rsid w:val="002C689D"/>
    <w:rsid w:val="002C7BF8"/>
    <w:rsid w:val="002C7C8F"/>
    <w:rsid w:val="002D042D"/>
    <w:rsid w:val="002D06F2"/>
    <w:rsid w:val="002D0EFE"/>
    <w:rsid w:val="002D1095"/>
    <w:rsid w:val="002D1AD9"/>
    <w:rsid w:val="002D1D14"/>
    <w:rsid w:val="002D209C"/>
    <w:rsid w:val="002D2710"/>
    <w:rsid w:val="002D3D0F"/>
    <w:rsid w:val="002D5B5A"/>
    <w:rsid w:val="002D6830"/>
    <w:rsid w:val="002D697D"/>
    <w:rsid w:val="002D7A0D"/>
    <w:rsid w:val="002D7B33"/>
    <w:rsid w:val="002E0BB5"/>
    <w:rsid w:val="002E0CFF"/>
    <w:rsid w:val="002E0EE6"/>
    <w:rsid w:val="002E1C46"/>
    <w:rsid w:val="002E1CAD"/>
    <w:rsid w:val="002E2534"/>
    <w:rsid w:val="002E2ECF"/>
    <w:rsid w:val="002E3520"/>
    <w:rsid w:val="002E3859"/>
    <w:rsid w:val="002E4D82"/>
    <w:rsid w:val="002E4F73"/>
    <w:rsid w:val="002F024F"/>
    <w:rsid w:val="002F1370"/>
    <w:rsid w:val="002F13D2"/>
    <w:rsid w:val="002F19FF"/>
    <w:rsid w:val="002F1C44"/>
    <w:rsid w:val="002F2556"/>
    <w:rsid w:val="002F371C"/>
    <w:rsid w:val="002F3A3D"/>
    <w:rsid w:val="002F4A52"/>
    <w:rsid w:val="002F4C25"/>
    <w:rsid w:val="002F5183"/>
    <w:rsid w:val="002F5198"/>
    <w:rsid w:val="002F53CD"/>
    <w:rsid w:val="002F6BC1"/>
    <w:rsid w:val="002F7BFD"/>
    <w:rsid w:val="002F7E2F"/>
    <w:rsid w:val="00301030"/>
    <w:rsid w:val="00301EAA"/>
    <w:rsid w:val="00302542"/>
    <w:rsid w:val="003026C6"/>
    <w:rsid w:val="0030322F"/>
    <w:rsid w:val="0030358B"/>
    <w:rsid w:val="003035DE"/>
    <w:rsid w:val="00303A31"/>
    <w:rsid w:val="00304CE3"/>
    <w:rsid w:val="00305CAE"/>
    <w:rsid w:val="0030676B"/>
    <w:rsid w:val="00306DDE"/>
    <w:rsid w:val="00307572"/>
    <w:rsid w:val="0030796D"/>
    <w:rsid w:val="003129C1"/>
    <w:rsid w:val="00312D5B"/>
    <w:rsid w:val="0031405D"/>
    <w:rsid w:val="003148B3"/>
    <w:rsid w:val="003148EF"/>
    <w:rsid w:val="00314F2D"/>
    <w:rsid w:val="00315424"/>
    <w:rsid w:val="00316760"/>
    <w:rsid w:val="0032091C"/>
    <w:rsid w:val="003215D0"/>
    <w:rsid w:val="00321E23"/>
    <w:rsid w:val="00321F04"/>
    <w:rsid w:val="003234E4"/>
    <w:rsid w:val="00324173"/>
    <w:rsid w:val="00325980"/>
    <w:rsid w:val="00325FA6"/>
    <w:rsid w:val="00326186"/>
    <w:rsid w:val="003262EE"/>
    <w:rsid w:val="0032639A"/>
    <w:rsid w:val="003267E8"/>
    <w:rsid w:val="003277B9"/>
    <w:rsid w:val="00327989"/>
    <w:rsid w:val="003312C8"/>
    <w:rsid w:val="0033154E"/>
    <w:rsid w:val="00332276"/>
    <w:rsid w:val="00332796"/>
    <w:rsid w:val="00332ED8"/>
    <w:rsid w:val="0033399D"/>
    <w:rsid w:val="00333E96"/>
    <w:rsid w:val="003340A7"/>
    <w:rsid w:val="00334395"/>
    <w:rsid w:val="00334BEE"/>
    <w:rsid w:val="00335C0E"/>
    <w:rsid w:val="00335C3B"/>
    <w:rsid w:val="00335D33"/>
    <w:rsid w:val="00336585"/>
    <w:rsid w:val="00336F28"/>
    <w:rsid w:val="00337998"/>
    <w:rsid w:val="00337E9B"/>
    <w:rsid w:val="003402C8"/>
    <w:rsid w:val="003414D8"/>
    <w:rsid w:val="003425C9"/>
    <w:rsid w:val="00342659"/>
    <w:rsid w:val="003435C1"/>
    <w:rsid w:val="003448C8"/>
    <w:rsid w:val="00344968"/>
    <w:rsid w:val="0034631C"/>
    <w:rsid w:val="00346798"/>
    <w:rsid w:val="00346C17"/>
    <w:rsid w:val="003476E1"/>
    <w:rsid w:val="00347BAA"/>
    <w:rsid w:val="003509C4"/>
    <w:rsid w:val="0035157B"/>
    <w:rsid w:val="0035297B"/>
    <w:rsid w:val="00352C05"/>
    <w:rsid w:val="00352E9C"/>
    <w:rsid w:val="00353339"/>
    <w:rsid w:val="0035361A"/>
    <w:rsid w:val="003542DD"/>
    <w:rsid w:val="00354400"/>
    <w:rsid w:val="00354656"/>
    <w:rsid w:val="00356115"/>
    <w:rsid w:val="0035669D"/>
    <w:rsid w:val="003575D9"/>
    <w:rsid w:val="00360597"/>
    <w:rsid w:val="0036091C"/>
    <w:rsid w:val="00361A5C"/>
    <w:rsid w:val="003627EB"/>
    <w:rsid w:val="00363613"/>
    <w:rsid w:val="00363C5B"/>
    <w:rsid w:val="003655AB"/>
    <w:rsid w:val="00366C2D"/>
    <w:rsid w:val="00367432"/>
    <w:rsid w:val="0036746E"/>
    <w:rsid w:val="00372565"/>
    <w:rsid w:val="0037411C"/>
    <w:rsid w:val="00374FA0"/>
    <w:rsid w:val="003754C9"/>
    <w:rsid w:val="00375CB8"/>
    <w:rsid w:val="00381418"/>
    <w:rsid w:val="00381F43"/>
    <w:rsid w:val="00382B35"/>
    <w:rsid w:val="00384EBB"/>
    <w:rsid w:val="003854C5"/>
    <w:rsid w:val="00385F83"/>
    <w:rsid w:val="003861FB"/>
    <w:rsid w:val="00386882"/>
    <w:rsid w:val="00387195"/>
    <w:rsid w:val="00387832"/>
    <w:rsid w:val="00387DB7"/>
    <w:rsid w:val="003905DA"/>
    <w:rsid w:val="003906C0"/>
    <w:rsid w:val="00390867"/>
    <w:rsid w:val="003908FD"/>
    <w:rsid w:val="00390D6F"/>
    <w:rsid w:val="00393A2C"/>
    <w:rsid w:val="00394C96"/>
    <w:rsid w:val="00397064"/>
    <w:rsid w:val="00397E5D"/>
    <w:rsid w:val="003A113F"/>
    <w:rsid w:val="003A2CD3"/>
    <w:rsid w:val="003A36CC"/>
    <w:rsid w:val="003A382E"/>
    <w:rsid w:val="003A39D0"/>
    <w:rsid w:val="003A39F6"/>
    <w:rsid w:val="003A3E29"/>
    <w:rsid w:val="003A4101"/>
    <w:rsid w:val="003A44C3"/>
    <w:rsid w:val="003A67F8"/>
    <w:rsid w:val="003A7024"/>
    <w:rsid w:val="003A7060"/>
    <w:rsid w:val="003A71F3"/>
    <w:rsid w:val="003A75F3"/>
    <w:rsid w:val="003B032A"/>
    <w:rsid w:val="003B0F97"/>
    <w:rsid w:val="003B105D"/>
    <w:rsid w:val="003B2D2A"/>
    <w:rsid w:val="003B311F"/>
    <w:rsid w:val="003B402A"/>
    <w:rsid w:val="003B53BE"/>
    <w:rsid w:val="003B5CA1"/>
    <w:rsid w:val="003B664A"/>
    <w:rsid w:val="003B6B4E"/>
    <w:rsid w:val="003B6D62"/>
    <w:rsid w:val="003C22B5"/>
    <w:rsid w:val="003C2BC4"/>
    <w:rsid w:val="003C38CE"/>
    <w:rsid w:val="003C39E0"/>
    <w:rsid w:val="003C4415"/>
    <w:rsid w:val="003C48BD"/>
    <w:rsid w:val="003C77C8"/>
    <w:rsid w:val="003C7B38"/>
    <w:rsid w:val="003D0064"/>
    <w:rsid w:val="003D01BC"/>
    <w:rsid w:val="003D0755"/>
    <w:rsid w:val="003D0EF3"/>
    <w:rsid w:val="003D1567"/>
    <w:rsid w:val="003D1CF7"/>
    <w:rsid w:val="003D1E04"/>
    <w:rsid w:val="003D288B"/>
    <w:rsid w:val="003D2922"/>
    <w:rsid w:val="003D3AE9"/>
    <w:rsid w:val="003D4C2F"/>
    <w:rsid w:val="003D4FCF"/>
    <w:rsid w:val="003D6C99"/>
    <w:rsid w:val="003E03A6"/>
    <w:rsid w:val="003E09A4"/>
    <w:rsid w:val="003E10B7"/>
    <w:rsid w:val="003E1215"/>
    <w:rsid w:val="003E20E1"/>
    <w:rsid w:val="003E35F1"/>
    <w:rsid w:val="003E3B82"/>
    <w:rsid w:val="003E4026"/>
    <w:rsid w:val="003E4AE0"/>
    <w:rsid w:val="003E517F"/>
    <w:rsid w:val="003E54DE"/>
    <w:rsid w:val="003E56C7"/>
    <w:rsid w:val="003E758E"/>
    <w:rsid w:val="003E7A36"/>
    <w:rsid w:val="003F042C"/>
    <w:rsid w:val="003F1942"/>
    <w:rsid w:val="003F1B83"/>
    <w:rsid w:val="003F1E8B"/>
    <w:rsid w:val="003F1F9D"/>
    <w:rsid w:val="003F567A"/>
    <w:rsid w:val="003F58D7"/>
    <w:rsid w:val="003F6993"/>
    <w:rsid w:val="003F6C41"/>
    <w:rsid w:val="003F7168"/>
    <w:rsid w:val="004008CF"/>
    <w:rsid w:val="004019C9"/>
    <w:rsid w:val="00401BAA"/>
    <w:rsid w:val="00402CCC"/>
    <w:rsid w:val="0040314B"/>
    <w:rsid w:val="00403448"/>
    <w:rsid w:val="00403E71"/>
    <w:rsid w:val="00404494"/>
    <w:rsid w:val="00404A0D"/>
    <w:rsid w:val="00404A90"/>
    <w:rsid w:val="0040549A"/>
    <w:rsid w:val="00405B97"/>
    <w:rsid w:val="00405C5B"/>
    <w:rsid w:val="00411893"/>
    <w:rsid w:val="00412561"/>
    <w:rsid w:val="00413805"/>
    <w:rsid w:val="004146B7"/>
    <w:rsid w:val="004149F3"/>
    <w:rsid w:val="00414A83"/>
    <w:rsid w:val="00414B9B"/>
    <w:rsid w:val="00415187"/>
    <w:rsid w:val="00416967"/>
    <w:rsid w:val="004176D9"/>
    <w:rsid w:val="004201A8"/>
    <w:rsid w:val="004202D6"/>
    <w:rsid w:val="0042101C"/>
    <w:rsid w:val="00421929"/>
    <w:rsid w:val="00422362"/>
    <w:rsid w:val="00424C6A"/>
    <w:rsid w:val="00425F1A"/>
    <w:rsid w:val="00426334"/>
    <w:rsid w:val="0042665D"/>
    <w:rsid w:val="00426FAC"/>
    <w:rsid w:val="00427008"/>
    <w:rsid w:val="004272F4"/>
    <w:rsid w:val="004320A2"/>
    <w:rsid w:val="00432B79"/>
    <w:rsid w:val="00434874"/>
    <w:rsid w:val="00434BEB"/>
    <w:rsid w:val="00435584"/>
    <w:rsid w:val="00435FFA"/>
    <w:rsid w:val="004364A8"/>
    <w:rsid w:val="004404AC"/>
    <w:rsid w:val="00440FC5"/>
    <w:rsid w:val="00441486"/>
    <w:rsid w:val="00441BBF"/>
    <w:rsid w:val="00442358"/>
    <w:rsid w:val="00444C07"/>
    <w:rsid w:val="00445529"/>
    <w:rsid w:val="0044614F"/>
    <w:rsid w:val="00446742"/>
    <w:rsid w:val="004475DF"/>
    <w:rsid w:val="00447898"/>
    <w:rsid w:val="00447F6D"/>
    <w:rsid w:val="00450127"/>
    <w:rsid w:val="00450889"/>
    <w:rsid w:val="0045090D"/>
    <w:rsid w:val="00451971"/>
    <w:rsid w:val="004521FA"/>
    <w:rsid w:val="00452407"/>
    <w:rsid w:val="00452A19"/>
    <w:rsid w:val="00452A52"/>
    <w:rsid w:val="00453B55"/>
    <w:rsid w:val="004558FD"/>
    <w:rsid w:val="00455A4B"/>
    <w:rsid w:val="0045639A"/>
    <w:rsid w:val="0045678B"/>
    <w:rsid w:val="004568A2"/>
    <w:rsid w:val="00457D09"/>
    <w:rsid w:val="00461E41"/>
    <w:rsid w:val="00462002"/>
    <w:rsid w:val="0046474A"/>
    <w:rsid w:val="0046551A"/>
    <w:rsid w:val="00466286"/>
    <w:rsid w:val="004663CE"/>
    <w:rsid w:val="00466B0C"/>
    <w:rsid w:val="004670DD"/>
    <w:rsid w:val="0046764D"/>
    <w:rsid w:val="0046786D"/>
    <w:rsid w:val="00467892"/>
    <w:rsid w:val="00470A87"/>
    <w:rsid w:val="00471B36"/>
    <w:rsid w:val="00471CF6"/>
    <w:rsid w:val="00472097"/>
    <w:rsid w:val="0047392B"/>
    <w:rsid w:val="00473F1B"/>
    <w:rsid w:val="004740AC"/>
    <w:rsid w:val="00474444"/>
    <w:rsid w:val="0047485E"/>
    <w:rsid w:val="0047492F"/>
    <w:rsid w:val="0047506D"/>
    <w:rsid w:val="00475C73"/>
    <w:rsid w:val="00475CA3"/>
    <w:rsid w:val="00480D78"/>
    <w:rsid w:val="0048130A"/>
    <w:rsid w:val="00482B91"/>
    <w:rsid w:val="0048352D"/>
    <w:rsid w:val="00483F6B"/>
    <w:rsid w:val="00485000"/>
    <w:rsid w:val="00485068"/>
    <w:rsid w:val="004854BE"/>
    <w:rsid w:val="004858DE"/>
    <w:rsid w:val="00485E07"/>
    <w:rsid w:val="004865F7"/>
    <w:rsid w:val="00486D8C"/>
    <w:rsid w:val="00490580"/>
    <w:rsid w:val="004929D2"/>
    <w:rsid w:val="00493985"/>
    <w:rsid w:val="00493C80"/>
    <w:rsid w:val="00493DC8"/>
    <w:rsid w:val="0049788F"/>
    <w:rsid w:val="004A04E2"/>
    <w:rsid w:val="004A0828"/>
    <w:rsid w:val="004A0B3E"/>
    <w:rsid w:val="004A1D3F"/>
    <w:rsid w:val="004A20C6"/>
    <w:rsid w:val="004A2438"/>
    <w:rsid w:val="004A301D"/>
    <w:rsid w:val="004A37FE"/>
    <w:rsid w:val="004A3D05"/>
    <w:rsid w:val="004A449B"/>
    <w:rsid w:val="004A50C4"/>
    <w:rsid w:val="004A6A9A"/>
    <w:rsid w:val="004A6B0D"/>
    <w:rsid w:val="004A6B86"/>
    <w:rsid w:val="004A6FA8"/>
    <w:rsid w:val="004A706F"/>
    <w:rsid w:val="004A7684"/>
    <w:rsid w:val="004A772A"/>
    <w:rsid w:val="004B16E4"/>
    <w:rsid w:val="004B17D6"/>
    <w:rsid w:val="004B247A"/>
    <w:rsid w:val="004B415C"/>
    <w:rsid w:val="004B440D"/>
    <w:rsid w:val="004B50F7"/>
    <w:rsid w:val="004B5401"/>
    <w:rsid w:val="004B62FB"/>
    <w:rsid w:val="004B72E9"/>
    <w:rsid w:val="004B770E"/>
    <w:rsid w:val="004C05D1"/>
    <w:rsid w:val="004C0769"/>
    <w:rsid w:val="004C0EF1"/>
    <w:rsid w:val="004C1984"/>
    <w:rsid w:val="004C26D4"/>
    <w:rsid w:val="004C30EB"/>
    <w:rsid w:val="004C47F8"/>
    <w:rsid w:val="004C4C62"/>
    <w:rsid w:val="004C51F8"/>
    <w:rsid w:val="004C5BEB"/>
    <w:rsid w:val="004C5E42"/>
    <w:rsid w:val="004C7182"/>
    <w:rsid w:val="004C754E"/>
    <w:rsid w:val="004C7A3F"/>
    <w:rsid w:val="004D0BEC"/>
    <w:rsid w:val="004D0E05"/>
    <w:rsid w:val="004D2A78"/>
    <w:rsid w:val="004D2D54"/>
    <w:rsid w:val="004D3457"/>
    <w:rsid w:val="004D37A1"/>
    <w:rsid w:val="004D39D5"/>
    <w:rsid w:val="004D798F"/>
    <w:rsid w:val="004D7CAA"/>
    <w:rsid w:val="004E0807"/>
    <w:rsid w:val="004E18F0"/>
    <w:rsid w:val="004E18F8"/>
    <w:rsid w:val="004E253F"/>
    <w:rsid w:val="004E2732"/>
    <w:rsid w:val="004E2E0F"/>
    <w:rsid w:val="004E2E62"/>
    <w:rsid w:val="004E37ED"/>
    <w:rsid w:val="004E5985"/>
    <w:rsid w:val="004E5A6E"/>
    <w:rsid w:val="004E6743"/>
    <w:rsid w:val="004E7290"/>
    <w:rsid w:val="004F1347"/>
    <w:rsid w:val="004F3B80"/>
    <w:rsid w:val="004F3B89"/>
    <w:rsid w:val="004F5966"/>
    <w:rsid w:val="004F61CA"/>
    <w:rsid w:val="004F7F12"/>
    <w:rsid w:val="00500665"/>
    <w:rsid w:val="005014BD"/>
    <w:rsid w:val="00501DDE"/>
    <w:rsid w:val="0050224D"/>
    <w:rsid w:val="00502C38"/>
    <w:rsid w:val="00503317"/>
    <w:rsid w:val="00503656"/>
    <w:rsid w:val="00503A37"/>
    <w:rsid w:val="00504521"/>
    <w:rsid w:val="00505042"/>
    <w:rsid w:val="005053A8"/>
    <w:rsid w:val="005069D8"/>
    <w:rsid w:val="00506AD0"/>
    <w:rsid w:val="005072F0"/>
    <w:rsid w:val="005078E9"/>
    <w:rsid w:val="00507D5F"/>
    <w:rsid w:val="0051003A"/>
    <w:rsid w:val="00510947"/>
    <w:rsid w:val="00510A58"/>
    <w:rsid w:val="00510EC6"/>
    <w:rsid w:val="00511029"/>
    <w:rsid w:val="005112E6"/>
    <w:rsid w:val="005126B5"/>
    <w:rsid w:val="00513066"/>
    <w:rsid w:val="00513105"/>
    <w:rsid w:val="00513763"/>
    <w:rsid w:val="0051471E"/>
    <w:rsid w:val="00514B31"/>
    <w:rsid w:val="005155CB"/>
    <w:rsid w:val="00515FED"/>
    <w:rsid w:val="00516061"/>
    <w:rsid w:val="005168A8"/>
    <w:rsid w:val="00516A01"/>
    <w:rsid w:val="00517CF5"/>
    <w:rsid w:val="00522213"/>
    <w:rsid w:val="0052443D"/>
    <w:rsid w:val="00524BFE"/>
    <w:rsid w:val="00525CD3"/>
    <w:rsid w:val="00525FD6"/>
    <w:rsid w:val="00526BCF"/>
    <w:rsid w:val="00526CE5"/>
    <w:rsid w:val="0052718C"/>
    <w:rsid w:val="0053052F"/>
    <w:rsid w:val="00531328"/>
    <w:rsid w:val="00531DE1"/>
    <w:rsid w:val="00532093"/>
    <w:rsid w:val="00533399"/>
    <w:rsid w:val="005335D1"/>
    <w:rsid w:val="00533743"/>
    <w:rsid w:val="005349A0"/>
    <w:rsid w:val="00534B89"/>
    <w:rsid w:val="00535C5B"/>
    <w:rsid w:val="005372B3"/>
    <w:rsid w:val="00537586"/>
    <w:rsid w:val="00537D2C"/>
    <w:rsid w:val="00542E67"/>
    <w:rsid w:val="005431E7"/>
    <w:rsid w:val="005434F2"/>
    <w:rsid w:val="00545A12"/>
    <w:rsid w:val="00545E20"/>
    <w:rsid w:val="00546DCA"/>
    <w:rsid w:val="00547DDD"/>
    <w:rsid w:val="00550E68"/>
    <w:rsid w:val="00551A08"/>
    <w:rsid w:val="00551C9A"/>
    <w:rsid w:val="00552033"/>
    <w:rsid w:val="00552180"/>
    <w:rsid w:val="00553149"/>
    <w:rsid w:val="00553560"/>
    <w:rsid w:val="005544C0"/>
    <w:rsid w:val="00554F27"/>
    <w:rsid w:val="0055660E"/>
    <w:rsid w:val="00556F8D"/>
    <w:rsid w:val="005609C8"/>
    <w:rsid w:val="005609DE"/>
    <w:rsid w:val="00560C31"/>
    <w:rsid w:val="00560F93"/>
    <w:rsid w:val="0056144A"/>
    <w:rsid w:val="00561AD2"/>
    <w:rsid w:val="00562957"/>
    <w:rsid w:val="00563121"/>
    <w:rsid w:val="00563129"/>
    <w:rsid w:val="00563179"/>
    <w:rsid w:val="00563446"/>
    <w:rsid w:val="00563E82"/>
    <w:rsid w:val="005640E1"/>
    <w:rsid w:val="00564728"/>
    <w:rsid w:val="00565D99"/>
    <w:rsid w:val="0056712E"/>
    <w:rsid w:val="0056736D"/>
    <w:rsid w:val="00567B61"/>
    <w:rsid w:val="00567F22"/>
    <w:rsid w:val="005712AA"/>
    <w:rsid w:val="0057171E"/>
    <w:rsid w:val="005717E1"/>
    <w:rsid w:val="00571EAD"/>
    <w:rsid w:val="00575191"/>
    <w:rsid w:val="00576924"/>
    <w:rsid w:val="00576974"/>
    <w:rsid w:val="005771E1"/>
    <w:rsid w:val="00580194"/>
    <w:rsid w:val="00580395"/>
    <w:rsid w:val="00580ECA"/>
    <w:rsid w:val="00581C8F"/>
    <w:rsid w:val="00581F2A"/>
    <w:rsid w:val="005825EF"/>
    <w:rsid w:val="00582F60"/>
    <w:rsid w:val="00583DE5"/>
    <w:rsid w:val="0058590A"/>
    <w:rsid w:val="00586ACB"/>
    <w:rsid w:val="00587E91"/>
    <w:rsid w:val="00590452"/>
    <w:rsid w:val="0059063C"/>
    <w:rsid w:val="0059071C"/>
    <w:rsid w:val="00590D3D"/>
    <w:rsid w:val="005923D4"/>
    <w:rsid w:val="00592A3B"/>
    <w:rsid w:val="00592AE8"/>
    <w:rsid w:val="00592D9B"/>
    <w:rsid w:val="0059310E"/>
    <w:rsid w:val="0059364E"/>
    <w:rsid w:val="005941CB"/>
    <w:rsid w:val="00594910"/>
    <w:rsid w:val="005953EE"/>
    <w:rsid w:val="00595673"/>
    <w:rsid w:val="005957B5"/>
    <w:rsid w:val="005965B2"/>
    <w:rsid w:val="00596E61"/>
    <w:rsid w:val="0059784B"/>
    <w:rsid w:val="005979B2"/>
    <w:rsid w:val="005979C3"/>
    <w:rsid w:val="005A0566"/>
    <w:rsid w:val="005A29F4"/>
    <w:rsid w:val="005A3A02"/>
    <w:rsid w:val="005A4029"/>
    <w:rsid w:val="005A4AA2"/>
    <w:rsid w:val="005A5CEA"/>
    <w:rsid w:val="005A5D05"/>
    <w:rsid w:val="005A5ECC"/>
    <w:rsid w:val="005A7123"/>
    <w:rsid w:val="005A7541"/>
    <w:rsid w:val="005B086A"/>
    <w:rsid w:val="005B1976"/>
    <w:rsid w:val="005B31FF"/>
    <w:rsid w:val="005B32F4"/>
    <w:rsid w:val="005B32F8"/>
    <w:rsid w:val="005B4AF6"/>
    <w:rsid w:val="005B5463"/>
    <w:rsid w:val="005B594D"/>
    <w:rsid w:val="005B5FDF"/>
    <w:rsid w:val="005B670F"/>
    <w:rsid w:val="005B6C40"/>
    <w:rsid w:val="005C10B2"/>
    <w:rsid w:val="005C2C1D"/>
    <w:rsid w:val="005C3273"/>
    <w:rsid w:val="005C387C"/>
    <w:rsid w:val="005C398A"/>
    <w:rsid w:val="005C3E33"/>
    <w:rsid w:val="005C4384"/>
    <w:rsid w:val="005C440C"/>
    <w:rsid w:val="005C4BDB"/>
    <w:rsid w:val="005C4CD0"/>
    <w:rsid w:val="005C75F0"/>
    <w:rsid w:val="005C7C77"/>
    <w:rsid w:val="005C7CB6"/>
    <w:rsid w:val="005D02E6"/>
    <w:rsid w:val="005D0516"/>
    <w:rsid w:val="005D0C18"/>
    <w:rsid w:val="005D252E"/>
    <w:rsid w:val="005D3A48"/>
    <w:rsid w:val="005D3B36"/>
    <w:rsid w:val="005D40FB"/>
    <w:rsid w:val="005D4ACC"/>
    <w:rsid w:val="005D4E0E"/>
    <w:rsid w:val="005D566C"/>
    <w:rsid w:val="005D5FC4"/>
    <w:rsid w:val="005D6478"/>
    <w:rsid w:val="005D7260"/>
    <w:rsid w:val="005D762A"/>
    <w:rsid w:val="005D79BF"/>
    <w:rsid w:val="005D7DFB"/>
    <w:rsid w:val="005E0343"/>
    <w:rsid w:val="005E1192"/>
    <w:rsid w:val="005E1CD7"/>
    <w:rsid w:val="005E209C"/>
    <w:rsid w:val="005E3423"/>
    <w:rsid w:val="005E36C0"/>
    <w:rsid w:val="005E3C46"/>
    <w:rsid w:val="005E405F"/>
    <w:rsid w:val="005E430C"/>
    <w:rsid w:val="005E4639"/>
    <w:rsid w:val="005E5B87"/>
    <w:rsid w:val="005E6F62"/>
    <w:rsid w:val="005E748F"/>
    <w:rsid w:val="005E76AC"/>
    <w:rsid w:val="005F605B"/>
    <w:rsid w:val="005F6247"/>
    <w:rsid w:val="005F6677"/>
    <w:rsid w:val="005F6C65"/>
    <w:rsid w:val="005F6E05"/>
    <w:rsid w:val="006004C8"/>
    <w:rsid w:val="00601347"/>
    <w:rsid w:val="00601533"/>
    <w:rsid w:val="00603C68"/>
    <w:rsid w:val="00603DBB"/>
    <w:rsid w:val="00605538"/>
    <w:rsid w:val="00605D34"/>
    <w:rsid w:val="00606A08"/>
    <w:rsid w:val="00607C68"/>
    <w:rsid w:val="00607D03"/>
    <w:rsid w:val="006106EF"/>
    <w:rsid w:val="00611EF4"/>
    <w:rsid w:val="006131AB"/>
    <w:rsid w:val="00613B4E"/>
    <w:rsid w:val="0061410B"/>
    <w:rsid w:val="00614434"/>
    <w:rsid w:val="006144B3"/>
    <w:rsid w:val="00617FF2"/>
    <w:rsid w:val="006203FE"/>
    <w:rsid w:val="006217CA"/>
    <w:rsid w:val="006218AA"/>
    <w:rsid w:val="00621B15"/>
    <w:rsid w:val="0062321B"/>
    <w:rsid w:val="00625403"/>
    <w:rsid w:val="00625A3B"/>
    <w:rsid w:val="0062613D"/>
    <w:rsid w:val="0062733C"/>
    <w:rsid w:val="006275FB"/>
    <w:rsid w:val="0062767F"/>
    <w:rsid w:val="006317AB"/>
    <w:rsid w:val="00633087"/>
    <w:rsid w:val="006336F4"/>
    <w:rsid w:val="006336F9"/>
    <w:rsid w:val="00634518"/>
    <w:rsid w:val="006363D8"/>
    <w:rsid w:val="0063699A"/>
    <w:rsid w:val="00637CE2"/>
    <w:rsid w:val="00641824"/>
    <w:rsid w:val="00641DAA"/>
    <w:rsid w:val="00641EBD"/>
    <w:rsid w:val="0064219C"/>
    <w:rsid w:val="0064297F"/>
    <w:rsid w:val="00642A24"/>
    <w:rsid w:val="00642EE3"/>
    <w:rsid w:val="00643A9D"/>
    <w:rsid w:val="0064421F"/>
    <w:rsid w:val="00644E3F"/>
    <w:rsid w:val="00645F93"/>
    <w:rsid w:val="00645FA4"/>
    <w:rsid w:val="006462CE"/>
    <w:rsid w:val="006465A9"/>
    <w:rsid w:val="00647587"/>
    <w:rsid w:val="00650A4B"/>
    <w:rsid w:val="00650B8D"/>
    <w:rsid w:val="00650C3F"/>
    <w:rsid w:val="00651559"/>
    <w:rsid w:val="00651837"/>
    <w:rsid w:val="00652107"/>
    <w:rsid w:val="0065286C"/>
    <w:rsid w:val="0065323D"/>
    <w:rsid w:val="0065499F"/>
    <w:rsid w:val="006549CC"/>
    <w:rsid w:val="00655F97"/>
    <w:rsid w:val="00656027"/>
    <w:rsid w:val="0066017C"/>
    <w:rsid w:val="00664625"/>
    <w:rsid w:val="00665991"/>
    <w:rsid w:val="00665B28"/>
    <w:rsid w:val="00665C05"/>
    <w:rsid w:val="0066620B"/>
    <w:rsid w:val="006664EE"/>
    <w:rsid w:val="00666699"/>
    <w:rsid w:val="00667194"/>
    <w:rsid w:val="006675C8"/>
    <w:rsid w:val="0067022D"/>
    <w:rsid w:val="00670602"/>
    <w:rsid w:val="0067258A"/>
    <w:rsid w:val="006730A9"/>
    <w:rsid w:val="00673E28"/>
    <w:rsid w:val="00674781"/>
    <w:rsid w:val="006749B7"/>
    <w:rsid w:val="00674ACD"/>
    <w:rsid w:val="00675015"/>
    <w:rsid w:val="00677BD8"/>
    <w:rsid w:val="00680A07"/>
    <w:rsid w:val="00680C5C"/>
    <w:rsid w:val="00680DB9"/>
    <w:rsid w:val="00680DD8"/>
    <w:rsid w:val="00680EB3"/>
    <w:rsid w:val="00681025"/>
    <w:rsid w:val="00681063"/>
    <w:rsid w:val="00682556"/>
    <w:rsid w:val="006825DC"/>
    <w:rsid w:val="006827BD"/>
    <w:rsid w:val="0068295D"/>
    <w:rsid w:val="00682A33"/>
    <w:rsid w:val="00682AD0"/>
    <w:rsid w:val="00683708"/>
    <w:rsid w:val="006854D8"/>
    <w:rsid w:val="00686C63"/>
    <w:rsid w:val="0068728A"/>
    <w:rsid w:val="006873E4"/>
    <w:rsid w:val="00692ECF"/>
    <w:rsid w:val="00692EFF"/>
    <w:rsid w:val="0069315D"/>
    <w:rsid w:val="006932A4"/>
    <w:rsid w:val="006937C0"/>
    <w:rsid w:val="0069416A"/>
    <w:rsid w:val="0069441C"/>
    <w:rsid w:val="006952C5"/>
    <w:rsid w:val="0069550E"/>
    <w:rsid w:val="00697207"/>
    <w:rsid w:val="006A1C7A"/>
    <w:rsid w:val="006A217F"/>
    <w:rsid w:val="006A251F"/>
    <w:rsid w:val="006A5183"/>
    <w:rsid w:val="006A51B9"/>
    <w:rsid w:val="006A520A"/>
    <w:rsid w:val="006A53A4"/>
    <w:rsid w:val="006A77A0"/>
    <w:rsid w:val="006B092C"/>
    <w:rsid w:val="006B0CE8"/>
    <w:rsid w:val="006B100F"/>
    <w:rsid w:val="006B1450"/>
    <w:rsid w:val="006B39A6"/>
    <w:rsid w:val="006B4D8C"/>
    <w:rsid w:val="006B53B3"/>
    <w:rsid w:val="006B586B"/>
    <w:rsid w:val="006B6A36"/>
    <w:rsid w:val="006B6F7E"/>
    <w:rsid w:val="006B705F"/>
    <w:rsid w:val="006B7722"/>
    <w:rsid w:val="006B792B"/>
    <w:rsid w:val="006C0972"/>
    <w:rsid w:val="006C0CAE"/>
    <w:rsid w:val="006C1884"/>
    <w:rsid w:val="006C3B22"/>
    <w:rsid w:val="006C3BB3"/>
    <w:rsid w:val="006C3D11"/>
    <w:rsid w:val="006C4D28"/>
    <w:rsid w:val="006C5165"/>
    <w:rsid w:val="006C57B3"/>
    <w:rsid w:val="006C57F5"/>
    <w:rsid w:val="006C61F7"/>
    <w:rsid w:val="006C72D3"/>
    <w:rsid w:val="006C7B42"/>
    <w:rsid w:val="006C7DC6"/>
    <w:rsid w:val="006C7EE8"/>
    <w:rsid w:val="006D0050"/>
    <w:rsid w:val="006D0126"/>
    <w:rsid w:val="006D013C"/>
    <w:rsid w:val="006D0914"/>
    <w:rsid w:val="006D0EFD"/>
    <w:rsid w:val="006D1B4A"/>
    <w:rsid w:val="006D3808"/>
    <w:rsid w:val="006D39CA"/>
    <w:rsid w:val="006D4CE0"/>
    <w:rsid w:val="006D550A"/>
    <w:rsid w:val="006D60F7"/>
    <w:rsid w:val="006D6BBE"/>
    <w:rsid w:val="006D724E"/>
    <w:rsid w:val="006D73A3"/>
    <w:rsid w:val="006D75F1"/>
    <w:rsid w:val="006D787D"/>
    <w:rsid w:val="006D7EB2"/>
    <w:rsid w:val="006E1408"/>
    <w:rsid w:val="006E2999"/>
    <w:rsid w:val="006E3153"/>
    <w:rsid w:val="006E52D5"/>
    <w:rsid w:val="006E5C29"/>
    <w:rsid w:val="006E6ACD"/>
    <w:rsid w:val="006E6DD2"/>
    <w:rsid w:val="006E770E"/>
    <w:rsid w:val="006F09CF"/>
    <w:rsid w:val="006F0FF6"/>
    <w:rsid w:val="006F20FA"/>
    <w:rsid w:val="006F2D06"/>
    <w:rsid w:val="006F3072"/>
    <w:rsid w:val="006F4C13"/>
    <w:rsid w:val="006F50D3"/>
    <w:rsid w:val="006F56CC"/>
    <w:rsid w:val="006F67EC"/>
    <w:rsid w:val="006F70A5"/>
    <w:rsid w:val="006F769A"/>
    <w:rsid w:val="006F7E4E"/>
    <w:rsid w:val="0070057E"/>
    <w:rsid w:val="00701A45"/>
    <w:rsid w:val="007025B3"/>
    <w:rsid w:val="007031F6"/>
    <w:rsid w:val="007039F6"/>
    <w:rsid w:val="0070435F"/>
    <w:rsid w:val="00705302"/>
    <w:rsid w:val="00705328"/>
    <w:rsid w:val="00705331"/>
    <w:rsid w:val="00705F43"/>
    <w:rsid w:val="0070621C"/>
    <w:rsid w:val="00706C6C"/>
    <w:rsid w:val="00707B25"/>
    <w:rsid w:val="0071050B"/>
    <w:rsid w:val="00710807"/>
    <w:rsid w:val="00710D45"/>
    <w:rsid w:val="00711B95"/>
    <w:rsid w:val="00713BC7"/>
    <w:rsid w:val="00714815"/>
    <w:rsid w:val="0071532F"/>
    <w:rsid w:val="0071533C"/>
    <w:rsid w:val="007159E4"/>
    <w:rsid w:val="00716171"/>
    <w:rsid w:val="00716EE8"/>
    <w:rsid w:val="0071750D"/>
    <w:rsid w:val="00717E61"/>
    <w:rsid w:val="0072068C"/>
    <w:rsid w:val="00720C95"/>
    <w:rsid w:val="007215B3"/>
    <w:rsid w:val="007216F6"/>
    <w:rsid w:val="00721CEC"/>
    <w:rsid w:val="0072251E"/>
    <w:rsid w:val="0072273E"/>
    <w:rsid w:val="0072300F"/>
    <w:rsid w:val="00724F3E"/>
    <w:rsid w:val="00725829"/>
    <w:rsid w:val="00726AC7"/>
    <w:rsid w:val="00726CE1"/>
    <w:rsid w:val="0072775A"/>
    <w:rsid w:val="007277C5"/>
    <w:rsid w:val="0073116E"/>
    <w:rsid w:val="007318C5"/>
    <w:rsid w:val="00731A5E"/>
    <w:rsid w:val="0073250B"/>
    <w:rsid w:val="007325ED"/>
    <w:rsid w:val="00732B87"/>
    <w:rsid w:val="007331FC"/>
    <w:rsid w:val="00735A94"/>
    <w:rsid w:val="00736854"/>
    <w:rsid w:val="00736AED"/>
    <w:rsid w:val="00736ED6"/>
    <w:rsid w:val="00736F6F"/>
    <w:rsid w:val="00740D71"/>
    <w:rsid w:val="007414F6"/>
    <w:rsid w:val="007418DF"/>
    <w:rsid w:val="007424D8"/>
    <w:rsid w:val="00743C80"/>
    <w:rsid w:val="00744513"/>
    <w:rsid w:val="00744C83"/>
    <w:rsid w:val="007451BD"/>
    <w:rsid w:val="007456A7"/>
    <w:rsid w:val="00745B21"/>
    <w:rsid w:val="0074654C"/>
    <w:rsid w:val="007465A3"/>
    <w:rsid w:val="007465AE"/>
    <w:rsid w:val="0074698C"/>
    <w:rsid w:val="007469E0"/>
    <w:rsid w:val="00746AE2"/>
    <w:rsid w:val="00746D36"/>
    <w:rsid w:val="00746F9F"/>
    <w:rsid w:val="00747319"/>
    <w:rsid w:val="0074785D"/>
    <w:rsid w:val="00751E42"/>
    <w:rsid w:val="0075309E"/>
    <w:rsid w:val="007533B8"/>
    <w:rsid w:val="00754F31"/>
    <w:rsid w:val="007555C0"/>
    <w:rsid w:val="00755764"/>
    <w:rsid w:val="00755DF1"/>
    <w:rsid w:val="00755E73"/>
    <w:rsid w:val="007564CC"/>
    <w:rsid w:val="0075665D"/>
    <w:rsid w:val="00757F2D"/>
    <w:rsid w:val="007602D3"/>
    <w:rsid w:val="007623B0"/>
    <w:rsid w:val="007636B5"/>
    <w:rsid w:val="00763C3E"/>
    <w:rsid w:val="00764D8B"/>
    <w:rsid w:val="007673E8"/>
    <w:rsid w:val="00770E96"/>
    <w:rsid w:val="0077177D"/>
    <w:rsid w:val="00771A4D"/>
    <w:rsid w:val="00771EC1"/>
    <w:rsid w:val="00771FC6"/>
    <w:rsid w:val="00772FE2"/>
    <w:rsid w:val="0077370C"/>
    <w:rsid w:val="00773C61"/>
    <w:rsid w:val="00775CA1"/>
    <w:rsid w:val="007762A6"/>
    <w:rsid w:val="00777841"/>
    <w:rsid w:val="007779F9"/>
    <w:rsid w:val="00777B5D"/>
    <w:rsid w:val="00777F9C"/>
    <w:rsid w:val="00780195"/>
    <w:rsid w:val="00781156"/>
    <w:rsid w:val="00782C5A"/>
    <w:rsid w:val="00785378"/>
    <w:rsid w:val="00785835"/>
    <w:rsid w:val="00786511"/>
    <w:rsid w:val="007866D2"/>
    <w:rsid w:val="00787078"/>
    <w:rsid w:val="007875A3"/>
    <w:rsid w:val="007878A4"/>
    <w:rsid w:val="00791691"/>
    <w:rsid w:val="00793965"/>
    <w:rsid w:val="00793C10"/>
    <w:rsid w:val="00795221"/>
    <w:rsid w:val="0079573B"/>
    <w:rsid w:val="00795C8B"/>
    <w:rsid w:val="00797AB9"/>
    <w:rsid w:val="007A06F2"/>
    <w:rsid w:val="007A1041"/>
    <w:rsid w:val="007A105A"/>
    <w:rsid w:val="007A23D7"/>
    <w:rsid w:val="007A2774"/>
    <w:rsid w:val="007A27A1"/>
    <w:rsid w:val="007A2A14"/>
    <w:rsid w:val="007A2BA7"/>
    <w:rsid w:val="007A3348"/>
    <w:rsid w:val="007A33CD"/>
    <w:rsid w:val="007A3526"/>
    <w:rsid w:val="007A3C20"/>
    <w:rsid w:val="007A3D04"/>
    <w:rsid w:val="007A468E"/>
    <w:rsid w:val="007A4880"/>
    <w:rsid w:val="007A4902"/>
    <w:rsid w:val="007A57E4"/>
    <w:rsid w:val="007A5E28"/>
    <w:rsid w:val="007A6C25"/>
    <w:rsid w:val="007A6E27"/>
    <w:rsid w:val="007B03AC"/>
    <w:rsid w:val="007B0414"/>
    <w:rsid w:val="007B07FA"/>
    <w:rsid w:val="007B0DAD"/>
    <w:rsid w:val="007B2152"/>
    <w:rsid w:val="007B26D5"/>
    <w:rsid w:val="007B2B04"/>
    <w:rsid w:val="007B34F5"/>
    <w:rsid w:val="007B4A77"/>
    <w:rsid w:val="007B56DF"/>
    <w:rsid w:val="007B5B2F"/>
    <w:rsid w:val="007B5BD8"/>
    <w:rsid w:val="007B5DBC"/>
    <w:rsid w:val="007B6607"/>
    <w:rsid w:val="007B6AB0"/>
    <w:rsid w:val="007B765B"/>
    <w:rsid w:val="007C03D2"/>
    <w:rsid w:val="007C3B67"/>
    <w:rsid w:val="007C3F93"/>
    <w:rsid w:val="007C4D91"/>
    <w:rsid w:val="007C61CA"/>
    <w:rsid w:val="007C6778"/>
    <w:rsid w:val="007C6FE5"/>
    <w:rsid w:val="007C792A"/>
    <w:rsid w:val="007D0A19"/>
    <w:rsid w:val="007D0DB3"/>
    <w:rsid w:val="007D2C01"/>
    <w:rsid w:val="007D4379"/>
    <w:rsid w:val="007D4A5B"/>
    <w:rsid w:val="007D4DEE"/>
    <w:rsid w:val="007D52BA"/>
    <w:rsid w:val="007D5AE9"/>
    <w:rsid w:val="007D5C4E"/>
    <w:rsid w:val="007D651F"/>
    <w:rsid w:val="007D73CA"/>
    <w:rsid w:val="007D7CDA"/>
    <w:rsid w:val="007E05C8"/>
    <w:rsid w:val="007E13FA"/>
    <w:rsid w:val="007E17DB"/>
    <w:rsid w:val="007E1B51"/>
    <w:rsid w:val="007E2419"/>
    <w:rsid w:val="007E265A"/>
    <w:rsid w:val="007E298B"/>
    <w:rsid w:val="007E2DEC"/>
    <w:rsid w:val="007E39CC"/>
    <w:rsid w:val="007E3D9E"/>
    <w:rsid w:val="007E4390"/>
    <w:rsid w:val="007E470B"/>
    <w:rsid w:val="007E4E4B"/>
    <w:rsid w:val="007E53A8"/>
    <w:rsid w:val="007E5DFF"/>
    <w:rsid w:val="007E5E93"/>
    <w:rsid w:val="007E6427"/>
    <w:rsid w:val="007E775D"/>
    <w:rsid w:val="007E7874"/>
    <w:rsid w:val="007F0741"/>
    <w:rsid w:val="007F135F"/>
    <w:rsid w:val="007F16E3"/>
    <w:rsid w:val="007F2D0B"/>
    <w:rsid w:val="007F3413"/>
    <w:rsid w:val="007F4037"/>
    <w:rsid w:val="007F40F5"/>
    <w:rsid w:val="007F421A"/>
    <w:rsid w:val="007F448A"/>
    <w:rsid w:val="007F54DF"/>
    <w:rsid w:val="007F5610"/>
    <w:rsid w:val="007F5E3F"/>
    <w:rsid w:val="007F7872"/>
    <w:rsid w:val="008000C5"/>
    <w:rsid w:val="00800100"/>
    <w:rsid w:val="008029F9"/>
    <w:rsid w:val="00804AE6"/>
    <w:rsid w:val="008077E7"/>
    <w:rsid w:val="00807801"/>
    <w:rsid w:val="00807BA1"/>
    <w:rsid w:val="00810052"/>
    <w:rsid w:val="0081029A"/>
    <w:rsid w:val="0081154E"/>
    <w:rsid w:val="00812D2F"/>
    <w:rsid w:val="00813E11"/>
    <w:rsid w:val="00814540"/>
    <w:rsid w:val="0081477B"/>
    <w:rsid w:val="008152D1"/>
    <w:rsid w:val="008156B5"/>
    <w:rsid w:val="00815E69"/>
    <w:rsid w:val="00816DE6"/>
    <w:rsid w:val="0081737E"/>
    <w:rsid w:val="0082050F"/>
    <w:rsid w:val="008207A4"/>
    <w:rsid w:val="00821B4A"/>
    <w:rsid w:val="00822087"/>
    <w:rsid w:val="00822B75"/>
    <w:rsid w:val="00825E1C"/>
    <w:rsid w:val="00827652"/>
    <w:rsid w:val="008309F6"/>
    <w:rsid w:val="00830FF3"/>
    <w:rsid w:val="0083119A"/>
    <w:rsid w:val="00831D90"/>
    <w:rsid w:val="00833BE8"/>
    <w:rsid w:val="00833E45"/>
    <w:rsid w:val="00835752"/>
    <w:rsid w:val="00835CB6"/>
    <w:rsid w:val="00835E70"/>
    <w:rsid w:val="008368BB"/>
    <w:rsid w:val="008377BD"/>
    <w:rsid w:val="00837E17"/>
    <w:rsid w:val="00837E9E"/>
    <w:rsid w:val="00840D56"/>
    <w:rsid w:val="008420D7"/>
    <w:rsid w:val="00842254"/>
    <w:rsid w:val="00842F8E"/>
    <w:rsid w:val="00843A95"/>
    <w:rsid w:val="00844CF8"/>
    <w:rsid w:val="00845395"/>
    <w:rsid w:val="008461F4"/>
    <w:rsid w:val="008468BC"/>
    <w:rsid w:val="00846E2D"/>
    <w:rsid w:val="008472FC"/>
    <w:rsid w:val="0084764B"/>
    <w:rsid w:val="00847FD3"/>
    <w:rsid w:val="00850379"/>
    <w:rsid w:val="00854AAA"/>
    <w:rsid w:val="00854BF6"/>
    <w:rsid w:val="00855456"/>
    <w:rsid w:val="00855C2D"/>
    <w:rsid w:val="00855E31"/>
    <w:rsid w:val="00855E3E"/>
    <w:rsid w:val="00856441"/>
    <w:rsid w:val="0085728F"/>
    <w:rsid w:val="00860701"/>
    <w:rsid w:val="008611FA"/>
    <w:rsid w:val="00862D55"/>
    <w:rsid w:val="008634D4"/>
    <w:rsid w:val="0086436D"/>
    <w:rsid w:val="00864745"/>
    <w:rsid w:val="00864A83"/>
    <w:rsid w:val="00864DCA"/>
    <w:rsid w:val="00865944"/>
    <w:rsid w:val="008700EB"/>
    <w:rsid w:val="00870862"/>
    <w:rsid w:val="008713F3"/>
    <w:rsid w:val="00872232"/>
    <w:rsid w:val="00872241"/>
    <w:rsid w:val="00873252"/>
    <w:rsid w:val="00873D66"/>
    <w:rsid w:val="00873F39"/>
    <w:rsid w:val="008742DF"/>
    <w:rsid w:val="00874335"/>
    <w:rsid w:val="00874A30"/>
    <w:rsid w:val="00875716"/>
    <w:rsid w:val="00875DD8"/>
    <w:rsid w:val="00876733"/>
    <w:rsid w:val="00876B88"/>
    <w:rsid w:val="00877135"/>
    <w:rsid w:val="008774BE"/>
    <w:rsid w:val="00877782"/>
    <w:rsid w:val="00882212"/>
    <w:rsid w:val="008823D9"/>
    <w:rsid w:val="00882835"/>
    <w:rsid w:val="00883301"/>
    <w:rsid w:val="0088446C"/>
    <w:rsid w:val="008857C4"/>
    <w:rsid w:val="00886B3A"/>
    <w:rsid w:val="00886CCC"/>
    <w:rsid w:val="00887EB1"/>
    <w:rsid w:val="00890D75"/>
    <w:rsid w:val="008910FA"/>
    <w:rsid w:val="00892E98"/>
    <w:rsid w:val="00893129"/>
    <w:rsid w:val="00894A76"/>
    <w:rsid w:val="0089529E"/>
    <w:rsid w:val="00895697"/>
    <w:rsid w:val="00895B81"/>
    <w:rsid w:val="008975FF"/>
    <w:rsid w:val="0089793B"/>
    <w:rsid w:val="008A4D60"/>
    <w:rsid w:val="008A63E0"/>
    <w:rsid w:val="008A6B20"/>
    <w:rsid w:val="008A6CF1"/>
    <w:rsid w:val="008A75EF"/>
    <w:rsid w:val="008A7A84"/>
    <w:rsid w:val="008B0467"/>
    <w:rsid w:val="008B099E"/>
    <w:rsid w:val="008B0A29"/>
    <w:rsid w:val="008B1C22"/>
    <w:rsid w:val="008B231F"/>
    <w:rsid w:val="008B3AA6"/>
    <w:rsid w:val="008B3C50"/>
    <w:rsid w:val="008B4B89"/>
    <w:rsid w:val="008B550D"/>
    <w:rsid w:val="008B5AF2"/>
    <w:rsid w:val="008B6232"/>
    <w:rsid w:val="008B694B"/>
    <w:rsid w:val="008B7424"/>
    <w:rsid w:val="008B75EA"/>
    <w:rsid w:val="008C18C9"/>
    <w:rsid w:val="008C2526"/>
    <w:rsid w:val="008C29F4"/>
    <w:rsid w:val="008C3129"/>
    <w:rsid w:val="008C6512"/>
    <w:rsid w:val="008C7203"/>
    <w:rsid w:val="008D1265"/>
    <w:rsid w:val="008D16F3"/>
    <w:rsid w:val="008D186B"/>
    <w:rsid w:val="008D277F"/>
    <w:rsid w:val="008D28CA"/>
    <w:rsid w:val="008D2FEB"/>
    <w:rsid w:val="008D3573"/>
    <w:rsid w:val="008D3777"/>
    <w:rsid w:val="008D5079"/>
    <w:rsid w:val="008D5679"/>
    <w:rsid w:val="008D605B"/>
    <w:rsid w:val="008D61C0"/>
    <w:rsid w:val="008D7468"/>
    <w:rsid w:val="008D755F"/>
    <w:rsid w:val="008D7C94"/>
    <w:rsid w:val="008D7EFD"/>
    <w:rsid w:val="008E03FC"/>
    <w:rsid w:val="008E0A15"/>
    <w:rsid w:val="008E13F2"/>
    <w:rsid w:val="008E2083"/>
    <w:rsid w:val="008E31B5"/>
    <w:rsid w:val="008E3AAF"/>
    <w:rsid w:val="008E541B"/>
    <w:rsid w:val="008E55B7"/>
    <w:rsid w:val="008E5B3A"/>
    <w:rsid w:val="008E6386"/>
    <w:rsid w:val="008E70BE"/>
    <w:rsid w:val="008F056C"/>
    <w:rsid w:val="008F12D4"/>
    <w:rsid w:val="008F2011"/>
    <w:rsid w:val="008F27EC"/>
    <w:rsid w:val="008F3EE3"/>
    <w:rsid w:val="008F511F"/>
    <w:rsid w:val="008F5669"/>
    <w:rsid w:val="008F5B14"/>
    <w:rsid w:val="008F5C62"/>
    <w:rsid w:val="008F5D9F"/>
    <w:rsid w:val="008F6032"/>
    <w:rsid w:val="008F6570"/>
    <w:rsid w:val="008F66E0"/>
    <w:rsid w:val="008F7AF5"/>
    <w:rsid w:val="00900305"/>
    <w:rsid w:val="00900F76"/>
    <w:rsid w:val="009021FC"/>
    <w:rsid w:val="00902694"/>
    <w:rsid w:val="00902AFA"/>
    <w:rsid w:val="0090409D"/>
    <w:rsid w:val="009051AF"/>
    <w:rsid w:val="00905496"/>
    <w:rsid w:val="00905A4A"/>
    <w:rsid w:val="00906BE3"/>
    <w:rsid w:val="009071B7"/>
    <w:rsid w:val="00907582"/>
    <w:rsid w:val="009079AD"/>
    <w:rsid w:val="00910414"/>
    <w:rsid w:val="00910962"/>
    <w:rsid w:val="00910B09"/>
    <w:rsid w:val="00911040"/>
    <w:rsid w:val="00911453"/>
    <w:rsid w:val="009114BB"/>
    <w:rsid w:val="00911C66"/>
    <w:rsid w:val="00912A6B"/>
    <w:rsid w:val="00912AAC"/>
    <w:rsid w:val="00914385"/>
    <w:rsid w:val="00916673"/>
    <w:rsid w:val="0091688E"/>
    <w:rsid w:val="00916B00"/>
    <w:rsid w:val="00917596"/>
    <w:rsid w:val="00917AAA"/>
    <w:rsid w:val="00917F6F"/>
    <w:rsid w:val="00921F77"/>
    <w:rsid w:val="00921FAE"/>
    <w:rsid w:val="0092296F"/>
    <w:rsid w:val="00923BC0"/>
    <w:rsid w:val="00923D5B"/>
    <w:rsid w:val="0092486C"/>
    <w:rsid w:val="00925244"/>
    <w:rsid w:val="0092604C"/>
    <w:rsid w:val="009263F5"/>
    <w:rsid w:val="009264DB"/>
    <w:rsid w:val="00930220"/>
    <w:rsid w:val="009309B4"/>
    <w:rsid w:val="00932189"/>
    <w:rsid w:val="0093330C"/>
    <w:rsid w:val="00933D01"/>
    <w:rsid w:val="00933D2E"/>
    <w:rsid w:val="009340CB"/>
    <w:rsid w:val="00934139"/>
    <w:rsid w:val="00934222"/>
    <w:rsid w:val="00934FEA"/>
    <w:rsid w:val="00935621"/>
    <w:rsid w:val="00935AFD"/>
    <w:rsid w:val="009369FC"/>
    <w:rsid w:val="0093792B"/>
    <w:rsid w:val="00940548"/>
    <w:rsid w:val="009409B9"/>
    <w:rsid w:val="0094124E"/>
    <w:rsid w:val="00941FA8"/>
    <w:rsid w:val="009425C9"/>
    <w:rsid w:val="00942BC1"/>
    <w:rsid w:val="00943E2E"/>
    <w:rsid w:val="009447A1"/>
    <w:rsid w:val="00947119"/>
    <w:rsid w:val="00947BAE"/>
    <w:rsid w:val="009505F8"/>
    <w:rsid w:val="00951B21"/>
    <w:rsid w:val="00951B68"/>
    <w:rsid w:val="00951C04"/>
    <w:rsid w:val="0095432E"/>
    <w:rsid w:val="00954A4E"/>
    <w:rsid w:val="00960F0B"/>
    <w:rsid w:val="00961164"/>
    <w:rsid w:val="00961A09"/>
    <w:rsid w:val="0096205C"/>
    <w:rsid w:val="00962823"/>
    <w:rsid w:val="00962DA1"/>
    <w:rsid w:val="00963E9F"/>
    <w:rsid w:val="009651A5"/>
    <w:rsid w:val="0096529B"/>
    <w:rsid w:val="009674CF"/>
    <w:rsid w:val="00967B7B"/>
    <w:rsid w:val="009702A6"/>
    <w:rsid w:val="00970B0C"/>
    <w:rsid w:val="009710B1"/>
    <w:rsid w:val="0097148D"/>
    <w:rsid w:val="00972D4D"/>
    <w:rsid w:val="009736FE"/>
    <w:rsid w:val="00973754"/>
    <w:rsid w:val="00973E15"/>
    <w:rsid w:val="00973F4E"/>
    <w:rsid w:val="0097458A"/>
    <w:rsid w:val="00974C53"/>
    <w:rsid w:val="00974FFA"/>
    <w:rsid w:val="0097508E"/>
    <w:rsid w:val="009754BF"/>
    <w:rsid w:val="00975D15"/>
    <w:rsid w:val="00975E52"/>
    <w:rsid w:val="0097609C"/>
    <w:rsid w:val="00976636"/>
    <w:rsid w:val="009767FA"/>
    <w:rsid w:val="00976B9A"/>
    <w:rsid w:val="00976DDA"/>
    <w:rsid w:val="0097787E"/>
    <w:rsid w:val="009779C3"/>
    <w:rsid w:val="009801C3"/>
    <w:rsid w:val="009801F4"/>
    <w:rsid w:val="009812DB"/>
    <w:rsid w:val="00981790"/>
    <w:rsid w:val="009818A5"/>
    <w:rsid w:val="0098451B"/>
    <w:rsid w:val="009851AE"/>
    <w:rsid w:val="00987165"/>
    <w:rsid w:val="00987313"/>
    <w:rsid w:val="00987A89"/>
    <w:rsid w:val="00987B99"/>
    <w:rsid w:val="0099072F"/>
    <w:rsid w:val="00991F7D"/>
    <w:rsid w:val="009923F5"/>
    <w:rsid w:val="009933AE"/>
    <w:rsid w:val="00993520"/>
    <w:rsid w:val="009938BA"/>
    <w:rsid w:val="0099451C"/>
    <w:rsid w:val="0099573A"/>
    <w:rsid w:val="0099748B"/>
    <w:rsid w:val="00997C85"/>
    <w:rsid w:val="00997CBD"/>
    <w:rsid w:val="009A0A60"/>
    <w:rsid w:val="009A0DC2"/>
    <w:rsid w:val="009A1180"/>
    <w:rsid w:val="009A1BF3"/>
    <w:rsid w:val="009A1D5B"/>
    <w:rsid w:val="009A3E4D"/>
    <w:rsid w:val="009A3FB3"/>
    <w:rsid w:val="009A4190"/>
    <w:rsid w:val="009A473D"/>
    <w:rsid w:val="009A48CA"/>
    <w:rsid w:val="009A50E8"/>
    <w:rsid w:val="009A53B7"/>
    <w:rsid w:val="009A6DF6"/>
    <w:rsid w:val="009A7180"/>
    <w:rsid w:val="009A78CE"/>
    <w:rsid w:val="009A7E9B"/>
    <w:rsid w:val="009B09C6"/>
    <w:rsid w:val="009B1A63"/>
    <w:rsid w:val="009B1C81"/>
    <w:rsid w:val="009B34E1"/>
    <w:rsid w:val="009B3A91"/>
    <w:rsid w:val="009B3E07"/>
    <w:rsid w:val="009B4182"/>
    <w:rsid w:val="009B5129"/>
    <w:rsid w:val="009B7282"/>
    <w:rsid w:val="009B74CC"/>
    <w:rsid w:val="009B7C76"/>
    <w:rsid w:val="009B7E47"/>
    <w:rsid w:val="009C04C7"/>
    <w:rsid w:val="009C0642"/>
    <w:rsid w:val="009C1ECD"/>
    <w:rsid w:val="009C2C82"/>
    <w:rsid w:val="009C414C"/>
    <w:rsid w:val="009C4226"/>
    <w:rsid w:val="009C7DE8"/>
    <w:rsid w:val="009D1756"/>
    <w:rsid w:val="009D1791"/>
    <w:rsid w:val="009D1B1D"/>
    <w:rsid w:val="009D1D5E"/>
    <w:rsid w:val="009D2097"/>
    <w:rsid w:val="009D2307"/>
    <w:rsid w:val="009D2975"/>
    <w:rsid w:val="009D2B85"/>
    <w:rsid w:val="009D5988"/>
    <w:rsid w:val="009D5B51"/>
    <w:rsid w:val="009D681A"/>
    <w:rsid w:val="009D7584"/>
    <w:rsid w:val="009D7E4B"/>
    <w:rsid w:val="009E0352"/>
    <w:rsid w:val="009E12CA"/>
    <w:rsid w:val="009E1E14"/>
    <w:rsid w:val="009E1FB5"/>
    <w:rsid w:val="009E2165"/>
    <w:rsid w:val="009E2334"/>
    <w:rsid w:val="009E267A"/>
    <w:rsid w:val="009E3466"/>
    <w:rsid w:val="009E3A10"/>
    <w:rsid w:val="009E441E"/>
    <w:rsid w:val="009E75D4"/>
    <w:rsid w:val="009E7CDF"/>
    <w:rsid w:val="009F16D9"/>
    <w:rsid w:val="009F4EF2"/>
    <w:rsid w:val="009F5755"/>
    <w:rsid w:val="009F5C71"/>
    <w:rsid w:val="009F5E68"/>
    <w:rsid w:val="009F6069"/>
    <w:rsid w:val="009F688C"/>
    <w:rsid w:val="009F68D9"/>
    <w:rsid w:val="00A019D8"/>
    <w:rsid w:val="00A0228A"/>
    <w:rsid w:val="00A04293"/>
    <w:rsid w:val="00A0476A"/>
    <w:rsid w:val="00A04B33"/>
    <w:rsid w:val="00A04F26"/>
    <w:rsid w:val="00A054D7"/>
    <w:rsid w:val="00A059B6"/>
    <w:rsid w:val="00A06454"/>
    <w:rsid w:val="00A0771D"/>
    <w:rsid w:val="00A10ED3"/>
    <w:rsid w:val="00A126F3"/>
    <w:rsid w:val="00A13A78"/>
    <w:rsid w:val="00A13CCB"/>
    <w:rsid w:val="00A14206"/>
    <w:rsid w:val="00A15060"/>
    <w:rsid w:val="00A15252"/>
    <w:rsid w:val="00A17450"/>
    <w:rsid w:val="00A17C98"/>
    <w:rsid w:val="00A20D4C"/>
    <w:rsid w:val="00A20EDD"/>
    <w:rsid w:val="00A21315"/>
    <w:rsid w:val="00A22E56"/>
    <w:rsid w:val="00A236F7"/>
    <w:rsid w:val="00A24109"/>
    <w:rsid w:val="00A2532C"/>
    <w:rsid w:val="00A26C09"/>
    <w:rsid w:val="00A3198F"/>
    <w:rsid w:val="00A31D50"/>
    <w:rsid w:val="00A31D85"/>
    <w:rsid w:val="00A322B1"/>
    <w:rsid w:val="00A3380E"/>
    <w:rsid w:val="00A349F5"/>
    <w:rsid w:val="00A3539B"/>
    <w:rsid w:val="00A3548E"/>
    <w:rsid w:val="00A358A3"/>
    <w:rsid w:val="00A3605B"/>
    <w:rsid w:val="00A36101"/>
    <w:rsid w:val="00A36A2F"/>
    <w:rsid w:val="00A36A89"/>
    <w:rsid w:val="00A36AB4"/>
    <w:rsid w:val="00A373AF"/>
    <w:rsid w:val="00A40B52"/>
    <w:rsid w:val="00A41046"/>
    <w:rsid w:val="00A41340"/>
    <w:rsid w:val="00A41774"/>
    <w:rsid w:val="00A42164"/>
    <w:rsid w:val="00A42227"/>
    <w:rsid w:val="00A441BA"/>
    <w:rsid w:val="00A44BDF"/>
    <w:rsid w:val="00A46745"/>
    <w:rsid w:val="00A4719C"/>
    <w:rsid w:val="00A47979"/>
    <w:rsid w:val="00A514DD"/>
    <w:rsid w:val="00A5181F"/>
    <w:rsid w:val="00A52780"/>
    <w:rsid w:val="00A52C48"/>
    <w:rsid w:val="00A543F2"/>
    <w:rsid w:val="00A54ABB"/>
    <w:rsid w:val="00A54B5F"/>
    <w:rsid w:val="00A562B9"/>
    <w:rsid w:val="00A562BE"/>
    <w:rsid w:val="00A57393"/>
    <w:rsid w:val="00A57B42"/>
    <w:rsid w:val="00A60A4E"/>
    <w:rsid w:val="00A60DC8"/>
    <w:rsid w:val="00A623B3"/>
    <w:rsid w:val="00A62A97"/>
    <w:rsid w:val="00A62F5A"/>
    <w:rsid w:val="00A63027"/>
    <w:rsid w:val="00A6347A"/>
    <w:rsid w:val="00A63502"/>
    <w:rsid w:val="00A638D1"/>
    <w:rsid w:val="00A64497"/>
    <w:rsid w:val="00A64725"/>
    <w:rsid w:val="00A6479D"/>
    <w:rsid w:val="00A647B4"/>
    <w:rsid w:val="00A666A7"/>
    <w:rsid w:val="00A66F43"/>
    <w:rsid w:val="00A67EE0"/>
    <w:rsid w:val="00A709AA"/>
    <w:rsid w:val="00A70E79"/>
    <w:rsid w:val="00A7220A"/>
    <w:rsid w:val="00A724F2"/>
    <w:rsid w:val="00A736E2"/>
    <w:rsid w:val="00A73A8B"/>
    <w:rsid w:val="00A73FA8"/>
    <w:rsid w:val="00A75AAC"/>
    <w:rsid w:val="00A75EDE"/>
    <w:rsid w:val="00A77BFC"/>
    <w:rsid w:val="00A77CAF"/>
    <w:rsid w:val="00A77E10"/>
    <w:rsid w:val="00A8025E"/>
    <w:rsid w:val="00A80439"/>
    <w:rsid w:val="00A81805"/>
    <w:rsid w:val="00A81D6D"/>
    <w:rsid w:val="00A8249C"/>
    <w:rsid w:val="00A82F45"/>
    <w:rsid w:val="00A8478B"/>
    <w:rsid w:val="00A84811"/>
    <w:rsid w:val="00A84C71"/>
    <w:rsid w:val="00A85498"/>
    <w:rsid w:val="00A8597E"/>
    <w:rsid w:val="00A86BDC"/>
    <w:rsid w:val="00A86F23"/>
    <w:rsid w:val="00A87484"/>
    <w:rsid w:val="00A87E17"/>
    <w:rsid w:val="00A905E5"/>
    <w:rsid w:val="00A91BB0"/>
    <w:rsid w:val="00A91E06"/>
    <w:rsid w:val="00A9263B"/>
    <w:rsid w:val="00A92C35"/>
    <w:rsid w:val="00A930EB"/>
    <w:rsid w:val="00A93250"/>
    <w:rsid w:val="00A9591A"/>
    <w:rsid w:val="00A961AA"/>
    <w:rsid w:val="00A96350"/>
    <w:rsid w:val="00A97AED"/>
    <w:rsid w:val="00AA1C76"/>
    <w:rsid w:val="00AA2B2D"/>
    <w:rsid w:val="00AA37C0"/>
    <w:rsid w:val="00AA3D60"/>
    <w:rsid w:val="00AA3F69"/>
    <w:rsid w:val="00AA4207"/>
    <w:rsid w:val="00AA5179"/>
    <w:rsid w:val="00AA5453"/>
    <w:rsid w:val="00AA5BD1"/>
    <w:rsid w:val="00AA5F25"/>
    <w:rsid w:val="00AB0E6F"/>
    <w:rsid w:val="00AB1264"/>
    <w:rsid w:val="00AB184E"/>
    <w:rsid w:val="00AB1EDE"/>
    <w:rsid w:val="00AB28E5"/>
    <w:rsid w:val="00AB3B14"/>
    <w:rsid w:val="00AB3B44"/>
    <w:rsid w:val="00AB3B47"/>
    <w:rsid w:val="00AB3F33"/>
    <w:rsid w:val="00AB3F3F"/>
    <w:rsid w:val="00AB4544"/>
    <w:rsid w:val="00AB4E86"/>
    <w:rsid w:val="00AB5C10"/>
    <w:rsid w:val="00AB6BA5"/>
    <w:rsid w:val="00AB6C44"/>
    <w:rsid w:val="00AC033D"/>
    <w:rsid w:val="00AC0B74"/>
    <w:rsid w:val="00AC1B34"/>
    <w:rsid w:val="00AC290C"/>
    <w:rsid w:val="00AC3911"/>
    <w:rsid w:val="00AC431C"/>
    <w:rsid w:val="00AC4CBA"/>
    <w:rsid w:val="00AC67D6"/>
    <w:rsid w:val="00AC71E9"/>
    <w:rsid w:val="00AD1B24"/>
    <w:rsid w:val="00AD1EAD"/>
    <w:rsid w:val="00AD1ED4"/>
    <w:rsid w:val="00AD2C67"/>
    <w:rsid w:val="00AD30B0"/>
    <w:rsid w:val="00AD326C"/>
    <w:rsid w:val="00AD3CED"/>
    <w:rsid w:val="00AD3EFB"/>
    <w:rsid w:val="00AD44E4"/>
    <w:rsid w:val="00AD53DC"/>
    <w:rsid w:val="00AD5C94"/>
    <w:rsid w:val="00AD688C"/>
    <w:rsid w:val="00AD6B1B"/>
    <w:rsid w:val="00AD6D85"/>
    <w:rsid w:val="00AD7080"/>
    <w:rsid w:val="00AE16E1"/>
    <w:rsid w:val="00AE19A6"/>
    <w:rsid w:val="00AE1A6C"/>
    <w:rsid w:val="00AE276E"/>
    <w:rsid w:val="00AE29C2"/>
    <w:rsid w:val="00AE2BCD"/>
    <w:rsid w:val="00AE2C81"/>
    <w:rsid w:val="00AE2DEF"/>
    <w:rsid w:val="00AE3036"/>
    <w:rsid w:val="00AE4A04"/>
    <w:rsid w:val="00AE4A71"/>
    <w:rsid w:val="00AE4BAF"/>
    <w:rsid w:val="00AE4FBE"/>
    <w:rsid w:val="00AE5167"/>
    <w:rsid w:val="00AE5456"/>
    <w:rsid w:val="00AE5806"/>
    <w:rsid w:val="00AE61DF"/>
    <w:rsid w:val="00AE63C2"/>
    <w:rsid w:val="00AE6A55"/>
    <w:rsid w:val="00AE6D5C"/>
    <w:rsid w:val="00AE7994"/>
    <w:rsid w:val="00AF0426"/>
    <w:rsid w:val="00AF0C2E"/>
    <w:rsid w:val="00AF1AA9"/>
    <w:rsid w:val="00AF1D22"/>
    <w:rsid w:val="00AF21A3"/>
    <w:rsid w:val="00AF23D6"/>
    <w:rsid w:val="00AF273D"/>
    <w:rsid w:val="00AF305E"/>
    <w:rsid w:val="00AF3357"/>
    <w:rsid w:val="00AF4FCD"/>
    <w:rsid w:val="00AF5343"/>
    <w:rsid w:val="00AF547F"/>
    <w:rsid w:val="00AF7802"/>
    <w:rsid w:val="00B0056D"/>
    <w:rsid w:val="00B00C6A"/>
    <w:rsid w:val="00B00E29"/>
    <w:rsid w:val="00B0112D"/>
    <w:rsid w:val="00B01418"/>
    <w:rsid w:val="00B0313A"/>
    <w:rsid w:val="00B03D68"/>
    <w:rsid w:val="00B047AC"/>
    <w:rsid w:val="00B054CF"/>
    <w:rsid w:val="00B05A38"/>
    <w:rsid w:val="00B05A73"/>
    <w:rsid w:val="00B1177C"/>
    <w:rsid w:val="00B13863"/>
    <w:rsid w:val="00B13AB4"/>
    <w:rsid w:val="00B147EE"/>
    <w:rsid w:val="00B1509C"/>
    <w:rsid w:val="00B15B7A"/>
    <w:rsid w:val="00B20F60"/>
    <w:rsid w:val="00B21C2E"/>
    <w:rsid w:val="00B22CF9"/>
    <w:rsid w:val="00B22F20"/>
    <w:rsid w:val="00B23F7D"/>
    <w:rsid w:val="00B249AD"/>
    <w:rsid w:val="00B25178"/>
    <w:rsid w:val="00B253B6"/>
    <w:rsid w:val="00B26063"/>
    <w:rsid w:val="00B269B6"/>
    <w:rsid w:val="00B278BC"/>
    <w:rsid w:val="00B27D8A"/>
    <w:rsid w:val="00B30679"/>
    <w:rsid w:val="00B30DF9"/>
    <w:rsid w:val="00B316B6"/>
    <w:rsid w:val="00B31900"/>
    <w:rsid w:val="00B31B97"/>
    <w:rsid w:val="00B31ED6"/>
    <w:rsid w:val="00B32D15"/>
    <w:rsid w:val="00B338E1"/>
    <w:rsid w:val="00B34A98"/>
    <w:rsid w:val="00B36685"/>
    <w:rsid w:val="00B3689E"/>
    <w:rsid w:val="00B372FF"/>
    <w:rsid w:val="00B37CCF"/>
    <w:rsid w:val="00B4028B"/>
    <w:rsid w:val="00B40BF3"/>
    <w:rsid w:val="00B4132E"/>
    <w:rsid w:val="00B4161B"/>
    <w:rsid w:val="00B419A3"/>
    <w:rsid w:val="00B420F2"/>
    <w:rsid w:val="00B43098"/>
    <w:rsid w:val="00B43539"/>
    <w:rsid w:val="00B43551"/>
    <w:rsid w:val="00B438A9"/>
    <w:rsid w:val="00B438F1"/>
    <w:rsid w:val="00B43ECC"/>
    <w:rsid w:val="00B442F9"/>
    <w:rsid w:val="00B44D6C"/>
    <w:rsid w:val="00B44EBA"/>
    <w:rsid w:val="00B45B3A"/>
    <w:rsid w:val="00B45CCD"/>
    <w:rsid w:val="00B45CDB"/>
    <w:rsid w:val="00B46500"/>
    <w:rsid w:val="00B46CAF"/>
    <w:rsid w:val="00B46FCE"/>
    <w:rsid w:val="00B50088"/>
    <w:rsid w:val="00B509B6"/>
    <w:rsid w:val="00B50F2C"/>
    <w:rsid w:val="00B51707"/>
    <w:rsid w:val="00B52D37"/>
    <w:rsid w:val="00B533C4"/>
    <w:rsid w:val="00B536CF"/>
    <w:rsid w:val="00B53F9E"/>
    <w:rsid w:val="00B54283"/>
    <w:rsid w:val="00B54703"/>
    <w:rsid w:val="00B56087"/>
    <w:rsid w:val="00B56A9C"/>
    <w:rsid w:val="00B56D39"/>
    <w:rsid w:val="00B57AB6"/>
    <w:rsid w:val="00B61867"/>
    <w:rsid w:val="00B61D41"/>
    <w:rsid w:val="00B63F11"/>
    <w:rsid w:val="00B64A84"/>
    <w:rsid w:val="00B66853"/>
    <w:rsid w:val="00B67865"/>
    <w:rsid w:val="00B67A3C"/>
    <w:rsid w:val="00B70446"/>
    <w:rsid w:val="00B70B11"/>
    <w:rsid w:val="00B70BF5"/>
    <w:rsid w:val="00B71042"/>
    <w:rsid w:val="00B720A3"/>
    <w:rsid w:val="00B726B2"/>
    <w:rsid w:val="00B72945"/>
    <w:rsid w:val="00B72E14"/>
    <w:rsid w:val="00B73402"/>
    <w:rsid w:val="00B735AE"/>
    <w:rsid w:val="00B75150"/>
    <w:rsid w:val="00B75192"/>
    <w:rsid w:val="00B75FB6"/>
    <w:rsid w:val="00B760D8"/>
    <w:rsid w:val="00B7612F"/>
    <w:rsid w:val="00B77BE5"/>
    <w:rsid w:val="00B8005F"/>
    <w:rsid w:val="00B803D0"/>
    <w:rsid w:val="00B805C8"/>
    <w:rsid w:val="00B80EC1"/>
    <w:rsid w:val="00B81A55"/>
    <w:rsid w:val="00B8229A"/>
    <w:rsid w:val="00B848D6"/>
    <w:rsid w:val="00B84C71"/>
    <w:rsid w:val="00B84F20"/>
    <w:rsid w:val="00B852B9"/>
    <w:rsid w:val="00B8743A"/>
    <w:rsid w:val="00B87B85"/>
    <w:rsid w:val="00B90FE8"/>
    <w:rsid w:val="00B913EA"/>
    <w:rsid w:val="00B91916"/>
    <w:rsid w:val="00B926DB"/>
    <w:rsid w:val="00B93518"/>
    <w:rsid w:val="00B940C1"/>
    <w:rsid w:val="00B9430D"/>
    <w:rsid w:val="00B951C3"/>
    <w:rsid w:val="00B95315"/>
    <w:rsid w:val="00B954F5"/>
    <w:rsid w:val="00B961EA"/>
    <w:rsid w:val="00B9621F"/>
    <w:rsid w:val="00B9654A"/>
    <w:rsid w:val="00B9695A"/>
    <w:rsid w:val="00B96C01"/>
    <w:rsid w:val="00B9772F"/>
    <w:rsid w:val="00B97F0B"/>
    <w:rsid w:val="00BA037C"/>
    <w:rsid w:val="00BA0752"/>
    <w:rsid w:val="00BA115A"/>
    <w:rsid w:val="00BA3669"/>
    <w:rsid w:val="00BA3B08"/>
    <w:rsid w:val="00BA4018"/>
    <w:rsid w:val="00BA53FB"/>
    <w:rsid w:val="00BA56A2"/>
    <w:rsid w:val="00BA5E05"/>
    <w:rsid w:val="00BA7771"/>
    <w:rsid w:val="00BA7A78"/>
    <w:rsid w:val="00BA7E65"/>
    <w:rsid w:val="00BB033F"/>
    <w:rsid w:val="00BB0A01"/>
    <w:rsid w:val="00BB11C5"/>
    <w:rsid w:val="00BB142B"/>
    <w:rsid w:val="00BB2EE4"/>
    <w:rsid w:val="00BB4F53"/>
    <w:rsid w:val="00BB52B0"/>
    <w:rsid w:val="00BB551D"/>
    <w:rsid w:val="00BB5D52"/>
    <w:rsid w:val="00BB74A2"/>
    <w:rsid w:val="00BB7984"/>
    <w:rsid w:val="00BC0AE8"/>
    <w:rsid w:val="00BC190B"/>
    <w:rsid w:val="00BC19D5"/>
    <w:rsid w:val="00BC2CFC"/>
    <w:rsid w:val="00BC394F"/>
    <w:rsid w:val="00BC42A3"/>
    <w:rsid w:val="00BC5620"/>
    <w:rsid w:val="00BC5D34"/>
    <w:rsid w:val="00BC7786"/>
    <w:rsid w:val="00BD05DF"/>
    <w:rsid w:val="00BD09AD"/>
    <w:rsid w:val="00BD0B32"/>
    <w:rsid w:val="00BD0E7E"/>
    <w:rsid w:val="00BD1875"/>
    <w:rsid w:val="00BD4B52"/>
    <w:rsid w:val="00BD5F74"/>
    <w:rsid w:val="00BD606F"/>
    <w:rsid w:val="00BD6CE8"/>
    <w:rsid w:val="00BD7C4C"/>
    <w:rsid w:val="00BE0E73"/>
    <w:rsid w:val="00BE0F54"/>
    <w:rsid w:val="00BE116E"/>
    <w:rsid w:val="00BE1B1F"/>
    <w:rsid w:val="00BE3C7B"/>
    <w:rsid w:val="00BE4B71"/>
    <w:rsid w:val="00BE699C"/>
    <w:rsid w:val="00BE6A15"/>
    <w:rsid w:val="00BE70A1"/>
    <w:rsid w:val="00BE7472"/>
    <w:rsid w:val="00BE7C31"/>
    <w:rsid w:val="00BF0684"/>
    <w:rsid w:val="00BF1077"/>
    <w:rsid w:val="00BF11D7"/>
    <w:rsid w:val="00BF16E5"/>
    <w:rsid w:val="00BF26CE"/>
    <w:rsid w:val="00BF2750"/>
    <w:rsid w:val="00BF4011"/>
    <w:rsid w:val="00BF4A95"/>
    <w:rsid w:val="00BF52C9"/>
    <w:rsid w:val="00BF60CB"/>
    <w:rsid w:val="00BF6F0F"/>
    <w:rsid w:val="00BF701B"/>
    <w:rsid w:val="00BF7756"/>
    <w:rsid w:val="00BF7C5E"/>
    <w:rsid w:val="00C021B2"/>
    <w:rsid w:val="00C022CD"/>
    <w:rsid w:val="00C025A4"/>
    <w:rsid w:val="00C04066"/>
    <w:rsid w:val="00C048D4"/>
    <w:rsid w:val="00C04FEA"/>
    <w:rsid w:val="00C055D7"/>
    <w:rsid w:val="00C0597D"/>
    <w:rsid w:val="00C0677C"/>
    <w:rsid w:val="00C06AEE"/>
    <w:rsid w:val="00C06E01"/>
    <w:rsid w:val="00C07AFD"/>
    <w:rsid w:val="00C10081"/>
    <w:rsid w:val="00C10A02"/>
    <w:rsid w:val="00C10F99"/>
    <w:rsid w:val="00C129BE"/>
    <w:rsid w:val="00C12D1B"/>
    <w:rsid w:val="00C13154"/>
    <w:rsid w:val="00C138A7"/>
    <w:rsid w:val="00C13A54"/>
    <w:rsid w:val="00C13C66"/>
    <w:rsid w:val="00C141AC"/>
    <w:rsid w:val="00C143A6"/>
    <w:rsid w:val="00C15375"/>
    <w:rsid w:val="00C15755"/>
    <w:rsid w:val="00C16832"/>
    <w:rsid w:val="00C17616"/>
    <w:rsid w:val="00C17D22"/>
    <w:rsid w:val="00C20362"/>
    <w:rsid w:val="00C205F0"/>
    <w:rsid w:val="00C20D8D"/>
    <w:rsid w:val="00C211C8"/>
    <w:rsid w:val="00C21816"/>
    <w:rsid w:val="00C21965"/>
    <w:rsid w:val="00C21AF2"/>
    <w:rsid w:val="00C2220A"/>
    <w:rsid w:val="00C22D63"/>
    <w:rsid w:val="00C23043"/>
    <w:rsid w:val="00C2331A"/>
    <w:rsid w:val="00C23AED"/>
    <w:rsid w:val="00C23D08"/>
    <w:rsid w:val="00C2487B"/>
    <w:rsid w:val="00C24EA3"/>
    <w:rsid w:val="00C26FE4"/>
    <w:rsid w:val="00C27BFA"/>
    <w:rsid w:val="00C302FC"/>
    <w:rsid w:val="00C30A4E"/>
    <w:rsid w:val="00C31748"/>
    <w:rsid w:val="00C31F28"/>
    <w:rsid w:val="00C33302"/>
    <w:rsid w:val="00C34148"/>
    <w:rsid w:val="00C3591E"/>
    <w:rsid w:val="00C3639D"/>
    <w:rsid w:val="00C3694C"/>
    <w:rsid w:val="00C36B66"/>
    <w:rsid w:val="00C36E31"/>
    <w:rsid w:val="00C37455"/>
    <w:rsid w:val="00C37B0D"/>
    <w:rsid w:val="00C40445"/>
    <w:rsid w:val="00C413EB"/>
    <w:rsid w:val="00C4155A"/>
    <w:rsid w:val="00C4168B"/>
    <w:rsid w:val="00C41BF3"/>
    <w:rsid w:val="00C4275D"/>
    <w:rsid w:val="00C42FC5"/>
    <w:rsid w:val="00C432CE"/>
    <w:rsid w:val="00C43AC9"/>
    <w:rsid w:val="00C44AFE"/>
    <w:rsid w:val="00C44B24"/>
    <w:rsid w:val="00C45821"/>
    <w:rsid w:val="00C45DD3"/>
    <w:rsid w:val="00C46D3E"/>
    <w:rsid w:val="00C47423"/>
    <w:rsid w:val="00C47895"/>
    <w:rsid w:val="00C479BA"/>
    <w:rsid w:val="00C50139"/>
    <w:rsid w:val="00C51EDD"/>
    <w:rsid w:val="00C52036"/>
    <w:rsid w:val="00C52055"/>
    <w:rsid w:val="00C52C95"/>
    <w:rsid w:val="00C52DC5"/>
    <w:rsid w:val="00C534DF"/>
    <w:rsid w:val="00C53F6F"/>
    <w:rsid w:val="00C54A65"/>
    <w:rsid w:val="00C557A5"/>
    <w:rsid w:val="00C56EBE"/>
    <w:rsid w:val="00C5787C"/>
    <w:rsid w:val="00C61F64"/>
    <w:rsid w:val="00C63189"/>
    <w:rsid w:val="00C64297"/>
    <w:rsid w:val="00C6449B"/>
    <w:rsid w:val="00C65D41"/>
    <w:rsid w:val="00C66DD6"/>
    <w:rsid w:val="00C66EF0"/>
    <w:rsid w:val="00C67825"/>
    <w:rsid w:val="00C67BCD"/>
    <w:rsid w:val="00C70CC1"/>
    <w:rsid w:val="00C713E4"/>
    <w:rsid w:val="00C7277C"/>
    <w:rsid w:val="00C73130"/>
    <w:rsid w:val="00C7418D"/>
    <w:rsid w:val="00C74B69"/>
    <w:rsid w:val="00C75C70"/>
    <w:rsid w:val="00C75C9D"/>
    <w:rsid w:val="00C75DBB"/>
    <w:rsid w:val="00C76A54"/>
    <w:rsid w:val="00C777F8"/>
    <w:rsid w:val="00C77FF2"/>
    <w:rsid w:val="00C80969"/>
    <w:rsid w:val="00C809E8"/>
    <w:rsid w:val="00C80F93"/>
    <w:rsid w:val="00C80FCE"/>
    <w:rsid w:val="00C8199C"/>
    <w:rsid w:val="00C833A6"/>
    <w:rsid w:val="00C833DD"/>
    <w:rsid w:val="00C84E24"/>
    <w:rsid w:val="00C85D66"/>
    <w:rsid w:val="00C87E9D"/>
    <w:rsid w:val="00C90197"/>
    <w:rsid w:val="00C9081F"/>
    <w:rsid w:val="00C9124B"/>
    <w:rsid w:val="00C91A0F"/>
    <w:rsid w:val="00C91EDD"/>
    <w:rsid w:val="00C92185"/>
    <w:rsid w:val="00C923ED"/>
    <w:rsid w:val="00C9260F"/>
    <w:rsid w:val="00C92633"/>
    <w:rsid w:val="00C9328B"/>
    <w:rsid w:val="00C933A7"/>
    <w:rsid w:val="00C93C1A"/>
    <w:rsid w:val="00C94437"/>
    <w:rsid w:val="00C95E34"/>
    <w:rsid w:val="00C96382"/>
    <w:rsid w:val="00C97342"/>
    <w:rsid w:val="00C9763E"/>
    <w:rsid w:val="00C97CC5"/>
    <w:rsid w:val="00CA05FF"/>
    <w:rsid w:val="00CA0E0B"/>
    <w:rsid w:val="00CA1994"/>
    <w:rsid w:val="00CA1D98"/>
    <w:rsid w:val="00CA28BD"/>
    <w:rsid w:val="00CA2FAB"/>
    <w:rsid w:val="00CA423C"/>
    <w:rsid w:val="00CA4933"/>
    <w:rsid w:val="00CA650B"/>
    <w:rsid w:val="00CA6878"/>
    <w:rsid w:val="00CA6F55"/>
    <w:rsid w:val="00CA77ED"/>
    <w:rsid w:val="00CA79B9"/>
    <w:rsid w:val="00CB01AA"/>
    <w:rsid w:val="00CB0D75"/>
    <w:rsid w:val="00CB1C4B"/>
    <w:rsid w:val="00CB22E5"/>
    <w:rsid w:val="00CB2516"/>
    <w:rsid w:val="00CB27E4"/>
    <w:rsid w:val="00CB32B7"/>
    <w:rsid w:val="00CB3610"/>
    <w:rsid w:val="00CB5204"/>
    <w:rsid w:val="00CB54F2"/>
    <w:rsid w:val="00CB59BD"/>
    <w:rsid w:val="00CB6ADC"/>
    <w:rsid w:val="00CB6D53"/>
    <w:rsid w:val="00CB7461"/>
    <w:rsid w:val="00CC04DC"/>
    <w:rsid w:val="00CC0F77"/>
    <w:rsid w:val="00CC18D9"/>
    <w:rsid w:val="00CC31BD"/>
    <w:rsid w:val="00CC3996"/>
    <w:rsid w:val="00CC46D7"/>
    <w:rsid w:val="00CC4727"/>
    <w:rsid w:val="00CC5064"/>
    <w:rsid w:val="00CC5727"/>
    <w:rsid w:val="00CC5E3D"/>
    <w:rsid w:val="00CC692E"/>
    <w:rsid w:val="00CC6EC1"/>
    <w:rsid w:val="00CD1207"/>
    <w:rsid w:val="00CD162A"/>
    <w:rsid w:val="00CD5176"/>
    <w:rsid w:val="00CD5802"/>
    <w:rsid w:val="00CD5C2E"/>
    <w:rsid w:val="00CD6684"/>
    <w:rsid w:val="00CD682F"/>
    <w:rsid w:val="00CD761E"/>
    <w:rsid w:val="00CD7DC8"/>
    <w:rsid w:val="00CE0DEA"/>
    <w:rsid w:val="00CE1016"/>
    <w:rsid w:val="00CE13A8"/>
    <w:rsid w:val="00CE1728"/>
    <w:rsid w:val="00CE199E"/>
    <w:rsid w:val="00CE2DC5"/>
    <w:rsid w:val="00CE353E"/>
    <w:rsid w:val="00CE3C7D"/>
    <w:rsid w:val="00CE550C"/>
    <w:rsid w:val="00CE55F3"/>
    <w:rsid w:val="00CE77F8"/>
    <w:rsid w:val="00CE7B23"/>
    <w:rsid w:val="00CF0669"/>
    <w:rsid w:val="00CF32E4"/>
    <w:rsid w:val="00CF36A3"/>
    <w:rsid w:val="00CF42AA"/>
    <w:rsid w:val="00CF503D"/>
    <w:rsid w:val="00CF58BD"/>
    <w:rsid w:val="00CF5AD5"/>
    <w:rsid w:val="00CF6B90"/>
    <w:rsid w:val="00CF6EAB"/>
    <w:rsid w:val="00CF7ECF"/>
    <w:rsid w:val="00D00558"/>
    <w:rsid w:val="00D013F7"/>
    <w:rsid w:val="00D01581"/>
    <w:rsid w:val="00D020AC"/>
    <w:rsid w:val="00D033B1"/>
    <w:rsid w:val="00D04CE0"/>
    <w:rsid w:val="00D05153"/>
    <w:rsid w:val="00D06A6D"/>
    <w:rsid w:val="00D10009"/>
    <w:rsid w:val="00D10F21"/>
    <w:rsid w:val="00D10FD4"/>
    <w:rsid w:val="00D10FF6"/>
    <w:rsid w:val="00D11005"/>
    <w:rsid w:val="00D119D2"/>
    <w:rsid w:val="00D12509"/>
    <w:rsid w:val="00D12C70"/>
    <w:rsid w:val="00D1414E"/>
    <w:rsid w:val="00D14538"/>
    <w:rsid w:val="00D14BC4"/>
    <w:rsid w:val="00D15431"/>
    <w:rsid w:val="00D16F00"/>
    <w:rsid w:val="00D2002D"/>
    <w:rsid w:val="00D20B5F"/>
    <w:rsid w:val="00D2147C"/>
    <w:rsid w:val="00D2195D"/>
    <w:rsid w:val="00D21B9A"/>
    <w:rsid w:val="00D220AD"/>
    <w:rsid w:val="00D238CE"/>
    <w:rsid w:val="00D23B52"/>
    <w:rsid w:val="00D24266"/>
    <w:rsid w:val="00D255FB"/>
    <w:rsid w:val="00D25606"/>
    <w:rsid w:val="00D259E3"/>
    <w:rsid w:val="00D26CE3"/>
    <w:rsid w:val="00D30951"/>
    <w:rsid w:val="00D31091"/>
    <w:rsid w:val="00D3151C"/>
    <w:rsid w:val="00D3362A"/>
    <w:rsid w:val="00D3430F"/>
    <w:rsid w:val="00D35255"/>
    <w:rsid w:val="00D35EF3"/>
    <w:rsid w:val="00D3611D"/>
    <w:rsid w:val="00D3627E"/>
    <w:rsid w:val="00D368AE"/>
    <w:rsid w:val="00D36C48"/>
    <w:rsid w:val="00D37438"/>
    <w:rsid w:val="00D37518"/>
    <w:rsid w:val="00D40413"/>
    <w:rsid w:val="00D4143E"/>
    <w:rsid w:val="00D4152D"/>
    <w:rsid w:val="00D44A24"/>
    <w:rsid w:val="00D4591B"/>
    <w:rsid w:val="00D46640"/>
    <w:rsid w:val="00D46A05"/>
    <w:rsid w:val="00D46ED5"/>
    <w:rsid w:val="00D479A7"/>
    <w:rsid w:val="00D51650"/>
    <w:rsid w:val="00D52EB2"/>
    <w:rsid w:val="00D5373D"/>
    <w:rsid w:val="00D54033"/>
    <w:rsid w:val="00D5514A"/>
    <w:rsid w:val="00D559D3"/>
    <w:rsid w:val="00D56183"/>
    <w:rsid w:val="00D56A18"/>
    <w:rsid w:val="00D56B91"/>
    <w:rsid w:val="00D578C2"/>
    <w:rsid w:val="00D57CF4"/>
    <w:rsid w:val="00D57FDB"/>
    <w:rsid w:val="00D600E4"/>
    <w:rsid w:val="00D601C0"/>
    <w:rsid w:val="00D603B4"/>
    <w:rsid w:val="00D60852"/>
    <w:rsid w:val="00D60A75"/>
    <w:rsid w:val="00D60B99"/>
    <w:rsid w:val="00D61267"/>
    <w:rsid w:val="00D6151A"/>
    <w:rsid w:val="00D62CBB"/>
    <w:rsid w:val="00D6331C"/>
    <w:rsid w:val="00D63510"/>
    <w:rsid w:val="00D6424D"/>
    <w:rsid w:val="00D654D9"/>
    <w:rsid w:val="00D666B2"/>
    <w:rsid w:val="00D67983"/>
    <w:rsid w:val="00D67C9B"/>
    <w:rsid w:val="00D70A49"/>
    <w:rsid w:val="00D71282"/>
    <w:rsid w:val="00D72A49"/>
    <w:rsid w:val="00D72DCC"/>
    <w:rsid w:val="00D73F14"/>
    <w:rsid w:val="00D740EA"/>
    <w:rsid w:val="00D74936"/>
    <w:rsid w:val="00D74961"/>
    <w:rsid w:val="00D74C21"/>
    <w:rsid w:val="00D754F4"/>
    <w:rsid w:val="00D76741"/>
    <w:rsid w:val="00D76EE9"/>
    <w:rsid w:val="00D7781F"/>
    <w:rsid w:val="00D778D2"/>
    <w:rsid w:val="00D81737"/>
    <w:rsid w:val="00D81746"/>
    <w:rsid w:val="00D820A9"/>
    <w:rsid w:val="00D821B1"/>
    <w:rsid w:val="00D82544"/>
    <w:rsid w:val="00D82B76"/>
    <w:rsid w:val="00D83545"/>
    <w:rsid w:val="00D835ED"/>
    <w:rsid w:val="00D86C1C"/>
    <w:rsid w:val="00D87147"/>
    <w:rsid w:val="00D90AB2"/>
    <w:rsid w:val="00D91A7C"/>
    <w:rsid w:val="00D91ADD"/>
    <w:rsid w:val="00D925A0"/>
    <w:rsid w:val="00D92B47"/>
    <w:rsid w:val="00D95327"/>
    <w:rsid w:val="00D95DE7"/>
    <w:rsid w:val="00D95FAF"/>
    <w:rsid w:val="00D9763D"/>
    <w:rsid w:val="00DA078D"/>
    <w:rsid w:val="00DA141D"/>
    <w:rsid w:val="00DA2243"/>
    <w:rsid w:val="00DA22F9"/>
    <w:rsid w:val="00DA2829"/>
    <w:rsid w:val="00DA341D"/>
    <w:rsid w:val="00DA41CA"/>
    <w:rsid w:val="00DA43E2"/>
    <w:rsid w:val="00DA4AAA"/>
    <w:rsid w:val="00DA4C24"/>
    <w:rsid w:val="00DA5950"/>
    <w:rsid w:val="00DA62C8"/>
    <w:rsid w:val="00DA6CD2"/>
    <w:rsid w:val="00DA6F67"/>
    <w:rsid w:val="00DA7B3C"/>
    <w:rsid w:val="00DA7CAB"/>
    <w:rsid w:val="00DB0CE2"/>
    <w:rsid w:val="00DB0DBA"/>
    <w:rsid w:val="00DB1AE5"/>
    <w:rsid w:val="00DB1B3B"/>
    <w:rsid w:val="00DB1DB6"/>
    <w:rsid w:val="00DB2AA4"/>
    <w:rsid w:val="00DB391F"/>
    <w:rsid w:val="00DB4294"/>
    <w:rsid w:val="00DB4544"/>
    <w:rsid w:val="00DB4E5E"/>
    <w:rsid w:val="00DB66B2"/>
    <w:rsid w:val="00DB6C6E"/>
    <w:rsid w:val="00DB6CB7"/>
    <w:rsid w:val="00DB704B"/>
    <w:rsid w:val="00DC0624"/>
    <w:rsid w:val="00DC1F62"/>
    <w:rsid w:val="00DC205E"/>
    <w:rsid w:val="00DC25E8"/>
    <w:rsid w:val="00DC2CE8"/>
    <w:rsid w:val="00DC2D82"/>
    <w:rsid w:val="00DC40B8"/>
    <w:rsid w:val="00DC4FA8"/>
    <w:rsid w:val="00DC53C1"/>
    <w:rsid w:val="00DC5D7A"/>
    <w:rsid w:val="00DC5FD5"/>
    <w:rsid w:val="00DC66B6"/>
    <w:rsid w:val="00DC6706"/>
    <w:rsid w:val="00DC709B"/>
    <w:rsid w:val="00DC70EA"/>
    <w:rsid w:val="00DC70EB"/>
    <w:rsid w:val="00DD03A8"/>
    <w:rsid w:val="00DD056E"/>
    <w:rsid w:val="00DD1830"/>
    <w:rsid w:val="00DD2842"/>
    <w:rsid w:val="00DD291A"/>
    <w:rsid w:val="00DD4645"/>
    <w:rsid w:val="00DD47FB"/>
    <w:rsid w:val="00DD507D"/>
    <w:rsid w:val="00DD5100"/>
    <w:rsid w:val="00DD5820"/>
    <w:rsid w:val="00DD58BF"/>
    <w:rsid w:val="00DD7B61"/>
    <w:rsid w:val="00DD7E0D"/>
    <w:rsid w:val="00DE02F5"/>
    <w:rsid w:val="00DE1F84"/>
    <w:rsid w:val="00DE22DC"/>
    <w:rsid w:val="00DE273B"/>
    <w:rsid w:val="00DE41E5"/>
    <w:rsid w:val="00DE4BB1"/>
    <w:rsid w:val="00DE62DB"/>
    <w:rsid w:val="00DE642C"/>
    <w:rsid w:val="00DE6475"/>
    <w:rsid w:val="00DE6752"/>
    <w:rsid w:val="00DE7601"/>
    <w:rsid w:val="00DF0E87"/>
    <w:rsid w:val="00DF0ECE"/>
    <w:rsid w:val="00DF0FF5"/>
    <w:rsid w:val="00DF1D04"/>
    <w:rsid w:val="00DF2600"/>
    <w:rsid w:val="00DF2950"/>
    <w:rsid w:val="00DF31A0"/>
    <w:rsid w:val="00DF32CF"/>
    <w:rsid w:val="00DF49EB"/>
    <w:rsid w:val="00DF526A"/>
    <w:rsid w:val="00DF5FBD"/>
    <w:rsid w:val="00DF6CBC"/>
    <w:rsid w:val="00DF78DC"/>
    <w:rsid w:val="00E00B06"/>
    <w:rsid w:val="00E00CA7"/>
    <w:rsid w:val="00E00F88"/>
    <w:rsid w:val="00E015A7"/>
    <w:rsid w:val="00E02703"/>
    <w:rsid w:val="00E027B1"/>
    <w:rsid w:val="00E02850"/>
    <w:rsid w:val="00E02AF5"/>
    <w:rsid w:val="00E0352A"/>
    <w:rsid w:val="00E03A37"/>
    <w:rsid w:val="00E03B36"/>
    <w:rsid w:val="00E03CC9"/>
    <w:rsid w:val="00E03D7E"/>
    <w:rsid w:val="00E051E1"/>
    <w:rsid w:val="00E05A07"/>
    <w:rsid w:val="00E05B8A"/>
    <w:rsid w:val="00E05FEF"/>
    <w:rsid w:val="00E07166"/>
    <w:rsid w:val="00E07183"/>
    <w:rsid w:val="00E07662"/>
    <w:rsid w:val="00E0773E"/>
    <w:rsid w:val="00E11152"/>
    <w:rsid w:val="00E1138C"/>
    <w:rsid w:val="00E11CC4"/>
    <w:rsid w:val="00E1235C"/>
    <w:rsid w:val="00E12565"/>
    <w:rsid w:val="00E12ACD"/>
    <w:rsid w:val="00E12B66"/>
    <w:rsid w:val="00E13824"/>
    <w:rsid w:val="00E13A11"/>
    <w:rsid w:val="00E14AD8"/>
    <w:rsid w:val="00E14B96"/>
    <w:rsid w:val="00E14D82"/>
    <w:rsid w:val="00E14FA3"/>
    <w:rsid w:val="00E151D6"/>
    <w:rsid w:val="00E1536D"/>
    <w:rsid w:val="00E165B3"/>
    <w:rsid w:val="00E16926"/>
    <w:rsid w:val="00E16EA5"/>
    <w:rsid w:val="00E174AC"/>
    <w:rsid w:val="00E17A25"/>
    <w:rsid w:val="00E17A75"/>
    <w:rsid w:val="00E17F89"/>
    <w:rsid w:val="00E21947"/>
    <w:rsid w:val="00E21974"/>
    <w:rsid w:val="00E21EF1"/>
    <w:rsid w:val="00E220D0"/>
    <w:rsid w:val="00E23C26"/>
    <w:rsid w:val="00E24222"/>
    <w:rsid w:val="00E24673"/>
    <w:rsid w:val="00E24B7E"/>
    <w:rsid w:val="00E24FC8"/>
    <w:rsid w:val="00E25D16"/>
    <w:rsid w:val="00E26A92"/>
    <w:rsid w:val="00E31C05"/>
    <w:rsid w:val="00E31CD0"/>
    <w:rsid w:val="00E32666"/>
    <w:rsid w:val="00E33A9B"/>
    <w:rsid w:val="00E35B9E"/>
    <w:rsid w:val="00E36367"/>
    <w:rsid w:val="00E37FF0"/>
    <w:rsid w:val="00E42862"/>
    <w:rsid w:val="00E42F5C"/>
    <w:rsid w:val="00E42F8C"/>
    <w:rsid w:val="00E4365F"/>
    <w:rsid w:val="00E43B70"/>
    <w:rsid w:val="00E43C4E"/>
    <w:rsid w:val="00E447D3"/>
    <w:rsid w:val="00E4526D"/>
    <w:rsid w:val="00E45369"/>
    <w:rsid w:val="00E45C27"/>
    <w:rsid w:val="00E5089C"/>
    <w:rsid w:val="00E50BED"/>
    <w:rsid w:val="00E50D06"/>
    <w:rsid w:val="00E512BF"/>
    <w:rsid w:val="00E52FDB"/>
    <w:rsid w:val="00E536B4"/>
    <w:rsid w:val="00E541D1"/>
    <w:rsid w:val="00E55095"/>
    <w:rsid w:val="00E551D2"/>
    <w:rsid w:val="00E55857"/>
    <w:rsid w:val="00E559F3"/>
    <w:rsid w:val="00E55DCB"/>
    <w:rsid w:val="00E56100"/>
    <w:rsid w:val="00E56644"/>
    <w:rsid w:val="00E566EF"/>
    <w:rsid w:val="00E57C63"/>
    <w:rsid w:val="00E600BC"/>
    <w:rsid w:val="00E605D9"/>
    <w:rsid w:val="00E615D4"/>
    <w:rsid w:val="00E617DC"/>
    <w:rsid w:val="00E62805"/>
    <w:rsid w:val="00E62997"/>
    <w:rsid w:val="00E63B10"/>
    <w:rsid w:val="00E640D8"/>
    <w:rsid w:val="00E64818"/>
    <w:rsid w:val="00E65A93"/>
    <w:rsid w:val="00E664A1"/>
    <w:rsid w:val="00E7016E"/>
    <w:rsid w:val="00E7097C"/>
    <w:rsid w:val="00E712A3"/>
    <w:rsid w:val="00E7162E"/>
    <w:rsid w:val="00E719A9"/>
    <w:rsid w:val="00E71ADB"/>
    <w:rsid w:val="00E71B72"/>
    <w:rsid w:val="00E726AA"/>
    <w:rsid w:val="00E72BC2"/>
    <w:rsid w:val="00E73454"/>
    <w:rsid w:val="00E739C0"/>
    <w:rsid w:val="00E73E0D"/>
    <w:rsid w:val="00E74848"/>
    <w:rsid w:val="00E74868"/>
    <w:rsid w:val="00E761DF"/>
    <w:rsid w:val="00E76D05"/>
    <w:rsid w:val="00E76D49"/>
    <w:rsid w:val="00E77507"/>
    <w:rsid w:val="00E77FF4"/>
    <w:rsid w:val="00E80119"/>
    <w:rsid w:val="00E80C32"/>
    <w:rsid w:val="00E82485"/>
    <w:rsid w:val="00E83A16"/>
    <w:rsid w:val="00E843DB"/>
    <w:rsid w:val="00E846AB"/>
    <w:rsid w:val="00E8582A"/>
    <w:rsid w:val="00E85F11"/>
    <w:rsid w:val="00E86C6E"/>
    <w:rsid w:val="00E87DF7"/>
    <w:rsid w:val="00E9065F"/>
    <w:rsid w:val="00E90A24"/>
    <w:rsid w:val="00E9193B"/>
    <w:rsid w:val="00E92041"/>
    <w:rsid w:val="00E92138"/>
    <w:rsid w:val="00E92C10"/>
    <w:rsid w:val="00E92E0C"/>
    <w:rsid w:val="00E930E6"/>
    <w:rsid w:val="00E930FC"/>
    <w:rsid w:val="00E94744"/>
    <w:rsid w:val="00E9527D"/>
    <w:rsid w:val="00E96723"/>
    <w:rsid w:val="00E973F7"/>
    <w:rsid w:val="00EA0C2E"/>
    <w:rsid w:val="00EA229E"/>
    <w:rsid w:val="00EA278A"/>
    <w:rsid w:val="00EA294B"/>
    <w:rsid w:val="00EA2BE2"/>
    <w:rsid w:val="00EA2D63"/>
    <w:rsid w:val="00EA2F51"/>
    <w:rsid w:val="00EA3D6D"/>
    <w:rsid w:val="00EA4F5A"/>
    <w:rsid w:val="00EA578B"/>
    <w:rsid w:val="00EA7E5C"/>
    <w:rsid w:val="00EB0651"/>
    <w:rsid w:val="00EB0946"/>
    <w:rsid w:val="00EB0B4F"/>
    <w:rsid w:val="00EB4315"/>
    <w:rsid w:val="00EB4B9E"/>
    <w:rsid w:val="00EB5769"/>
    <w:rsid w:val="00EB5F44"/>
    <w:rsid w:val="00EB626F"/>
    <w:rsid w:val="00EB6F3F"/>
    <w:rsid w:val="00EB7DCE"/>
    <w:rsid w:val="00EC1045"/>
    <w:rsid w:val="00EC16F3"/>
    <w:rsid w:val="00EC17EA"/>
    <w:rsid w:val="00EC1AF7"/>
    <w:rsid w:val="00EC3392"/>
    <w:rsid w:val="00EC3E1D"/>
    <w:rsid w:val="00EC48CB"/>
    <w:rsid w:val="00EC4AF9"/>
    <w:rsid w:val="00EC4C27"/>
    <w:rsid w:val="00EC5037"/>
    <w:rsid w:val="00EC53CC"/>
    <w:rsid w:val="00EC5457"/>
    <w:rsid w:val="00EC54F0"/>
    <w:rsid w:val="00EC56B0"/>
    <w:rsid w:val="00EC6312"/>
    <w:rsid w:val="00ED0433"/>
    <w:rsid w:val="00ED0749"/>
    <w:rsid w:val="00ED0D0E"/>
    <w:rsid w:val="00ED2D16"/>
    <w:rsid w:val="00ED59EB"/>
    <w:rsid w:val="00ED5BA1"/>
    <w:rsid w:val="00ED60EF"/>
    <w:rsid w:val="00ED73E8"/>
    <w:rsid w:val="00ED7A22"/>
    <w:rsid w:val="00ED7B1C"/>
    <w:rsid w:val="00ED7B4C"/>
    <w:rsid w:val="00EE0541"/>
    <w:rsid w:val="00EE1747"/>
    <w:rsid w:val="00EE1DA7"/>
    <w:rsid w:val="00EE22D9"/>
    <w:rsid w:val="00EE2937"/>
    <w:rsid w:val="00EE52D8"/>
    <w:rsid w:val="00EE54DE"/>
    <w:rsid w:val="00EE559B"/>
    <w:rsid w:val="00EE644D"/>
    <w:rsid w:val="00EE6631"/>
    <w:rsid w:val="00EE7BBA"/>
    <w:rsid w:val="00EE7F82"/>
    <w:rsid w:val="00EF11D8"/>
    <w:rsid w:val="00EF23CD"/>
    <w:rsid w:val="00EF3437"/>
    <w:rsid w:val="00EF38D1"/>
    <w:rsid w:val="00EF3F65"/>
    <w:rsid w:val="00EF420E"/>
    <w:rsid w:val="00EF5AEA"/>
    <w:rsid w:val="00EF5B92"/>
    <w:rsid w:val="00EF6079"/>
    <w:rsid w:val="00EF61C6"/>
    <w:rsid w:val="00EF63E1"/>
    <w:rsid w:val="00F007AC"/>
    <w:rsid w:val="00F011C3"/>
    <w:rsid w:val="00F01BD2"/>
    <w:rsid w:val="00F025D6"/>
    <w:rsid w:val="00F03285"/>
    <w:rsid w:val="00F03B67"/>
    <w:rsid w:val="00F04564"/>
    <w:rsid w:val="00F060E4"/>
    <w:rsid w:val="00F06394"/>
    <w:rsid w:val="00F065C5"/>
    <w:rsid w:val="00F06B35"/>
    <w:rsid w:val="00F06F2B"/>
    <w:rsid w:val="00F07878"/>
    <w:rsid w:val="00F1056B"/>
    <w:rsid w:val="00F10945"/>
    <w:rsid w:val="00F10F8A"/>
    <w:rsid w:val="00F11294"/>
    <w:rsid w:val="00F11945"/>
    <w:rsid w:val="00F11B01"/>
    <w:rsid w:val="00F11FAC"/>
    <w:rsid w:val="00F121BF"/>
    <w:rsid w:val="00F121F2"/>
    <w:rsid w:val="00F127AE"/>
    <w:rsid w:val="00F13C6A"/>
    <w:rsid w:val="00F1457A"/>
    <w:rsid w:val="00F14707"/>
    <w:rsid w:val="00F1494D"/>
    <w:rsid w:val="00F1515B"/>
    <w:rsid w:val="00F15503"/>
    <w:rsid w:val="00F164EC"/>
    <w:rsid w:val="00F17DAE"/>
    <w:rsid w:val="00F2109E"/>
    <w:rsid w:val="00F21216"/>
    <w:rsid w:val="00F22151"/>
    <w:rsid w:val="00F224F0"/>
    <w:rsid w:val="00F2311C"/>
    <w:rsid w:val="00F24CD3"/>
    <w:rsid w:val="00F25D3E"/>
    <w:rsid w:val="00F2741C"/>
    <w:rsid w:val="00F27A49"/>
    <w:rsid w:val="00F27AB2"/>
    <w:rsid w:val="00F3028E"/>
    <w:rsid w:val="00F315BA"/>
    <w:rsid w:val="00F31BF0"/>
    <w:rsid w:val="00F321D5"/>
    <w:rsid w:val="00F34D5A"/>
    <w:rsid w:val="00F35382"/>
    <w:rsid w:val="00F36D4A"/>
    <w:rsid w:val="00F42A13"/>
    <w:rsid w:val="00F42B1E"/>
    <w:rsid w:val="00F43005"/>
    <w:rsid w:val="00F4354B"/>
    <w:rsid w:val="00F439DB"/>
    <w:rsid w:val="00F442A0"/>
    <w:rsid w:val="00F45D46"/>
    <w:rsid w:val="00F467E3"/>
    <w:rsid w:val="00F46FBC"/>
    <w:rsid w:val="00F516FF"/>
    <w:rsid w:val="00F51857"/>
    <w:rsid w:val="00F5355D"/>
    <w:rsid w:val="00F54C6F"/>
    <w:rsid w:val="00F552AE"/>
    <w:rsid w:val="00F55AAD"/>
    <w:rsid w:val="00F57086"/>
    <w:rsid w:val="00F57E90"/>
    <w:rsid w:val="00F60D87"/>
    <w:rsid w:val="00F614B1"/>
    <w:rsid w:val="00F616E0"/>
    <w:rsid w:val="00F62070"/>
    <w:rsid w:val="00F62738"/>
    <w:rsid w:val="00F627E6"/>
    <w:rsid w:val="00F62B97"/>
    <w:rsid w:val="00F634CF"/>
    <w:rsid w:val="00F63B87"/>
    <w:rsid w:val="00F640AB"/>
    <w:rsid w:val="00F64886"/>
    <w:rsid w:val="00F64D48"/>
    <w:rsid w:val="00F650AC"/>
    <w:rsid w:val="00F66250"/>
    <w:rsid w:val="00F662A1"/>
    <w:rsid w:val="00F66E0C"/>
    <w:rsid w:val="00F672A6"/>
    <w:rsid w:val="00F70D3E"/>
    <w:rsid w:val="00F7125C"/>
    <w:rsid w:val="00F713BB"/>
    <w:rsid w:val="00F71971"/>
    <w:rsid w:val="00F72735"/>
    <w:rsid w:val="00F72B87"/>
    <w:rsid w:val="00F72BC8"/>
    <w:rsid w:val="00F732A3"/>
    <w:rsid w:val="00F7390A"/>
    <w:rsid w:val="00F73D80"/>
    <w:rsid w:val="00F74B11"/>
    <w:rsid w:val="00F753C5"/>
    <w:rsid w:val="00F75D1B"/>
    <w:rsid w:val="00F75DEE"/>
    <w:rsid w:val="00F75E6B"/>
    <w:rsid w:val="00F80315"/>
    <w:rsid w:val="00F819AF"/>
    <w:rsid w:val="00F81C03"/>
    <w:rsid w:val="00F83698"/>
    <w:rsid w:val="00F84418"/>
    <w:rsid w:val="00F84C79"/>
    <w:rsid w:val="00F86FC9"/>
    <w:rsid w:val="00F86FE7"/>
    <w:rsid w:val="00F9086C"/>
    <w:rsid w:val="00F916A5"/>
    <w:rsid w:val="00F919E6"/>
    <w:rsid w:val="00F92000"/>
    <w:rsid w:val="00F92BE7"/>
    <w:rsid w:val="00F95C12"/>
    <w:rsid w:val="00F95D32"/>
    <w:rsid w:val="00F96FCB"/>
    <w:rsid w:val="00F9701F"/>
    <w:rsid w:val="00F976A2"/>
    <w:rsid w:val="00F97838"/>
    <w:rsid w:val="00FA05BC"/>
    <w:rsid w:val="00FA0A2D"/>
    <w:rsid w:val="00FA1485"/>
    <w:rsid w:val="00FA18A6"/>
    <w:rsid w:val="00FA278B"/>
    <w:rsid w:val="00FA3006"/>
    <w:rsid w:val="00FA3FD4"/>
    <w:rsid w:val="00FA502A"/>
    <w:rsid w:val="00FA6286"/>
    <w:rsid w:val="00FA67F7"/>
    <w:rsid w:val="00FA6A14"/>
    <w:rsid w:val="00FA72CB"/>
    <w:rsid w:val="00FA7452"/>
    <w:rsid w:val="00FA75ED"/>
    <w:rsid w:val="00FA7896"/>
    <w:rsid w:val="00FB0C22"/>
    <w:rsid w:val="00FB0FBB"/>
    <w:rsid w:val="00FB11B6"/>
    <w:rsid w:val="00FB1C11"/>
    <w:rsid w:val="00FB1D2B"/>
    <w:rsid w:val="00FB32A0"/>
    <w:rsid w:val="00FB3D64"/>
    <w:rsid w:val="00FB3EDF"/>
    <w:rsid w:val="00FB3FC1"/>
    <w:rsid w:val="00FB4739"/>
    <w:rsid w:val="00FB4D7B"/>
    <w:rsid w:val="00FB6DDA"/>
    <w:rsid w:val="00FB7601"/>
    <w:rsid w:val="00FC0BD7"/>
    <w:rsid w:val="00FC1FED"/>
    <w:rsid w:val="00FC2430"/>
    <w:rsid w:val="00FC2683"/>
    <w:rsid w:val="00FC2C68"/>
    <w:rsid w:val="00FC3C3F"/>
    <w:rsid w:val="00FC53CF"/>
    <w:rsid w:val="00FC74C3"/>
    <w:rsid w:val="00FD0362"/>
    <w:rsid w:val="00FD0414"/>
    <w:rsid w:val="00FD2A1D"/>
    <w:rsid w:val="00FD3DEF"/>
    <w:rsid w:val="00FD3E6F"/>
    <w:rsid w:val="00FD4996"/>
    <w:rsid w:val="00FD50AB"/>
    <w:rsid w:val="00FD5B27"/>
    <w:rsid w:val="00FD5F08"/>
    <w:rsid w:val="00FD60D8"/>
    <w:rsid w:val="00FD63C7"/>
    <w:rsid w:val="00FD65A7"/>
    <w:rsid w:val="00FD6A92"/>
    <w:rsid w:val="00FD6D72"/>
    <w:rsid w:val="00FD7304"/>
    <w:rsid w:val="00FD76CF"/>
    <w:rsid w:val="00FE01B1"/>
    <w:rsid w:val="00FE0C24"/>
    <w:rsid w:val="00FE1A75"/>
    <w:rsid w:val="00FE1E3D"/>
    <w:rsid w:val="00FE227C"/>
    <w:rsid w:val="00FE38C5"/>
    <w:rsid w:val="00FE51E0"/>
    <w:rsid w:val="00FE531D"/>
    <w:rsid w:val="00FE60FD"/>
    <w:rsid w:val="00FE7661"/>
    <w:rsid w:val="00FF03DA"/>
    <w:rsid w:val="00FF05DE"/>
    <w:rsid w:val="00FF0621"/>
    <w:rsid w:val="00FF1308"/>
    <w:rsid w:val="00FF15F8"/>
    <w:rsid w:val="00FF21D8"/>
    <w:rsid w:val="00FF2B3B"/>
    <w:rsid w:val="00FF375F"/>
    <w:rsid w:val="00FF3770"/>
    <w:rsid w:val="00FF4CB3"/>
    <w:rsid w:val="00FF4E87"/>
    <w:rsid w:val="00FF5749"/>
    <w:rsid w:val="00FF616C"/>
    <w:rsid w:val="00FF624C"/>
    <w:rsid w:val="00FF68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0F9147"/>
  <w14:defaultImageDpi w14:val="0"/>
  <w15:docId w15:val="{8826B6D6-BE86-4C66-BFB5-16C6E66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0088"/>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iPriority w:val="99"/>
    <w:unhideWhenUsed/>
    <w:rsid w:val="00EE7F82"/>
    <w:pPr>
      <w:jc w:val="both"/>
    </w:pPr>
    <w:rPr>
      <w:lang w:eastAsia="en-US"/>
    </w:rPr>
  </w:style>
  <w:style w:type="character" w:customStyle="1" w:styleId="ZarkazkladnhotextuChar">
    <w:name w:val="Zarážka základného textu Char"/>
    <w:basedOn w:val="Predvolenpsmoodseku"/>
    <w:link w:val="Zarkazkladnhotextu"/>
    <w:uiPriority w:val="99"/>
    <w:locked/>
    <w:rsid w:val="00EE7F82"/>
    <w:rPr>
      <w:rFonts w:ascii="Times New Roman" w:hAnsi="Times New Roman" w:cs="Times New Roman"/>
      <w:sz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A905E5"/>
    <w:pPr>
      <w:ind w:left="720"/>
      <w:contextualSpacing/>
    </w:pPr>
  </w:style>
  <w:style w:type="paragraph" w:styleId="Textbubliny">
    <w:name w:val="Balloon Text"/>
    <w:basedOn w:val="Normlny"/>
    <w:link w:val="TextbublinyChar"/>
    <w:uiPriority w:val="99"/>
    <w:semiHidden/>
    <w:unhideWhenUsed/>
    <w:rsid w:val="008D126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D1265"/>
    <w:rPr>
      <w:rFonts w:ascii="Tahoma" w:hAnsi="Tahoma" w:cs="Tahoma"/>
      <w:sz w:val="16"/>
      <w:szCs w:val="16"/>
      <w:lang w:val="x-none" w:eastAsia="sk-SK"/>
    </w:rPr>
  </w:style>
  <w:style w:type="paragraph" w:styleId="Hlavika">
    <w:name w:val="header"/>
    <w:basedOn w:val="Normlny"/>
    <w:link w:val="HlavikaChar"/>
    <w:uiPriority w:val="99"/>
    <w:unhideWhenUsed/>
    <w:rsid w:val="004A37FE"/>
    <w:pPr>
      <w:tabs>
        <w:tab w:val="center" w:pos="4536"/>
        <w:tab w:val="right" w:pos="9072"/>
      </w:tabs>
    </w:pPr>
  </w:style>
  <w:style w:type="character" w:customStyle="1" w:styleId="HlavikaChar">
    <w:name w:val="Hlavička Char"/>
    <w:basedOn w:val="Predvolenpsmoodseku"/>
    <w:link w:val="Hlavika"/>
    <w:uiPriority w:val="99"/>
    <w:locked/>
    <w:rsid w:val="004A37FE"/>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4A37FE"/>
    <w:pPr>
      <w:tabs>
        <w:tab w:val="center" w:pos="4536"/>
        <w:tab w:val="right" w:pos="9072"/>
      </w:tabs>
    </w:pPr>
  </w:style>
  <w:style w:type="character" w:customStyle="1" w:styleId="PtaChar">
    <w:name w:val="Päta Char"/>
    <w:basedOn w:val="Predvolenpsmoodseku"/>
    <w:link w:val="Pta"/>
    <w:uiPriority w:val="99"/>
    <w:locked/>
    <w:rsid w:val="004A37FE"/>
    <w:rPr>
      <w:rFonts w:ascii="Times New Roman" w:hAnsi="Times New Roman" w:cs="Times New Roman"/>
      <w:sz w:val="24"/>
      <w:szCs w:val="24"/>
      <w:lang w:val="x-none" w:eastAsia="sk-SK"/>
    </w:rPr>
  </w:style>
  <w:style w:type="character" w:styleId="Odkaznakomentr">
    <w:name w:val="annotation reference"/>
    <w:basedOn w:val="Predvolenpsmoodseku"/>
    <w:uiPriority w:val="99"/>
    <w:rsid w:val="004854BE"/>
    <w:rPr>
      <w:rFonts w:cs="Times New Roman"/>
      <w:sz w:val="16"/>
      <w:szCs w:val="16"/>
    </w:rPr>
  </w:style>
  <w:style w:type="paragraph" w:styleId="Textkomentra">
    <w:name w:val="annotation text"/>
    <w:basedOn w:val="Normlny"/>
    <w:link w:val="TextkomentraChar"/>
    <w:uiPriority w:val="99"/>
    <w:rsid w:val="004854BE"/>
    <w:rPr>
      <w:sz w:val="20"/>
      <w:szCs w:val="20"/>
    </w:rPr>
  </w:style>
  <w:style w:type="character" w:customStyle="1" w:styleId="TextkomentraChar">
    <w:name w:val="Text komentára Char"/>
    <w:basedOn w:val="Predvolenpsmoodseku"/>
    <w:link w:val="Textkomentra"/>
    <w:uiPriority w:val="99"/>
    <w:locked/>
    <w:rsid w:val="004854BE"/>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rsid w:val="004854BE"/>
    <w:rPr>
      <w:b/>
      <w:bCs/>
    </w:rPr>
  </w:style>
  <w:style w:type="character" w:customStyle="1" w:styleId="PredmetkomentraChar">
    <w:name w:val="Predmet komentára Char"/>
    <w:basedOn w:val="TextkomentraChar"/>
    <w:link w:val="Predmetkomentra"/>
    <w:uiPriority w:val="99"/>
    <w:locked/>
    <w:rsid w:val="004854BE"/>
    <w:rPr>
      <w:rFonts w:ascii="Times New Roman" w:hAnsi="Times New Roman" w:cs="Times New Roman"/>
      <w:b/>
      <w:bCs/>
      <w:sz w:val="20"/>
      <w:szCs w:val="20"/>
      <w:lang w:val="x-none" w:eastAsia="sk-SK"/>
    </w:rPr>
  </w:style>
  <w:style w:type="table" w:styleId="Mriekatabuky">
    <w:name w:val="Table Grid"/>
    <w:basedOn w:val="Normlnatabuka"/>
    <w:uiPriority w:val="39"/>
    <w:rsid w:val="002B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D20B5F"/>
    <w:rPr>
      <w:rFonts w:cs="Times New Roman"/>
      <w:color w:val="0000FF" w:themeColor="hyperlink"/>
      <w:u w:val="single"/>
    </w:rPr>
  </w:style>
  <w:style w:type="paragraph" w:styleId="Bezriadkovania">
    <w:name w:val="No Spacing"/>
    <w:uiPriority w:val="1"/>
    <w:qFormat/>
    <w:rsid w:val="00FD0362"/>
    <w:pPr>
      <w:spacing w:after="0" w:line="240" w:lineRule="auto"/>
    </w:pPr>
    <w:rPr>
      <w:rFonts w:ascii="Times New Roman" w:hAnsi="Times New Roman" w:cs="Times New Roman"/>
      <w:sz w:val="24"/>
      <w:szCs w:val="24"/>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9B74CC"/>
    <w:rPr>
      <w:rFonts w:ascii="Times New Roman" w:hAnsi="Times New Roman"/>
      <w:sz w:val="24"/>
      <w:lang w:val="x-none" w:eastAsia="sk-SK"/>
    </w:rPr>
  </w:style>
  <w:style w:type="paragraph" w:customStyle="1" w:styleId="Zkladntext">
    <w:name w:val="Základní text"/>
    <w:aliases w:val="Základný text Char Char"/>
    <w:rsid w:val="00AB6C44"/>
    <w:pPr>
      <w:widowControl w:val="0"/>
      <w:snapToGrid w:val="0"/>
      <w:spacing w:after="0" w:line="240" w:lineRule="auto"/>
    </w:pPr>
    <w:rPr>
      <w:rFonts w:ascii="Times New Roman" w:hAnsi="Times New Roman" w:cs="Times New Roman"/>
      <w:color w:val="000000"/>
      <w:sz w:val="24"/>
      <w:szCs w:val="20"/>
      <w:lang w:eastAsia="sk-SK"/>
    </w:rPr>
  </w:style>
  <w:style w:type="numbering" w:customStyle="1" w:styleId="Bezzoznamu1">
    <w:name w:val="Bez zoznamu1"/>
    <w:next w:val="Bezzoznamu"/>
    <w:uiPriority w:val="99"/>
    <w:semiHidden/>
    <w:unhideWhenUsed/>
    <w:rsid w:val="00180BAA"/>
  </w:style>
  <w:style w:type="table" w:customStyle="1" w:styleId="Mriekatabuky1">
    <w:name w:val="Mriežka tabuľky1"/>
    <w:basedOn w:val="Normlnatabuka"/>
    <w:next w:val="Mriekatabuky"/>
    <w:uiPriority w:val="59"/>
    <w:rsid w:val="00180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1">
    <w:name w:val="awspan1"/>
    <w:basedOn w:val="Predvolenpsmoodseku"/>
    <w:rsid w:val="006475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372">
      <w:bodyDiv w:val="1"/>
      <w:marLeft w:val="0"/>
      <w:marRight w:val="0"/>
      <w:marTop w:val="0"/>
      <w:marBottom w:val="0"/>
      <w:divBdr>
        <w:top w:val="none" w:sz="0" w:space="0" w:color="auto"/>
        <w:left w:val="none" w:sz="0" w:space="0" w:color="auto"/>
        <w:bottom w:val="none" w:sz="0" w:space="0" w:color="auto"/>
        <w:right w:val="none" w:sz="0" w:space="0" w:color="auto"/>
      </w:divBdr>
    </w:div>
    <w:div w:id="93482997">
      <w:bodyDiv w:val="1"/>
      <w:marLeft w:val="0"/>
      <w:marRight w:val="0"/>
      <w:marTop w:val="0"/>
      <w:marBottom w:val="0"/>
      <w:divBdr>
        <w:top w:val="none" w:sz="0" w:space="0" w:color="auto"/>
        <w:left w:val="none" w:sz="0" w:space="0" w:color="auto"/>
        <w:bottom w:val="none" w:sz="0" w:space="0" w:color="auto"/>
        <w:right w:val="none" w:sz="0" w:space="0" w:color="auto"/>
      </w:divBdr>
      <w:divsChild>
        <w:div w:id="2005087216">
          <w:marLeft w:val="0"/>
          <w:marRight w:val="0"/>
          <w:marTop w:val="100"/>
          <w:marBottom w:val="100"/>
          <w:divBdr>
            <w:top w:val="none" w:sz="0" w:space="0" w:color="auto"/>
            <w:left w:val="none" w:sz="0" w:space="0" w:color="auto"/>
            <w:bottom w:val="none" w:sz="0" w:space="0" w:color="auto"/>
            <w:right w:val="none" w:sz="0" w:space="0" w:color="auto"/>
          </w:divBdr>
          <w:divsChild>
            <w:div w:id="1149517471">
              <w:marLeft w:val="0"/>
              <w:marRight w:val="0"/>
              <w:marTop w:val="225"/>
              <w:marBottom w:val="750"/>
              <w:divBdr>
                <w:top w:val="none" w:sz="0" w:space="0" w:color="auto"/>
                <w:left w:val="none" w:sz="0" w:space="0" w:color="auto"/>
                <w:bottom w:val="none" w:sz="0" w:space="0" w:color="auto"/>
                <w:right w:val="none" w:sz="0" w:space="0" w:color="auto"/>
              </w:divBdr>
              <w:divsChild>
                <w:div w:id="431359658">
                  <w:marLeft w:val="0"/>
                  <w:marRight w:val="0"/>
                  <w:marTop w:val="0"/>
                  <w:marBottom w:val="0"/>
                  <w:divBdr>
                    <w:top w:val="none" w:sz="0" w:space="0" w:color="auto"/>
                    <w:left w:val="none" w:sz="0" w:space="0" w:color="auto"/>
                    <w:bottom w:val="none" w:sz="0" w:space="0" w:color="auto"/>
                    <w:right w:val="none" w:sz="0" w:space="0" w:color="auto"/>
                  </w:divBdr>
                  <w:divsChild>
                    <w:div w:id="301545887">
                      <w:marLeft w:val="0"/>
                      <w:marRight w:val="0"/>
                      <w:marTop w:val="0"/>
                      <w:marBottom w:val="0"/>
                      <w:divBdr>
                        <w:top w:val="none" w:sz="0" w:space="0" w:color="auto"/>
                        <w:left w:val="none" w:sz="0" w:space="0" w:color="auto"/>
                        <w:bottom w:val="none" w:sz="0" w:space="0" w:color="auto"/>
                        <w:right w:val="none" w:sz="0" w:space="0" w:color="auto"/>
                      </w:divBdr>
                      <w:divsChild>
                        <w:div w:id="533545258">
                          <w:marLeft w:val="0"/>
                          <w:marRight w:val="0"/>
                          <w:marTop w:val="0"/>
                          <w:marBottom w:val="0"/>
                          <w:divBdr>
                            <w:top w:val="none" w:sz="0" w:space="0" w:color="auto"/>
                            <w:left w:val="none" w:sz="0" w:space="0" w:color="auto"/>
                            <w:bottom w:val="none" w:sz="0" w:space="0" w:color="auto"/>
                            <w:right w:val="none" w:sz="0" w:space="0" w:color="auto"/>
                          </w:divBdr>
                          <w:divsChild>
                            <w:div w:id="663049209">
                              <w:marLeft w:val="0"/>
                              <w:marRight w:val="0"/>
                              <w:marTop w:val="0"/>
                              <w:marBottom w:val="0"/>
                              <w:divBdr>
                                <w:top w:val="none" w:sz="0" w:space="0" w:color="auto"/>
                                <w:left w:val="none" w:sz="0" w:space="0" w:color="auto"/>
                                <w:bottom w:val="none" w:sz="0" w:space="0" w:color="auto"/>
                                <w:right w:val="none" w:sz="0" w:space="0" w:color="auto"/>
                              </w:divBdr>
                              <w:divsChild>
                                <w:div w:id="1391146452">
                                  <w:marLeft w:val="0"/>
                                  <w:marRight w:val="0"/>
                                  <w:marTop w:val="0"/>
                                  <w:marBottom w:val="0"/>
                                  <w:divBdr>
                                    <w:top w:val="none" w:sz="0" w:space="0" w:color="auto"/>
                                    <w:left w:val="none" w:sz="0" w:space="0" w:color="auto"/>
                                    <w:bottom w:val="none" w:sz="0" w:space="0" w:color="auto"/>
                                    <w:right w:val="none" w:sz="0" w:space="0" w:color="auto"/>
                                  </w:divBdr>
                                  <w:divsChild>
                                    <w:div w:id="1011105418">
                                      <w:marLeft w:val="0"/>
                                      <w:marRight w:val="0"/>
                                      <w:marTop w:val="0"/>
                                      <w:marBottom w:val="0"/>
                                      <w:divBdr>
                                        <w:top w:val="none" w:sz="0" w:space="0" w:color="auto"/>
                                        <w:left w:val="none" w:sz="0" w:space="0" w:color="auto"/>
                                        <w:bottom w:val="none" w:sz="0" w:space="0" w:color="auto"/>
                                        <w:right w:val="none" w:sz="0" w:space="0" w:color="auto"/>
                                      </w:divBdr>
                                      <w:divsChild>
                                        <w:div w:id="1060905371">
                                          <w:marLeft w:val="0"/>
                                          <w:marRight w:val="0"/>
                                          <w:marTop w:val="0"/>
                                          <w:marBottom w:val="0"/>
                                          <w:divBdr>
                                            <w:top w:val="none" w:sz="0" w:space="0" w:color="auto"/>
                                            <w:left w:val="none" w:sz="0" w:space="0" w:color="auto"/>
                                            <w:bottom w:val="none" w:sz="0" w:space="0" w:color="auto"/>
                                            <w:right w:val="none" w:sz="0" w:space="0" w:color="auto"/>
                                          </w:divBdr>
                                          <w:divsChild>
                                            <w:div w:id="2096513977">
                                              <w:marLeft w:val="0"/>
                                              <w:marRight w:val="0"/>
                                              <w:marTop w:val="0"/>
                                              <w:marBottom w:val="0"/>
                                              <w:divBdr>
                                                <w:top w:val="none" w:sz="0" w:space="0" w:color="auto"/>
                                                <w:left w:val="none" w:sz="0" w:space="0" w:color="auto"/>
                                                <w:bottom w:val="none" w:sz="0" w:space="0" w:color="auto"/>
                                                <w:right w:val="none" w:sz="0" w:space="0" w:color="auto"/>
                                              </w:divBdr>
                                              <w:divsChild>
                                                <w:div w:id="1549605386">
                                                  <w:marLeft w:val="0"/>
                                                  <w:marRight w:val="0"/>
                                                  <w:marTop w:val="0"/>
                                                  <w:marBottom w:val="0"/>
                                                  <w:divBdr>
                                                    <w:top w:val="none" w:sz="0" w:space="0" w:color="auto"/>
                                                    <w:left w:val="none" w:sz="0" w:space="0" w:color="auto"/>
                                                    <w:bottom w:val="none" w:sz="0" w:space="0" w:color="auto"/>
                                                    <w:right w:val="none" w:sz="0" w:space="0" w:color="auto"/>
                                                  </w:divBdr>
                                                  <w:divsChild>
                                                    <w:div w:id="1409842804">
                                                      <w:marLeft w:val="0"/>
                                                      <w:marRight w:val="0"/>
                                                      <w:marTop w:val="0"/>
                                                      <w:marBottom w:val="0"/>
                                                      <w:divBdr>
                                                        <w:top w:val="none" w:sz="0" w:space="0" w:color="auto"/>
                                                        <w:left w:val="none" w:sz="0" w:space="0" w:color="auto"/>
                                                        <w:bottom w:val="none" w:sz="0" w:space="0" w:color="auto"/>
                                                        <w:right w:val="none" w:sz="0" w:space="0" w:color="auto"/>
                                                      </w:divBdr>
                                                      <w:divsChild>
                                                        <w:div w:id="1057896771">
                                                          <w:marLeft w:val="0"/>
                                                          <w:marRight w:val="0"/>
                                                          <w:marTop w:val="0"/>
                                                          <w:marBottom w:val="0"/>
                                                          <w:divBdr>
                                                            <w:top w:val="none" w:sz="0" w:space="0" w:color="auto"/>
                                                            <w:left w:val="none" w:sz="0" w:space="0" w:color="auto"/>
                                                            <w:bottom w:val="none" w:sz="0" w:space="0" w:color="auto"/>
                                                            <w:right w:val="none" w:sz="0" w:space="0" w:color="auto"/>
                                                          </w:divBdr>
                                                          <w:divsChild>
                                                            <w:div w:id="431751243">
                                                              <w:marLeft w:val="0"/>
                                                              <w:marRight w:val="0"/>
                                                              <w:marTop w:val="0"/>
                                                              <w:marBottom w:val="0"/>
                                                              <w:divBdr>
                                                                <w:top w:val="none" w:sz="0" w:space="0" w:color="auto"/>
                                                                <w:left w:val="none" w:sz="0" w:space="0" w:color="auto"/>
                                                                <w:bottom w:val="none" w:sz="0" w:space="0" w:color="auto"/>
                                                                <w:right w:val="none" w:sz="0" w:space="0" w:color="auto"/>
                                                              </w:divBdr>
                                                              <w:divsChild>
                                                                <w:div w:id="1768503561">
                                                                  <w:marLeft w:val="0"/>
                                                                  <w:marRight w:val="0"/>
                                                                  <w:marTop w:val="0"/>
                                                                  <w:marBottom w:val="0"/>
                                                                  <w:divBdr>
                                                                    <w:top w:val="none" w:sz="0" w:space="0" w:color="auto"/>
                                                                    <w:left w:val="none" w:sz="0" w:space="0" w:color="auto"/>
                                                                    <w:bottom w:val="none" w:sz="0" w:space="0" w:color="auto"/>
                                                                    <w:right w:val="none" w:sz="0" w:space="0" w:color="auto"/>
                                                                  </w:divBdr>
                                                                  <w:divsChild>
                                                                    <w:div w:id="1079208863">
                                                                      <w:marLeft w:val="0"/>
                                                                      <w:marRight w:val="0"/>
                                                                      <w:marTop w:val="0"/>
                                                                      <w:marBottom w:val="0"/>
                                                                      <w:divBdr>
                                                                        <w:top w:val="none" w:sz="0" w:space="0" w:color="auto"/>
                                                                        <w:left w:val="none" w:sz="0" w:space="0" w:color="auto"/>
                                                                        <w:bottom w:val="none" w:sz="0" w:space="0" w:color="auto"/>
                                                                        <w:right w:val="none" w:sz="0" w:space="0" w:color="auto"/>
                                                                      </w:divBdr>
                                                                      <w:divsChild>
                                                                        <w:div w:id="277228245">
                                                                          <w:marLeft w:val="0"/>
                                                                          <w:marRight w:val="0"/>
                                                                          <w:marTop w:val="0"/>
                                                                          <w:marBottom w:val="0"/>
                                                                          <w:divBdr>
                                                                            <w:top w:val="none" w:sz="0" w:space="0" w:color="auto"/>
                                                                            <w:left w:val="none" w:sz="0" w:space="0" w:color="auto"/>
                                                                            <w:bottom w:val="none" w:sz="0" w:space="0" w:color="auto"/>
                                                                            <w:right w:val="none" w:sz="0" w:space="0" w:color="auto"/>
                                                                          </w:divBdr>
                                                                          <w:divsChild>
                                                                            <w:div w:id="32273126">
                                                                              <w:marLeft w:val="0"/>
                                                                              <w:marRight w:val="0"/>
                                                                              <w:marTop w:val="0"/>
                                                                              <w:marBottom w:val="0"/>
                                                                              <w:divBdr>
                                                                                <w:top w:val="none" w:sz="0" w:space="0" w:color="auto"/>
                                                                                <w:left w:val="none" w:sz="0" w:space="0" w:color="auto"/>
                                                                                <w:bottom w:val="none" w:sz="0" w:space="0" w:color="auto"/>
                                                                                <w:right w:val="none" w:sz="0" w:space="0" w:color="auto"/>
                                                                              </w:divBdr>
                                                                              <w:divsChild>
                                                                                <w:div w:id="399794746">
                                                                                  <w:marLeft w:val="0"/>
                                                                                  <w:marRight w:val="0"/>
                                                                                  <w:marTop w:val="0"/>
                                                                                  <w:marBottom w:val="0"/>
                                                                                  <w:divBdr>
                                                                                    <w:top w:val="none" w:sz="0" w:space="0" w:color="auto"/>
                                                                                    <w:left w:val="none" w:sz="0" w:space="0" w:color="auto"/>
                                                                                    <w:bottom w:val="none" w:sz="0" w:space="0" w:color="auto"/>
                                                                                    <w:right w:val="none" w:sz="0" w:space="0" w:color="auto"/>
                                                                                  </w:divBdr>
                                                                                </w:div>
                                                                                <w:div w:id="487867551">
                                                                                  <w:marLeft w:val="0"/>
                                                                                  <w:marRight w:val="0"/>
                                                                                  <w:marTop w:val="0"/>
                                                                                  <w:marBottom w:val="0"/>
                                                                                  <w:divBdr>
                                                                                    <w:top w:val="none" w:sz="0" w:space="0" w:color="auto"/>
                                                                                    <w:left w:val="none" w:sz="0" w:space="0" w:color="auto"/>
                                                                                    <w:bottom w:val="none" w:sz="0" w:space="0" w:color="auto"/>
                                                                                    <w:right w:val="none" w:sz="0" w:space="0" w:color="auto"/>
                                                                                  </w:divBdr>
                                                                                </w:div>
                                                                              </w:divsChild>
                                                                            </w:div>
                                                                            <w:div w:id="396902580">
                                                                              <w:marLeft w:val="0"/>
                                                                              <w:marRight w:val="0"/>
                                                                              <w:marTop w:val="0"/>
                                                                              <w:marBottom w:val="0"/>
                                                                              <w:divBdr>
                                                                                <w:top w:val="none" w:sz="0" w:space="0" w:color="auto"/>
                                                                                <w:left w:val="none" w:sz="0" w:space="0" w:color="auto"/>
                                                                                <w:bottom w:val="none" w:sz="0" w:space="0" w:color="auto"/>
                                                                                <w:right w:val="none" w:sz="0" w:space="0" w:color="auto"/>
                                                                              </w:divBdr>
                                                                            </w:div>
                                                                            <w:div w:id="475536623">
                                                                              <w:marLeft w:val="0"/>
                                                                              <w:marRight w:val="0"/>
                                                                              <w:marTop w:val="0"/>
                                                                              <w:marBottom w:val="0"/>
                                                                              <w:divBdr>
                                                                                <w:top w:val="none" w:sz="0" w:space="0" w:color="auto"/>
                                                                                <w:left w:val="none" w:sz="0" w:space="0" w:color="auto"/>
                                                                                <w:bottom w:val="none" w:sz="0" w:space="0" w:color="auto"/>
                                                                                <w:right w:val="none" w:sz="0" w:space="0" w:color="auto"/>
                                                                              </w:divBdr>
                                                                              <w:divsChild>
                                                                                <w:div w:id="1660187228">
                                                                                  <w:marLeft w:val="0"/>
                                                                                  <w:marRight w:val="0"/>
                                                                                  <w:marTop w:val="0"/>
                                                                                  <w:marBottom w:val="0"/>
                                                                                  <w:divBdr>
                                                                                    <w:top w:val="none" w:sz="0" w:space="0" w:color="auto"/>
                                                                                    <w:left w:val="none" w:sz="0" w:space="0" w:color="auto"/>
                                                                                    <w:bottom w:val="none" w:sz="0" w:space="0" w:color="auto"/>
                                                                                    <w:right w:val="none" w:sz="0" w:space="0" w:color="auto"/>
                                                                                  </w:divBdr>
                                                                                </w:div>
                                                                                <w:div w:id="1698657489">
                                                                                  <w:marLeft w:val="0"/>
                                                                                  <w:marRight w:val="0"/>
                                                                                  <w:marTop w:val="0"/>
                                                                                  <w:marBottom w:val="0"/>
                                                                                  <w:divBdr>
                                                                                    <w:top w:val="none" w:sz="0" w:space="0" w:color="auto"/>
                                                                                    <w:left w:val="none" w:sz="0" w:space="0" w:color="auto"/>
                                                                                    <w:bottom w:val="none" w:sz="0" w:space="0" w:color="auto"/>
                                                                                    <w:right w:val="none" w:sz="0" w:space="0" w:color="auto"/>
                                                                                  </w:divBdr>
                                                                                </w:div>
                                                                              </w:divsChild>
                                                                            </w:div>
                                                                            <w:div w:id="1993481774">
                                                                              <w:marLeft w:val="0"/>
                                                                              <w:marRight w:val="0"/>
                                                                              <w:marTop w:val="0"/>
                                                                              <w:marBottom w:val="0"/>
                                                                              <w:divBdr>
                                                                                <w:top w:val="none" w:sz="0" w:space="0" w:color="auto"/>
                                                                                <w:left w:val="none" w:sz="0" w:space="0" w:color="auto"/>
                                                                                <w:bottom w:val="none" w:sz="0" w:space="0" w:color="auto"/>
                                                                                <w:right w:val="none" w:sz="0" w:space="0" w:color="auto"/>
                                                                              </w:divBdr>
                                                                              <w:divsChild>
                                                                                <w:div w:id="1467577582">
                                                                                  <w:marLeft w:val="0"/>
                                                                                  <w:marRight w:val="0"/>
                                                                                  <w:marTop w:val="0"/>
                                                                                  <w:marBottom w:val="0"/>
                                                                                  <w:divBdr>
                                                                                    <w:top w:val="none" w:sz="0" w:space="0" w:color="auto"/>
                                                                                    <w:left w:val="none" w:sz="0" w:space="0" w:color="auto"/>
                                                                                    <w:bottom w:val="none" w:sz="0" w:space="0" w:color="auto"/>
                                                                                    <w:right w:val="none" w:sz="0" w:space="0" w:color="auto"/>
                                                                                  </w:divBdr>
                                                                                </w:div>
                                                                                <w:div w:id="18114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736253">
      <w:bodyDiv w:val="1"/>
      <w:marLeft w:val="0"/>
      <w:marRight w:val="0"/>
      <w:marTop w:val="0"/>
      <w:marBottom w:val="0"/>
      <w:divBdr>
        <w:top w:val="none" w:sz="0" w:space="0" w:color="auto"/>
        <w:left w:val="none" w:sz="0" w:space="0" w:color="auto"/>
        <w:bottom w:val="none" w:sz="0" w:space="0" w:color="auto"/>
        <w:right w:val="none" w:sz="0" w:space="0" w:color="auto"/>
      </w:divBdr>
    </w:div>
    <w:div w:id="641038297">
      <w:bodyDiv w:val="1"/>
      <w:marLeft w:val="0"/>
      <w:marRight w:val="0"/>
      <w:marTop w:val="0"/>
      <w:marBottom w:val="0"/>
      <w:divBdr>
        <w:top w:val="none" w:sz="0" w:space="0" w:color="auto"/>
        <w:left w:val="none" w:sz="0" w:space="0" w:color="auto"/>
        <w:bottom w:val="none" w:sz="0" w:space="0" w:color="auto"/>
        <w:right w:val="none" w:sz="0" w:space="0" w:color="auto"/>
      </w:divBdr>
    </w:div>
    <w:div w:id="739445829">
      <w:bodyDiv w:val="1"/>
      <w:marLeft w:val="0"/>
      <w:marRight w:val="0"/>
      <w:marTop w:val="0"/>
      <w:marBottom w:val="0"/>
      <w:divBdr>
        <w:top w:val="none" w:sz="0" w:space="0" w:color="auto"/>
        <w:left w:val="none" w:sz="0" w:space="0" w:color="auto"/>
        <w:bottom w:val="none" w:sz="0" w:space="0" w:color="auto"/>
        <w:right w:val="none" w:sz="0" w:space="0" w:color="auto"/>
      </w:divBdr>
    </w:div>
    <w:div w:id="853035998">
      <w:bodyDiv w:val="1"/>
      <w:marLeft w:val="0"/>
      <w:marRight w:val="0"/>
      <w:marTop w:val="0"/>
      <w:marBottom w:val="0"/>
      <w:divBdr>
        <w:top w:val="none" w:sz="0" w:space="0" w:color="auto"/>
        <w:left w:val="none" w:sz="0" w:space="0" w:color="auto"/>
        <w:bottom w:val="none" w:sz="0" w:space="0" w:color="auto"/>
        <w:right w:val="none" w:sz="0" w:space="0" w:color="auto"/>
      </w:divBdr>
    </w:div>
    <w:div w:id="914439053">
      <w:bodyDiv w:val="1"/>
      <w:marLeft w:val="0"/>
      <w:marRight w:val="0"/>
      <w:marTop w:val="0"/>
      <w:marBottom w:val="0"/>
      <w:divBdr>
        <w:top w:val="none" w:sz="0" w:space="0" w:color="auto"/>
        <w:left w:val="none" w:sz="0" w:space="0" w:color="auto"/>
        <w:bottom w:val="none" w:sz="0" w:space="0" w:color="auto"/>
        <w:right w:val="none" w:sz="0" w:space="0" w:color="auto"/>
      </w:divBdr>
    </w:div>
    <w:div w:id="961307434">
      <w:bodyDiv w:val="1"/>
      <w:marLeft w:val="0"/>
      <w:marRight w:val="0"/>
      <w:marTop w:val="0"/>
      <w:marBottom w:val="0"/>
      <w:divBdr>
        <w:top w:val="none" w:sz="0" w:space="0" w:color="auto"/>
        <w:left w:val="none" w:sz="0" w:space="0" w:color="auto"/>
        <w:bottom w:val="none" w:sz="0" w:space="0" w:color="auto"/>
        <w:right w:val="none" w:sz="0" w:space="0" w:color="auto"/>
      </w:divBdr>
    </w:div>
    <w:div w:id="1239363316">
      <w:bodyDiv w:val="1"/>
      <w:marLeft w:val="0"/>
      <w:marRight w:val="0"/>
      <w:marTop w:val="0"/>
      <w:marBottom w:val="0"/>
      <w:divBdr>
        <w:top w:val="none" w:sz="0" w:space="0" w:color="auto"/>
        <w:left w:val="none" w:sz="0" w:space="0" w:color="auto"/>
        <w:bottom w:val="none" w:sz="0" w:space="0" w:color="auto"/>
        <w:right w:val="none" w:sz="0" w:space="0" w:color="auto"/>
      </w:divBdr>
      <w:divsChild>
        <w:div w:id="1389766777">
          <w:marLeft w:val="0"/>
          <w:marRight w:val="0"/>
          <w:marTop w:val="100"/>
          <w:marBottom w:val="100"/>
          <w:divBdr>
            <w:top w:val="none" w:sz="0" w:space="0" w:color="auto"/>
            <w:left w:val="none" w:sz="0" w:space="0" w:color="auto"/>
            <w:bottom w:val="none" w:sz="0" w:space="0" w:color="auto"/>
            <w:right w:val="none" w:sz="0" w:space="0" w:color="auto"/>
          </w:divBdr>
          <w:divsChild>
            <w:div w:id="897934091">
              <w:marLeft w:val="0"/>
              <w:marRight w:val="0"/>
              <w:marTop w:val="225"/>
              <w:marBottom w:val="750"/>
              <w:divBdr>
                <w:top w:val="none" w:sz="0" w:space="0" w:color="auto"/>
                <w:left w:val="none" w:sz="0" w:space="0" w:color="auto"/>
                <w:bottom w:val="none" w:sz="0" w:space="0" w:color="auto"/>
                <w:right w:val="none" w:sz="0" w:space="0" w:color="auto"/>
              </w:divBdr>
              <w:divsChild>
                <w:div w:id="1598521341">
                  <w:marLeft w:val="0"/>
                  <w:marRight w:val="0"/>
                  <w:marTop w:val="0"/>
                  <w:marBottom w:val="0"/>
                  <w:divBdr>
                    <w:top w:val="none" w:sz="0" w:space="0" w:color="auto"/>
                    <w:left w:val="none" w:sz="0" w:space="0" w:color="auto"/>
                    <w:bottom w:val="none" w:sz="0" w:space="0" w:color="auto"/>
                    <w:right w:val="none" w:sz="0" w:space="0" w:color="auto"/>
                  </w:divBdr>
                  <w:divsChild>
                    <w:div w:id="616761597">
                      <w:marLeft w:val="0"/>
                      <w:marRight w:val="0"/>
                      <w:marTop w:val="0"/>
                      <w:marBottom w:val="0"/>
                      <w:divBdr>
                        <w:top w:val="none" w:sz="0" w:space="0" w:color="auto"/>
                        <w:left w:val="none" w:sz="0" w:space="0" w:color="auto"/>
                        <w:bottom w:val="none" w:sz="0" w:space="0" w:color="auto"/>
                        <w:right w:val="none" w:sz="0" w:space="0" w:color="auto"/>
                      </w:divBdr>
                      <w:divsChild>
                        <w:div w:id="1658071114">
                          <w:marLeft w:val="0"/>
                          <w:marRight w:val="0"/>
                          <w:marTop w:val="0"/>
                          <w:marBottom w:val="0"/>
                          <w:divBdr>
                            <w:top w:val="none" w:sz="0" w:space="0" w:color="auto"/>
                            <w:left w:val="none" w:sz="0" w:space="0" w:color="auto"/>
                            <w:bottom w:val="none" w:sz="0" w:space="0" w:color="auto"/>
                            <w:right w:val="none" w:sz="0" w:space="0" w:color="auto"/>
                          </w:divBdr>
                          <w:divsChild>
                            <w:div w:id="1934391007">
                              <w:marLeft w:val="0"/>
                              <w:marRight w:val="0"/>
                              <w:marTop w:val="0"/>
                              <w:marBottom w:val="0"/>
                              <w:divBdr>
                                <w:top w:val="none" w:sz="0" w:space="0" w:color="auto"/>
                                <w:left w:val="none" w:sz="0" w:space="0" w:color="auto"/>
                                <w:bottom w:val="none" w:sz="0" w:space="0" w:color="auto"/>
                                <w:right w:val="none" w:sz="0" w:space="0" w:color="auto"/>
                              </w:divBdr>
                              <w:divsChild>
                                <w:div w:id="227426805">
                                  <w:marLeft w:val="0"/>
                                  <w:marRight w:val="0"/>
                                  <w:marTop w:val="0"/>
                                  <w:marBottom w:val="0"/>
                                  <w:divBdr>
                                    <w:top w:val="none" w:sz="0" w:space="0" w:color="auto"/>
                                    <w:left w:val="none" w:sz="0" w:space="0" w:color="auto"/>
                                    <w:bottom w:val="none" w:sz="0" w:space="0" w:color="auto"/>
                                    <w:right w:val="none" w:sz="0" w:space="0" w:color="auto"/>
                                  </w:divBdr>
                                  <w:divsChild>
                                    <w:div w:id="686710414">
                                      <w:marLeft w:val="0"/>
                                      <w:marRight w:val="0"/>
                                      <w:marTop w:val="0"/>
                                      <w:marBottom w:val="0"/>
                                      <w:divBdr>
                                        <w:top w:val="none" w:sz="0" w:space="0" w:color="auto"/>
                                        <w:left w:val="none" w:sz="0" w:space="0" w:color="auto"/>
                                        <w:bottom w:val="none" w:sz="0" w:space="0" w:color="auto"/>
                                        <w:right w:val="none" w:sz="0" w:space="0" w:color="auto"/>
                                      </w:divBdr>
                                      <w:divsChild>
                                        <w:div w:id="469787683">
                                          <w:marLeft w:val="0"/>
                                          <w:marRight w:val="0"/>
                                          <w:marTop w:val="0"/>
                                          <w:marBottom w:val="0"/>
                                          <w:divBdr>
                                            <w:top w:val="none" w:sz="0" w:space="0" w:color="auto"/>
                                            <w:left w:val="none" w:sz="0" w:space="0" w:color="auto"/>
                                            <w:bottom w:val="none" w:sz="0" w:space="0" w:color="auto"/>
                                            <w:right w:val="none" w:sz="0" w:space="0" w:color="auto"/>
                                          </w:divBdr>
                                          <w:divsChild>
                                            <w:div w:id="1433086182">
                                              <w:marLeft w:val="0"/>
                                              <w:marRight w:val="0"/>
                                              <w:marTop w:val="0"/>
                                              <w:marBottom w:val="0"/>
                                              <w:divBdr>
                                                <w:top w:val="none" w:sz="0" w:space="0" w:color="auto"/>
                                                <w:left w:val="none" w:sz="0" w:space="0" w:color="auto"/>
                                                <w:bottom w:val="none" w:sz="0" w:space="0" w:color="auto"/>
                                                <w:right w:val="none" w:sz="0" w:space="0" w:color="auto"/>
                                              </w:divBdr>
                                              <w:divsChild>
                                                <w:div w:id="1790584874">
                                                  <w:marLeft w:val="0"/>
                                                  <w:marRight w:val="0"/>
                                                  <w:marTop w:val="0"/>
                                                  <w:marBottom w:val="0"/>
                                                  <w:divBdr>
                                                    <w:top w:val="none" w:sz="0" w:space="0" w:color="auto"/>
                                                    <w:left w:val="none" w:sz="0" w:space="0" w:color="auto"/>
                                                    <w:bottom w:val="none" w:sz="0" w:space="0" w:color="auto"/>
                                                    <w:right w:val="none" w:sz="0" w:space="0" w:color="auto"/>
                                                  </w:divBdr>
                                                  <w:divsChild>
                                                    <w:div w:id="387385097">
                                                      <w:marLeft w:val="0"/>
                                                      <w:marRight w:val="0"/>
                                                      <w:marTop w:val="0"/>
                                                      <w:marBottom w:val="0"/>
                                                      <w:divBdr>
                                                        <w:top w:val="none" w:sz="0" w:space="0" w:color="auto"/>
                                                        <w:left w:val="none" w:sz="0" w:space="0" w:color="auto"/>
                                                        <w:bottom w:val="none" w:sz="0" w:space="0" w:color="auto"/>
                                                        <w:right w:val="none" w:sz="0" w:space="0" w:color="auto"/>
                                                      </w:divBdr>
                                                      <w:divsChild>
                                                        <w:div w:id="297993854">
                                                          <w:marLeft w:val="0"/>
                                                          <w:marRight w:val="0"/>
                                                          <w:marTop w:val="0"/>
                                                          <w:marBottom w:val="0"/>
                                                          <w:divBdr>
                                                            <w:top w:val="none" w:sz="0" w:space="0" w:color="auto"/>
                                                            <w:left w:val="none" w:sz="0" w:space="0" w:color="auto"/>
                                                            <w:bottom w:val="none" w:sz="0" w:space="0" w:color="auto"/>
                                                            <w:right w:val="none" w:sz="0" w:space="0" w:color="auto"/>
                                                          </w:divBdr>
                                                          <w:divsChild>
                                                            <w:div w:id="1096629753">
                                                              <w:marLeft w:val="0"/>
                                                              <w:marRight w:val="0"/>
                                                              <w:marTop w:val="0"/>
                                                              <w:marBottom w:val="0"/>
                                                              <w:divBdr>
                                                                <w:top w:val="none" w:sz="0" w:space="0" w:color="auto"/>
                                                                <w:left w:val="none" w:sz="0" w:space="0" w:color="auto"/>
                                                                <w:bottom w:val="none" w:sz="0" w:space="0" w:color="auto"/>
                                                                <w:right w:val="none" w:sz="0" w:space="0" w:color="auto"/>
                                                              </w:divBdr>
                                                              <w:divsChild>
                                                                <w:div w:id="1880051759">
                                                                  <w:marLeft w:val="0"/>
                                                                  <w:marRight w:val="0"/>
                                                                  <w:marTop w:val="0"/>
                                                                  <w:marBottom w:val="0"/>
                                                                  <w:divBdr>
                                                                    <w:top w:val="none" w:sz="0" w:space="0" w:color="auto"/>
                                                                    <w:left w:val="none" w:sz="0" w:space="0" w:color="auto"/>
                                                                    <w:bottom w:val="none" w:sz="0" w:space="0" w:color="auto"/>
                                                                    <w:right w:val="none" w:sz="0" w:space="0" w:color="auto"/>
                                                                  </w:divBdr>
                                                                  <w:divsChild>
                                                                    <w:div w:id="2053534180">
                                                                      <w:marLeft w:val="0"/>
                                                                      <w:marRight w:val="0"/>
                                                                      <w:marTop w:val="0"/>
                                                                      <w:marBottom w:val="0"/>
                                                                      <w:divBdr>
                                                                        <w:top w:val="none" w:sz="0" w:space="0" w:color="auto"/>
                                                                        <w:left w:val="none" w:sz="0" w:space="0" w:color="auto"/>
                                                                        <w:bottom w:val="none" w:sz="0" w:space="0" w:color="auto"/>
                                                                        <w:right w:val="none" w:sz="0" w:space="0" w:color="auto"/>
                                                                      </w:divBdr>
                                                                      <w:divsChild>
                                                                        <w:div w:id="1578125907">
                                                                          <w:marLeft w:val="0"/>
                                                                          <w:marRight w:val="0"/>
                                                                          <w:marTop w:val="0"/>
                                                                          <w:marBottom w:val="0"/>
                                                                          <w:divBdr>
                                                                            <w:top w:val="none" w:sz="0" w:space="0" w:color="auto"/>
                                                                            <w:left w:val="none" w:sz="0" w:space="0" w:color="auto"/>
                                                                            <w:bottom w:val="none" w:sz="0" w:space="0" w:color="auto"/>
                                                                            <w:right w:val="none" w:sz="0" w:space="0" w:color="auto"/>
                                                                          </w:divBdr>
                                                                          <w:divsChild>
                                                                            <w:div w:id="386951767">
                                                                              <w:marLeft w:val="0"/>
                                                                              <w:marRight w:val="0"/>
                                                                              <w:marTop w:val="0"/>
                                                                              <w:marBottom w:val="0"/>
                                                                              <w:divBdr>
                                                                                <w:top w:val="none" w:sz="0" w:space="0" w:color="auto"/>
                                                                                <w:left w:val="none" w:sz="0" w:space="0" w:color="auto"/>
                                                                                <w:bottom w:val="none" w:sz="0" w:space="0" w:color="auto"/>
                                                                                <w:right w:val="none" w:sz="0" w:space="0" w:color="auto"/>
                                                                              </w:divBdr>
                                                                              <w:divsChild>
                                                                                <w:div w:id="20518097">
                                                                                  <w:marLeft w:val="0"/>
                                                                                  <w:marRight w:val="0"/>
                                                                                  <w:marTop w:val="0"/>
                                                                                  <w:marBottom w:val="0"/>
                                                                                  <w:divBdr>
                                                                                    <w:top w:val="none" w:sz="0" w:space="0" w:color="auto"/>
                                                                                    <w:left w:val="none" w:sz="0" w:space="0" w:color="auto"/>
                                                                                    <w:bottom w:val="none" w:sz="0" w:space="0" w:color="auto"/>
                                                                                    <w:right w:val="none" w:sz="0" w:space="0" w:color="auto"/>
                                                                                  </w:divBdr>
                                                                                </w:div>
                                                                                <w:div w:id="1703044647">
                                                                                  <w:marLeft w:val="0"/>
                                                                                  <w:marRight w:val="0"/>
                                                                                  <w:marTop w:val="0"/>
                                                                                  <w:marBottom w:val="0"/>
                                                                                  <w:divBdr>
                                                                                    <w:top w:val="none" w:sz="0" w:space="0" w:color="auto"/>
                                                                                    <w:left w:val="none" w:sz="0" w:space="0" w:color="auto"/>
                                                                                    <w:bottom w:val="none" w:sz="0" w:space="0" w:color="auto"/>
                                                                                    <w:right w:val="none" w:sz="0" w:space="0" w:color="auto"/>
                                                                                  </w:divBdr>
                                                                                </w:div>
                                                                              </w:divsChild>
                                                                            </w:div>
                                                                            <w:div w:id="1095053371">
                                                                              <w:marLeft w:val="0"/>
                                                                              <w:marRight w:val="0"/>
                                                                              <w:marTop w:val="0"/>
                                                                              <w:marBottom w:val="0"/>
                                                                              <w:divBdr>
                                                                                <w:top w:val="none" w:sz="0" w:space="0" w:color="auto"/>
                                                                                <w:left w:val="none" w:sz="0" w:space="0" w:color="auto"/>
                                                                                <w:bottom w:val="none" w:sz="0" w:space="0" w:color="auto"/>
                                                                                <w:right w:val="none" w:sz="0" w:space="0" w:color="auto"/>
                                                                              </w:divBdr>
                                                                              <w:divsChild>
                                                                                <w:div w:id="923880578">
                                                                                  <w:marLeft w:val="0"/>
                                                                                  <w:marRight w:val="0"/>
                                                                                  <w:marTop w:val="0"/>
                                                                                  <w:marBottom w:val="0"/>
                                                                                  <w:divBdr>
                                                                                    <w:top w:val="none" w:sz="0" w:space="0" w:color="auto"/>
                                                                                    <w:left w:val="none" w:sz="0" w:space="0" w:color="auto"/>
                                                                                    <w:bottom w:val="none" w:sz="0" w:space="0" w:color="auto"/>
                                                                                    <w:right w:val="none" w:sz="0" w:space="0" w:color="auto"/>
                                                                                  </w:divBdr>
                                                                                </w:div>
                                                                                <w:div w:id="1065296333">
                                                                                  <w:marLeft w:val="0"/>
                                                                                  <w:marRight w:val="0"/>
                                                                                  <w:marTop w:val="0"/>
                                                                                  <w:marBottom w:val="0"/>
                                                                                  <w:divBdr>
                                                                                    <w:top w:val="none" w:sz="0" w:space="0" w:color="auto"/>
                                                                                    <w:left w:val="none" w:sz="0" w:space="0" w:color="auto"/>
                                                                                    <w:bottom w:val="none" w:sz="0" w:space="0" w:color="auto"/>
                                                                                    <w:right w:val="none" w:sz="0" w:space="0" w:color="auto"/>
                                                                                  </w:divBdr>
                                                                                </w:div>
                                                                              </w:divsChild>
                                                                            </w:div>
                                                                            <w:div w:id="1204831917">
                                                                              <w:marLeft w:val="0"/>
                                                                              <w:marRight w:val="0"/>
                                                                              <w:marTop w:val="0"/>
                                                                              <w:marBottom w:val="0"/>
                                                                              <w:divBdr>
                                                                                <w:top w:val="none" w:sz="0" w:space="0" w:color="auto"/>
                                                                                <w:left w:val="none" w:sz="0" w:space="0" w:color="auto"/>
                                                                                <w:bottom w:val="none" w:sz="0" w:space="0" w:color="auto"/>
                                                                                <w:right w:val="none" w:sz="0" w:space="0" w:color="auto"/>
                                                                              </w:divBdr>
                                                                            </w:div>
                                                                            <w:div w:id="1750225701">
                                                                              <w:marLeft w:val="0"/>
                                                                              <w:marRight w:val="0"/>
                                                                              <w:marTop w:val="0"/>
                                                                              <w:marBottom w:val="0"/>
                                                                              <w:divBdr>
                                                                                <w:top w:val="none" w:sz="0" w:space="0" w:color="auto"/>
                                                                                <w:left w:val="none" w:sz="0" w:space="0" w:color="auto"/>
                                                                                <w:bottom w:val="none" w:sz="0" w:space="0" w:color="auto"/>
                                                                                <w:right w:val="none" w:sz="0" w:space="0" w:color="auto"/>
                                                                              </w:divBdr>
                                                                            </w:div>
                                                                            <w:div w:id="1776092649">
                                                                              <w:marLeft w:val="0"/>
                                                                              <w:marRight w:val="0"/>
                                                                              <w:marTop w:val="0"/>
                                                                              <w:marBottom w:val="0"/>
                                                                              <w:divBdr>
                                                                                <w:top w:val="none" w:sz="0" w:space="0" w:color="auto"/>
                                                                                <w:left w:val="none" w:sz="0" w:space="0" w:color="auto"/>
                                                                                <w:bottom w:val="none" w:sz="0" w:space="0" w:color="auto"/>
                                                                                <w:right w:val="none" w:sz="0" w:space="0" w:color="auto"/>
                                                                              </w:divBdr>
                                                                              <w:divsChild>
                                                                                <w:div w:id="281958319">
                                                                                  <w:marLeft w:val="0"/>
                                                                                  <w:marRight w:val="0"/>
                                                                                  <w:marTop w:val="0"/>
                                                                                  <w:marBottom w:val="0"/>
                                                                                  <w:divBdr>
                                                                                    <w:top w:val="none" w:sz="0" w:space="0" w:color="auto"/>
                                                                                    <w:left w:val="none" w:sz="0" w:space="0" w:color="auto"/>
                                                                                    <w:bottom w:val="none" w:sz="0" w:space="0" w:color="auto"/>
                                                                                    <w:right w:val="none" w:sz="0" w:space="0" w:color="auto"/>
                                                                                  </w:divBdr>
                                                                                </w:div>
                                                                                <w:div w:id="8154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896317">
      <w:bodyDiv w:val="1"/>
      <w:marLeft w:val="0"/>
      <w:marRight w:val="0"/>
      <w:marTop w:val="0"/>
      <w:marBottom w:val="0"/>
      <w:divBdr>
        <w:top w:val="none" w:sz="0" w:space="0" w:color="auto"/>
        <w:left w:val="none" w:sz="0" w:space="0" w:color="auto"/>
        <w:bottom w:val="none" w:sz="0" w:space="0" w:color="auto"/>
        <w:right w:val="none" w:sz="0" w:space="0" w:color="auto"/>
      </w:divBdr>
      <w:divsChild>
        <w:div w:id="1180243177">
          <w:marLeft w:val="0"/>
          <w:marRight w:val="0"/>
          <w:marTop w:val="100"/>
          <w:marBottom w:val="100"/>
          <w:divBdr>
            <w:top w:val="none" w:sz="0" w:space="0" w:color="auto"/>
            <w:left w:val="none" w:sz="0" w:space="0" w:color="auto"/>
            <w:bottom w:val="none" w:sz="0" w:space="0" w:color="auto"/>
            <w:right w:val="none" w:sz="0" w:space="0" w:color="auto"/>
          </w:divBdr>
          <w:divsChild>
            <w:div w:id="1703824675">
              <w:marLeft w:val="0"/>
              <w:marRight w:val="0"/>
              <w:marTop w:val="225"/>
              <w:marBottom w:val="750"/>
              <w:divBdr>
                <w:top w:val="none" w:sz="0" w:space="0" w:color="auto"/>
                <w:left w:val="none" w:sz="0" w:space="0" w:color="auto"/>
                <w:bottom w:val="none" w:sz="0" w:space="0" w:color="auto"/>
                <w:right w:val="none" w:sz="0" w:space="0" w:color="auto"/>
              </w:divBdr>
              <w:divsChild>
                <w:div w:id="501093013">
                  <w:marLeft w:val="0"/>
                  <w:marRight w:val="0"/>
                  <w:marTop w:val="0"/>
                  <w:marBottom w:val="0"/>
                  <w:divBdr>
                    <w:top w:val="none" w:sz="0" w:space="0" w:color="auto"/>
                    <w:left w:val="none" w:sz="0" w:space="0" w:color="auto"/>
                    <w:bottom w:val="none" w:sz="0" w:space="0" w:color="auto"/>
                    <w:right w:val="none" w:sz="0" w:space="0" w:color="auto"/>
                  </w:divBdr>
                  <w:divsChild>
                    <w:div w:id="977800544">
                      <w:marLeft w:val="0"/>
                      <w:marRight w:val="0"/>
                      <w:marTop w:val="0"/>
                      <w:marBottom w:val="0"/>
                      <w:divBdr>
                        <w:top w:val="none" w:sz="0" w:space="0" w:color="auto"/>
                        <w:left w:val="none" w:sz="0" w:space="0" w:color="auto"/>
                        <w:bottom w:val="none" w:sz="0" w:space="0" w:color="auto"/>
                        <w:right w:val="none" w:sz="0" w:space="0" w:color="auto"/>
                      </w:divBdr>
                      <w:divsChild>
                        <w:div w:id="1805543062">
                          <w:marLeft w:val="0"/>
                          <w:marRight w:val="0"/>
                          <w:marTop w:val="0"/>
                          <w:marBottom w:val="0"/>
                          <w:divBdr>
                            <w:top w:val="none" w:sz="0" w:space="0" w:color="auto"/>
                            <w:left w:val="none" w:sz="0" w:space="0" w:color="auto"/>
                            <w:bottom w:val="none" w:sz="0" w:space="0" w:color="auto"/>
                            <w:right w:val="none" w:sz="0" w:space="0" w:color="auto"/>
                          </w:divBdr>
                          <w:divsChild>
                            <w:div w:id="501966801">
                              <w:marLeft w:val="0"/>
                              <w:marRight w:val="0"/>
                              <w:marTop w:val="0"/>
                              <w:marBottom w:val="0"/>
                              <w:divBdr>
                                <w:top w:val="none" w:sz="0" w:space="0" w:color="auto"/>
                                <w:left w:val="none" w:sz="0" w:space="0" w:color="auto"/>
                                <w:bottom w:val="none" w:sz="0" w:space="0" w:color="auto"/>
                                <w:right w:val="none" w:sz="0" w:space="0" w:color="auto"/>
                              </w:divBdr>
                              <w:divsChild>
                                <w:div w:id="1772121810">
                                  <w:marLeft w:val="0"/>
                                  <w:marRight w:val="0"/>
                                  <w:marTop w:val="0"/>
                                  <w:marBottom w:val="0"/>
                                  <w:divBdr>
                                    <w:top w:val="none" w:sz="0" w:space="0" w:color="auto"/>
                                    <w:left w:val="none" w:sz="0" w:space="0" w:color="auto"/>
                                    <w:bottom w:val="none" w:sz="0" w:space="0" w:color="auto"/>
                                    <w:right w:val="none" w:sz="0" w:space="0" w:color="auto"/>
                                  </w:divBdr>
                                  <w:divsChild>
                                    <w:div w:id="798843206">
                                      <w:marLeft w:val="0"/>
                                      <w:marRight w:val="0"/>
                                      <w:marTop w:val="0"/>
                                      <w:marBottom w:val="0"/>
                                      <w:divBdr>
                                        <w:top w:val="none" w:sz="0" w:space="0" w:color="auto"/>
                                        <w:left w:val="none" w:sz="0" w:space="0" w:color="auto"/>
                                        <w:bottom w:val="none" w:sz="0" w:space="0" w:color="auto"/>
                                        <w:right w:val="none" w:sz="0" w:space="0" w:color="auto"/>
                                      </w:divBdr>
                                      <w:divsChild>
                                        <w:div w:id="1802917181">
                                          <w:marLeft w:val="0"/>
                                          <w:marRight w:val="0"/>
                                          <w:marTop w:val="0"/>
                                          <w:marBottom w:val="0"/>
                                          <w:divBdr>
                                            <w:top w:val="none" w:sz="0" w:space="0" w:color="auto"/>
                                            <w:left w:val="none" w:sz="0" w:space="0" w:color="auto"/>
                                            <w:bottom w:val="none" w:sz="0" w:space="0" w:color="auto"/>
                                            <w:right w:val="none" w:sz="0" w:space="0" w:color="auto"/>
                                          </w:divBdr>
                                          <w:divsChild>
                                            <w:div w:id="1651907899">
                                              <w:marLeft w:val="0"/>
                                              <w:marRight w:val="0"/>
                                              <w:marTop w:val="0"/>
                                              <w:marBottom w:val="0"/>
                                              <w:divBdr>
                                                <w:top w:val="none" w:sz="0" w:space="0" w:color="auto"/>
                                                <w:left w:val="none" w:sz="0" w:space="0" w:color="auto"/>
                                                <w:bottom w:val="none" w:sz="0" w:space="0" w:color="auto"/>
                                                <w:right w:val="none" w:sz="0" w:space="0" w:color="auto"/>
                                              </w:divBdr>
                                              <w:divsChild>
                                                <w:div w:id="469590519">
                                                  <w:marLeft w:val="0"/>
                                                  <w:marRight w:val="0"/>
                                                  <w:marTop w:val="0"/>
                                                  <w:marBottom w:val="0"/>
                                                  <w:divBdr>
                                                    <w:top w:val="none" w:sz="0" w:space="0" w:color="auto"/>
                                                    <w:left w:val="none" w:sz="0" w:space="0" w:color="auto"/>
                                                    <w:bottom w:val="none" w:sz="0" w:space="0" w:color="auto"/>
                                                    <w:right w:val="none" w:sz="0" w:space="0" w:color="auto"/>
                                                  </w:divBdr>
                                                  <w:divsChild>
                                                    <w:div w:id="781729360">
                                                      <w:marLeft w:val="0"/>
                                                      <w:marRight w:val="0"/>
                                                      <w:marTop w:val="0"/>
                                                      <w:marBottom w:val="0"/>
                                                      <w:divBdr>
                                                        <w:top w:val="none" w:sz="0" w:space="0" w:color="auto"/>
                                                        <w:left w:val="none" w:sz="0" w:space="0" w:color="auto"/>
                                                        <w:bottom w:val="none" w:sz="0" w:space="0" w:color="auto"/>
                                                        <w:right w:val="none" w:sz="0" w:space="0" w:color="auto"/>
                                                      </w:divBdr>
                                                      <w:divsChild>
                                                        <w:div w:id="884172258">
                                                          <w:marLeft w:val="0"/>
                                                          <w:marRight w:val="0"/>
                                                          <w:marTop w:val="0"/>
                                                          <w:marBottom w:val="0"/>
                                                          <w:divBdr>
                                                            <w:top w:val="none" w:sz="0" w:space="0" w:color="auto"/>
                                                            <w:left w:val="none" w:sz="0" w:space="0" w:color="auto"/>
                                                            <w:bottom w:val="none" w:sz="0" w:space="0" w:color="auto"/>
                                                            <w:right w:val="none" w:sz="0" w:space="0" w:color="auto"/>
                                                          </w:divBdr>
                                                          <w:divsChild>
                                                            <w:div w:id="450782039">
                                                              <w:marLeft w:val="0"/>
                                                              <w:marRight w:val="0"/>
                                                              <w:marTop w:val="0"/>
                                                              <w:marBottom w:val="0"/>
                                                              <w:divBdr>
                                                                <w:top w:val="none" w:sz="0" w:space="0" w:color="auto"/>
                                                                <w:left w:val="none" w:sz="0" w:space="0" w:color="auto"/>
                                                                <w:bottom w:val="none" w:sz="0" w:space="0" w:color="auto"/>
                                                                <w:right w:val="none" w:sz="0" w:space="0" w:color="auto"/>
                                                              </w:divBdr>
                                                              <w:divsChild>
                                                                <w:div w:id="1627662917">
                                                                  <w:marLeft w:val="0"/>
                                                                  <w:marRight w:val="0"/>
                                                                  <w:marTop w:val="0"/>
                                                                  <w:marBottom w:val="0"/>
                                                                  <w:divBdr>
                                                                    <w:top w:val="none" w:sz="0" w:space="0" w:color="auto"/>
                                                                    <w:left w:val="none" w:sz="0" w:space="0" w:color="auto"/>
                                                                    <w:bottom w:val="none" w:sz="0" w:space="0" w:color="auto"/>
                                                                    <w:right w:val="none" w:sz="0" w:space="0" w:color="auto"/>
                                                                  </w:divBdr>
                                                                  <w:divsChild>
                                                                    <w:div w:id="203174945">
                                                                      <w:marLeft w:val="0"/>
                                                                      <w:marRight w:val="0"/>
                                                                      <w:marTop w:val="0"/>
                                                                      <w:marBottom w:val="0"/>
                                                                      <w:divBdr>
                                                                        <w:top w:val="none" w:sz="0" w:space="0" w:color="auto"/>
                                                                        <w:left w:val="none" w:sz="0" w:space="0" w:color="auto"/>
                                                                        <w:bottom w:val="none" w:sz="0" w:space="0" w:color="auto"/>
                                                                        <w:right w:val="none" w:sz="0" w:space="0" w:color="auto"/>
                                                                      </w:divBdr>
                                                                      <w:divsChild>
                                                                        <w:div w:id="22169468">
                                                                          <w:marLeft w:val="0"/>
                                                                          <w:marRight w:val="0"/>
                                                                          <w:marTop w:val="0"/>
                                                                          <w:marBottom w:val="0"/>
                                                                          <w:divBdr>
                                                                            <w:top w:val="none" w:sz="0" w:space="0" w:color="auto"/>
                                                                            <w:left w:val="none" w:sz="0" w:space="0" w:color="auto"/>
                                                                            <w:bottom w:val="none" w:sz="0" w:space="0" w:color="auto"/>
                                                                            <w:right w:val="none" w:sz="0" w:space="0" w:color="auto"/>
                                                                          </w:divBdr>
                                                                          <w:divsChild>
                                                                            <w:div w:id="126435125">
                                                                              <w:marLeft w:val="0"/>
                                                                              <w:marRight w:val="0"/>
                                                                              <w:marTop w:val="0"/>
                                                                              <w:marBottom w:val="0"/>
                                                                              <w:divBdr>
                                                                                <w:top w:val="none" w:sz="0" w:space="0" w:color="auto"/>
                                                                                <w:left w:val="none" w:sz="0" w:space="0" w:color="auto"/>
                                                                                <w:bottom w:val="none" w:sz="0" w:space="0" w:color="auto"/>
                                                                                <w:right w:val="none" w:sz="0" w:space="0" w:color="auto"/>
                                                                              </w:divBdr>
                                                                              <w:divsChild>
                                                                                <w:div w:id="304743136">
                                                                                  <w:marLeft w:val="0"/>
                                                                                  <w:marRight w:val="0"/>
                                                                                  <w:marTop w:val="0"/>
                                                                                  <w:marBottom w:val="0"/>
                                                                                  <w:divBdr>
                                                                                    <w:top w:val="none" w:sz="0" w:space="0" w:color="auto"/>
                                                                                    <w:left w:val="none" w:sz="0" w:space="0" w:color="auto"/>
                                                                                    <w:bottom w:val="none" w:sz="0" w:space="0" w:color="auto"/>
                                                                                    <w:right w:val="none" w:sz="0" w:space="0" w:color="auto"/>
                                                                                  </w:divBdr>
                                                                                </w:div>
                                                                                <w:div w:id="1369526164">
                                                                                  <w:marLeft w:val="0"/>
                                                                                  <w:marRight w:val="0"/>
                                                                                  <w:marTop w:val="0"/>
                                                                                  <w:marBottom w:val="0"/>
                                                                                  <w:divBdr>
                                                                                    <w:top w:val="none" w:sz="0" w:space="0" w:color="auto"/>
                                                                                    <w:left w:val="none" w:sz="0" w:space="0" w:color="auto"/>
                                                                                    <w:bottom w:val="none" w:sz="0" w:space="0" w:color="auto"/>
                                                                                    <w:right w:val="none" w:sz="0" w:space="0" w:color="auto"/>
                                                                                  </w:divBdr>
                                                                                </w:div>
                                                                              </w:divsChild>
                                                                            </w:div>
                                                                            <w:div w:id="129254929">
                                                                              <w:marLeft w:val="0"/>
                                                                              <w:marRight w:val="0"/>
                                                                              <w:marTop w:val="0"/>
                                                                              <w:marBottom w:val="0"/>
                                                                              <w:divBdr>
                                                                                <w:top w:val="none" w:sz="0" w:space="0" w:color="auto"/>
                                                                                <w:left w:val="none" w:sz="0" w:space="0" w:color="auto"/>
                                                                                <w:bottom w:val="none" w:sz="0" w:space="0" w:color="auto"/>
                                                                                <w:right w:val="none" w:sz="0" w:space="0" w:color="auto"/>
                                                                              </w:divBdr>
                                                                              <w:divsChild>
                                                                                <w:div w:id="563417303">
                                                                                  <w:marLeft w:val="0"/>
                                                                                  <w:marRight w:val="0"/>
                                                                                  <w:marTop w:val="0"/>
                                                                                  <w:marBottom w:val="0"/>
                                                                                  <w:divBdr>
                                                                                    <w:top w:val="none" w:sz="0" w:space="0" w:color="auto"/>
                                                                                    <w:left w:val="none" w:sz="0" w:space="0" w:color="auto"/>
                                                                                    <w:bottom w:val="none" w:sz="0" w:space="0" w:color="auto"/>
                                                                                    <w:right w:val="none" w:sz="0" w:space="0" w:color="auto"/>
                                                                                  </w:divBdr>
                                                                                </w:div>
                                                                                <w:div w:id="993682893">
                                                                                  <w:marLeft w:val="0"/>
                                                                                  <w:marRight w:val="0"/>
                                                                                  <w:marTop w:val="0"/>
                                                                                  <w:marBottom w:val="0"/>
                                                                                  <w:divBdr>
                                                                                    <w:top w:val="none" w:sz="0" w:space="0" w:color="auto"/>
                                                                                    <w:left w:val="none" w:sz="0" w:space="0" w:color="auto"/>
                                                                                    <w:bottom w:val="none" w:sz="0" w:space="0" w:color="auto"/>
                                                                                    <w:right w:val="none" w:sz="0" w:space="0" w:color="auto"/>
                                                                                  </w:divBdr>
                                                                                </w:div>
                                                                              </w:divsChild>
                                                                            </w:div>
                                                                            <w:div w:id="614750981">
                                                                              <w:marLeft w:val="0"/>
                                                                              <w:marRight w:val="0"/>
                                                                              <w:marTop w:val="0"/>
                                                                              <w:marBottom w:val="0"/>
                                                                              <w:divBdr>
                                                                                <w:top w:val="none" w:sz="0" w:space="0" w:color="auto"/>
                                                                                <w:left w:val="none" w:sz="0" w:space="0" w:color="auto"/>
                                                                                <w:bottom w:val="none" w:sz="0" w:space="0" w:color="auto"/>
                                                                                <w:right w:val="none" w:sz="0" w:space="0" w:color="auto"/>
                                                                              </w:divBdr>
                                                                            </w:div>
                                                                            <w:div w:id="855000020">
                                                                              <w:marLeft w:val="0"/>
                                                                              <w:marRight w:val="0"/>
                                                                              <w:marTop w:val="0"/>
                                                                              <w:marBottom w:val="0"/>
                                                                              <w:divBdr>
                                                                                <w:top w:val="none" w:sz="0" w:space="0" w:color="auto"/>
                                                                                <w:left w:val="none" w:sz="0" w:space="0" w:color="auto"/>
                                                                                <w:bottom w:val="none" w:sz="0" w:space="0" w:color="auto"/>
                                                                                <w:right w:val="none" w:sz="0" w:space="0" w:color="auto"/>
                                                                              </w:divBdr>
                                                                              <w:divsChild>
                                                                                <w:div w:id="1599214066">
                                                                                  <w:marLeft w:val="0"/>
                                                                                  <w:marRight w:val="0"/>
                                                                                  <w:marTop w:val="0"/>
                                                                                  <w:marBottom w:val="0"/>
                                                                                  <w:divBdr>
                                                                                    <w:top w:val="none" w:sz="0" w:space="0" w:color="auto"/>
                                                                                    <w:left w:val="none" w:sz="0" w:space="0" w:color="auto"/>
                                                                                    <w:bottom w:val="none" w:sz="0" w:space="0" w:color="auto"/>
                                                                                    <w:right w:val="none" w:sz="0" w:space="0" w:color="auto"/>
                                                                                  </w:divBdr>
                                                                                </w:div>
                                                                                <w:div w:id="1804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381531">
      <w:bodyDiv w:val="1"/>
      <w:marLeft w:val="0"/>
      <w:marRight w:val="0"/>
      <w:marTop w:val="0"/>
      <w:marBottom w:val="0"/>
      <w:divBdr>
        <w:top w:val="none" w:sz="0" w:space="0" w:color="auto"/>
        <w:left w:val="none" w:sz="0" w:space="0" w:color="auto"/>
        <w:bottom w:val="none" w:sz="0" w:space="0" w:color="auto"/>
        <w:right w:val="none" w:sz="0" w:space="0" w:color="auto"/>
      </w:divBdr>
    </w:div>
    <w:div w:id="1445736010">
      <w:bodyDiv w:val="1"/>
      <w:marLeft w:val="0"/>
      <w:marRight w:val="0"/>
      <w:marTop w:val="0"/>
      <w:marBottom w:val="0"/>
      <w:divBdr>
        <w:top w:val="none" w:sz="0" w:space="0" w:color="auto"/>
        <w:left w:val="none" w:sz="0" w:space="0" w:color="auto"/>
        <w:bottom w:val="none" w:sz="0" w:space="0" w:color="auto"/>
        <w:right w:val="none" w:sz="0" w:space="0" w:color="auto"/>
      </w:divBdr>
      <w:divsChild>
        <w:div w:id="180894492">
          <w:marLeft w:val="0"/>
          <w:marRight w:val="0"/>
          <w:marTop w:val="0"/>
          <w:marBottom w:val="0"/>
          <w:divBdr>
            <w:top w:val="none" w:sz="0" w:space="0" w:color="auto"/>
            <w:left w:val="none" w:sz="0" w:space="0" w:color="auto"/>
            <w:bottom w:val="none" w:sz="0" w:space="0" w:color="auto"/>
            <w:right w:val="none" w:sz="0" w:space="0" w:color="auto"/>
          </w:divBdr>
          <w:divsChild>
            <w:div w:id="2065517363">
              <w:marLeft w:val="0"/>
              <w:marRight w:val="0"/>
              <w:marTop w:val="0"/>
              <w:marBottom w:val="0"/>
              <w:divBdr>
                <w:top w:val="none" w:sz="0" w:space="0" w:color="auto"/>
                <w:left w:val="none" w:sz="0" w:space="0" w:color="auto"/>
                <w:bottom w:val="none" w:sz="0" w:space="0" w:color="auto"/>
                <w:right w:val="none" w:sz="0" w:space="0" w:color="auto"/>
              </w:divBdr>
              <w:divsChild>
                <w:div w:id="398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0224">
          <w:marLeft w:val="0"/>
          <w:marRight w:val="0"/>
          <w:marTop w:val="0"/>
          <w:marBottom w:val="0"/>
          <w:divBdr>
            <w:top w:val="none" w:sz="0" w:space="0" w:color="auto"/>
            <w:left w:val="none" w:sz="0" w:space="0" w:color="auto"/>
            <w:bottom w:val="none" w:sz="0" w:space="0" w:color="auto"/>
            <w:right w:val="none" w:sz="0" w:space="0" w:color="auto"/>
          </w:divBdr>
          <w:divsChild>
            <w:div w:id="1081409578">
              <w:marLeft w:val="0"/>
              <w:marRight w:val="0"/>
              <w:marTop w:val="0"/>
              <w:marBottom w:val="0"/>
              <w:divBdr>
                <w:top w:val="none" w:sz="0" w:space="0" w:color="auto"/>
                <w:left w:val="none" w:sz="0" w:space="0" w:color="auto"/>
                <w:bottom w:val="none" w:sz="0" w:space="0" w:color="auto"/>
                <w:right w:val="none" w:sz="0" w:space="0" w:color="auto"/>
              </w:divBdr>
            </w:div>
            <w:div w:id="659698835">
              <w:marLeft w:val="0"/>
              <w:marRight w:val="0"/>
              <w:marTop w:val="0"/>
              <w:marBottom w:val="0"/>
              <w:divBdr>
                <w:top w:val="none" w:sz="0" w:space="0" w:color="auto"/>
                <w:left w:val="none" w:sz="0" w:space="0" w:color="auto"/>
                <w:bottom w:val="none" w:sz="0" w:space="0" w:color="auto"/>
                <w:right w:val="none" w:sz="0" w:space="0" w:color="auto"/>
              </w:divBdr>
              <w:divsChild>
                <w:div w:id="16178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4368">
      <w:bodyDiv w:val="1"/>
      <w:marLeft w:val="0"/>
      <w:marRight w:val="0"/>
      <w:marTop w:val="0"/>
      <w:marBottom w:val="0"/>
      <w:divBdr>
        <w:top w:val="none" w:sz="0" w:space="0" w:color="auto"/>
        <w:left w:val="none" w:sz="0" w:space="0" w:color="auto"/>
        <w:bottom w:val="none" w:sz="0" w:space="0" w:color="auto"/>
        <w:right w:val="none" w:sz="0" w:space="0" w:color="auto"/>
      </w:divBdr>
    </w:div>
    <w:div w:id="1801413990">
      <w:marLeft w:val="0"/>
      <w:marRight w:val="0"/>
      <w:marTop w:val="0"/>
      <w:marBottom w:val="0"/>
      <w:divBdr>
        <w:top w:val="none" w:sz="0" w:space="0" w:color="auto"/>
        <w:left w:val="none" w:sz="0" w:space="0" w:color="auto"/>
        <w:bottom w:val="none" w:sz="0" w:space="0" w:color="auto"/>
        <w:right w:val="none" w:sz="0" w:space="0" w:color="auto"/>
      </w:divBdr>
      <w:divsChild>
        <w:div w:id="1801415209">
          <w:marLeft w:val="0"/>
          <w:marRight w:val="0"/>
          <w:marTop w:val="100"/>
          <w:marBottom w:val="100"/>
          <w:divBdr>
            <w:top w:val="none" w:sz="0" w:space="0" w:color="auto"/>
            <w:left w:val="none" w:sz="0" w:space="0" w:color="auto"/>
            <w:bottom w:val="none" w:sz="0" w:space="0" w:color="auto"/>
            <w:right w:val="none" w:sz="0" w:space="0" w:color="auto"/>
          </w:divBdr>
          <w:divsChild>
            <w:div w:id="1801415219">
              <w:marLeft w:val="0"/>
              <w:marRight w:val="0"/>
              <w:marTop w:val="225"/>
              <w:marBottom w:val="750"/>
              <w:divBdr>
                <w:top w:val="none" w:sz="0" w:space="0" w:color="auto"/>
                <w:left w:val="none" w:sz="0" w:space="0" w:color="auto"/>
                <w:bottom w:val="none" w:sz="0" w:space="0" w:color="auto"/>
                <w:right w:val="none" w:sz="0" w:space="0" w:color="auto"/>
              </w:divBdr>
              <w:divsChild>
                <w:div w:id="1801415226">
                  <w:marLeft w:val="0"/>
                  <w:marRight w:val="0"/>
                  <w:marTop w:val="0"/>
                  <w:marBottom w:val="0"/>
                  <w:divBdr>
                    <w:top w:val="none" w:sz="0" w:space="0" w:color="auto"/>
                    <w:left w:val="none" w:sz="0" w:space="0" w:color="auto"/>
                    <w:bottom w:val="none" w:sz="0" w:space="0" w:color="auto"/>
                    <w:right w:val="none" w:sz="0" w:space="0" w:color="auto"/>
                  </w:divBdr>
                  <w:divsChild>
                    <w:div w:id="1801415221">
                      <w:marLeft w:val="0"/>
                      <w:marRight w:val="0"/>
                      <w:marTop w:val="0"/>
                      <w:marBottom w:val="0"/>
                      <w:divBdr>
                        <w:top w:val="none" w:sz="0" w:space="0" w:color="auto"/>
                        <w:left w:val="none" w:sz="0" w:space="0" w:color="auto"/>
                        <w:bottom w:val="none" w:sz="0" w:space="0" w:color="auto"/>
                        <w:right w:val="none" w:sz="0" w:space="0" w:color="auto"/>
                      </w:divBdr>
                      <w:divsChild>
                        <w:div w:id="1801415225">
                          <w:marLeft w:val="0"/>
                          <w:marRight w:val="0"/>
                          <w:marTop w:val="0"/>
                          <w:marBottom w:val="0"/>
                          <w:divBdr>
                            <w:top w:val="none" w:sz="0" w:space="0" w:color="auto"/>
                            <w:left w:val="none" w:sz="0" w:space="0" w:color="auto"/>
                            <w:bottom w:val="none" w:sz="0" w:space="0" w:color="auto"/>
                            <w:right w:val="none" w:sz="0" w:space="0" w:color="auto"/>
                          </w:divBdr>
                          <w:divsChild>
                            <w:div w:id="1801413991">
                              <w:marLeft w:val="0"/>
                              <w:marRight w:val="0"/>
                              <w:marTop w:val="0"/>
                              <w:marBottom w:val="0"/>
                              <w:divBdr>
                                <w:top w:val="none" w:sz="0" w:space="0" w:color="auto"/>
                                <w:left w:val="none" w:sz="0" w:space="0" w:color="auto"/>
                                <w:bottom w:val="none" w:sz="0" w:space="0" w:color="auto"/>
                                <w:right w:val="none" w:sz="0" w:space="0" w:color="auto"/>
                              </w:divBdr>
                              <w:divsChild>
                                <w:div w:id="1801415215">
                                  <w:marLeft w:val="0"/>
                                  <w:marRight w:val="0"/>
                                  <w:marTop w:val="0"/>
                                  <w:marBottom w:val="0"/>
                                  <w:divBdr>
                                    <w:top w:val="none" w:sz="0" w:space="0" w:color="auto"/>
                                    <w:left w:val="none" w:sz="0" w:space="0" w:color="auto"/>
                                    <w:bottom w:val="none" w:sz="0" w:space="0" w:color="auto"/>
                                    <w:right w:val="none" w:sz="0" w:space="0" w:color="auto"/>
                                  </w:divBdr>
                                  <w:divsChild>
                                    <w:div w:id="1801415220">
                                      <w:marLeft w:val="0"/>
                                      <w:marRight w:val="0"/>
                                      <w:marTop w:val="0"/>
                                      <w:marBottom w:val="0"/>
                                      <w:divBdr>
                                        <w:top w:val="none" w:sz="0" w:space="0" w:color="auto"/>
                                        <w:left w:val="none" w:sz="0" w:space="0" w:color="auto"/>
                                        <w:bottom w:val="none" w:sz="0" w:space="0" w:color="auto"/>
                                        <w:right w:val="none" w:sz="0" w:space="0" w:color="auto"/>
                                      </w:divBdr>
                                      <w:divsChild>
                                        <w:div w:id="1801415210">
                                          <w:marLeft w:val="0"/>
                                          <w:marRight w:val="0"/>
                                          <w:marTop w:val="0"/>
                                          <w:marBottom w:val="0"/>
                                          <w:divBdr>
                                            <w:top w:val="none" w:sz="0" w:space="0" w:color="auto"/>
                                            <w:left w:val="none" w:sz="0" w:space="0" w:color="auto"/>
                                            <w:bottom w:val="none" w:sz="0" w:space="0" w:color="auto"/>
                                            <w:right w:val="none" w:sz="0" w:space="0" w:color="auto"/>
                                          </w:divBdr>
                                          <w:divsChild>
                                            <w:div w:id="1801413989">
                                              <w:marLeft w:val="0"/>
                                              <w:marRight w:val="0"/>
                                              <w:marTop w:val="0"/>
                                              <w:marBottom w:val="0"/>
                                              <w:divBdr>
                                                <w:top w:val="none" w:sz="0" w:space="0" w:color="auto"/>
                                                <w:left w:val="none" w:sz="0" w:space="0" w:color="auto"/>
                                                <w:bottom w:val="none" w:sz="0" w:space="0" w:color="auto"/>
                                                <w:right w:val="none" w:sz="0" w:space="0" w:color="auto"/>
                                              </w:divBdr>
                                              <w:divsChild>
                                                <w:div w:id="1801415227">
                                                  <w:marLeft w:val="0"/>
                                                  <w:marRight w:val="0"/>
                                                  <w:marTop w:val="0"/>
                                                  <w:marBottom w:val="0"/>
                                                  <w:divBdr>
                                                    <w:top w:val="none" w:sz="0" w:space="0" w:color="auto"/>
                                                    <w:left w:val="none" w:sz="0" w:space="0" w:color="auto"/>
                                                    <w:bottom w:val="none" w:sz="0" w:space="0" w:color="auto"/>
                                                    <w:right w:val="none" w:sz="0" w:space="0" w:color="auto"/>
                                                  </w:divBdr>
                                                  <w:divsChild>
                                                    <w:div w:id="1801415231">
                                                      <w:marLeft w:val="0"/>
                                                      <w:marRight w:val="0"/>
                                                      <w:marTop w:val="0"/>
                                                      <w:marBottom w:val="0"/>
                                                      <w:divBdr>
                                                        <w:top w:val="none" w:sz="0" w:space="0" w:color="auto"/>
                                                        <w:left w:val="none" w:sz="0" w:space="0" w:color="auto"/>
                                                        <w:bottom w:val="none" w:sz="0" w:space="0" w:color="auto"/>
                                                        <w:right w:val="none" w:sz="0" w:space="0" w:color="auto"/>
                                                      </w:divBdr>
                                                      <w:divsChild>
                                                        <w:div w:id="1801415213">
                                                          <w:marLeft w:val="0"/>
                                                          <w:marRight w:val="0"/>
                                                          <w:marTop w:val="0"/>
                                                          <w:marBottom w:val="0"/>
                                                          <w:divBdr>
                                                            <w:top w:val="none" w:sz="0" w:space="0" w:color="auto"/>
                                                            <w:left w:val="none" w:sz="0" w:space="0" w:color="auto"/>
                                                            <w:bottom w:val="none" w:sz="0" w:space="0" w:color="auto"/>
                                                            <w:right w:val="none" w:sz="0" w:space="0" w:color="auto"/>
                                                          </w:divBdr>
                                                          <w:divsChild>
                                                            <w:div w:id="1801415222">
                                                              <w:marLeft w:val="0"/>
                                                              <w:marRight w:val="0"/>
                                                              <w:marTop w:val="0"/>
                                                              <w:marBottom w:val="0"/>
                                                              <w:divBdr>
                                                                <w:top w:val="none" w:sz="0" w:space="0" w:color="auto"/>
                                                                <w:left w:val="none" w:sz="0" w:space="0" w:color="auto"/>
                                                                <w:bottom w:val="none" w:sz="0" w:space="0" w:color="auto"/>
                                                                <w:right w:val="none" w:sz="0" w:space="0" w:color="auto"/>
                                                              </w:divBdr>
                                                              <w:divsChild>
                                                                <w:div w:id="1801415218">
                                                                  <w:marLeft w:val="0"/>
                                                                  <w:marRight w:val="0"/>
                                                                  <w:marTop w:val="0"/>
                                                                  <w:marBottom w:val="0"/>
                                                                  <w:divBdr>
                                                                    <w:top w:val="none" w:sz="0" w:space="0" w:color="auto"/>
                                                                    <w:left w:val="none" w:sz="0" w:space="0" w:color="auto"/>
                                                                    <w:bottom w:val="none" w:sz="0" w:space="0" w:color="auto"/>
                                                                    <w:right w:val="none" w:sz="0" w:space="0" w:color="auto"/>
                                                                  </w:divBdr>
                                                                  <w:divsChild>
                                                                    <w:div w:id="1801415211">
                                                                      <w:marLeft w:val="0"/>
                                                                      <w:marRight w:val="0"/>
                                                                      <w:marTop w:val="0"/>
                                                                      <w:marBottom w:val="0"/>
                                                                      <w:divBdr>
                                                                        <w:top w:val="none" w:sz="0" w:space="0" w:color="auto"/>
                                                                        <w:left w:val="none" w:sz="0" w:space="0" w:color="auto"/>
                                                                        <w:bottom w:val="none" w:sz="0" w:space="0" w:color="auto"/>
                                                                        <w:right w:val="none" w:sz="0" w:space="0" w:color="auto"/>
                                                                      </w:divBdr>
                                                                      <w:divsChild>
                                                                        <w:div w:id="1801413992">
                                                                          <w:marLeft w:val="0"/>
                                                                          <w:marRight w:val="0"/>
                                                                          <w:marTop w:val="0"/>
                                                                          <w:marBottom w:val="0"/>
                                                                          <w:divBdr>
                                                                            <w:top w:val="none" w:sz="0" w:space="0" w:color="auto"/>
                                                                            <w:left w:val="none" w:sz="0" w:space="0" w:color="auto"/>
                                                                            <w:bottom w:val="none" w:sz="0" w:space="0" w:color="auto"/>
                                                                            <w:right w:val="none" w:sz="0" w:space="0" w:color="auto"/>
                                                                          </w:divBdr>
                                                                          <w:divsChild>
                                                                            <w:div w:id="1801415212">
                                                                              <w:marLeft w:val="0"/>
                                                                              <w:marRight w:val="0"/>
                                                                              <w:marTop w:val="0"/>
                                                                              <w:marBottom w:val="0"/>
                                                                              <w:divBdr>
                                                                                <w:top w:val="none" w:sz="0" w:space="0" w:color="auto"/>
                                                                                <w:left w:val="none" w:sz="0" w:space="0" w:color="auto"/>
                                                                                <w:bottom w:val="none" w:sz="0" w:space="0" w:color="auto"/>
                                                                                <w:right w:val="none" w:sz="0" w:space="0" w:color="auto"/>
                                                                              </w:divBdr>
                                                                            </w:div>
                                                                            <w:div w:id="1801415228">
                                                                              <w:marLeft w:val="0"/>
                                                                              <w:marRight w:val="0"/>
                                                                              <w:marTop w:val="0"/>
                                                                              <w:marBottom w:val="0"/>
                                                                              <w:divBdr>
                                                                                <w:top w:val="none" w:sz="0" w:space="0" w:color="auto"/>
                                                                                <w:left w:val="none" w:sz="0" w:space="0" w:color="auto"/>
                                                                                <w:bottom w:val="none" w:sz="0" w:space="0" w:color="auto"/>
                                                                                <w:right w:val="none" w:sz="0" w:space="0" w:color="auto"/>
                                                                              </w:divBdr>
                                                                            </w:div>
                                                                          </w:divsChild>
                                                                        </w:div>
                                                                        <w:div w:id="1801415216">
                                                                          <w:marLeft w:val="0"/>
                                                                          <w:marRight w:val="0"/>
                                                                          <w:marTop w:val="0"/>
                                                                          <w:marBottom w:val="0"/>
                                                                          <w:divBdr>
                                                                            <w:top w:val="none" w:sz="0" w:space="0" w:color="auto"/>
                                                                            <w:left w:val="none" w:sz="0" w:space="0" w:color="auto"/>
                                                                            <w:bottom w:val="none" w:sz="0" w:space="0" w:color="auto"/>
                                                                            <w:right w:val="none" w:sz="0" w:space="0" w:color="auto"/>
                                                                          </w:divBdr>
                                                                          <w:divsChild>
                                                                            <w:div w:id="1801415217">
                                                                              <w:marLeft w:val="0"/>
                                                                              <w:marRight w:val="0"/>
                                                                              <w:marTop w:val="0"/>
                                                                              <w:marBottom w:val="0"/>
                                                                              <w:divBdr>
                                                                                <w:top w:val="none" w:sz="0" w:space="0" w:color="auto"/>
                                                                                <w:left w:val="none" w:sz="0" w:space="0" w:color="auto"/>
                                                                                <w:bottom w:val="none" w:sz="0" w:space="0" w:color="auto"/>
                                                                                <w:right w:val="none" w:sz="0" w:space="0" w:color="auto"/>
                                                                              </w:divBdr>
                                                                            </w:div>
                                                                            <w:div w:id="1801415224">
                                                                              <w:marLeft w:val="0"/>
                                                                              <w:marRight w:val="0"/>
                                                                              <w:marTop w:val="0"/>
                                                                              <w:marBottom w:val="0"/>
                                                                              <w:divBdr>
                                                                                <w:top w:val="none" w:sz="0" w:space="0" w:color="auto"/>
                                                                                <w:left w:val="none" w:sz="0" w:space="0" w:color="auto"/>
                                                                                <w:bottom w:val="none" w:sz="0" w:space="0" w:color="auto"/>
                                                                                <w:right w:val="none" w:sz="0" w:space="0" w:color="auto"/>
                                                                              </w:divBdr>
                                                                            </w:div>
                                                                          </w:divsChild>
                                                                        </w:div>
                                                                        <w:div w:id="1801415223">
                                                                          <w:marLeft w:val="0"/>
                                                                          <w:marRight w:val="0"/>
                                                                          <w:marTop w:val="0"/>
                                                                          <w:marBottom w:val="0"/>
                                                                          <w:divBdr>
                                                                            <w:top w:val="none" w:sz="0" w:space="0" w:color="auto"/>
                                                                            <w:left w:val="none" w:sz="0" w:space="0" w:color="auto"/>
                                                                            <w:bottom w:val="none" w:sz="0" w:space="0" w:color="auto"/>
                                                                            <w:right w:val="none" w:sz="0" w:space="0" w:color="auto"/>
                                                                          </w:divBdr>
                                                                          <w:divsChild>
                                                                            <w:div w:id="1801415214">
                                                                              <w:marLeft w:val="0"/>
                                                                              <w:marRight w:val="0"/>
                                                                              <w:marTop w:val="0"/>
                                                                              <w:marBottom w:val="0"/>
                                                                              <w:divBdr>
                                                                                <w:top w:val="none" w:sz="0" w:space="0" w:color="auto"/>
                                                                                <w:left w:val="none" w:sz="0" w:space="0" w:color="auto"/>
                                                                                <w:bottom w:val="none" w:sz="0" w:space="0" w:color="auto"/>
                                                                                <w:right w:val="none" w:sz="0" w:space="0" w:color="auto"/>
                                                                              </w:divBdr>
                                                                            </w:div>
                                                                            <w:div w:id="1801415230">
                                                                              <w:marLeft w:val="0"/>
                                                                              <w:marRight w:val="0"/>
                                                                              <w:marTop w:val="0"/>
                                                                              <w:marBottom w:val="0"/>
                                                                              <w:divBdr>
                                                                                <w:top w:val="none" w:sz="0" w:space="0" w:color="auto"/>
                                                                                <w:left w:val="none" w:sz="0" w:space="0" w:color="auto"/>
                                                                                <w:bottom w:val="none" w:sz="0" w:space="0" w:color="auto"/>
                                                                                <w:right w:val="none" w:sz="0" w:space="0" w:color="auto"/>
                                                                              </w:divBdr>
                                                                            </w:div>
                                                                          </w:divsChild>
                                                                        </w:div>
                                                                        <w:div w:id="18014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3995">
      <w:marLeft w:val="0"/>
      <w:marRight w:val="0"/>
      <w:marTop w:val="0"/>
      <w:marBottom w:val="0"/>
      <w:divBdr>
        <w:top w:val="none" w:sz="0" w:space="0" w:color="auto"/>
        <w:left w:val="none" w:sz="0" w:space="0" w:color="auto"/>
        <w:bottom w:val="none" w:sz="0" w:space="0" w:color="auto"/>
        <w:right w:val="none" w:sz="0" w:space="0" w:color="auto"/>
      </w:divBdr>
      <w:divsChild>
        <w:div w:id="1801414005">
          <w:marLeft w:val="0"/>
          <w:marRight w:val="0"/>
          <w:marTop w:val="0"/>
          <w:marBottom w:val="0"/>
          <w:divBdr>
            <w:top w:val="none" w:sz="0" w:space="0" w:color="auto"/>
            <w:left w:val="none" w:sz="0" w:space="0" w:color="auto"/>
            <w:bottom w:val="none" w:sz="0" w:space="0" w:color="auto"/>
            <w:right w:val="none" w:sz="0" w:space="0" w:color="auto"/>
          </w:divBdr>
          <w:divsChild>
            <w:div w:id="1801414003">
              <w:marLeft w:val="0"/>
              <w:marRight w:val="0"/>
              <w:marTop w:val="0"/>
              <w:marBottom w:val="0"/>
              <w:divBdr>
                <w:top w:val="none" w:sz="0" w:space="0" w:color="auto"/>
                <w:left w:val="none" w:sz="0" w:space="0" w:color="auto"/>
                <w:bottom w:val="none" w:sz="0" w:space="0" w:color="auto"/>
                <w:right w:val="none" w:sz="0" w:space="0" w:color="auto"/>
              </w:divBdr>
              <w:divsChild>
                <w:div w:id="1801413993">
                  <w:marLeft w:val="0"/>
                  <w:marRight w:val="0"/>
                  <w:marTop w:val="100"/>
                  <w:marBottom w:val="100"/>
                  <w:divBdr>
                    <w:top w:val="none" w:sz="0" w:space="0" w:color="auto"/>
                    <w:left w:val="none" w:sz="0" w:space="0" w:color="auto"/>
                    <w:bottom w:val="none" w:sz="0" w:space="0" w:color="auto"/>
                    <w:right w:val="none" w:sz="0" w:space="0" w:color="auto"/>
                  </w:divBdr>
                  <w:divsChild>
                    <w:div w:id="1801414002">
                      <w:marLeft w:val="0"/>
                      <w:marRight w:val="0"/>
                      <w:marTop w:val="30"/>
                      <w:marBottom w:val="0"/>
                      <w:divBdr>
                        <w:top w:val="none" w:sz="0" w:space="0" w:color="auto"/>
                        <w:left w:val="none" w:sz="0" w:space="0" w:color="auto"/>
                        <w:bottom w:val="none" w:sz="0" w:space="0" w:color="auto"/>
                        <w:right w:val="none" w:sz="0" w:space="0" w:color="auto"/>
                      </w:divBdr>
                      <w:divsChild>
                        <w:div w:id="1801413996">
                          <w:marLeft w:val="75"/>
                          <w:marRight w:val="75"/>
                          <w:marTop w:val="75"/>
                          <w:marBottom w:val="75"/>
                          <w:divBdr>
                            <w:top w:val="none" w:sz="0" w:space="0" w:color="auto"/>
                            <w:left w:val="none" w:sz="0" w:space="0" w:color="auto"/>
                            <w:bottom w:val="none" w:sz="0" w:space="0" w:color="auto"/>
                            <w:right w:val="none" w:sz="0" w:space="0" w:color="auto"/>
                          </w:divBdr>
                          <w:divsChild>
                            <w:div w:id="1801414006">
                              <w:marLeft w:val="0"/>
                              <w:marRight w:val="0"/>
                              <w:marTop w:val="0"/>
                              <w:marBottom w:val="0"/>
                              <w:divBdr>
                                <w:top w:val="none" w:sz="0" w:space="0" w:color="auto"/>
                                <w:left w:val="none" w:sz="0" w:space="0" w:color="auto"/>
                                <w:bottom w:val="none" w:sz="0" w:space="0" w:color="auto"/>
                                <w:right w:val="none" w:sz="0" w:space="0" w:color="auto"/>
                              </w:divBdr>
                              <w:divsChild>
                                <w:div w:id="1801414000">
                                  <w:marLeft w:val="0"/>
                                  <w:marRight w:val="0"/>
                                  <w:marTop w:val="0"/>
                                  <w:marBottom w:val="0"/>
                                  <w:divBdr>
                                    <w:top w:val="none" w:sz="0" w:space="0" w:color="auto"/>
                                    <w:left w:val="none" w:sz="0" w:space="0" w:color="auto"/>
                                    <w:bottom w:val="none" w:sz="0" w:space="0" w:color="auto"/>
                                    <w:right w:val="none" w:sz="0" w:space="0" w:color="auto"/>
                                  </w:divBdr>
                                  <w:divsChild>
                                    <w:div w:id="1801414012">
                                      <w:marLeft w:val="0"/>
                                      <w:marRight w:val="0"/>
                                      <w:marTop w:val="0"/>
                                      <w:marBottom w:val="0"/>
                                      <w:divBdr>
                                        <w:top w:val="none" w:sz="0" w:space="0" w:color="auto"/>
                                        <w:left w:val="none" w:sz="0" w:space="0" w:color="auto"/>
                                        <w:bottom w:val="none" w:sz="0" w:space="0" w:color="auto"/>
                                        <w:right w:val="none" w:sz="0" w:space="0" w:color="auto"/>
                                      </w:divBdr>
                                      <w:divsChild>
                                        <w:div w:id="1801414001">
                                          <w:marLeft w:val="0"/>
                                          <w:marRight w:val="0"/>
                                          <w:marTop w:val="0"/>
                                          <w:marBottom w:val="0"/>
                                          <w:divBdr>
                                            <w:top w:val="none" w:sz="0" w:space="0" w:color="auto"/>
                                            <w:left w:val="none" w:sz="0" w:space="0" w:color="auto"/>
                                            <w:bottom w:val="none" w:sz="0" w:space="0" w:color="auto"/>
                                            <w:right w:val="none" w:sz="0" w:space="0" w:color="auto"/>
                                          </w:divBdr>
                                          <w:divsChild>
                                            <w:div w:id="18014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414008">
      <w:marLeft w:val="0"/>
      <w:marRight w:val="0"/>
      <w:marTop w:val="0"/>
      <w:marBottom w:val="0"/>
      <w:divBdr>
        <w:top w:val="none" w:sz="0" w:space="0" w:color="auto"/>
        <w:left w:val="none" w:sz="0" w:space="0" w:color="auto"/>
        <w:bottom w:val="none" w:sz="0" w:space="0" w:color="auto"/>
        <w:right w:val="none" w:sz="0" w:space="0" w:color="auto"/>
      </w:divBdr>
      <w:divsChild>
        <w:div w:id="1801413998">
          <w:marLeft w:val="0"/>
          <w:marRight w:val="0"/>
          <w:marTop w:val="0"/>
          <w:marBottom w:val="0"/>
          <w:divBdr>
            <w:top w:val="none" w:sz="0" w:space="0" w:color="auto"/>
            <w:left w:val="none" w:sz="0" w:space="0" w:color="auto"/>
            <w:bottom w:val="none" w:sz="0" w:space="0" w:color="auto"/>
            <w:right w:val="none" w:sz="0" w:space="0" w:color="auto"/>
          </w:divBdr>
          <w:divsChild>
            <w:div w:id="1801413997">
              <w:marLeft w:val="0"/>
              <w:marRight w:val="0"/>
              <w:marTop w:val="0"/>
              <w:marBottom w:val="0"/>
              <w:divBdr>
                <w:top w:val="none" w:sz="0" w:space="0" w:color="auto"/>
                <w:left w:val="none" w:sz="0" w:space="0" w:color="auto"/>
                <w:bottom w:val="none" w:sz="0" w:space="0" w:color="auto"/>
                <w:right w:val="none" w:sz="0" w:space="0" w:color="auto"/>
              </w:divBdr>
              <w:divsChild>
                <w:div w:id="1801414013">
                  <w:marLeft w:val="0"/>
                  <w:marRight w:val="0"/>
                  <w:marTop w:val="100"/>
                  <w:marBottom w:val="100"/>
                  <w:divBdr>
                    <w:top w:val="none" w:sz="0" w:space="0" w:color="auto"/>
                    <w:left w:val="none" w:sz="0" w:space="0" w:color="auto"/>
                    <w:bottom w:val="none" w:sz="0" w:space="0" w:color="auto"/>
                    <w:right w:val="none" w:sz="0" w:space="0" w:color="auto"/>
                  </w:divBdr>
                  <w:divsChild>
                    <w:div w:id="1801414010">
                      <w:marLeft w:val="0"/>
                      <w:marRight w:val="0"/>
                      <w:marTop w:val="30"/>
                      <w:marBottom w:val="0"/>
                      <w:divBdr>
                        <w:top w:val="none" w:sz="0" w:space="0" w:color="auto"/>
                        <w:left w:val="none" w:sz="0" w:space="0" w:color="auto"/>
                        <w:bottom w:val="none" w:sz="0" w:space="0" w:color="auto"/>
                        <w:right w:val="none" w:sz="0" w:space="0" w:color="auto"/>
                      </w:divBdr>
                      <w:divsChild>
                        <w:div w:id="1801413999">
                          <w:marLeft w:val="75"/>
                          <w:marRight w:val="75"/>
                          <w:marTop w:val="75"/>
                          <w:marBottom w:val="75"/>
                          <w:divBdr>
                            <w:top w:val="none" w:sz="0" w:space="0" w:color="auto"/>
                            <w:left w:val="none" w:sz="0" w:space="0" w:color="auto"/>
                            <w:bottom w:val="none" w:sz="0" w:space="0" w:color="auto"/>
                            <w:right w:val="none" w:sz="0" w:space="0" w:color="auto"/>
                          </w:divBdr>
                          <w:divsChild>
                            <w:div w:id="1801415208">
                              <w:marLeft w:val="0"/>
                              <w:marRight w:val="0"/>
                              <w:marTop w:val="0"/>
                              <w:marBottom w:val="0"/>
                              <w:divBdr>
                                <w:top w:val="none" w:sz="0" w:space="0" w:color="auto"/>
                                <w:left w:val="none" w:sz="0" w:space="0" w:color="auto"/>
                                <w:bottom w:val="none" w:sz="0" w:space="0" w:color="auto"/>
                                <w:right w:val="none" w:sz="0" w:space="0" w:color="auto"/>
                              </w:divBdr>
                              <w:divsChild>
                                <w:div w:id="1801414004">
                                  <w:marLeft w:val="0"/>
                                  <w:marRight w:val="0"/>
                                  <w:marTop w:val="0"/>
                                  <w:marBottom w:val="0"/>
                                  <w:divBdr>
                                    <w:top w:val="none" w:sz="0" w:space="0" w:color="auto"/>
                                    <w:left w:val="none" w:sz="0" w:space="0" w:color="auto"/>
                                    <w:bottom w:val="none" w:sz="0" w:space="0" w:color="auto"/>
                                    <w:right w:val="none" w:sz="0" w:space="0" w:color="auto"/>
                                  </w:divBdr>
                                  <w:divsChild>
                                    <w:div w:id="1801414011">
                                      <w:marLeft w:val="0"/>
                                      <w:marRight w:val="0"/>
                                      <w:marTop w:val="0"/>
                                      <w:marBottom w:val="0"/>
                                      <w:divBdr>
                                        <w:top w:val="none" w:sz="0" w:space="0" w:color="auto"/>
                                        <w:left w:val="none" w:sz="0" w:space="0" w:color="auto"/>
                                        <w:bottom w:val="none" w:sz="0" w:space="0" w:color="auto"/>
                                        <w:right w:val="none" w:sz="0" w:space="0" w:color="auto"/>
                                      </w:divBdr>
                                      <w:divsChild>
                                        <w:div w:id="1801413994">
                                          <w:marLeft w:val="0"/>
                                          <w:marRight w:val="0"/>
                                          <w:marTop w:val="0"/>
                                          <w:marBottom w:val="0"/>
                                          <w:divBdr>
                                            <w:top w:val="none" w:sz="0" w:space="0" w:color="auto"/>
                                            <w:left w:val="none" w:sz="0" w:space="0" w:color="auto"/>
                                            <w:bottom w:val="none" w:sz="0" w:space="0" w:color="auto"/>
                                            <w:right w:val="none" w:sz="0" w:space="0" w:color="auto"/>
                                          </w:divBdr>
                                          <w:divsChild>
                                            <w:div w:id="18014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414030">
      <w:marLeft w:val="0"/>
      <w:marRight w:val="0"/>
      <w:marTop w:val="0"/>
      <w:marBottom w:val="0"/>
      <w:divBdr>
        <w:top w:val="none" w:sz="0" w:space="0" w:color="auto"/>
        <w:left w:val="none" w:sz="0" w:space="0" w:color="auto"/>
        <w:bottom w:val="none" w:sz="0" w:space="0" w:color="auto"/>
        <w:right w:val="none" w:sz="0" w:space="0" w:color="auto"/>
      </w:divBdr>
      <w:divsChild>
        <w:div w:id="1801414021">
          <w:marLeft w:val="0"/>
          <w:marRight w:val="0"/>
          <w:marTop w:val="100"/>
          <w:marBottom w:val="100"/>
          <w:divBdr>
            <w:top w:val="none" w:sz="0" w:space="0" w:color="auto"/>
            <w:left w:val="none" w:sz="0" w:space="0" w:color="auto"/>
            <w:bottom w:val="none" w:sz="0" w:space="0" w:color="auto"/>
            <w:right w:val="none" w:sz="0" w:space="0" w:color="auto"/>
          </w:divBdr>
          <w:divsChild>
            <w:div w:id="1801414029">
              <w:marLeft w:val="0"/>
              <w:marRight w:val="0"/>
              <w:marTop w:val="225"/>
              <w:marBottom w:val="750"/>
              <w:divBdr>
                <w:top w:val="none" w:sz="0" w:space="0" w:color="auto"/>
                <w:left w:val="none" w:sz="0" w:space="0" w:color="auto"/>
                <w:bottom w:val="none" w:sz="0" w:space="0" w:color="auto"/>
                <w:right w:val="none" w:sz="0" w:space="0" w:color="auto"/>
              </w:divBdr>
              <w:divsChild>
                <w:div w:id="1801414017">
                  <w:marLeft w:val="0"/>
                  <w:marRight w:val="0"/>
                  <w:marTop w:val="0"/>
                  <w:marBottom w:val="0"/>
                  <w:divBdr>
                    <w:top w:val="none" w:sz="0" w:space="0" w:color="auto"/>
                    <w:left w:val="none" w:sz="0" w:space="0" w:color="auto"/>
                    <w:bottom w:val="none" w:sz="0" w:space="0" w:color="auto"/>
                    <w:right w:val="none" w:sz="0" w:space="0" w:color="auto"/>
                  </w:divBdr>
                  <w:divsChild>
                    <w:div w:id="1801414020">
                      <w:marLeft w:val="0"/>
                      <w:marRight w:val="0"/>
                      <w:marTop w:val="0"/>
                      <w:marBottom w:val="0"/>
                      <w:divBdr>
                        <w:top w:val="none" w:sz="0" w:space="0" w:color="auto"/>
                        <w:left w:val="none" w:sz="0" w:space="0" w:color="auto"/>
                        <w:bottom w:val="none" w:sz="0" w:space="0" w:color="auto"/>
                        <w:right w:val="none" w:sz="0" w:space="0" w:color="auto"/>
                      </w:divBdr>
                      <w:divsChild>
                        <w:div w:id="1801414016">
                          <w:marLeft w:val="0"/>
                          <w:marRight w:val="0"/>
                          <w:marTop w:val="0"/>
                          <w:marBottom w:val="0"/>
                          <w:divBdr>
                            <w:top w:val="none" w:sz="0" w:space="0" w:color="auto"/>
                            <w:left w:val="none" w:sz="0" w:space="0" w:color="auto"/>
                            <w:bottom w:val="none" w:sz="0" w:space="0" w:color="auto"/>
                            <w:right w:val="none" w:sz="0" w:space="0" w:color="auto"/>
                          </w:divBdr>
                          <w:divsChild>
                            <w:div w:id="1801414018">
                              <w:marLeft w:val="0"/>
                              <w:marRight w:val="0"/>
                              <w:marTop w:val="0"/>
                              <w:marBottom w:val="0"/>
                              <w:divBdr>
                                <w:top w:val="none" w:sz="0" w:space="0" w:color="auto"/>
                                <w:left w:val="none" w:sz="0" w:space="0" w:color="auto"/>
                                <w:bottom w:val="none" w:sz="0" w:space="0" w:color="auto"/>
                                <w:right w:val="none" w:sz="0" w:space="0" w:color="auto"/>
                              </w:divBdr>
                              <w:divsChild>
                                <w:div w:id="1801414025">
                                  <w:marLeft w:val="0"/>
                                  <w:marRight w:val="0"/>
                                  <w:marTop w:val="0"/>
                                  <w:marBottom w:val="0"/>
                                  <w:divBdr>
                                    <w:top w:val="none" w:sz="0" w:space="0" w:color="auto"/>
                                    <w:left w:val="none" w:sz="0" w:space="0" w:color="auto"/>
                                    <w:bottom w:val="none" w:sz="0" w:space="0" w:color="auto"/>
                                    <w:right w:val="none" w:sz="0" w:space="0" w:color="auto"/>
                                  </w:divBdr>
                                  <w:divsChild>
                                    <w:div w:id="1801414026">
                                      <w:marLeft w:val="0"/>
                                      <w:marRight w:val="0"/>
                                      <w:marTop w:val="0"/>
                                      <w:marBottom w:val="0"/>
                                      <w:divBdr>
                                        <w:top w:val="none" w:sz="0" w:space="0" w:color="auto"/>
                                        <w:left w:val="none" w:sz="0" w:space="0" w:color="auto"/>
                                        <w:bottom w:val="none" w:sz="0" w:space="0" w:color="auto"/>
                                        <w:right w:val="none" w:sz="0" w:space="0" w:color="auto"/>
                                      </w:divBdr>
                                      <w:divsChild>
                                        <w:div w:id="1801414022">
                                          <w:marLeft w:val="0"/>
                                          <w:marRight w:val="0"/>
                                          <w:marTop w:val="0"/>
                                          <w:marBottom w:val="0"/>
                                          <w:divBdr>
                                            <w:top w:val="none" w:sz="0" w:space="0" w:color="auto"/>
                                            <w:left w:val="none" w:sz="0" w:space="0" w:color="auto"/>
                                            <w:bottom w:val="none" w:sz="0" w:space="0" w:color="auto"/>
                                            <w:right w:val="none" w:sz="0" w:space="0" w:color="auto"/>
                                          </w:divBdr>
                                          <w:divsChild>
                                            <w:div w:id="1801414024">
                                              <w:marLeft w:val="0"/>
                                              <w:marRight w:val="0"/>
                                              <w:marTop w:val="0"/>
                                              <w:marBottom w:val="0"/>
                                              <w:divBdr>
                                                <w:top w:val="none" w:sz="0" w:space="0" w:color="auto"/>
                                                <w:left w:val="none" w:sz="0" w:space="0" w:color="auto"/>
                                                <w:bottom w:val="none" w:sz="0" w:space="0" w:color="auto"/>
                                                <w:right w:val="none" w:sz="0" w:space="0" w:color="auto"/>
                                              </w:divBdr>
                                              <w:divsChild>
                                                <w:div w:id="1801414033">
                                                  <w:marLeft w:val="0"/>
                                                  <w:marRight w:val="0"/>
                                                  <w:marTop w:val="0"/>
                                                  <w:marBottom w:val="0"/>
                                                  <w:divBdr>
                                                    <w:top w:val="none" w:sz="0" w:space="0" w:color="auto"/>
                                                    <w:left w:val="none" w:sz="0" w:space="0" w:color="auto"/>
                                                    <w:bottom w:val="none" w:sz="0" w:space="0" w:color="auto"/>
                                                    <w:right w:val="none" w:sz="0" w:space="0" w:color="auto"/>
                                                  </w:divBdr>
                                                  <w:divsChild>
                                                    <w:div w:id="1801414032">
                                                      <w:marLeft w:val="0"/>
                                                      <w:marRight w:val="0"/>
                                                      <w:marTop w:val="0"/>
                                                      <w:marBottom w:val="0"/>
                                                      <w:divBdr>
                                                        <w:top w:val="none" w:sz="0" w:space="0" w:color="auto"/>
                                                        <w:left w:val="none" w:sz="0" w:space="0" w:color="auto"/>
                                                        <w:bottom w:val="none" w:sz="0" w:space="0" w:color="auto"/>
                                                        <w:right w:val="none" w:sz="0" w:space="0" w:color="auto"/>
                                                      </w:divBdr>
                                                      <w:divsChild>
                                                        <w:div w:id="1801414019">
                                                          <w:marLeft w:val="0"/>
                                                          <w:marRight w:val="0"/>
                                                          <w:marTop w:val="0"/>
                                                          <w:marBottom w:val="0"/>
                                                          <w:divBdr>
                                                            <w:top w:val="none" w:sz="0" w:space="0" w:color="auto"/>
                                                            <w:left w:val="none" w:sz="0" w:space="0" w:color="auto"/>
                                                            <w:bottom w:val="none" w:sz="0" w:space="0" w:color="auto"/>
                                                            <w:right w:val="none" w:sz="0" w:space="0" w:color="auto"/>
                                                          </w:divBdr>
                                                          <w:divsChild>
                                                            <w:div w:id="1801414034">
                                                              <w:marLeft w:val="0"/>
                                                              <w:marRight w:val="0"/>
                                                              <w:marTop w:val="0"/>
                                                              <w:marBottom w:val="0"/>
                                                              <w:divBdr>
                                                                <w:top w:val="none" w:sz="0" w:space="0" w:color="auto"/>
                                                                <w:left w:val="none" w:sz="0" w:space="0" w:color="auto"/>
                                                                <w:bottom w:val="none" w:sz="0" w:space="0" w:color="auto"/>
                                                                <w:right w:val="none" w:sz="0" w:space="0" w:color="auto"/>
                                                              </w:divBdr>
                                                              <w:divsChild>
                                                                <w:div w:id="1801414031">
                                                                  <w:marLeft w:val="0"/>
                                                                  <w:marRight w:val="0"/>
                                                                  <w:marTop w:val="0"/>
                                                                  <w:marBottom w:val="0"/>
                                                                  <w:divBdr>
                                                                    <w:top w:val="none" w:sz="0" w:space="0" w:color="auto"/>
                                                                    <w:left w:val="none" w:sz="0" w:space="0" w:color="auto"/>
                                                                    <w:bottom w:val="none" w:sz="0" w:space="0" w:color="auto"/>
                                                                    <w:right w:val="none" w:sz="0" w:space="0" w:color="auto"/>
                                                                  </w:divBdr>
                                                                  <w:divsChild>
                                                                    <w:div w:id="1801415206">
                                                                      <w:marLeft w:val="0"/>
                                                                      <w:marRight w:val="0"/>
                                                                      <w:marTop w:val="0"/>
                                                                      <w:marBottom w:val="0"/>
                                                                      <w:divBdr>
                                                                        <w:top w:val="none" w:sz="0" w:space="0" w:color="auto"/>
                                                                        <w:left w:val="none" w:sz="0" w:space="0" w:color="auto"/>
                                                                        <w:bottom w:val="none" w:sz="0" w:space="0" w:color="auto"/>
                                                                        <w:right w:val="none" w:sz="0" w:space="0" w:color="auto"/>
                                                                      </w:divBdr>
                                                                      <w:divsChild>
                                                                        <w:div w:id="1801415207">
                                                                          <w:marLeft w:val="0"/>
                                                                          <w:marRight w:val="0"/>
                                                                          <w:marTop w:val="0"/>
                                                                          <w:marBottom w:val="0"/>
                                                                          <w:divBdr>
                                                                            <w:top w:val="none" w:sz="0" w:space="0" w:color="auto"/>
                                                                            <w:left w:val="none" w:sz="0" w:space="0" w:color="auto"/>
                                                                            <w:bottom w:val="none" w:sz="0" w:space="0" w:color="auto"/>
                                                                            <w:right w:val="none" w:sz="0" w:space="0" w:color="auto"/>
                                                                          </w:divBdr>
                                                                          <w:divsChild>
                                                                            <w:div w:id="1801414014">
                                                                              <w:marLeft w:val="0"/>
                                                                              <w:marRight w:val="0"/>
                                                                              <w:marTop w:val="0"/>
                                                                              <w:marBottom w:val="0"/>
                                                                              <w:divBdr>
                                                                                <w:top w:val="none" w:sz="0" w:space="0" w:color="auto"/>
                                                                                <w:left w:val="none" w:sz="0" w:space="0" w:color="auto"/>
                                                                                <w:bottom w:val="none" w:sz="0" w:space="0" w:color="auto"/>
                                                                                <w:right w:val="none" w:sz="0" w:space="0" w:color="auto"/>
                                                                              </w:divBdr>
                                                                              <w:divsChild>
                                                                                <w:div w:id="1801414015">
                                                                                  <w:marLeft w:val="0"/>
                                                                                  <w:marRight w:val="0"/>
                                                                                  <w:marTop w:val="0"/>
                                                                                  <w:marBottom w:val="0"/>
                                                                                  <w:divBdr>
                                                                                    <w:top w:val="none" w:sz="0" w:space="0" w:color="auto"/>
                                                                                    <w:left w:val="none" w:sz="0" w:space="0" w:color="auto"/>
                                                                                    <w:bottom w:val="none" w:sz="0" w:space="0" w:color="auto"/>
                                                                                    <w:right w:val="none" w:sz="0" w:space="0" w:color="auto"/>
                                                                                  </w:divBdr>
                                                                                </w:div>
                                                                                <w:div w:id="1801414028">
                                                                                  <w:marLeft w:val="0"/>
                                                                                  <w:marRight w:val="0"/>
                                                                                  <w:marTop w:val="0"/>
                                                                                  <w:marBottom w:val="0"/>
                                                                                  <w:divBdr>
                                                                                    <w:top w:val="none" w:sz="0" w:space="0" w:color="auto"/>
                                                                                    <w:left w:val="none" w:sz="0" w:space="0" w:color="auto"/>
                                                                                    <w:bottom w:val="none" w:sz="0" w:space="0" w:color="auto"/>
                                                                                    <w:right w:val="none" w:sz="0" w:space="0" w:color="auto"/>
                                                                                  </w:divBdr>
                                                                                </w:div>
                                                                              </w:divsChild>
                                                                            </w:div>
                                                                            <w:div w:id="1801414035">
                                                                              <w:marLeft w:val="0"/>
                                                                              <w:marRight w:val="0"/>
                                                                              <w:marTop w:val="0"/>
                                                                              <w:marBottom w:val="0"/>
                                                                              <w:divBdr>
                                                                                <w:top w:val="none" w:sz="0" w:space="0" w:color="auto"/>
                                                                                <w:left w:val="none" w:sz="0" w:space="0" w:color="auto"/>
                                                                                <w:bottom w:val="none" w:sz="0" w:space="0" w:color="auto"/>
                                                                                <w:right w:val="none" w:sz="0" w:space="0" w:color="auto"/>
                                                                              </w:divBdr>
                                                                              <w:divsChild>
                                                                                <w:div w:id="1801414023">
                                                                                  <w:marLeft w:val="0"/>
                                                                                  <w:marRight w:val="0"/>
                                                                                  <w:marTop w:val="0"/>
                                                                                  <w:marBottom w:val="0"/>
                                                                                  <w:divBdr>
                                                                                    <w:top w:val="none" w:sz="0" w:space="0" w:color="auto"/>
                                                                                    <w:left w:val="none" w:sz="0" w:space="0" w:color="auto"/>
                                                                                    <w:bottom w:val="none" w:sz="0" w:space="0" w:color="auto"/>
                                                                                    <w:right w:val="none" w:sz="0" w:space="0" w:color="auto"/>
                                                                                  </w:divBdr>
                                                                                </w:div>
                                                                                <w:div w:id="1801414027">
                                                                                  <w:marLeft w:val="0"/>
                                                                                  <w:marRight w:val="0"/>
                                                                                  <w:marTop w:val="0"/>
                                                                                  <w:marBottom w:val="0"/>
                                                                                  <w:divBdr>
                                                                                    <w:top w:val="none" w:sz="0" w:space="0" w:color="auto"/>
                                                                                    <w:left w:val="none" w:sz="0" w:space="0" w:color="auto"/>
                                                                                    <w:bottom w:val="none" w:sz="0" w:space="0" w:color="auto"/>
                                                                                    <w:right w:val="none" w:sz="0" w:space="0" w:color="auto"/>
                                                                                  </w:divBdr>
                                                                                </w:div>
                                                                              </w:divsChild>
                                                                            </w:div>
                                                                            <w:div w:id="18014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037">
      <w:marLeft w:val="0"/>
      <w:marRight w:val="0"/>
      <w:marTop w:val="0"/>
      <w:marBottom w:val="0"/>
      <w:divBdr>
        <w:top w:val="none" w:sz="0" w:space="0" w:color="auto"/>
        <w:left w:val="none" w:sz="0" w:space="0" w:color="auto"/>
        <w:bottom w:val="none" w:sz="0" w:space="0" w:color="auto"/>
        <w:right w:val="none" w:sz="0" w:space="0" w:color="auto"/>
      </w:divBdr>
    </w:div>
    <w:div w:id="1801414042">
      <w:marLeft w:val="0"/>
      <w:marRight w:val="0"/>
      <w:marTop w:val="0"/>
      <w:marBottom w:val="0"/>
      <w:divBdr>
        <w:top w:val="none" w:sz="0" w:space="0" w:color="auto"/>
        <w:left w:val="none" w:sz="0" w:space="0" w:color="auto"/>
        <w:bottom w:val="none" w:sz="0" w:space="0" w:color="auto"/>
        <w:right w:val="none" w:sz="0" w:space="0" w:color="auto"/>
      </w:divBdr>
      <w:divsChild>
        <w:div w:id="1801414038">
          <w:marLeft w:val="0"/>
          <w:marRight w:val="0"/>
          <w:marTop w:val="100"/>
          <w:marBottom w:val="100"/>
          <w:divBdr>
            <w:top w:val="none" w:sz="0" w:space="0" w:color="auto"/>
            <w:left w:val="none" w:sz="0" w:space="0" w:color="auto"/>
            <w:bottom w:val="none" w:sz="0" w:space="0" w:color="auto"/>
            <w:right w:val="none" w:sz="0" w:space="0" w:color="auto"/>
          </w:divBdr>
          <w:divsChild>
            <w:div w:id="1801415195">
              <w:marLeft w:val="0"/>
              <w:marRight w:val="0"/>
              <w:marTop w:val="225"/>
              <w:marBottom w:val="750"/>
              <w:divBdr>
                <w:top w:val="none" w:sz="0" w:space="0" w:color="auto"/>
                <w:left w:val="none" w:sz="0" w:space="0" w:color="auto"/>
                <w:bottom w:val="none" w:sz="0" w:space="0" w:color="auto"/>
                <w:right w:val="none" w:sz="0" w:space="0" w:color="auto"/>
              </w:divBdr>
              <w:divsChild>
                <w:div w:id="1801414047">
                  <w:marLeft w:val="0"/>
                  <w:marRight w:val="0"/>
                  <w:marTop w:val="0"/>
                  <w:marBottom w:val="0"/>
                  <w:divBdr>
                    <w:top w:val="none" w:sz="0" w:space="0" w:color="auto"/>
                    <w:left w:val="none" w:sz="0" w:space="0" w:color="auto"/>
                    <w:bottom w:val="none" w:sz="0" w:space="0" w:color="auto"/>
                    <w:right w:val="none" w:sz="0" w:space="0" w:color="auto"/>
                  </w:divBdr>
                  <w:divsChild>
                    <w:div w:id="1801415196">
                      <w:marLeft w:val="0"/>
                      <w:marRight w:val="0"/>
                      <w:marTop w:val="0"/>
                      <w:marBottom w:val="0"/>
                      <w:divBdr>
                        <w:top w:val="none" w:sz="0" w:space="0" w:color="auto"/>
                        <w:left w:val="none" w:sz="0" w:space="0" w:color="auto"/>
                        <w:bottom w:val="none" w:sz="0" w:space="0" w:color="auto"/>
                        <w:right w:val="none" w:sz="0" w:space="0" w:color="auto"/>
                      </w:divBdr>
                      <w:divsChild>
                        <w:div w:id="1801414040">
                          <w:marLeft w:val="0"/>
                          <w:marRight w:val="0"/>
                          <w:marTop w:val="0"/>
                          <w:marBottom w:val="0"/>
                          <w:divBdr>
                            <w:top w:val="none" w:sz="0" w:space="0" w:color="auto"/>
                            <w:left w:val="none" w:sz="0" w:space="0" w:color="auto"/>
                            <w:bottom w:val="none" w:sz="0" w:space="0" w:color="auto"/>
                            <w:right w:val="none" w:sz="0" w:space="0" w:color="auto"/>
                          </w:divBdr>
                          <w:divsChild>
                            <w:div w:id="1801415197">
                              <w:marLeft w:val="0"/>
                              <w:marRight w:val="0"/>
                              <w:marTop w:val="0"/>
                              <w:marBottom w:val="0"/>
                              <w:divBdr>
                                <w:top w:val="none" w:sz="0" w:space="0" w:color="auto"/>
                                <w:left w:val="none" w:sz="0" w:space="0" w:color="auto"/>
                                <w:bottom w:val="none" w:sz="0" w:space="0" w:color="auto"/>
                                <w:right w:val="none" w:sz="0" w:space="0" w:color="auto"/>
                              </w:divBdr>
                              <w:divsChild>
                                <w:div w:id="1801415200">
                                  <w:marLeft w:val="0"/>
                                  <w:marRight w:val="0"/>
                                  <w:marTop w:val="0"/>
                                  <w:marBottom w:val="0"/>
                                  <w:divBdr>
                                    <w:top w:val="none" w:sz="0" w:space="0" w:color="auto"/>
                                    <w:left w:val="none" w:sz="0" w:space="0" w:color="auto"/>
                                    <w:bottom w:val="none" w:sz="0" w:space="0" w:color="auto"/>
                                    <w:right w:val="none" w:sz="0" w:space="0" w:color="auto"/>
                                  </w:divBdr>
                                  <w:divsChild>
                                    <w:div w:id="1801414039">
                                      <w:marLeft w:val="0"/>
                                      <w:marRight w:val="0"/>
                                      <w:marTop w:val="0"/>
                                      <w:marBottom w:val="0"/>
                                      <w:divBdr>
                                        <w:top w:val="none" w:sz="0" w:space="0" w:color="auto"/>
                                        <w:left w:val="none" w:sz="0" w:space="0" w:color="auto"/>
                                        <w:bottom w:val="none" w:sz="0" w:space="0" w:color="auto"/>
                                        <w:right w:val="none" w:sz="0" w:space="0" w:color="auto"/>
                                      </w:divBdr>
                                      <w:divsChild>
                                        <w:div w:id="1801414043">
                                          <w:marLeft w:val="0"/>
                                          <w:marRight w:val="0"/>
                                          <w:marTop w:val="0"/>
                                          <w:marBottom w:val="0"/>
                                          <w:divBdr>
                                            <w:top w:val="none" w:sz="0" w:space="0" w:color="auto"/>
                                            <w:left w:val="none" w:sz="0" w:space="0" w:color="auto"/>
                                            <w:bottom w:val="none" w:sz="0" w:space="0" w:color="auto"/>
                                            <w:right w:val="none" w:sz="0" w:space="0" w:color="auto"/>
                                          </w:divBdr>
                                          <w:divsChild>
                                            <w:div w:id="1801414045">
                                              <w:marLeft w:val="0"/>
                                              <w:marRight w:val="0"/>
                                              <w:marTop w:val="0"/>
                                              <w:marBottom w:val="0"/>
                                              <w:divBdr>
                                                <w:top w:val="none" w:sz="0" w:space="0" w:color="auto"/>
                                                <w:left w:val="none" w:sz="0" w:space="0" w:color="auto"/>
                                                <w:bottom w:val="none" w:sz="0" w:space="0" w:color="auto"/>
                                                <w:right w:val="none" w:sz="0" w:space="0" w:color="auto"/>
                                              </w:divBdr>
                                              <w:divsChild>
                                                <w:div w:id="1801414041">
                                                  <w:marLeft w:val="0"/>
                                                  <w:marRight w:val="0"/>
                                                  <w:marTop w:val="0"/>
                                                  <w:marBottom w:val="0"/>
                                                  <w:divBdr>
                                                    <w:top w:val="none" w:sz="0" w:space="0" w:color="auto"/>
                                                    <w:left w:val="none" w:sz="0" w:space="0" w:color="auto"/>
                                                    <w:bottom w:val="none" w:sz="0" w:space="0" w:color="auto"/>
                                                    <w:right w:val="none" w:sz="0" w:space="0" w:color="auto"/>
                                                  </w:divBdr>
                                                  <w:divsChild>
                                                    <w:div w:id="1801415198">
                                                      <w:marLeft w:val="0"/>
                                                      <w:marRight w:val="0"/>
                                                      <w:marTop w:val="0"/>
                                                      <w:marBottom w:val="0"/>
                                                      <w:divBdr>
                                                        <w:top w:val="none" w:sz="0" w:space="0" w:color="auto"/>
                                                        <w:left w:val="none" w:sz="0" w:space="0" w:color="auto"/>
                                                        <w:bottom w:val="none" w:sz="0" w:space="0" w:color="auto"/>
                                                        <w:right w:val="none" w:sz="0" w:space="0" w:color="auto"/>
                                                      </w:divBdr>
                                                      <w:divsChild>
                                                        <w:div w:id="1801415193">
                                                          <w:marLeft w:val="0"/>
                                                          <w:marRight w:val="0"/>
                                                          <w:marTop w:val="0"/>
                                                          <w:marBottom w:val="0"/>
                                                          <w:divBdr>
                                                            <w:top w:val="none" w:sz="0" w:space="0" w:color="auto"/>
                                                            <w:left w:val="none" w:sz="0" w:space="0" w:color="auto"/>
                                                            <w:bottom w:val="none" w:sz="0" w:space="0" w:color="auto"/>
                                                            <w:right w:val="none" w:sz="0" w:space="0" w:color="auto"/>
                                                          </w:divBdr>
                                                          <w:divsChild>
                                                            <w:div w:id="1801415191">
                                                              <w:marLeft w:val="0"/>
                                                              <w:marRight w:val="0"/>
                                                              <w:marTop w:val="0"/>
                                                              <w:marBottom w:val="0"/>
                                                              <w:divBdr>
                                                                <w:top w:val="none" w:sz="0" w:space="0" w:color="auto"/>
                                                                <w:left w:val="none" w:sz="0" w:space="0" w:color="auto"/>
                                                                <w:bottom w:val="none" w:sz="0" w:space="0" w:color="auto"/>
                                                                <w:right w:val="none" w:sz="0" w:space="0" w:color="auto"/>
                                                              </w:divBdr>
                                                              <w:divsChild>
                                                                <w:div w:id="1801415192">
                                                                  <w:marLeft w:val="0"/>
                                                                  <w:marRight w:val="0"/>
                                                                  <w:marTop w:val="0"/>
                                                                  <w:marBottom w:val="0"/>
                                                                  <w:divBdr>
                                                                    <w:top w:val="none" w:sz="0" w:space="0" w:color="auto"/>
                                                                    <w:left w:val="none" w:sz="0" w:space="0" w:color="auto"/>
                                                                    <w:bottom w:val="none" w:sz="0" w:space="0" w:color="auto"/>
                                                                    <w:right w:val="none" w:sz="0" w:space="0" w:color="auto"/>
                                                                  </w:divBdr>
                                                                  <w:divsChild>
                                                                    <w:div w:id="1801415199">
                                                                      <w:marLeft w:val="0"/>
                                                                      <w:marRight w:val="0"/>
                                                                      <w:marTop w:val="0"/>
                                                                      <w:marBottom w:val="0"/>
                                                                      <w:divBdr>
                                                                        <w:top w:val="none" w:sz="0" w:space="0" w:color="auto"/>
                                                                        <w:left w:val="none" w:sz="0" w:space="0" w:color="auto"/>
                                                                        <w:bottom w:val="none" w:sz="0" w:space="0" w:color="auto"/>
                                                                        <w:right w:val="none" w:sz="0" w:space="0" w:color="auto"/>
                                                                      </w:divBdr>
                                                                    </w:div>
                                                                  </w:divsChild>
                                                                </w:div>
                                                                <w:div w:id="1801415194">
                                                                  <w:marLeft w:val="0"/>
                                                                  <w:marRight w:val="0"/>
                                                                  <w:marTop w:val="0"/>
                                                                  <w:marBottom w:val="0"/>
                                                                  <w:divBdr>
                                                                    <w:top w:val="none" w:sz="0" w:space="0" w:color="auto"/>
                                                                    <w:left w:val="none" w:sz="0" w:space="0" w:color="auto"/>
                                                                    <w:bottom w:val="none" w:sz="0" w:space="0" w:color="auto"/>
                                                                    <w:right w:val="none" w:sz="0" w:space="0" w:color="auto"/>
                                                                  </w:divBdr>
                                                                  <w:divsChild>
                                                                    <w:div w:id="1801414044">
                                                                      <w:marLeft w:val="0"/>
                                                                      <w:marRight w:val="0"/>
                                                                      <w:marTop w:val="0"/>
                                                                      <w:marBottom w:val="0"/>
                                                                      <w:divBdr>
                                                                        <w:top w:val="none" w:sz="0" w:space="0" w:color="auto"/>
                                                                        <w:left w:val="none" w:sz="0" w:space="0" w:color="auto"/>
                                                                        <w:bottom w:val="none" w:sz="0" w:space="0" w:color="auto"/>
                                                                        <w:right w:val="none" w:sz="0" w:space="0" w:color="auto"/>
                                                                      </w:divBdr>
                                                                    </w:div>
                                                                    <w:div w:id="18014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1414048">
      <w:marLeft w:val="0"/>
      <w:marRight w:val="0"/>
      <w:marTop w:val="0"/>
      <w:marBottom w:val="0"/>
      <w:divBdr>
        <w:top w:val="none" w:sz="0" w:space="0" w:color="auto"/>
        <w:left w:val="none" w:sz="0" w:space="0" w:color="auto"/>
        <w:bottom w:val="none" w:sz="0" w:space="0" w:color="auto"/>
        <w:right w:val="none" w:sz="0" w:space="0" w:color="auto"/>
      </w:divBdr>
    </w:div>
    <w:div w:id="1801414049">
      <w:marLeft w:val="0"/>
      <w:marRight w:val="0"/>
      <w:marTop w:val="0"/>
      <w:marBottom w:val="0"/>
      <w:divBdr>
        <w:top w:val="none" w:sz="0" w:space="0" w:color="auto"/>
        <w:left w:val="none" w:sz="0" w:space="0" w:color="auto"/>
        <w:bottom w:val="none" w:sz="0" w:space="0" w:color="auto"/>
        <w:right w:val="none" w:sz="0" w:space="0" w:color="auto"/>
      </w:divBdr>
    </w:div>
    <w:div w:id="1801414051">
      <w:marLeft w:val="0"/>
      <w:marRight w:val="0"/>
      <w:marTop w:val="0"/>
      <w:marBottom w:val="0"/>
      <w:divBdr>
        <w:top w:val="none" w:sz="0" w:space="0" w:color="auto"/>
        <w:left w:val="none" w:sz="0" w:space="0" w:color="auto"/>
        <w:bottom w:val="none" w:sz="0" w:space="0" w:color="auto"/>
        <w:right w:val="none" w:sz="0" w:space="0" w:color="auto"/>
      </w:divBdr>
      <w:divsChild>
        <w:div w:id="1801415186">
          <w:marLeft w:val="0"/>
          <w:marRight w:val="0"/>
          <w:marTop w:val="100"/>
          <w:marBottom w:val="100"/>
          <w:divBdr>
            <w:top w:val="none" w:sz="0" w:space="0" w:color="auto"/>
            <w:left w:val="none" w:sz="0" w:space="0" w:color="auto"/>
            <w:bottom w:val="none" w:sz="0" w:space="0" w:color="auto"/>
            <w:right w:val="none" w:sz="0" w:space="0" w:color="auto"/>
          </w:divBdr>
          <w:divsChild>
            <w:div w:id="1801415174">
              <w:marLeft w:val="0"/>
              <w:marRight w:val="0"/>
              <w:marTop w:val="225"/>
              <w:marBottom w:val="750"/>
              <w:divBdr>
                <w:top w:val="none" w:sz="0" w:space="0" w:color="auto"/>
                <w:left w:val="none" w:sz="0" w:space="0" w:color="auto"/>
                <w:bottom w:val="none" w:sz="0" w:space="0" w:color="auto"/>
                <w:right w:val="none" w:sz="0" w:space="0" w:color="auto"/>
              </w:divBdr>
              <w:divsChild>
                <w:div w:id="1801415187">
                  <w:marLeft w:val="0"/>
                  <w:marRight w:val="0"/>
                  <w:marTop w:val="0"/>
                  <w:marBottom w:val="0"/>
                  <w:divBdr>
                    <w:top w:val="none" w:sz="0" w:space="0" w:color="auto"/>
                    <w:left w:val="none" w:sz="0" w:space="0" w:color="auto"/>
                    <w:bottom w:val="none" w:sz="0" w:space="0" w:color="auto"/>
                    <w:right w:val="none" w:sz="0" w:space="0" w:color="auto"/>
                  </w:divBdr>
                  <w:divsChild>
                    <w:div w:id="1801415170">
                      <w:marLeft w:val="0"/>
                      <w:marRight w:val="0"/>
                      <w:marTop w:val="0"/>
                      <w:marBottom w:val="0"/>
                      <w:divBdr>
                        <w:top w:val="none" w:sz="0" w:space="0" w:color="auto"/>
                        <w:left w:val="none" w:sz="0" w:space="0" w:color="auto"/>
                        <w:bottom w:val="none" w:sz="0" w:space="0" w:color="auto"/>
                        <w:right w:val="none" w:sz="0" w:space="0" w:color="auto"/>
                      </w:divBdr>
                      <w:divsChild>
                        <w:div w:id="1801414050">
                          <w:marLeft w:val="0"/>
                          <w:marRight w:val="0"/>
                          <w:marTop w:val="0"/>
                          <w:marBottom w:val="0"/>
                          <w:divBdr>
                            <w:top w:val="none" w:sz="0" w:space="0" w:color="auto"/>
                            <w:left w:val="none" w:sz="0" w:space="0" w:color="auto"/>
                            <w:bottom w:val="none" w:sz="0" w:space="0" w:color="auto"/>
                            <w:right w:val="none" w:sz="0" w:space="0" w:color="auto"/>
                          </w:divBdr>
                          <w:divsChild>
                            <w:div w:id="1801415166">
                              <w:marLeft w:val="0"/>
                              <w:marRight w:val="0"/>
                              <w:marTop w:val="0"/>
                              <w:marBottom w:val="0"/>
                              <w:divBdr>
                                <w:top w:val="none" w:sz="0" w:space="0" w:color="auto"/>
                                <w:left w:val="none" w:sz="0" w:space="0" w:color="auto"/>
                                <w:bottom w:val="none" w:sz="0" w:space="0" w:color="auto"/>
                                <w:right w:val="none" w:sz="0" w:space="0" w:color="auto"/>
                              </w:divBdr>
                              <w:divsChild>
                                <w:div w:id="1801415163">
                                  <w:marLeft w:val="0"/>
                                  <w:marRight w:val="0"/>
                                  <w:marTop w:val="0"/>
                                  <w:marBottom w:val="0"/>
                                  <w:divBdr>
                                    <w:top w:val="none" w:sz="0" w:space="0" w:color="auto"/>
                                    <w:left w:val="none" w:sz="0" w:space="0" w:color="auto"/>
                                    <w:bottom w:val="none" w:sz="0" w:space="0" w:color="auto"/>
                                    <w:right w:val="none" w:sz="0" w:space="0" w:color="auto"/>
                                  </w:divBdr>
                                  <w:divsChild>
                                    <w:div w:id="1801414056">
                                      <w:marLeft w:val="0"/>
                                      <w:marRight w:val="0"/>
                                      <w:marTop w:val="0"/>
                                      <w:marBottom w:val="0"/>
                                      <w:divBdr>
                                        <w:top w:val="none" w:sz="0" w:space="0" w:color="auto"/>
                                        <w:left w:val="none" w:sz="0" w:space="0" w:color="auto"/>
                                        <w:bottom w:val="none" w:sz="0" w:space="0" w:color="auto"/>
                                        <w:right w:val="none" w:sz="0" w:space="0" w:color="auto"/>
                                      </w:divBdr>
                                      <w:divsChild>
                                        <w:div w:id="1801415175">
                                          <w:marLeft w:val="0"/>
                                          <w:marRight w:val="0"/>
                                          <w:marTop w:val="0"/>
                                          <w:marBottom w:val="0"/>
                                          <w:divBdr>
                                            <w:top w:val="none" w:sz="0" w:space="0" w:color="auto"/>
                                            <w:left w:val="none" w:sz="0" w:space="0" w:color="auto"/>
                                            <w:bottom w:val="none" w:sz="0" w:space="0" w:color="auto"/>
                                            <w:right w:val="none" w:sz="0" w:space="0" w:color="auto"/>
                                          </w:divBdr>
                                          <w:divsChild>
                                            <w:div w:id="1801415183">
                                              <w:marLeft w:val="0"/>
                                              <w:marRight w:val="0"/>
                                              <w:marTop w:val="0"/>
                                              <w:marBottom w:val="0"/>
                                              <w:divBdr>
                                                <w:top w:val="none" w:sz="0" w:space="0" w:color="auto"/>
                                                <w:left w:val="none" w:sz="0" w:space="0" w:color="auto"/>
                                                <w:bottom w:val="none" w:sz="0" w:space="0" w:color="auto"/>
                                                <w:right w:val="none" w:sz="0" w:space="0" w:color="auto"/>
                                              </w:divBdr>
                                              <w:divsChild>
                                                <w:div w:id="1801415171">
                                                  <w:marLeft w:val="0"/>
                                                  <w:marRight w:val="0"/>
                                                  <w:marTop w:val="0"/>
                                                  <w:marBottom w:val="0"/>
                                                  <w:divBdr>
                                                    <w:top w:val="none" w:sz="0" w:space="0" w:color="auto"/>
                                                    <w:left w:val="none" w:sz="0" w:space="0" w:color="auto"/>
                                                    <w:bottom w:val="none" w:sz="0" w:space="0" w:color="auto"/>
                                                    <w:right w:val="none" w:sz="0" w:space="0" w:color="auto"/>
                                                  </w:divBdr>
                                                  <w:divsChild>
                                                    <w:div w:id="1801415173">
                                                      <w:marLeft w:val="0"/>
                                                      <w:marRight w:val="0"/>
                                                      <w:marTop w:val="0"/>
                                                      <w:marBottom w:val="0"/>
                                                      <w:divBdr>
                                                        <w:top w:val="none" w:sz="0" w:space="0" w:color="auto"/>
                                                        <w:left w:val="none" w:sz="0" w:space="0" w:color="auto"/>
                                                        <w:bottom w:val="none" w:sz="0" w:space="0" w:color="auto"/>
                                                        <w:right w:val="none" w:sz="0" w:space="0" w:color="auto"/>
                                                      </w:divBdr>
                                                      <w:divsChild>
                                                        <w:div w:id="1801414052">
                                                          <w:marLeft w:val="0"/>
                                                          <w:marRight w:val="0"/>
                                                          <w:marTop w:val="0"/>
                                                          <w:marBottom w:val="0"/>
                                                          <w:divBdr>
                                                            <w:top w:val="none" w:sz="0" w:space="0" w:color="auto"/>
                                                            <w:left w:val="none" w:sz="0" w:space="0" w:color="auto"/>
                                                            <w:bottom w:val="none" w:sz="0" w:space="0" w:color="auto"/>
                                                            <w:right w:val="none" w:sz="0" w:space="0" w:color="auto"/>
                                                          </w:divBdr>
                                                          <w:divsChild>
                                                            <w:div w:id="1801414061">
                                                              <w:marLeft w:val="0"/>
                                                              <w:marRight w:val="0"/>
                                                              <w:marTop w:val="0"/>
                                                              <w:marBottom w:val="0"/>
                                                              <w:divBdr>
                                                                <w:top w:val="none" w:sz="0" w:space="0" w:color="auto"/>
                                                                <w:left w:val="none" w:sz="0" w:space="0" w:color="auto"/>
                                                                <w:bottom w:val="none" w:sz="0" w:space="0" w:color="auto"/>
                                                                <w:right w:val="none" w:sz="0" w:space="0" w:color="auto"/>
                                                              </w:divBdr>
                                                              <w:divsChild>
                                                                <w:div w:id="1801415172">
                                                                  <w:marLeft w:val="0"/>
                                                                  <w:marRight w:val="0"/>
                                                                  <w:marTop w:val="0"/>
                                                                  <w:marBottom w:val="0"/>
                                                                  <w:divBdr>
                                                                    <w:top w:val="none" w:sz="0" w:space="0" w:color="auto"/>
                                                                    <w:left w:val="none" w:sz="0" w:space="0" w:color="auto"/>
                                                                    <w:bottom w:val="none" w:sz="0" w:space="0" w:color="auto"/>
                                                                    <w:right w:val="none" w:sz="0" w:space="0" w:color="auto"/>
                                                                  </w:divBdr>
                                                                  <w:divsChild>
                                                                    <w:div w:id="1801415167">
                                                                      <w:marLeft w:val="0"/>
                                                                      <w:marRight w:val="0"/>
                                                                      <w:marTop w:val="0"/>
                                                                      <w:marBottom w:val="0"/>
                                                                      <w:divBdr>
                                                                        <w:top w:val="none" w:sz="0" w:space="0" w:color="auto"/>
                                                                        <w:left w:val="none" w:sz="0" w:space="0" w:color="auto"/>
                                                                        <w:bottom w:val="none" w:sz="0" w:space="0" w:color="auto"/>
                                                                        <w:right w:val="none" w:sz="0" w:space="0" w:color="auto"/>
                                                                      </w:divBdr>
                                                                      <w:divsChild>
                                                                        <w:div w:id="1801414053">
                                                                          <w:marLeft w:val="0"/>
                                                                          <w:marRight w:val="0"/>
                                                                          <w:marTop w:val="0"/>
                                                                          <w:marBottom w:val="0"/>
                                                                          <w:divBdr>
                                                                            <w:top w:val="none" w:sz="0" w:space="0" w:color="auto"/>
                                                                            <w:left w:val="none" w:sz="0" w:space="0" w:color="auto"/>
                                                                            <w:bottom w:val="none" w:sz="0" w:space="0" w:color="auto"/>
                                                                            <w:right w:val="none" w:sz="0" w:space="0" w:color="auto"/>
                                                                          </w:divBdr>
                                                                        </w:div>
                                                                        <w:div w:id="1801415184">
                                                                          <w:marLeft w:val="0"/>
                                                                          <w:marRight w:val="0"/>
                                                                          <w:marTop w:val="0"/>
                                                                          <w:marBottom w:val="0"/>
                                                                          <w:divBdr>
                                                                            <w:top w:val="none" w:sz="0" w:space="0" w:color="auto"/>
                                                                            <w:left w:val="none" w:sz="0" w:space="0" w:color="auto"/>
                                                                            <w:bottom w:val="none" w:sz="0" w:space="0" w:color="auto"/>
                                                                            <w:right w:val="none" w:sz="0" w:space="0" w:color="auto"/>
                                                                          </w:divBdr>
                                                                        </w:div>
                                                                      </w:divsChild>
                                                                    </w:div>
                                                                    <w:div w:id="1801415169">
                                                                      <w:marLeft w:val="0"/>
                                                                      <w:marRight w:val="0"/>
                                                                      <w:marTop w:val="0"/>
                                                                      <w:marBottom w:val="0"/>
                                                                      <w:divBdr>
                                                                        <w:top w:val="none" w:sz="0" w:space="0" w:color="auto"/>
                                                                        <w:left w:val="none" w:sz="0" w:space="0" w:color="auto"/>
                                                                        <w:bottom w:val="none" w:sz="0" w:space="0" w:color="auto"/>
                                                                        <w:right w:val="none" w:sz="0" w:space="0" w:color="auto"/>
                                                                      </w:divBdr>
                                                                      <w:divsChild>
                                                                        <w:div w:id="1801414059">
                                                                          <w:marLeft w:val="0"/>
                                                                          <w:marRight w:val="0"/>
                                                                          <w:marTop w:val="0"/>
                                                                          <w:marBottom w:val="0"/>
                                                                          <w:divBdr>
                                                                            <w:top w:val="none" w:sz="0" w:space="0" w:color="auto"/>
                                                                            <w:left w:val="none" w:sz="0" w:space="0" w:color="auto"/>
                                                                            <w:bottom w:val="none" w:sz="0" w:space="0" w:color="auto"/>
                                                                            <w:right w:val="none" w:sz="0" w:space="0" w:color="auto"/>
                                                                          </w:divBdr>
                                                                        </w:div>
                                                                        <w:div w:id="1801415185">
                                                                          <w:marLeft w:val="0"/>
                                                                          <w:marRight w:val="0"/>
                                                                          <w:marTop w:val="0"/>
                                                                          <w:marBottom w:val="0"/>
                                                                          <w:divBdr>
                                                                            <w:top w:val="none" w:sz="0" w:space="0" w:color="auto"/>
                                                                            <w:left w:val="none" w:sz="0" w:space="0" w:color="auto"/>
                                                                            <w:bottom w:val="none" w:sz="0" w:space="0" w:color="auto"/>
                                                                            <w:right w:val="none" w:sz="0" w:space="0" w:color="auto"/>
                                                                          </w:divBdr>
                                                                        </w:div>
                                                                      </w:divsChild>
                                                                    </w:div>
                                                                    <w:div w:id="1801415188">
                                                                      <w:marLeft w:val="0"/>
                                                                      <w:marRight w:val="0"/>
                                                                      <w:marTop w:val="0"/>
                                                                      <w:marBottom w:val="0"/>
                                                                      <w:divBdr>
                                                                        <w:top w:val="none" w:sz="0" w:space="0" w:color="auto"/>
                                                                        <w:left w:val="none" w:sz="0" w:space="0" w:color="auto"/>
                                                                        <w:bottom w:val="none" w:sz="0" w:space="0" w:color="auto"/>
                                                                        <w:right w:val="none" w:sz="0" w:space="0" w:color="auto"/>
                                                                      </w:divBdr>
                                                                      <w:divsChild>
                                                                        <w:div w:id="1801415164">
                                                                          <w:marLeft w:val="0"/>
                                                                          <w:marRight w:val="0"/>
                                                                          <w:marTop w:val="0"/>
                                                                          <w:marBottom w:val="0"/>
                                                                          <w:divBdr>
                                                                            <w:top w:val="none" w:sz="0" w:space="0" w:color="auto"/>
                                                                            <w:left w:val="none" w:sz="0" w:space="0" w:color="auto"/>
                                                                            <w:bottom w:val="none" w:sz="0" w:space="0" w:color="auto"/>
                                                                            <w:right w:val="none" w:sz="0" w:space="0" w:color="auto"/>
                                                                          </w:divBdr>
                                                                        </w:div>
                                                                        <w:div w:id="18014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062">
      <w:marLeft w:val="0"/>
      <w:marRight w:val="0"/>
      <w:marTop w:val="0"/>
      <w:marBottom w:val="0"/>
      <w:divBdr>
        <w:top w:val="none" w:sz="0" w:space="0" w:color="auto"/>
        <w:left w:val="none" w:sz="0" w:space="0" w:color="auto"/>
        <w:bottom w:val="none" w:sz="0" w:space="0" w:color="auto"/>
        <w:right w:val="none" w:sz="0" w:space="0" w:color="auto"/>
      </w:divBdr>
      <w:divsChild>
        <w:div w:id="1801414066">
          <w:marLeft w:val="0"/>
          <w:marRight w:val="0"/>
          <w:marTop w:val="100"/>
          <w:marBottom w:val="100"/>
          <w:divBdr>
            <w:top w:val="none" w:sz="0" w:space="0" w:color="auto"/>
            <w:left w:val="none" w:sz="0" w:space="0" w:color="auto"/>
            <w:bottom w:val="none" w:sz="0" w:space="0" w:color="auto"/>
            <w:right w:val="none" w:sz="0" w:space="0" w:color="auto"/>
          </w:divBdr>
          <w:divsChild>
            <w:div w:id="1801415159">
              <w:marLeft w:val="0"/>
              <w:marRight w:val="0"/>
              <w:marTop w:val="225"/>
              <w:marBottom w:val="750"/>
              <w:divBdr>
                <w:top w:val="none" w:sz="0" w:space="0" w:color="auto"/>
                <w:left w:val="none" w:sz="0" w:space="0" w:color="auto"/>
                <w:bottom w:val="none" w:sz="0" w:space="0" w:color="auto"/>
                <w:right w:val="none" w:sz="0" w:space="0" w:color="auto"/>
              </w:divBdr>
              <w:divsChild>
                <w:div w:id="1801414067">
                  <w:marLeft w:val="0"/>
                  <w:marRight w:val="0"/>
                  <w:marTop w:val="0"/>
                  <w:marBottom w:val="0"/>
                  <w:divBdr>
                    <w:top w:val="none" w:sz="0" w:space="0" w:color="auto"/>
                    <w:left w:val="none" w:sz="0" w:space="0" w:color="auto"/>
                    <w:bottom w:val="none" w:sz="0" w:space="0" w:color="auto"/>
                    <w:right w:val="none" w:sz="0" w:space="0" w:color="auto"/>
                  </w:divBdr>
                  <w:divsChild>
                    <w:div w:id="1801414068">
                      <w:marLeft w:val="0"/>
                      <w:marRight w:val="0"/>
                      <w:marTop w:val="0"/>
                      <w:marBottom w:val="0"/>
                      <w:divBdr>
                        <w:top w:val="none" w:sz="0" w:space="0" w:color="auto"/>
                        <w:left w:val="none" w:sz="0" w:space="0" w:color="auto"/>
                        <w:bottom w:val="none" w:sz="0" w:space="0" w:color="auto"/>
                        <w:right w:val="none" w:sz="0" w:space="0" w:color="auto"/>
                      </w:divBdr>
                      <w:divsChild>
                        <w:div w:id="1801414063">
                          <w:marLeft w:val="0"/>
                          <w:marRight w:val="0"/>
                          <w:marTop w:val="0"/>
                          <w:marBottom w:val="0"/>
                          <w:divBdr>
                            <w:top w:val="none" w:sz="0" w:space="0" w:color="auto"/>
                            <w:left w:val="none" w:sz="0" w:space="0" w:color="auto"/>
                            <w:bottom w:val="none" w:sz="0" w:space="0" w:color="auto"/>
                            <w:right w:val="none" w:sz="0" w:space="0" w:color="auto"/>
                          </w:divBdr>
                          <w:divsChild>
                            <w:div w:id="1801415154">
                              <w:marLeft w:val="0"/>
                              <w:marRight w:val="0"/>
                              <w:marTop w:val="0"/>
                              <w:marBottom w:val="0"/>
                              <w:divBdr>
                                <w:top w:val="none" w:sz="0" w:space="0" w:color="auto"/>
                                <w:left w:val="none" w:sz="0" w:space="0" w:color="auto"/>
                                <w:bottom w:val="none" w:sz="0" w:space="0" w:color="auto"/>
                                <w:right w:val="none" w:sz="0" w:space="0" w:color="auto"/>
                              </w:divBdr>
                              <w:divsChild>
                                <w:div w:id="1801414065">
                                  <w:marLeft w:val="0"/>
                                  <w:marRight w:val="0"/>
                                  <w:marTop w:val="0"/>
                                  <w:marBottom w:val="0"/>
                                  <w:divBdr>
                                    <w:top w:val="none" w:sz="0" w:space="0" w:color="auto"/>
                                    <w:left w:val="none" w:sz="0" w:space="0" w:color="auto"/>
                                    <w:bottom w:val="none" w:sz="0" w:space="0" w:color="auto"/>
                                    <w:right w:val="none" w:sz="0" w:space="0" w:color="auto"/>
                                  </w:divBdr>
                                  <w:divsChild>
                                    <w:div w:id="1801415157">
                                      <w:marLeft w:val="0"/>
                                      <w:marRight w:val="0"/>
                                      <w:marTop w:val="0"/>
                                      <w:marBottom w:val="0"/>
                                      <w:divBdr>
                                        <w:top w:val="none" w:sz="0" w:space="0" w:color="auto"/>
                                        <w:left w:val="none" w:sz="0" w:space="0" w:color="auto"/>
                                        <w:bottom w:val="none" w:sz="0" w:space="0" w:color="auto"/>
                                        <w:right w:val="none" w:sz="0" w:space="0" w:color="auto"/>
                                      </w:divBdr>
                                      <w:divsChild>
                                        <w:div w:id="1801414064">
                                          <w:marLeft w:val="0"/>
                                          <w:marRight w:val="0"/>
                                          <w:marTop w:val="0"/>
                                          <w:marBottom w:val="0"/>
                                          <w:divBdr>
                                            <w:top w:val="none" w:sz="0" w:space="0" w:color="auto"/>
                                            <w:left w:val="none" w:sz="0" w:space="0" w:color="auto"/>
                                            <w:bottom w:val="none" w:sz="0" w:space="0" w:color="auto"/>
                                            <w:right w:val="none" w:sz="0" w:space="0" w:color="auto"/>
                                          </w:divBdr>
                                          <w:divsChild>
                                            <w:div w:id="1801415160">
                                              <w:marLeft w:val="0"/>
                                              <w:marRight w:val="0"/>
                                              <w:marTop w:val="0"/>
                                              <w:marBottom w:val="0"/>
                                              <w:divBdr>
                                                <w:top w:val="none" w:sz="0" w:space="0" w:color="auto"/>
                                                <w:left w:val="none" w:sz="0" w:space="0" w:color="auto"/>
                                                <w:bottom w:val="none" w:sz="0" w:space="0" w:color="auto"/>
                                                <w:right w:val="none" w:sz="0" w:space="0" w:color="auto"/>
                                              </w:divBdr>
                                              <w:divsChild>
                                                <w:div w:id="1801415156">
                                                  <w:marLeft w:val="0"/>
                                                  <w:marRight w:val="0"/>
                                                  <w:marTop w:val="0"/>
                                                  <w:marBottom w:val="0"/>
                                                  <w:divBdr>
                                                    <w:top w:val="none" w:sz="0" w:space="0" w:color="auto"/>
                                                    <w:left w:val="none" w:sz="0" w:space="0" w:color="auto"/>
                                                    <w:bottom w:val="none" w:sz="0" w:space="0" w:color="auto"/>
                                                    <w:right w:val="none" w:sz="0" w:space="0" w:color="auto"/>
                                                  </w:divBdr>
                                                  <w:divsChild>
                                                    <w:div w:id="1801415153">
                                                      <w:marLeft w:val="0"/>
                                                      <w:marRight w:val="0"/>
                                                      <w:marTop w:val="0"/>
                                                      <w:marBottom w:val="0"/>
                                                      <w:divBdr>
                                                        <w:top w:val="none" w:sz="0" w:space="0" w:color="auto"/>
                                                        <w:left w:val="none" w:sz="0" w:space="0" w:color="auto"/>
                                                        <w:bottom w:val="none" w:sz="0" w:space="0" w:color="auto"/>
                                                        <w:right w:val="none" w:sz="0" w:space="0" w:color="auto"/>
                                                      </w:divBdr>
                                                      <w:divsChild>
                                                        <w:div w:id="1801415158">
                                                          <w:marLeft w:val="0"/>
                                                          <w:marRight w:val="0"/>
                                                          <w:marTop w:val="0"/>
                                                          <w:marBottom w:val="0"/>
                                                          <w:divBdr>
                                                            <w:top w:val="none" w:sz="0" w:space="0" w:color="auto"/>
                                                            <w:left w:val="none" w:sz="0" w:space="0" w:color="auto"/>
                                                            <w:bottom w:val="none" w:sz="0" w:space="0" w:color="auto"/>
                                                            <w:right w:val="none" w:sz="0" w:space="0" w:color="auto"/>
                                                          </w:divBdr>
                                                          <w:divsChild>
                                                            <w:div w:id="18014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1414082">
      <w:marLeft w:val="0"/>
      <w:marRight w:val="0"/>
      <w:marTop w:val="0"/>
      <w:marBottom w:val="0"/>
      <w:divBdr>
        <w:top w:val="none" w:sz="0" w:space="0" w:color="auto"/>
        <w:left w:val="none" w:sz="0" w:space="0" w:color="auto"/>
        <w:bottom w:val="none" w:sz="0" w:space="0" w:color="auto"/>
        <w:right w:val="none" w:sz="0" w:space="0" w:color="auto"/>
      </w:divBdr>
      <w:divsChild>
        <w:div w:id="1801414105">
          <w:marLeft w:val="0"/>
          <w:marRight w:val="0"/>
          <w:marTop w:val="100"/>
          <w:marBottom w:val="100"/>
          <w:divBdr>
            <w:top w:val="none" w:sz="0" w:space="0" w:color="auto"/>
            <w:left w:val="none" w:sz="0" w:space="0" w:color="auto"/>
            <w:bottom w:val="none" w:sz="0" w:space="0" w:color="auto"/>
            <w:right w:val="none" w:sz="0" w:space="0" w:color="auto"/>
          </w:divBdr>
          <w:divsChild>
            <w:div w:id="1801414081">
              <w:marLeft w:val="0"/>
              <w:marRight w:val="0"/>
              <w:marTop w:val="225"/>
              <w:marBottom w:val="750"/>
              <w:divBdr>
                <w:top w:val="none" w:sz="0" w:space="0" w:color="auto"/>
                <w:left w:val="none" w:sz="0" w:space="0" w:color="auto"/>
                <w:bottom w:val="none" w:sz="0" w:space="0" w:color="auto"/>
                <w:right w:val="none" w:sz="0" w:space="0" w:color="auto"/>
              </w:divBdr>
              <w:divsChild>
                <w:div w:id="1801414098">
                  <w:marLeft w:val="0"/>
                  <w:marRight w:val="0"/>
                  <w:marTop w:val="0"/>
                  <w:marBottom w:val="0"/>
                  <w:divBdr>
                    <w:top w:val="none" w:sz="0" w:space="0" w:color="auto"/>
                    <w:left w:val="none" w:sz="0" w:space="0" w:color="auto"/>
                    <w:bottom w:val="none" w:sz="0" w:space="0" w:color="auto"/>
                    <w:right w:val="none" w:sz="0" w:space="0" w:color="auto"/>
                  </w:divBdr>
                  <w:divsChild>
                    <w:div w:id="1801414089">
                      <w:marLeft w:val="0"/>
                      <w:marRight w:val="0"/>
                      <w:marTop w:val="0"/>
                      <w:marBottom w:val="0"/>
                      <w:divBdr>
                        <w:top w:val="none" w:sz="0" w:space="0" w:color="auto"/>
                        <w:left w:val="none" w:sz="0" w:space="0" w:color="auto"/>
                        <w:bottom w:val="none" w:sz="0" w:space="0" w:color="auto"/>
                        <w:right w:val="none" w:sz="0" w:space="0" w:color="auto"/>
                      </w:divBdr>
                      <w:divsChild>
                        <w:div w:id="1801414088">
                          <w:marLeft w:val="0"/>
                          <w:marRight w:val="0"/>
                          <w:marTop w:val="0"/>
                          <w:marBottom w:val="0"/>
                          <w:divBdr>
                            <w:top w:val="none" w:sz="0" w:space="0" w:color="auto"/>
                            <w:left w:val="none" w:sz="0" w:space="0" w:color="auto"/>
                            <w:bottom w:val="none" w:sz="0" w:space="0" w:color="auto"/>
                            <w:right w:val="none" w:sz="0" w:space="0" w:color="auto"/>
                          </w:divBdr>
                          <w:divsChild>
                            <w:div w:id="1801414097">
                              <w:marLeft w:val="0"/>
                              <w:marRight w:val="0"/>
                              <w:marTop w:val="0"/>
                              <w:marBottom w:val="0"/>
                              <w:divBdr>
                                <w:top w:val="none" w:sz="0" w:space="0" w:color="auto"/>
                                <w:left w:val="none" w:sz="0" w:space="0" w:color="auto"/>
                                <w:bottom w:val="none" w:sz="0" w:space="0" w:color="auto"/>
                                <w:right w:val="none" w:sz="0" w:space="0" w:color="auto"/>
                              </w:divBdr>
                              <w:divsChild>
                                <w:div w:id="1801415066">
                                  <w:marLeft w:val="0"/>
                                  <w:marRight w:val="0"/>
                                  <w:marTop w:val="0"/>
                                  <w:marBottom w:val="0"/>
                                  <w:divBdr>
                                    <w:top w:val="none" w:sz="0" w:space="0" w:color="auto"/>
                                    <w:left w:val="none" w:sz="0" w:space="0" w:color="auto"/>
                                    <w:bottom w:val="none" w:sz="0" w:space="0" w:color="auto"/>
                                    <w:right w:val="none" w:sz="0" w:space="0" w:color="auto"/>
                                  </w:divBdr>
                                  <w:divsChild>
                                    <w:div w:id="1801414108">
                                      <w:marLeft w:val="0"/>
                                      <w:marRight w:val="0"/>
                                      <w:marTop w:val="0"/>
                                      <w:marBottom w:val="0"/>
                                      <w:divBdr>
                                        <w:top w:val="none" w:sz="0" w:space="0" w:color="auto"/>
                                        <w:left w:val="none" w:sz="0" w:space="0" w:color="auto"/>
                                        <w:bottom w:val="none" w:sz="0" w:space="0" w:color="auto"/>
                                        <w:right w:val="none" w:sz="0" w:space="0" w:color="auto"/>
                                      </w:divBdr>
                                      <w:divsChild>
                                        <w:div w:id="1801415067">
                                          <w:marLeft w:val="0"/>
                                          <w:marRight w:val="0"/>
                                          <w:marTop w:val="0"/>
                                          <w:marBottom w:val="0"/>
                                          <w:divBdr>
                                            <w:top w:val="none" w:sz="0" w:space="0" w:color="auto"/>
                                            <w:left w:val="none" w:sz="0" w:space="0" w:color="auto"/>
                                            <w:bottom w:val="none" w:sz="0" w:space="0" w:color="auto"/>
                                            <w:right w:val="none" w:sz="0" w:space="0" w:color="auto"/>
                                          </w:divBdr>
                                          <w:divsChild>
                                            <w:div w:id="1801414100">
                                              <w:marLeft w:val="0"/>
                                              <w:marRight w:val="0"/>
                                              <w:marTop w:val="0"/>
                                              <w:marBottom w:val="0"/>
                                              <w:divBdr>
                                                <w:top w:val="none" w:sz="0" w:space="0" w:color="auto"/>
                                                <w:left w:val="none" w:sz="0" w:space="0" w:color="auto"/>
                                                <w:bottom w:val="none" w:sz="0" w:space="0" w:color="auto"/>
                                                <w:right w:val="none" w:sz="0" w:space="0" w:color="auto"/>
                                              </w:divBdr>
                                              <w:divsChild>
                                                <w:div w:id="1801414109">
                                                  <w:marLeft w:val="0"/>
                                                  <w:marRight w:val="0"/>
                                                  <w:marTop w:val="0"/>
                                                  <w:marBottom w:val="0"/>
                                                  <w:divBdr>
                                                    <w:top w:val="none" w:sz="0" w:space="0" w:color="auto"/>
                                                    <w:left w:val="none" w:sz="0" w:space="0" w:color="auto"/>
                                                    <w:bottom w:val="none" w:sz="0" w:space="0" w:color="auto"/>
                                                    <w:right w:val="none" w:sz="0" w:space="0" w:color="auto"/>
                                                  </w:divBdr>
                                                  <w:divsChild>
                                                    <w:div w:id="1801414091">
                                                      <w:marLeft w:val="0"/>
                                                      <w:marRight w:val="0"/>
                                                      <w:marTop w:val="0"/>
                                                      <w:marBottom w:val="0"/>
                                                      <w:divBdr>
                                                        <w:top w:val="none" w:sz="0" w:space="0" w:color="auto"/>
                                                        <w:left w:val="none" w:sz="0" w:space="0" w:color="auto"/>
                                                        <w:bottom w:val="none" w:sz="0" w:space="0" w:color="auto"/>
                                                        <w:right w:val="none" w:sz="0" w:space="0" w:color="auto"/>
                                                      </w:divBdr>
                                                      <w:divsChild>
                                                        <w:div w:id="1801414111">
                                                          <w:marLeft w:val="0"/>
                                                          <w:marRight w:val="0"/>
                                                          <w:marTop w:val="0"/>
                                                          <w:marBottom w:val="0"/>
                                                          <w:divBdr>
                                                            <w:top w:val="none" w:sz="0" w:space="0" w:color="auto"/>
                                                            <w:left w:val="none" w:sz="0" w:space="0" w:color="auto"/>
                                                            <w:bottom w:val="none" w:sz="0" w:space="0" w:color="auto"/>
                                                            <w:right w:val="none" w:sz="0" w:space="0" w:color="auto"/>
                                                          </w:divBdr>
                                                          <w:divsChild>
                                                            <w:div w:id="1801414092">
                                                              <w:marLeft w:val="0"/>
                                                              <w:marRight w:val="0"/>
                                                              <w:marTop w:val="0"/>
                                                              <w:marBottom w:val="0"/>
                                                              <w:divBdr>
                                                                <w:top w:val="none" w:sz="0" w:space="0" w:color="auto"/>
                                                                <w:left w:val="none" w:sz="0" w:space="0" w:color="auto"/>
                                                                <w:bottom w:val="none" w:sz="0" w:space="0" w:color="auto"/>
                                                                <w:right w:val="none" w:sz="0" w:space="0" w:color="auto"/>
                                                              </w:divBdr>
                                                              <w:divsChild>
                                                                <w:div w:id="1801415065">
                                                                  <w:marLeft w:val="0"/>
                                                                  <w:marRight w:val="0"/>
                                                                  <w:marTop w:val="0"/>
                                                                  <w:marBottom w:val="0"/>
                                                                  <w:divBdr>
                                                                    <w:top w:val="none" w:sz="0" w:space="0" w:color="auto"/>
                                                                    <w:left w:val="none" w:sz="0" w:space="0" w:color="auto"/>
                                                                    <w:bottom w:val="none" w:sz="0" w:space="0" w:color="auto"/>
                                                                    <w:right w:val="none" w:sz="0" w:space="0" w:color="auto"/>
                                                                  </w:divBdr>
                                                                  <w:divsChild>
                                                                    <w:div w:id="1801414085">
                                                                      <w:marLeft w:val="0"/>
                                                                      <w:marRight w:val="0"/>
                                                                      <w:marTop w:val="0"/>
                                                                      <w:marBottom w:val="0"/>
                                                                      <w:divBdr>
                                                                        <w:top w:val="none" w:sz="0" w:space="0" w:color="auto"/>
                                                                        <w:left w:val="none" w:sz="0" w:space="0" w:color="auto"/>
                                                                        <w:bottom w:val="none" w:sz="0" w:space="0" w:color="auto"/>
                                                                        <w:right w:val="none" w:sz="0" w:space="0" w:color="auto"/>
                                                                      </w:divBdr>
                                                                      <w:divsChild>
                                                                        <w:div w:id="1801414103">
                                                                          <w:marLeft w:val="0"/>
                                                                          <w:marRight w:val="0"/>
                                                                          <w:marTop w:val="0"/>
                                                                          <w:marBottom w:val="0"/>
                                                                          <w:divBdr>
                                                                            <w:top w:val="none" w:sz="0" w:space="0" w:color="auto"/>
                                                                            <w:left w:val="none" w:sz="0" w:space="0" w:color="auto"/>
                                                                            <w:bottom w:val="none" w:sz="0" w:space="0" w:color="auto"/>
                                                                            <w:right w:val="none" w:sz="0" w:space="0" w:color="auto"/>
                                                                          </w:divBdr>
                                                                        </w:div>
                                                                        <w:div w:id="1801414112">
                                                                          <w:marLeft w:val="0"/>
                                                                          <w:marRight w:val="0"/>
                                                                          <w:marTop w:val="0"/>
                                                                          <w:marBottom w:val="0"/>
                                                                          <w:divBdr>
                                                                            <w:top w:val="none" w:sz="0" w:space="0" w:color="auto"/>
                                                                            <w:left w:val="none" w:sz="0" w:space="0" w:color="auto"/>
                                                                            <w:bottom w:val="none" w:sz="0" w:space="0" w:color="auto"/>
                                                                            <w:right w:val="none" w:sz="0" w:space="0" w:color="auto"/>
                                                                          </w:divBdr>
                                                                        </w:div>
                                                                      </w:divsChild>
                                                                    </w:div>
                                                                    <w:div w:id="1801414086">
                                                                      <w:marLeft w:val="0"/>
                                                                      <w:marRight w:val="0"/>
                                                                      <w:marTop w:val="0"/>
                                                                      <w:marBottom w:val="0"/>
                                                                      <w:divBdr>
                                                                        <w:top w:val="none" w:sz="0" w:space="0" w:color="auto"/>
                                                                        <w:left w:val="none" w:sz="0" w:space="0" w:color="auto"/>
                                                                        <w:bottom w:val="none" w:sz="0" w:space="0" w:color="auto"/>
                                                                        <w:right w:val="none" w:sz="0" w:space="0" w:color="auto"/>
                                                                      </w:divBdr>
                                                                      <w:divsChild>
                                                                        <w:div w:id="1801414096">
                                                                          <w:marLeft w:val="0"/>
                                                                          <w:marRight w:val="0"/>
                                                                          <w:marTop w:val="0"/>
                                                                          <w:marBottom w:val="0"/>
                                                                          <w:divBdr>
                                                                            <w:top w:val="none" w:sz="0" w:space="0" w:color="auto"/>
                                                                            <w:left w:val="none" w:sz="0" w:space="0" w:color="auto"/>
                                                                            <w:bottom w:val="none" w:sz="0" w:space="0" w:color="auto"/>
                                                                            <w:right w:val="none" w:sz="0" w:space="0" w:color="auto"/>
                                                                          </w:divBdr>
                                                                        </w:div>
                                                                        <w:div w:id="1801414110">
                                                                          <w:marLeft w:val="0"/>
                                                                          <w:marRight w:val="0"/>
                                                                          <w:marTop w:val="0"/>
                                                                          <w:marBottom w:val="0"/>
                                                                          <w:divBdr>
                                                                            <w:top w:val="none" w:sz="0" w:space="0" w:color="auto"/>
                                                                            <w:left w:val="none" w:sz="0" w:space="0" w:color="auto"/>
                                                                            <w:bottom w:val="none" w:sz="0" w:space="0" w:color="auto"/>
                                                                            <w:right w:val="none" w:sz="0" w:space="0" w:color="auto"/>
                                                                          </w:divBdr>
                                                                        </w:div>
                                                                      </w:divsChild>
                                                                    </w:div>
                                                                    <w:div w:id="1801414087">
                                                                      <w:marLeft w:val="0"/>
                                                                      <w:marRight w:val="0"/>
                                                                      <w:marTop w:val="0"/>
                                                                      <w:marBottom w:val="0"/>
                                                                      <w:divBdr>
                                                                        <w:top w:val="none" w:sz="0" w:space="0" w:color="auto"/>
                                                                        <w:left w:val="none" w:sz="0" w:space="0" w:color="auto"/>
                                                                        <w:bottom w:val="none" w:sz="0" w:space="0" w:color="auto"/>
                                                                        <w:right w:val="none" w:sz="0" w:space="0" w:color="auto"/>
                                                                      </w:divBdr>
                                                                      <w:divsChild>
                                                                        <w:div w:id="1801414094">
                                                                          <w:marLeft w:val="0"/>
                                                                          <w:marRight w:val="0"/>
                                                                          <w:marTop w:val="0"/>
                                                                          <w:marBottom w:val="0"/>
                                                                          <w:divBdr>
                                                                            <w:top w:val="none" w:sz="0" w:space="0" w:color="auto"/>
                                                                            <w:left w:val="none" w:sz="0" w:space="0" w:color="auto"/>
                                                                            <w:bottom w:val="none" w:sz="0" w:space="0" w:color="auto"/>
                                                                            <w:right w:val="none" w:sz="0" w:space="0" w:color="auto"/>
                                                                          </w:divBdr>
                                                                        </w:div>
                                                                        <w:div w:id="1801414095">
                                                                          <w:marLeft w:val="0"/>
                                                                          <w:marRight w:val="0"/>
                                                                          <w:marTop w:val="0"/>
                                                                          <w:marBottom w:val="0"/>
                                                                          <w:divBdr>
                                                                            <w:top w:val="none" w:sz="0" w:space="0" w:color="auto"/>
                                                                            <w:left w:val="none" w:sz="0" w:space="0" w:color="auto"/>
                                                                            <w:bottom w:val="none" w:sz="0" w:space="0" w:color="auto"/>
                                                                            <w:right w:val="none" w:sz="0" w:space="0" w:color="auto"/>
                                                                          </w:divBdr>
                                                                        </w:div>
                                                                      </w:divsChild>
                                                                    </w:div>
                                                                    <w:div w:id="1801414093">
                                                                      <w:marLeft w:val="0"/>
                                                                      <w:marRight w:val="0"/>
                                                                      <w:marTop w:val="0"/>
                                                                      <w:marBottom w:val="0"/>
                                                                      <w:divBdr>
                                                                        <w:top w:val="none" w:sz="0" w:space="0" w:color="auto"/>
                                                                        <w:left w:val="none" w:sz="0" w:space="0" w:color="auto"/>
                                                                        <w:bottom w:val="none" w:sz="0" w:space="0" w:color="auto"/>
                                                                        <w:right w:val="none" w:sz="0" w:space="0" w:color="auto"/>
                                                                      </w:divBdr>
                                                                      <w:divsChild>
                                                                        <w:div w:id="1801414084">
                                                                          <w:marLeft w:val="0"/>
                                                                          <w:marRight w:val="0"/>
                                                                          <w:marTop w:val="0"/>
                                                                          <w:marBottom w:val="0"/>
                                                                          <w:divBdr>
                                                                            <w:top w:val="none" w:sz="0" w:space="0" w:color="auto"/>
                                                                            <w:left w:val="none" w:sz="0" w:space="0" w:color="auto"/>
                                                                            <w:bottom w:val="none" w:sz="0" w:space="0" w:color="auto"/>
                                                                            <w:right w:val="none" w:sz="0" w:space="0" w:color="auto"/>
                                                                          </w:divBdr>
                                                                        </w:div>
                                                                        <w:div w:id="1801414113">
                                                                          <w:marLeft w:val="0"/>
                                                                          <w:marRight w:val="0"/>
                                                                          <w:marTop w:val="0"/>
                                                                          <w:marBottom w:val="0"/>
                                                                          <w:divBdr>
                                                                            <w:top w:val="none" w:sz="0" w:space="0" w:color="auto"/>
                                                                            <w:left w:val="none" w:sz="0" w:space="0" w:color="auto"/>
                                                                            <w:bottom w:val="none" w:sz="0" w:space="0" w:color="auto"/>
                                                                            <w:right w:val="none" w:sz="0" w:space="0" w:color="auto"/>
                                                                          </w:divBdr>
                                                                        </w:div>
                                                                      </w:divsChild>
                                                                    </w:div>
                                                                    <w:div w:id="1801414099">
                                                                      <w:marLeft w:val="0"/>
                                                                      <w:marRight w:val="0"/>
                                                                      <w:marTop w:val="0"/>
                                                                      <w:marBottom w:val="0"/>
                                                                      <w:divBdr>
                                                                        <w:top w:val="none" w:sz="0" w:space="0" w:color="auto"/>
                                                                        <w:left w:val="none" w:sz="0" w:space="0" w:color="auto"/>
                                                                        <w:bottom w:val="none" w:sz="0" w:space="0" w:color="auto"/>
                                                                        <w:right w:val="none" w:sz="0" w:space="0" w:color="auto"/>
                                                                      </w:divBdr>
                                                                    </w:div>
                                                                    <w:div w:id="1801414102">
                                                                      <w:marLeft w:val="0"/>
                                                                      <w:marRight w:val="0"/>
                                                                      <w:marTop w:val="0"/>
                                                                      <w:marBottom w:val="0"/>
                                                                      <w:divBdr>
                                                                        <w:top w:val="none" w:sz="0" w:space="0" w:color="auto"/>
                                                                        <w:left w:val="none" w:sz="0" w:space="0" w:color="auto"/>
                                                                        <w:bottom w:val="none" w:sz="0" w:space="0" w:color="auto"/>
                                                                        <w:right w:val="none" w:sz="0" w:space="0" w:color="auto"/>
                                                                      </w:divBdr>
                                                                      <w:divsChild>
                                                                        <w:div w:id="1801414083">
                                                                          <w:marLeft w:val="0"/>
                                                                          <w:marRight w:val="0"/>
                                                                          <w:marTop w:val="0"/>
                                                                          <w:marBottom w:val="0"/>
                                                                          <w:divBdr>
                                                                            <w:top w:val="none" w:sz="0" w:space="0" w:color="auto"/>
                                                                            <w:left w:val="none" w:sz="0" w:space="0" w:color="auto"/>
                                                                            <w:bottom w:val="none" w:sz="0" w:space="0" w:color="auto"/>
                                                                            <w:right w:val="none" w:sz="0" w:space="0" w:color="auto"/>
                                                                          </w:divBdr>
                                                                        </w:div>
                                                                        <w:div w:id="1801414090">
                                                                          <w:marLeft w:val="0"/>
                                                                          <w:marRight w:val="0"/>
                                                                          <w:marTop w:val="0"/>
                                                                          <w:marBottom w:val="0"/>
                                                                          <w:divBdr>
                                                                            <w:top w:val="none" w:sz="0" w:space="0" w:color="auto"/>
                                                                            <w:left w:val="none" w:sz="0" w:space="0" w:color="auto"/>
                                                                            <w:bottom w:val="none" w:sz="0" w:space="0" w:color="auto"/>
                                                                            <w:right w:val="none" w:sz="0" w:space="0" w:color="auto"/>
                                                                          </w:divBdr>
                                                                        </w:div>
                                                                      </w:divsChild>
                                                                    </w:div>
                                                                    <w:div w:id="1801414104">
                                                                      <w:marLeft w:val="0"/>
                                                                      <w:marRight w:val="0"/>
                                                                      <w:marTop w:val="0"/>
                                                                      <w:marBottom w:val="0"/>
                                                                      <w:divBdr>
                                                                        <w:top w:val="none" w:sz="0" w:space="0" w:color="auto"/>
                                                                        <w:left w:val="none" w:sz="0" w:space="0" w:color="auto"/>
                                                                        <w:bottom w:val="none" w:sz="0" w:space="0" w:color="auto"/>
                                                                        <w:right w:val="none" w:sz="0" w:space="0" w:color="auto"/>
                                                                      </w:divBdr>
                                                                    </w:div>
                                                                    <w:div w:id="1801414106">
                                                                      <w:marLeft w:val="0"/>
                                                                      <w:marRight w:val="0"/>
                                                                      <w:marTop w:val="0"/>
                                                                      <w:marBottom w:val="0"/>
                                                                      <w:divBdr>
                                                                        <w:top w:val="none" w:sz="0" w:space="0" w:color="auto"/>
                                                                        <w:left w:val="none" w:sz="0" w:space="0" w:color="auto"/>
                                                                        <w:bottom w:val="none" w:sz="0" w:space="0" w:color="auto"/>
                                                                        <w:right w:val="none" w:sz="0" w:space="0" w:color="auto"/>
                                                                      </w:divBdr>
                                                                      <w:divsChild>
                                                                        <w:div w:id="1801414101">
                                                                          <w:marLeft w:val="0"/>
                                                                          <w:marRight w:val="0"/>
                                                                          <w:marTop w:val="0"/>
                                                                          <w:marBottom w:val="0"/>
                                                                          <w:divBdr>
                                                                            <w:top w:val="none" w:sz="0" w:space="0" w:color="auto"/>
                                                                            <w:left w:val="none" w:sz="0" w:space="0" w:color="auto"/>
                                                                            <w:bottom w:val="none" w:sz="0" w:space="0" w:color="auto"/>
                                                                            <w:right w:val="none" w:sz="0" w:space="0" w:color="auto"/>
                                                                          </w:divBdr>
                                                                        </w:div>
                                                                        <w:div w:id="1801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120">
      <w:marLeft w:val="0"/>
      <w:marRight w:val="0"/>
      <w:marTop w:val="0"/>
      <w:marBottom w:val="0"/>
      <w:divBdr>
        <w:top w:val="none" w:sz="0" w:space="0" w:color="auto"/>
        <w:left w:val="none" w:sz="0" w:space="0" w:color="auto"/>
        <w:bottom w:val="none" w:sz="0" w:space="0" w:color="auto"/>
        <w:right w:val="none" w:sz="0" w:space="0" w:color="auto"/>
      </w:divBdr>
      <w:divsChild>
        <w:div w:id="1801414125">
          <w:marLeft w:val="0"/>
          <w:marRight w:val="0"/>
          <w:marTop w:val="100"/>
          <w:marBottom w:val="100"/>
          <w:divBdr>
            <w:top w:val="none" w:sz="0" w:space="0" w:color="auto"/>
            <w:left w:val="none" w:sz="0" w:space="0" w:color="auto"/>
            <w:bottom w:val="none" w:sz="0" w:space="0" w:color="auto"/>
            <w:right w:val="none" w:sz="0" w:space="0" w:color="auto"/>
          </w:divBdr>
          <w:divsChild>
            <w:div w:id="1801415049">
              <w:marLeft w:val="0"/>
              <w:marRight w:val="0"/>
              <w:marTop w:val="225"/>
              <w:marBottom w:val="750"/>
              <w:divBdr>
                <w:top w:val="none" w:sz="0" w:space="0" w:color="auto"/>
                <w:left w:val="none" w:sz="0" w:space="0" w:color="auto"/>
                <w:bottom w:val="none" w:sz="0" w:space="0" w:color="auto"/>
                <w:right w:val="none" w:sz="0" w:space="0" w:color="auto"/>
              </w:divBdr>
              <w:divsChild>
                <w:div w:id="1801415035">
                  <w:marLeft w:val="0"/>
                  <w:marRight w:val="0"/>
                  <w:marTop w:val="0"/>
                  <w:marBottom w:val="0"/>
                  <w:divBdr>
                    <w:top w:val="none" w:sz="0" w:space="0" w:color="auto"/>
                    <w:left w:val="none" w:sz="0" w:space="0" w:color="auto"/>
                    <w:bottom w:val="none" w:sz="0" w:space="0" w:color="auto"/>
                    <w:right w:val="none" w:sz="0" w:space="0" w:color="auto"/>
                  </w:divBdr>
                  <w:divsChild>
                    <w:div w:id="1801415033">
                      <w:marLeft w:val="0"/>
                      <w:marRight w:val="0"/>
                      <w:marTop w:val="0"/>
                      <w:marBottom w:val="0"/>
                      <w:divBdr>
                        <w:top w:val="none" w:sz="0" w:space="0" w:color="auto"/>
                        <w:left w:val="none" w:sz="0" w:space="0" w:color="auto"/>
                        <w:bottom w:val="none" w:sz="0" w:space="0" w:color="auto"/>
                        <w:right w:val="none" w:sz="0" w:space="0" w:color="auto"/>
                      </w:divBdr>
                      <w:divsChild>
                        <w:div w:id="1801415063">
                          <w:marLeft w:val="0"/>
                          <w:marRight w:val="0"/>
                          <w:marTop w:val="0"/>
                          <w:marBottom w:val="0"/>
                          <w:divBdr>
                            <w:top w:val="none" w:sz="0" w:space="0" w:color="auto"/>
                            <w:left w:val="none" w:sz="0" w:space="0" w:color="auto"/>
                            <w:bottom w:val="none" w:sz="0" w:space="0" w:color="auto"/>
                            <w:right w:val="none" w:sz="0" w:space="0" w:color="auto"/>
                          </w:divBdr>
                          <w:divsChild>
                            <w:div w:id="1801415043">
                              <w:marLeft w:val="0"/>
                              <w:marRight w:val="0"/>
                              <w:marTop w:val="0"/>
                              <w:marBottom w:val="0"/>
                              <w:divBdr>
                                <w:top w:val="none" w:sz="0" w:space="0" w:color="auto"/>
                                <w:left w:val="none" w:sz="0" w:space="0" w:color="auto"/>
                                <w:bottom w:val="none" w:sz="0" w:space="0" w:color="auto"/>
                                <w:right w:val="none" w:sz="0" w:space="0" w:color="auto"/>
                              </w:divBdr>
                              <w:divsChild>
                                <w:div w:id="1801415029">
                                  <w:marLeft w:val="0"/>
                                  <w:marRight w:val="0"/>
                                  <w:marTop w:val="0"/>
                                  <w:marBottom w:val="0"/>
                                  <w:divBdr>
                                    <w:top w:val="none" w:sz="0" w:space="0" w:color="auto"/>
                                    <w:left w:val="none" w:sz="0" w:space="0" w:color="auto"/>
                                    <w:bottom w:val="none" w:sz="0" w:space="0" w:color="auto"/>
                                    <w:right w:val="none" w:sz="0" w:space="0" w:color="auto"/>
                                  </w:divBdr>
                                  <w:divsChild>
                                    <w:div w:id="1801414121">
                                      <w:marLeft w:val="0"/>
                                      <w:marRight w:val="0"/>
                                      <w:marTop w:val="0"/>
                                      <w:marBottom w:val="0"/>
                                      <w:divBdr>
                                        <w:top w:val="none" w:sz="0" w:space="0" w:color="auto"/>
                                        <w:left w:val="none" w:sz="0" w:space="0" w:color="auto"/>
                                        <w:bottom w:val="none" w:sz="0" w:space="0" w:color="auto"/>
                                        <w:right w:val="none" w:sz="0" w:space="0" w:color="auto"/>
                                      </w:divBdr>
                                      <w:divsChild>
                                        <w:div w:id="1801414115">
                                          <w:marLeft w:val="0"/>
                                          <w:marRight w:val="0"/>
                                          <w:marTop w:val="0"/>
                                          <w:marBottom w:val="0"/>
                                          <w:divBdr>
                                            <w:top w:val="none" w:sz="0" w:space="0" w:color="auto"/>
                                            <w:left w:val="none" w:sz="0" w:space="0" w:color="auto"/>
                                            <w:bottom w:val="none" w:sz="0" w:space="0" w:color="auto"/>
                                            <w:right w:val="none" w:sz="0" w:space="0" w:color="auto"/>
                                          </w:divBdr>
                                          <w:divsChild>
                                            <w:div w:id="1801414124">
                                              <w:marLeft w:val="0"/>
                                              <w:marRight w:val="0"/>
                                              <w:marTop w:val="0"/>
                                              <w:marBottom w:val="0"/>
                                              <w:divBdr>
                                                <w:top w:val="none" w:sz="0" w:space="0" w:color="auto"/>
                                                <w:left w:val="none" w:sz="0" w:space="0" w:color="auto"/>
                                                <w:bottom w:val="none" w:sz="0" w:space="0" w:color="auto"/>
                                                <w:right w:val="none" w:sz="0" w:space="0" w:color="auto"/>
                                              </w:divBdr>
                                              <w:divsChild>
                                                <w:div w:id="1801415028">
                                                  <w:marLeft w:val="0"/>
                                                  <w:marRight w:val="0"/>
                                                  <w:marTop w:val="0"/>
                                                  <w:marBottom w:val="0"/>
                                                  <w:divBdr>
                                                    <w:top w:val="none" w:sz="0" w:space="0" w:color="auto"/>
                                                    <w:left w:val="none" w:sz="0" w:space="0" w:color="auto"/>
                                                    <w:bottom w:val="none" w:sz="0" w:space="0" w:color="auto"/>
                                                    <w:right w:val="none" w:sz="0" w:space="0" w:color="auto"/>
                                                  </w:divBdr>
                                                  <w:divsChild>
                                                    <w:div w:id="1801415030">
                                                      <w:marLeft w:val="0"/>
                                                      <w:marRight w:val="0"/>
                                                      <w:marTop w:val="0"/>
                                                      <w:marBottom w:val="0"/>
                                                      <w:divBdr>
                                                        <w:top w:val="none" w:sz="0" w:space="0" w:color="auto"/>
                                                        <w:left w:val="none" w:sz="0" w:space="0" w:color="auto"/>
                                                        <w:bottom w:val="none" w:sz="0" w:space="0" w:color="auto"/>
                                                        <w:right w:val="none" w:sz="0" w:space="0" w:color="auto"/>
                                                      </w:divBdr>
                                                      <w:divsChild>
                                                        <w:div w:id="1801415046">
                                                          <w:marLeft w:val="0"/>
                                                          <w:marRight w:val="0"/>
                                                          <w:marTop w:val="0"/>
                                                          <w:marBottom w:val="0"/>
                                                          <w:divBdr>
                                                            <w:top w:val="none" w:sz="0" w:space="0" w:color="auto"/>
                                                            <w:left w:val="none" w:sz="0" w:space="0" w:color="auto"/>
                                                            <w:bottom w:val="none" w:sz="0" w:space="0" w:color="auto"/>
                                                            <w:right w:val="none" w:sz="0" w:space="0" w:color="auto"/>
                                                          </w:divBdr>
                                                          <w:divsChild>
                                                            <w:div w:id="1801415057">
                                                              <w:marLeft w:val="0"/>
                                                              <w:marRight w:val="0"/>
                                                              <w:marTop w:val="0"/>
                                                              <w:marBottom w:val="0"/>
                                                              <w:divBdr>
                                                                <w:top w:val="none" w:sz="0" w:space="0" w:color="auto"/>
                                                                <w:left w:val="none" w:sz="0" w:space="0" w:color="auto"/>
                                                                <w:bottom w:val="none" w:sz="0" w:space="0" w:color="auto"/>
                                                                <w:right w:val="none" w:sz="0" w:space="0" w:color="auto"/>
                                                              </w:divBdr>
                                                              <w:divsChild>
                                                                <w:div w:id="1801415048">
                                                                  <w:marLeft w:val="0"/>
                                                                  <w:marRight w:val="0"/>
                                                                  <w:marTop w:val="0"/>
                                                                  <w:marBottom w:val="0"/>
                                                                  <w:divBdr>
                                                                    <w:top w:val="none" w:sz="0" w:space="0" w:color="auto"/>
                                                                    <w:left w:val="none" w:sz="0" w:space="0" w:color="auto"/>
                                                                    <w:bottom w:val="none" w:sz="0" w:space="0" w:color="auto"/>
                                                                    <w:right w:val="none" w:sz="0" w:space="0" w:color="auto"/>
                                                                  </w:divBdr>
                                                                  <w:divsChild>
                                                                    <w:div w:id="1801414126">
                                                                      <w:marLeft w:val="0"/>
                                                                      <w:marRight w:val="0"/>
                                                                      <w:marTop w:val="0"/>
                                                                      <w:marBottom w:val="0"/>
                                                                      <w:divBdr>
                                                                        <w:top w:val="none" w:sz="0" w:space="0" w:color="auto"/>
                                                                        <w:left w:val="none" w:sz="0" w:space="0" w:color="auto"/>
                                                                        <w:bottom w:val="none" w:sz="0" w:space="0" w:color="auto"/>
                                                                        <w:right w:val="none" w:sz="0" w:space="0" w:color="auto"/>
                                                                      </w:divBdr>
                                                                      <w:divsChild>
                                                                        <w:div w:id="1801415034">
                                                                          <w:marLeft w:val="0"/>
                                                                          <w:marRight w:val="0"/>
                                                                          <w:marTop w:val="0"/>
                                                                          <w:marBottom w:val="0"/>
                                                                          <w:divBdr>
                                                                            <w:top w:val="none" w:sz="0" w:space="0" w:color="auto"/>
                                                                            <w:left w:val="none" w:sz="0" w:space="0" w:color="auto"/>
                                                                            <w:bottom w:val="none" w:sz="0" w:space="0" w:color="auto"/>
                                                                            <w:right w:val="none" w:sz="0" w:space="0" w:color="auto"/>
                                                                          </w:divBdr>
                                                                          <w:divsChild>
                                                                            <w:div w:id="1801414114">
                                                                              <w:marLeft w:val="0"/>
                                                                              <w:marRight w:val="0"/>
                                                                              <w:marTop w:val="0"/>
                                                                              <w:marBottom w:val="0"/>
                                                                              <w:divBdr>
                                                                                <w:top w:val="none" w:sz="0" w:space="0" w:color="auto"/>
                                                                                <w:left w:val="none" w:sz="0" w:space="0" w:color="auto"/>
                                                                                <w:bottom w:val="none" w:sz="0" w:space="0" w:color="auto"/>
                                                                                <w:right w:val="none" w:sz="0" w:space="0" w:color="auto"/>
                                                                              </w:divBdr>
                                                                              <w:divsChild>
                                                                                <w:div w:id="1801414116">
                                                                                  <w:marLeft w:val="0"/>
                                                                                  <w:marRight w:val="0"/>
                                                                                  <w:marTop w:val="0"/>
                                                                                  <w:marBottom w:val="0"/>
                                                                                  <w:divBdr>
                                                                                    <w:top w:val="none" w:sz="0" w:space="0" w:color="auto"/>
                                                                                    <w:left w:val="none" w:sz="0" w:space="0" w:color="auto"/>
                                                                                    <w:bottom w:val="none" w:sz="0" w:space="0" w:color="auto"/>
                                                                                    <w:right w:val="none" w:sz="0" w:space="0" w:color="auto"/>
                                                                                  </w:divBdr>
                                                                                </w:div>
                                                                                <w:div w:id="1801415062">
                                                                                  <w:marLeft w:val="0"/>
                                                                                  <w:marRight w:val="0"/>
                                                                                  <w:marTop w:val="0"/>
                                                                                  <w:marBottom w:val="0"/>
                                                                                  <w:divBdr>
                                                                                    <w:top w:val="none" w:sz="0" w:space="0" w:color="auto"/>
                                                                                    <w:left w:val="none" w:sz="0" w:space="0" w:color="auto"/>
                                                                                    <w:bottom w:val="none" w:sz="0" w:space="0" w:color="auto"/>
                                                                                    <w:right w:val="none" w:sz="0" w:space="0" w:color="auto"/>
                                                                                  </w:divBdr>
                                                                                </w:div>
                                                                              </w:divsChild>
                                                                            </w:div>
                                                                            <w:div w:id="1801414118">
                                                                              <w:marLeft w:val="0"/>
                                                                              <w:marRight w:val="0"/>
                                                                              <w:marTop w:val="0"/>
                                                                              <w:marBottom w:val="0"/>
                                                                              <w:divBdr>
                                                                                <w:top w:val="none" w:sz="0" w:space="0" w:color="auto"/>
                                                                                <w:left w:val="none" w:sz="0" w:space="0" w:color="auto"/>
                                                                                <w:bottom w:val="none" w:sz="0" w:space="0" w:color="auto"/>
                                                                                <w:right w:val="none" w:sz="0" w:space="0" w:color="auto"/>
                                                                              </w:divBdr>
                                                                            </w:div>
                                                                            <w:div w:id="1801414123">
                                                                              <w:marLeft w:val="0"/>
                                                                              <w:marRight w:val="0"/>
                                                                              <w:marTop w:val="0"/>
                                                                              <w:marBottom w:val="0"/>
                                                                              <w:divBdr>
                                                                                <w:top w:val="none" w:sz="0" w:space="0" w:color="auto"/>
                                                                                <w:left w:val="none" w:sz="0" w:space="0" w:color="auto"/>
                                                                                <w:bottom w:val="none" w:sz="0" w:space="0" w:color="auto"/>
                                                                                <w:right w:val="none" w:sz="0" w:space="0" w:color="auto"/>
                                                                              </w:divBdr>
                                                                              <w:divsChild>
                                                                                <w:div w:id="1801414117">
                                                                                  <w:marLeft w:val="0"/>
                                                                                  <w:marRight w:val="0"/>
                                                                                  <w:marTop w:val="0"/>
                                                                                  <w:marBottom w:val="0"/>
                                                                                  <w:divBdr>
                                                                                    <w:top w:val="none" w:sz="0" w:space="0" w:color="auto"/>
                                                                                    <w:left w:val="none" w:sz="0" w:space="0" w:color="auto"/>
                                                                                    <w:bottom w:val="none" w:sz="0" w:space="0" w:color="auto"/>
                                                                                    <w:right w:val="none" w:sz="0" w:space="0" w:color="auto"/>
                                                                                  </w:divBdr>
                                                                                </w:div>
                                                                                <w:div w:id="1801415040">
                                                                                  <w:marLeft w:val="0"/>
                                                                                  <w:marRight w:val="0"/>
                                                                                  <w:marTop w:val="0"/>
                                                                                  <w:marBottom w:val="0"/>
                                                                                  <w:divBdr>
                                                                                    <w:top w:val="none" w:sz="0" w:space="0" w:color="auto"/>
                                                                                    <w:left w:val="none" w:sz="0" w:space="0" w:color="auto"/>
                                                                                    <w:bottom w:val="none" w:sz="0" w:space="0" w:color="auto"/>
                                                                                    <w:right w:val="none" w:sz="0" w:space="0" w:color="auto"/>
                                                                                  </w:divBdr>
                                                                                </w:div>
                                                                              </w:divsChild>
                                                                            </w:div>
                                                                            <w:div w:id="1801415038">
                                                                              <w:marLeft w:val="0"/>
                                                                              <w:marRight w:val="0"/>
                                                                              <w:marTop w:val="0"/>
                                                                              <w:marBottom w:val="0"/>
                                                                              <w:divBdr>
                                                                                <w:top w:val="none" w:sz="0" w:space="0" w:color="auto"/>
                                                                                <w:left w:val="none" w:sz="0" w:space="0" w:color="auto"/>
                                                                                <w:bottom w:val="none" w:sz="0" w:space="0" w:color="auto"/>
                                                                                <w:right w:val="none" w:sz="0" w:space="0" w:color="auto"/>
                                                                              </w:divBdr>
                                                                              <w:divsChild>
                                                                                <w:div w:id="1801414119">
                                                                                  <w:marLeft w:val="0"/>
                                                                                  <w:marRight w:val="0"/>
                                                                                  <w:marTop w:val="0"/>
                                                                                  <w:marBottom w:val="0"/>
                                                                                  <w:divBdr>
                                                                                    <w:top w:val="none" w:sz="0" w:space="0" w:color="auto"/>
                                                                                    <w:left w:val="none" w:sz="0" w:space="0" w:color="auto"/>
                                                                                    <w:bottom w:val="none" w:sz="0" w:space="0" w:color="auto"/>
                                                                                    <w:right w:val="none" w:sz="0" w:space="0" w:color="auto"/>
                                                                                  </w:divBdr>
                                                                                </w:div>
                                                                                <w:div w:id="1801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157">
      <w:marLeft w:val="0"/>
      <w:marRight w:val="0"/>
      <w:marTop w:val="0"/>
      <w:marBottom w:val="0"/>
      <w:divBdr>
        <w:top w:val="none" w:sz="0" w:space="0" w:color="auto"/>
        <w:left w:val="none" w:sz="0" w:space="0" w:color="auto"/>
        <w:bottom w:val="none" w:sz="0" w:space="0" w:color="auto"/>
        <w:right w:val="none" w:sz="0" w:space="0" w:color="auto"/>
      </w:divBdr>
      <w:divsChild>
        <w:div w:id="1801414191">
          <w:marLeft w:val="0"/>
          <w:marRight w:val="0"/>
          <w:marTop w:val="100"/>
          <w:marBottom w:val="100"/>
          <w:divBdr>
            <w:top w:val="none" w:sz="0" w:space="0" w:color="auto"/>
            <w:left w:val="none" w:sz="0" w:space="0" w:color="auto"/>
            <w:bottom w:val="none" w:sz="0" w:space="0" w:color="auto"/>
            <w:right w:val="none" w:sz="0" w:space="0" w:color="auto"/>
          </w:divBdr>
          <w:divsChild>
            <w:div w:id="1801414198">
              <w:marLeft w:val="0"/>
              <w:marRight w:val="0"/>
              <w:marTop w:val="225"/>
              <w:marBottom w:val="750"/>
              <w:divBdr>
                <w:top w:val="none" w:sz="0" w:space="0" w:color="auto"/>
                <w:left w:val="none" w:sz="0" w:space="0" w:color="auto"/>
                <w:bottom w:val="none" w:sz="0" w:space="0" w:color="auto"/>
                <w:right w:val="none" w:sz="0" w:space="0" w:color="auto"/>
              </w:divBdr>
              <w:divsChild>
                <w:div w:id="1801414132">
                  <w:marLeft w:val="0"/>
                  <w:marRight w:val="0"/>
                  <w:marTop w:val="0"/>
                  <w:marBottom w:val="0"/>
                  <w:divBdr>
                    <w:top w:val="none" w:sz="0" w:space="0" w:color="auto"/>
                    <w:left w:val="none" w:sz="0" w:space="0" w:color="auto"/>
                    <w:bottom w:val="none" w:sz="0" w:space="0" w:color="auto"/>
                    <w:right w:val="none" w:sz="0" w:space="0" w:color="auto"/>
                  </w:divBdr>
                  <w:divsChild>
                    <w:div w:id="1801414154">
                      <w:marLeft w:val="0"/>
                      <w:marRight w:val="0"/>
                      <w:marTop w:val="0"/>
                      <w:marBottom w:val="0"/>
                      <w:divBdr>
                        <w:top w:val="none" w:sz="0" w:space="0" w:color="auto"/>
                        <w:left w:val="none" w:sz="0" w:space="0" w:color="auto"/>
                        <w:bottom w:val="none" w:sz="0" w:space="0" w:color="auto"/>
                        <w:right w:val="none" w:sz="0" w:space="0" w:color="auto"/>
                      </w:divBdr>
                      <w:divsChild>
                        <w:div w:id="1801414153">
                          <w:marLeft w:val="0"/>
                          <w:marRight w:val="0"/>
                          <w:marTop w:val="0"/>
                          <w:marBottom w:val="0"/>
                          <w:divBdr>
                            <w:top w:val="none" w:sz="0" w:space="0" w:color="auto"/>
                            <w:left w:val="none" w:sz="0" w:space="0" w:color="auto"/>
                            <w:bottom w:val="none" w:sz="0" w:space="0" w:color="auto"/>
                            <w:right w:val="none" w:sz="0" w:space="0" w:color="auto"/>
                          </w:divBdr>
                          <w:divsChild>
                            <w:div w:id="1801414998">
                              <w:marLeft w:val="0"/>
                              <w:marRight w:val="0"/>
                              <w:marTop w:val="0"/>
                              <w:marBottom w:val="0"/>
                              <w:divBdr>
                                <w:top w:val="none" w:sz="0" w:space="0" w:color="auto"/>
                                <w:left w:val="none" w:sz="0" w:space="0" w:color="auto"/>
                                <w:bottom w:val="none" w:sz="0" w:space="0" w:color="auto"/>
                                <w:right w:val="none" w:sz="0" w:space="0" w:color="auto"/>
                              </w:divBdr>
                              <w:divsChild>
                                <w:div w:id="1801414148">
                                  <w:marLeft w:val="0"/>
                                  <w:marRight w:val="0"/>
                                  <w:marTop w:val="0"/>
                                  <w:marBottom w:val="0"/>
                                  <w:divBdr>
                                    <w:top w:val="none" w:sz="0" w:space="0" w:color="auto"/>
                                    <w:left w:val="none" w:sz="0" w:space="0" w:color="auto"/>
                                    <w:bottom w:val="none" w:sz="0" w:space="0" w:color="auto"/>
                                    <w:right w:val="none" w:sz="0" w:space="0" w:color="auto"/>
                                  </w:divBdr>
                                  <w:divsChild>
                                    <w:div w:id="1801414161">
                                      <w:marLeft w:val="0"/>
                                      <w:marRight w:val="0"/>
                                      <w:marTop w:val="0"/>
                                      <w:marBottom w:val="0"/>
                                      <w:divBdr>
                                        <w:top w:val="none" w:sz="0" w:space="0" w:color="auto"/>
                                        <w:left w:val="none" w:sz="0" w:space="0" w:color="auto"/>
                                        <w:bottom w:val="none" w:sz="0" w:space="0" w:color="auto"/>
                                        <w:right w:val="none" w:sz="0" w:space="0" w:color="auto"/>
                                      </w:divBdr>
                                      <w:divsChild>
                                        <w:div w:id="1801414166">
                                          <w:marLeft w:val="0"/>
                                          <w:marRight w:val="0"/>
                                          <w:marTop w:val="0"/>
                                          <w:marBottom w:val="0"/>
                                          <w:divBdr>
                                            <w:top w:val="none" w:sz="0" w:space="0" w:color="auto"/>
                                            <w:left w:val="none" w:sz="0" w:space="0" w:color="auto"/>
                                            <w:bottom w:val="none" w:sz="0" w:space="0" w:color="auto"/>
                                            <w:right w:val="none" w:sz="0" w:space="0" w:color="auto"/>
                                          </w:divBdr>
                                          <w:divsChild>
                                            <w:div w:id="1801414158">
                                              <w:marLeft w:val="0"/>
                                              <w:marRight w:val="0"/>
                                              <w:marTop w:val="0"/>
                                              <w:marBottom w:val="0"/>
                                              <w:divBdr>
                                                <w:top w:val="none" w:sz="0" w:space="0" w:color="auto"/>
                                                <w:left w:val="none" w:sz="0" w:space="0" w:color="auto"/>
                                                <w:bottom w:val="none" w:sz="0" w:space="0" w:color="auto"/>
                                                <w:right w:val="none" w:sz="0" w:space="0" w:color="auto"/>
                                              </w:divBdr>
                                              <w:divsChild>
                                                <w:div w:id="1801414152">
                                                  <w:marLeft w:val="0"/>
                                                  <w:marRight w:val="0"/>
                                                  <w:marTop w:val="0"/>
                                                  <w:marBottom w:val="0"/>
                                                  <w:divBdr>
                                                    <w:top w:val="none" w:sz="0" w:space="0" w:color="auto"/>
                                                    <w:left w:val="none" w:sz="0" w:space="0" w:color="auto"/>
                                                    <w:bottom w:val="none" w:sz="0" w:space="0" w:color="auto"/>
                                                    <w:right w:val="none" w:sz="0" w:space="0" w:color="auto"/>
                                                  </w:divBdr>
                                                  <w:divsChild>
                                                    <w:div w:id="1801414141">
                                                      <w:marLeft w:val="0"/>
                                                      <w:marRight w:val="0"/>
                                                      <w:marTop w:val="0"/>
                                                      <w:marBottom w:val="0"/>
                                                      <w:divBdr>
                                                        <w:top w:val="none" w:sz="0" w:space="0" w:color="auto"/>
                                                        <w:left w:val="none" w:sz="0" w:space="0" w:color="auto"/>
                                                        <w:bottom w:val="none" w:sz="0" w:space="0" w:color="auto"/>
                                                        <w:right w:val="none" w:sz="0" w:space="0" w:color="auto"/>
                                                      </w:divBdr>
                                                      <w:divsChild>
                                                        <w:div w:id="1801414131">
                                                          <w:marLeft w:val="0"/>
                                                          <w:marRight w:val="0"/>
                                                          <w:marTop w:val="0"/>
                                                          <w:marBottom w:val="0"/>
                                                          <w:divBdr>
                                                            <w:top w:val="none" w:sz="0" w:space="0" w:color="auto"/>
                                                            <w:left w:val="none" w:sz="0" w:space="0" w:color="auto"/>
                                                            <w:bottom w:val="none" w:sz="0" w:space="0" w:color="auto"/>
                                                            <w:right w:val="none" w:sz="0" w:space="0" w:color="auto"/>
                                                          </w:divBdr>
                                                          <w:divsChild>
                                                            <w:div w:id="1801415018">
                                                              <w:marLeft w:val="0"/>
                                                              <w:marRight w:val="0"/>
                                                              <w:marTop w:val="0"/>
                                                              <w:marBottom w:val="0"/>
                                                              <w:divBdr>
                                                                <w:top w:val="none" w:sz="0" w:space="0" w:color="auto"/>
                                                                <w:left w:val="none" w:sz="0" w:space="0" w:color="auto"/>
                                                                <w:bottom w:val="none" w:sz="0" w:space="0" w:color="auto"/>
                                                                <w:right w:val="none" w:sz="0" w:space="0" w:color="auto"/>
                                                              </w:divBdr>
                                                              <w:divsChild>
                                                                <w:div w:id="1801414171">
                                                                  <w:marLeft w:val="0"/>
                                                                  <w:marRight w:val="0"/>
                                                                  <w:marTop w:val="0"/>
                                                                  <w:marBottom w:val="0"/>
                                                                  <w:divBdr>
                                                                    <w:top w:val="none" w:sz="0" w:space="0" w:color="auto"/>
                                                                    <w:left w:val="none" w:sz="0" w:space="0" w:color="auto"/>
                                                                    <w:bottom w:val="none" w:sz="0" w:space="0" w:color="auto"/>
                                                                    <w:right w:val="none" w:sz="0" w:space="0" w:color="auto"/>
                                                                  </w:divBdr>
                                                                  <w:divsChild>
                                                                    <w:div w:id="1801414128">
                                                                      <w:marLeft w:val="0"/>
                                                                      <w:marRight w:val="0"/>
                                                                      <w:marTop w:val="0"/>
                                                                      <w:marBottom w:val="0"/>
                                                                      <w:divBdr>
                                                                        <w:top w:val="none" w:sz="0" w:space="0" w:color="auto"/>
                                                                        <w:left w:val="none" w:sz="0" w:space="0" w:color="auto"/>
                                                                        <w:bottom w:val="none" w:sz="0" w:space="0" w:color="auto"/>
                                                                        <w:right w:val="none" w:sz="0" w:space="0" w:color="auto"/>
                                                                      </w:divBdr>
                                                                      <w:divsChild>
                                                                        <w:div w:id="1801414146">
                                                                          <w:marLeft w:val="0"/>
                                                                          <w:marRight w:val="0"/>
                                                                          <w:marTop w:val="0"/>
                                                                          <w:marBottom w:val="0"/>
                                                                          <w:divBdr>
                                                                            <w:top w:val="none" w:sz="0" w:space="0" w:color="auto"/>
                                                                            <w:left w:val="none" w:sz="0" w:space="0" w:color="auto"/>
                                                                            <w:bottom w:val="none" w:sz="0" w:space="0" w:color="auto"/>
                                                                            <w:right w:val="none" w:sz="0" w:space="0" w:color="auto"/>
                                                                          </w:divBdr>
                                                                          <w:divsChild>
                                                                            <w:div w:id="1801414197">
                                                                              <w:marLeft w:val="0"/>
                                                                              <w:marRight w:val="0"/>
                                                                              <w:marTop w:val="0"/>
                                                                              <w:marBottom w:val="0"/>
                                                                              <w:divBdr>
                                                                                <w:top w:val="none" w:sz="0" w:space="0" w:color="auto"/>
                                                                                <w:left w:val="none" w:sz="0" w:space="0" w:color="auto"/>
                                                                                <w:bottom w:val="none" w:sz="0" w:space="0" w:color="auto"/>
                                                                                <w:right w:val="none" w:sz="0" w:space="0" w:color="auto"/>
                                                                              </w:divBdr>
                                                                            </w:div>
                                                                            <w:div w:id="1801415019">
                                                                              <w:marLeft w:val="0"/>
                                                                              <w:marRight w:val="0"/>
                                                                              <w:marTop w:val="0"/>
                                                                              <w:marBottom w:val="0"/>
                                                                              <w:divBdr>
                                                                                <w:top w:val="none" w:sz="0" w:space="0" w:color="auto"/>
                                                                                <w:left w:val="none" w:sz="0" w:space="0" w:color="auto"/>
                                                                                <w:bottom w:val="none" w:sz="0" w:space="0" w:color="auto"/>
                                                                                <w:right w:val="none" w:sz="0" w:space="0" w:color="auto"/>
                                                                              </w:divBdr>
                                                                            </w:div>
                                                                          </w:divsChild>
                                                                        </w:div>
                                                                        <w:div w:id="1801414172">
                                                                          <w:marLeft w:val="0"/>
                                                                          <w:marRight w:val="0"/>
                                                                          <w:marTop w:val="0"/>
                                                                          <w:marBottom w:val="0"/>
                                                                          <w:divBdr>
                                                                            <w:top w:val="none" w:sz="0" w:space="0" w:color="auto"/>
                                                                            <w:left w:val="none" w:sz="0" w:space="0" w:color="auto"/>
                                                                            <w:bottom w:val="none" w:sz="0" w:space="0" w:color="auto"/>
                                                                            <w:right w:val="none" w:sz="0" w:space="0" w:color="auto"/>
                                                                          </w:divBdr>
                                                                        </w:div>
                                                                        <w:div w:id="1801414178">
                                                                          <w:marLeft w:val="0"/>
                                                                          <w:marRight w:val="0"/>
                                                                          <w:marTop w:val="0"/>
                                                                          <w:marBottom w:val="0"/>
                                                                          <w:divBdr>
                                                                            <w:top w:val="none" w:sz="0" w:space="0" w:color="auto"/>
                                                                            <w:left w:val="none" w:sz="0" w:space="0" w:color="auto"/>
                                                                            <w:bottom w:val="none" w:sz="0" w:space="0" w:color="auto"/>
                                                                            <w:right w:val="none" w:sz="0" w:space="0" w:color="auto"/>
                                                                          </w:divBdr>
                                                                          <w:divsChild>
                                                                            <w:div w:id="1801414167">
                                                                              <w:marLeft w:val="0"/>
                                                                              <w:marRight w:val="0"/>
                                                                              <w:marTop w:val="0"/>
                                                                              <w:marBottom w:val="0"/>
                                                                              <w:divBdr>
                                                                                <w:top w:val="none" w:sz="0" w:space="0" w:color="auto"/>
                                                                                <w:left w:val="none" w:sz="0" w:space="0" w:color="auto"/>
                                                                                <w:bottom w:val="none" w:sz="0" w:space="0" w:color="auto"/>
                                                                                <w:right w:val="none" w:sz="0" w:space="0" w:color="auto"/>
                                                                              </w:divBdr>
                                                                            </w:div>
                                                                            <w:div w:id="1801415024">
                                                                              <w:marLeft w:val="0"/>
                                                                              <w:marRight w:val="0"/>
                                                                              <w:marTop w:val="0"/>
                                                                              <w:marBottom w:val="0"/>
                                                                              <w:divBdr>
                                                                                <w:top w:val="none" w:sz="0" w:space="0" w:color="auto"/>
                                                                                <w:left w:val="none" w:sz="0" w:space="0" w:color="auto"/>
                                                                                <w:bottom w:val="none" w:sz="0" w:space="0" w:color="auto"/>
                                                                                <w:right w:val="none" w:sz="0" w:space="0" w:color="auto"/>
                                                                              </w:divBdr>
                                                                            </w:div>
                                                                          </w:divsChild>
                                                                        </w:div>
                                                                        <w:div w:id="1801414179">
                                                                          <w:marLeft w:val="0"/>
                                                                          <w:marRight w:val="0"/>
                                                                          <w:marTop w:val="0"/>
                                                                          <w:marBottom w:val="0"/>
                                                                          <w:divBdr>
                                                                            <w:top w:val="none" w:sz="0" w:space="0" w:color="auto"/>
                                                                            <w:left w:val="none" w:sz="0" w:space="0" w:color="auto"/>
                                                                            <w:bottom w:val="none" w:sz="0" w:space="0" w:color="auto"/>
                                                                            <w:right w:val="none" w:sz="0" w:space="0" w:color="auto"/>
                                                                          </w:divBdr>
                                                                        </w:div>
                                                                        <w:div w:id="1801414183">
                                                                          <w:marLeft w:val="0"/>
                                                                          <w:marRight w:val="0"/>
                                                                          <w:marTop w:val="0"/>
                                                                          <w:marBottom w:val="0"/>
                                                                          <w:divBdr>
                                                                            <w:top w:val="none" w:sz="0" w:space="0" w:color="auto"/>
                                                                            <w:left w:val="none" w:sz="0" w:space="0" w:color="auto"/>
                                                                            <w:bottom w:val="none" w:sz="0" w:space="0" w:color="auto"/>
                                                                            <w:right w:val="none" w:sz="0" w:space="0" w:color="auto"/>
                                                                          </w:divBdr>
                                                                          <w:divsChild>
                                                                            <w:div w:id="1801414159">
                                                                              <w:marLeft w:val="0"/>
                                                                              <w:marRight w:val="0"/>
                                                                              <w:marTop w:val="0"/>
                                                                              <w:marBottom w:val="0"/>
                                                                              <w:divBdr>
                                                                                <w:top w:val="none" w:sz="0" w:space="0" w:color="auto"/>
                                                                                <w:left w:val="none" w:sz="0" w:space="0" w:color="auto"/>
                                                                                <w:bottom w:val="none" w:sz="0" w:space="0" w:color="auto"/>
                                                                                <w:right w:val="none" w:sz="0" w:space="0" w:color="auto"/>
                                                                              </w:divBdr>
                                                                            </w:div>
                                                                            <w:div w:id="1801415009">
                                                                              <w:marLeft w:val="0"/>
                                                                              <w:marRight w:val="0"/>
                                                                              <w:marTop w:val="0"/>
                                                                              <w:marBottom w:val="0"/>
                                                                              <w:divBdr>
                                                                                <w:top w:val="none" w:sz="0" w:space="0" w:color="auto"/>
                                                                                <w:left w:val="none" w:sz="0" w:space="0" w:color="auto"/>
                                                                                <w:bottom w:val="none" w:sz="0" w:space="0" w:color="auto"/>
                                                                                <w:right w:val="none" w:sz="0" w:space="0" w:color="auto"/>
                                                                              </w:divBdr>
                                                                            </w:div>
                                                                          </w:divsChild>
                                                                        </w:div>
                                                                        <w:div w:id="1801414184">
                                                                          <w:marLeft w:val="0"/>
                                                                          <w:marRight w:val="0"/>
                                                                          <w:marTop w:val="0"/>
                                                                          <w:marBottom w:val="0"/>
                                                                          <w:divBdr>
                                                                            <w:top w:val="none" w:sz="0" w:space="0" w:color="auto"/>
                                                                            <w:left w:val="none" w:sz="0" w:space="0" w:color="auto"/>
                                                                            <w:bottom w:val="none" w:sz="0" w:space="0" w:color="auto"/>
                                                                            <w:right w:val="none" w:sz="0" w:space="0" w:color="auto"/>
                                                                          </w:divBdr>
                                                                          <w:divsChild>
                                                                            <w:div w:id="1801414994">
                                                                              <w:marLeft w:val="0"/>
                                                                              <w:marRight w:val="0"/>
                                                                              <w:marTop w:val="0"/>
                                                                              <w:marBottom w:val="0"/>
                                                                              <w:divBdr>
                                                                                <w:top w:val="none" w:sz="0" w:space="0" w:color="auto"/>
                                                                                <w:left w:val="none" w:sz="0" w:space="0" w:color="auto"/>
                                                                                <w:bottom w:val="none" w:sz="0" w:space="0" w:color="auto"/>
                                                                                <w:right w:val="none" w:sz="0" w:space="0" w:color="auto"/>
                                                                              </w:divBdr>
                                                                            </w:div>
                                                                            <w:div w:id="1801415015">
                                                                              <w:marLeft w:val="0"/>
                                                                              <w:marRight w:val="0"/>
                                                                              <w:marTop w:val="0"/>
                                                                              <w:marBottom w:val="0"/>
                                                                              <w:divBdr>
                                                                                <w:top w:val="none" w:sz="0" w:space="0" w:color="auto"/>
                                                                                <w:left w:val="none" w:sz="0" w:space="0" w:color="auto"/>
                                                                                <w:bottom w:val="none" w:sz="0" w:space="0" w:color="auto"/>
                                                                                <w:right w:val="none" w:sz="0" w:space="0" w:color="auto"/>
                                                                              </w:divBdr>
                                                                            </w:div>
                                                                          </w:divsChild>
                                                                        </w:div>
                                                                        <w:div w:id="1801415014">
                                                                          <w:marLeft w:val="0"/>
                                                                          <w:marRight w:val="0"/>
                                                                          <w:marTop w:val="0"/>
                                                                          <w:marBottom w:val="0"/>
                                                                          <w:divBdr>
                                                                            <w:top w:val="none" w:sz="0" w:space="0" w:color="auto"/>
                                                                            <w:left w:val="none" w:sz="0" w:space="0" w:color="auto"/>
                                                                            <w:bottom w:val="none" w:sz="0" w:space="0" w:color="auto"/>
                                                                            <w:right w:val="none" w:sz="0" w:space="0" w:color="auto"/>
                                                                          </w:divBdr>
                                                                          <w:divsChild>
                                                                            <w:div w:id="1801415003">
                                                                              <w:marLeft w:val="0"/>
                                                                              <w:marRight w:val="0"/>
                                                                              <w:marTop w:val="0"/>
                                                                              <w:marBottom w:val="0"/>
                                                                              <w:divBdr>
                                                                                <w:top w:val="none" w:sz="0" w:space="0" w:color="auto"/>
                                                                                <w:left w:val="none" w:sz="0" w:space="0" w:color="auto"/>
                                                                                <w:bottom w:val="none" w:sz="0" w:space="0" w:color="auto"/>
                                                                                <w:right w:val="none" w:sz="0" w:space="0" w:color="auto"/>
                                                                              </w:divBdr>
                                                                            </w:div>
                                                                            <w:div w:id="18014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137">
                                                                      <w:marLeft w:val="0"/>
                                                                      <w:marRight w:val="0"/>
                                                                      <w:marTop w:val="0"/>
                                                                      <w:marBottom w:val="0"/>
                                                                      <w:divBdr>
                                                                        <w:top w:val="none" w:sz="0" w:space="0" w:color="auto"/>
                                                                        <w:left w:val="none" w:sz="0" w:space="0" w:color="auto"/>
                                                                        <w:bottom w:val="none" w:sz="0" w:space="0" w:color="auto"/>
                                                                        <w:right w:val="none" w:sz="0" w:space="0" w:color="auto"/>
                                                                      </w:divBdr>
                                                                      <w:divsChild>
                                                                        <w:div w:id="1801414147">
                                                                          <w:marLeft w:val="0"/>
                                                                          <w:marRight w:val="0"/>
                                                                          <w:marTop w:val="0"/>
                                                                          <w:marBottom w:val="0"/>
                                                                          <w:divBdr>
                                                                            <w:top w:val="none" w:sz="0" w:space="0" w:color="auto"/>
                                                                            <w:left w:val="none" w:sz="0" w:space="0" w:color="auto"/>
                                                                            <w:bottom w:val="none" w:sz="0" w:space="0" w:color="auto"/>
                                                                            <w:right w:val="none" w:sz="0" w:space="0" w:color="auto"/>
                                                                          </w:divBdr>
                                                                        </w:div>
                                                                        <w:div w:id="1801414169">
                                                                          <w:marLeft w:val="0"/>
                                                                          <w:marRight w:val="0"/>
                                                                          <w:marTop w:val="0"/>
                                                                          <w:marBottom w:val="0"/>
                                                                          <w:divBdr>
                                                                            <w:top w:val="none" w:sz="0" w:space="0" w:color="auto"/>
                                                                            <w:left w:val="none" w:sz="0" w:space="0" w:color="auto"/>
                                                                            <w:bottom w:val="none" w:sz="0" w:space="0" w:color="auto"/>
                                                                            <w:right w:val="none" w:sz="0" w:space="0" w:color="auto"/>
                                                                          </w:divBdr>
                                                                        </w:div>
                                                                      </w:divsChild>
                                                                    </w:div>
                                                                    <w:div w:id="1801414139">
                                                                      <w:marLeft w:val="0"/>
                                                                      <w:marRight w:val="0"/>
                                                                      <w:marTop w:val="0"/>
                                                                      <w:marBottom w:val="0"/>
                                                                      <w:divBdr>
                                                                        <w:top w:val="none" w:sz="0" w:space="0" w:color="auto"/>
                                                                        <w:left w:val="none" w:sz="0" w:space="0" w:color="auto"/>
                                                                        <w:bottom w:val="none" w:sz="0" w:space="0" w:color="auto"/>
                                                                        <w:right w:val="none" w:sz="0" w:space="0" w:color="auto"/>
                                                                      </w:divBdr>
                                                                      <w:divsChild>
                                                                        <w:div w:id="1801414134">
                                                                          <w:marLeft w:val="0"/>
                                                                          <w:marRight w:val="0"/>
                                                                          <w:marTop w:val="0"/>
                                                                          <w:marBottom w:val="0"/>
                                                                          <w:divBdr>
                                                                            <w:top w:val="none" w:sz="0" w:space="0" w:color="auto"/>
                                                                            <w:left w:val="none" w:sz="0" w:space="0" w:color="auto"/>
                                                                            <w:bottom w:val="none" w:sz="0" w:space="0" w:color="auto"/>
                                                                            <w:right w:val="none" w:sz="0" w:space="0" w:color="auto"/>
                                                                          </w:divBdr>
                                                                          <w:divsChild>
                                                                            <w:div w:id="1801414138">
                                                                              <w:marLeft w:val="0"/>
                                                                              <w:marRight w:val="0"/>
                                                                              <w:marTop w:val="0"/>
                                                                              <w:marBottom w:val="0"/>
                                                                              <w:divBdr>
                                                                                <w:top w:val="none" w:sz="0" w:space="0" w:color="auto"/>
                                                                                <w:left w:val="none" w:sz="0" w:space="0" w:color="auto"/>
                                                                                <w:bottom w:val="none" w:sz="0" w:space="0" w:color="auto"/>
                                                                                <w:right w:val="none" w:sz="0" w:space="0" w:color="auto"/>
                                                                              </w:divBdr>
                                                                            </w:div>
                                                                            <w:div w:id="1801415001">
                                                                              <w:marLeft w:val="0"/>
                                                                              <w:marRight w:val="0"/>
                                                                              <w:marTop w:val="0"/>
                                                                              <w:marBottom w:val="0"/>
                                                                              <w:divBdr>
                                                                                <w:top w:val="none" w:sz="0" w:space="0" w:color="auto"/>
                                                                                <w:left w:val="none" w:sz="0" w:space="0" w:color="auto"/>
                                                                                <w:bottom w:val="none" w:sz="0" w:space="0" w:color="auto"/>
                                                                                <w:right w:val="none" w:sz="0" w:space="0" w:color="auto"/>
                                                                              </w:divBdr>
                                                                            </w:div>
                                                                          </w:divsChild>
                                                                        </w:div>
                                                                        <w:div w:id="1801414135">
                                                                          <w:marLeft w:val="0"/>
                                                                          <w:marRight w:val="0"/>
                                                                          <w:marTop w:val="0"/>
                                                                          <w:marBottom w:val="0"/>
                                                                          <w:divBdr>
                                                                            <w:top w:val="none" w:sz="0" w:space="0" w:color="auto"/>
                                                                            <w:left w:val="none" w:sz="0" w:space="0" w:color="auto"/>
                                                                            <w:bottom w:val="none" w:sz="0" w:space="0" w:color="auto"/>
                                                                            <w:right w:val="none" w:sz="0" w:space="0" w:color="auto"/>
                                                                          </w:divBdr>
                                                                          <w:divsChild>
                                                                            <w:div w:id="1801414144">
                                                                              <w:marLeft w:val="0"/>
                                                                              <w:marRight w:val="0"/>
                                                                              <w:marTop w:val="0"/>
                                                                              <w:marBottom w:val="0"/>
                                                                              <w:divBdr>
                                                                                <w:top w:val="none" w:sz="0" w:space="0" w:color="auto"/>
                                                                                <w:left w:val="none" w:sz="0" w:space="0" w:color="auto"/>
                                                                                <w:bottom w:val="none" w:sz="0" w:space="0" w:color="auto"/>
                                                                                <w:right w:val="none" w:sz="0" w:space="0" w:color="auto"/>
                                                                              </w:divBdr>
                                                                            </w:div>
                                                                            <w:div w:id="1801414192">
                                                                              <w:marLeft w:val="0"/>
                                                                              <w:marRight w:val="0"/>
                                                                              <w:marTop w:val="0"/>
                                                                              <w:marBottom w:val="0"/>
                                                                              <w:divBdr>
                                                                                <w:top w:val="none" w:sz="0" w:space="0" w:color="auto"/>
                                                                                <w:left w:val="none" w:sz="0" w:space="0" w:color="auto"/>
                                                                                <w:bottom w:val="none" w:sz="0" w:space="0" w:color="auto"/>
                                                                                <w:right w:val="none" w:sz="0" w:space="0" w:color="auto"/>
                                                                              </w:divBdr>
                                                                            </w:div>
                                                                          </w:divsChild>
                                                                        </w:div>
                                                                        <w:div w:id="1801414163">
                                                                          <w:marLeft w:val="0"/>
                                                                          <w:marRight w:val="0"/>
                                                                          <w:marTop w:val="0"/>
                                                                          <w:marBottom w:val="0"/>
                                                                          <w:divBdr>
                                                                            <w:top w:val="none" w:sz="0" w:space="0" w:color="auto"/>
                                                                            <w:left w:val="none" w:sz="0" w:space="0" w:color="auto"/>
                                                                            <w:bottom w:val="none" w:sz="0" w:space="0" w:color="auto"/>
                                                                            <w:right w:val="none" w:sz="0" w:space="0" w:color="auto"/>
                                                                          </w:divBdr>
                                                                          <w:divsChild>
                                                                            <w:div w:id="1801414133">
                                                                              <w:marLeft w:val="0"/>
                                                                              <w:marRight w:val="0"/>
                                                                              <w:marTop w:val="0"/>
                                                                              <w:marBottom w:val="0"/>
                                                                              <w:divBdr>
                                                                                <w:top w:val="none" w:sz="0" w:space="0" w:color="auto"/>
                                                                                <w:left w:val="none" w:sz="0" w:space="0" w:color="auto"/>
                                                                                <w:bottom w:val="none" w:sz="0" w:space="0" w:color="auto"/>
                                                                                <w:right w:val="none" w:sz="0" w:space="0" w:color="auto"/>
                                                                              </w:divBdr>
                                                                            </w:div>
                                                                            <w:div w:id="1801414187">
                                                                              <w:marLeft w:val="0"/>
                                                                              <w:marRight w:val="0"/>
                                                                              <w:marTop w:val="0"/>
                                                                              <w:marBottom w:val="0"/>
                                                                              <w:divBdr>
                                                                                <w:top w:val="none" w:sz="0" w:space="0" w:color="auto"/>
                                                                                <w:left w:val="none" w:sz="0" w:space="0" w:color="auto"/>
                                                                                <w:bottom w:val="none" w:sz="0" w:space="0" w:color="auto"/>
                                                                                <w:right w:val="none" w:sz="0" w:space="0" w:color="auto"/>
                                                                              </w:divBdr>
                                                                            </w:div>
                                                                          </w:divsChild>
                                                                        </w:div>
                                                                        <w:div w:id="1801414180">
                                                                          <w:marLeft w:val="0"/>
                                                                          <w:marRight w:val="0"/>
                                                                          <w:marTop w:val="0"/>
                                                                          <w:marBottom w:val="0"/>
                                                                          <w:divBdr>
                                                                            <w:top w:val="none" w:sz="0" w:space="0" w:color="auto"/>
                                                                            <w:left w:val="none" w:sz="0" w:space="0" w:color="auto"/>
                                                                            <w:bottom w:val="none" w:sz="0" w:space="0" w:color="auto"/>
                                                                            <w:right w:val="none" w:sz="0" w:space="0" w:color="auto"/>
                                                                          </w:divBdr>
                                                                          <w:divsChild>
                                                                            <w:div w:id="1801414143">
                                                                              <w:marLeft w:val="0"/>
                                                                              <w:marRight w:val="0"/>
                                                                              <w:marTop w:val="0"/>
                                                                              <w:marBottom w:val="0"/>
                                                                              <w:divBdr>
                                                                                <w:top w:val="none" w:sz="0" w:space="0" w:color="auto"/>
                                                                                <w:left w:val="none" w:sz="0" w:space="0" w:color="auto"/>
                                                                                <w:bottom w:val="none" w:sz="0" w:space="0" w:color="auto"/>
                                                                                <w:right w:val="none" w:sz="0" w:space="0" w:color="auto"/>
                                                                              </w:divBdr>
                                                                            </w:div>
                                                                            <w:div w:id="1801414155">
                                                                              <w:marLeft w:val="0"/>
                                                                              <w:marRight w:val="0"/>
                                                                              <w:marTop w:val="0"/>
                                                                              <w:marBottom w:val="0"/>
                                                                              <w:divBdr>
                                                                                <w:top w:val="none" w:sz="0" w:space="0" w:color="auto"/>
                                                                                <w:left w:val="none" w:sz="0" w:space="0" w:color="auto"/>
                                                                                <w:bottom w:val="none" w:sz="0" w:space="0" w:color="auto"/>
                                                                                <w:right w:val="none" w:sz="0" w:space="0" w:color="auto"/>
                                                                              </w:divBdr>
                                                                            </w:div>
                                                                          </w:divsChild>
                                                                        </w:div>
                                                                        <w:div w:id="1801414190">
                                                                          <w:marLeft w:val="0"/>
                                                                          <w:marRight w:val="0"/>
                                                                          <w:marTop w:val="0"/>
                                                                          <w:marBottom w:val="0"/>
                                                                          <w:divBdr>
                                                                            <w:top w:val="none" w:sz="0" w:space="0" w:color="auto"/>
                                                                            <w:left w:val="none" w:sz="0" w:space="0" w:color="auto"/>
                                                                            <w:bottom w:val="none" w:sz="0" w:space="0" w:color="auto"/>
                                                                            <w:right w:val="none" w:sz="0" w:space="0" w:color="auto"/>
                                                                          </w:divBdr>
                                                                          <w:divsChild>
                                                                            <w:div w:id="1801414142">
                                                                              <w:marLeft w:val="0"/>
                                                                              <w:marRight w:val="0"/>
                                                                              <w:marTop w:val="0"/>
                                                                              <w:marBottom w:val="0"/>
                                                                              <w:divBdr>
                                                                                <w:top w:val="none" w:sz="0" w:space="0" w:color="auto"/>
                                                                                <w:left w:val="none" w:sz="0" w:space="0" w:color="auto"/>
                                                                                <w:bottom w:val="none" w:sz="0" w:space="0" w:color="auto"/>
                                                                                <w:right w:val="none" w:sz="0" w:space="0" w:color="auto"/>
                                                                              </w:divBdr>
                                                                            </w:div>
                                                                            <w:div w:id="1801414196">
                                                                              <w:marLeft w:val="0"/>
                                                                              <w:marRight w:val="0"/>
                                                                              <w:marTop w:val="0"/>
                                                                              <w:marBottom w:val="0"/>
                                                                              <w:divBdr>
                                                                                <w:top w:val="none" w:sz="0" w:space="0" w:color="auto"/>
                                                                                <w:left w:val="none" w:sz="0" w:space="0" w:color="auto"/>
                                                                                <w:bottom w:val="none" w:sz="0" w:space="0" w:color="auto"/>
                                                                                <w:right w:val="none" w:sz="0" w:space="0" w:color="auto"/>
                                                                              </w:divBdr>
                                                                            </w:div>
                                                                          </w:divsChild>
                                                                        </w:div>
                                                                        <w:div w:id="1801414195">
                                                                          <w:marLeft w:val="0"/>
                                                                          <w:marRight w:val="0"/>
                                                                          <w:marTop w:val="0"/>
                                                                          <w:marBottom w:val="0"/>
                                                                          <w:divBdr>
                                                                            <w:top w:val="none" w:sz="0" w:space="0" w:color="auto"/>
                                                                            <w:left w:val="none" w:sz="0" w:space="0" w:color="auto"/>
                                                                            <w:bottom w:val="none" w:sz="0" w:space="0" w:color="auto"/>
                                                                            <w:right w:val="none" w:sz="0" w:space="0" w:color="auto"/>
                                                                          </w:divBdr>
                                                                        </w:div>
                                                                        <w:div w:id="1801415008">
                                                                          <w:marLeft w:val="0"/>
                                                                          <w:marRight w:val="0"/>
                                                                          <w:marTop w:val="0"/>
                                                                          <w:marBottom w:val="0"/>
                                                                          <w:divBdr>
                                                                            <w:top w:val="none" w:sz="0" w:space="0" w:color="auto"/>
                                                                            <w:left w:val="none" w:sz="0" w:space="0" w:color="auto"/>
                                                                            <w:bottom w:val="none" w:sz="0" w:space="0" w:color="auto"/>
                                                                            <w:right w:val="none" w:sz="0" w:space="0" w:color="auto"/>
                                                                          </w:divBdr>
                                                                          <w:divsChild>
                                                                            <w:div w:id="1801414156">
                                                                              <w:marLeft w:val="0"/>
                                                                              <w:marRight w:val="0"/>
                                                                              <w:marTop w:val="0"/>
                                                                              <w:marBottom w:val="0"/>
                                                                              <w:divBdr>
                                                                                <w:top w:val="none" w:sz="0" w:space="0" w:color="auto"/>
                                                                                <w:left w:val="none" w:sz="0" w:space="0" w:color="auto"/>
                                                                                <w:bottom w:val="none" w:sz="0" w:space="0" w:color="auto"/>
                                                                                <w:right w:val="none" w:sz="0" w:space="0" w:color="auto"/>
                                                                              </w:divBdr>
                                                                            </w:div>
                                                                            <w:div w:id="1801415012">
                                                                              <w:marLeft w:val="0"/>
                                                                              <w:marRight w:val="0"/>
                                                                              <w:marTop w:val="0"/>
                                                                              <w:marBottom w:val="0"/>
                                                                              <w:divBdr>
                                                                                <w:top w:val="none" w:sz="0" w:space="0" w:color="auto"/>
                                                                                <w:left w:val="none" w:sz="0" w:space="0" w:color="auto"/>
                                                                                <w:bottom w:val="none" w:sz="0" w:space="0" w:color="auto"/>
                                                                                <w:right w:val="none" w:sz="0" w:space="0" w:color="auto"/>
                                                                              </w:divBdr>
                                                                            </w:div>
                                                                          </w:divsChild>
                                                                        </w:div>
                                                                        <w:div w:id="1801415010">
                                                                          <w:marLeft w:val="0"/>
                                                                          <w:marRight w:val="0"/>
                                                                          <w:marTop w:val="0"/>
                                                                          <w:marBottom w:val="0"/>
                                                                          <w:divBdr>
                                                                            <w:top w:val="none" w:sz="0" w:space="0" w:color="auto"/>
                                                                            <w:left w:val="none" w:sz="0" w:space="0" w:color="auto"/>
                                                                            <w:bottom w:val="none" w:sz="0" w:space="0" w:color="auto"/>
                                                                            <w:right w:val="none" w:sz="0" w:space="0" w:color="auto"/>
                                                                          </w:divBdr>
                                                                        </w:div>
                                                                        <w:div w:id="1801415021">
                                                                          <w:marLeft w:val="0"/>
                                                                          <w:marRight w:val="0"/>
                                                                          <w:marTop w:val="0"/>
                                                                          <w:marBottom w:val="0"/>
                                                                          <w:divBdr>
                                                                            <w:top w:val="none" w:sz="0" w:space="0" w:color="auto"/>
                                                                            <w:left w:val="none" w:sz="0" w:space="0" w:color="auto"/>
                                                                            <w:bottom w:val="none" w:sz="0" w:space="0" w:color="auto"/>
                                                                            <w:right w:val="none" w:sz="0" w:space="0" w:color="auto"/>
                                                                          </w:divBdr>
                                                                          <w:divsChild>
                                                                            <w:div w:id="1801414176">
                                                                              <w:marLeft w:val="0"/>
                                                                              <w:marRight w:val="0"/>
                                                                              <w:marTop w:val="0"/>
                                                                              <w:marBottom w:val="0"/>
                                                                              <w:divBdr>
                                                                                <w:top w:val="none" w:sz="0" w:space="0" w:color="auto"/>
                                                                                <w:left w:val="none" w:sz="0" w:space="0" w:color="auto"/>
                                                                                <w:bottom w:val="none" w:sz="0" w:space="0" w:color="auto"/>
                                                                                <w:right w:val="none" w:sz="0" w:space="0" w:color="auto"/>
                                                                              </w:divBdr>
                                                                            </w:div>
                                                                            <w:div w:id="18014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175">
      <w:marLeft w:val="0"/>
      <w:marRight w:val="0"/>
      <w:marTop w:val="0"/>
      <w:marBottom w:val="0"/>
      <w:divBdr>
        <w:top w:val="none" w:sz="0" w:space="0" w:color="auto"/>
        <w:left w:val="none" w:sz="0" w:space="0" w:color="auto"/>
        <w:bottom w:val="none" w:sz="0" w:space="0" w:color="auto"/>
        <w:right w:val="none" w:sz="0" w:space="0" w:color="auto"/>
      </w:divBdr>
      <w:divsChild>
        <w:div w:id="1801414996">
          <w:marLeft w:val="0"/>
          <w:marRight w:val="0"/>
          <w:marTop w:val="100"/>
          <w:marBottom w:val="100"/>
          <w:divBdr>
            <w:top w:val="none" w:sz="0" w:space="0" w:color="auto"/>
            <w:left w:val="none" w:sz="0" w:space="0" w:color="auto"/>
            <w:bottom w:val="none" w:sz="0" w:space="0" w:color="auto"/>
            <w:right w:val="none" w:sz="0" w:space="0" w:color="auto"/>
          </w:divBdr>
          <w:divsChild>
            <w:div w:id="1801415016">
              <w:marLeft w:val="0"/>
              <w:marRight w:val="0"/>
              <w:marTop w:val="225"/>
              <w:marBottom w:val="750"/>
              <w:divBdr>
                <w:top w:val="none" w:sz="0" w:space="0" w:color="auto"/>
                <w:left w:val="none" w:sz="0" w:space="0" w:color="auto"/>
                <w:bottom w:val="none" w:sz="0" w:space="0" w:color="auto"/>
                <w:right w:val="none" w:sz="0" w:space="0" w:color="auto"/>
              </w:divBdr>
              <w:divsChild>
                <w:div w:id="1801414136">
                  <w:marLeft w:val="0"/>
                  <w:marRight w:val="0"/>
                  <w:marTop w:val="0"/>
                  <w:marBottom w:val="0"/>
                  <w:divBdr>
                    <w:top w:val="none" w:sz="0" w:space="0" w:color="auto"/>
                    <w:left w:val="none" w:sz="0" w:space="0" w:color="auto"/>
                    <w:bottom w:val="none" w:sz="0" w:space="0" w:color="auto"/>
                    <w:right w:val="none" w:sz="0" w:space="0" w:color="auto"/>
                  </w:divBdr>
                  <w:divsChild>
                    <w:div w:id="1801414992">
                      <w:marLeft w:val="0"/>
                      <w:marRight w:val="0"/>
                      <w:marTop w:val="0"/>
                      <w:marBottom w:val="0"/>
                      <w:divBdr>
                        <w:top w:val="none" w:sz="0" w:space="0" w:color="auto"/>
                        <w:left w:val="none" w:sz="0" w:space="0" w:color="auto"/>
                        <w:bottom w:val="none" w:sz="0" w:space="0" w:color="auto"/>
                        <w:right w:val="none" w:sz="0" w:space="0" w:color="auto"/>
                      </w:divBdr>
                      <w:divsChild>
                        <w:div w:id="1801415020">
                          <w:marLeft w:val="0"/>
                          <w:marRight w:val="0"/>
                          <w:marTop w:val="0"/>
                          <w:marBottom w:val="0"/>
                          <w:divBdr>
                            <w:top w:val="none" w:sz="0" w:space="0" w:color="auto"/>
                            <w:left w:val="none" w:sz="0" w:space="0" w:color="auto"/>
                            <w:bottom w:val="none" w:sz="0" w:space="0" w:color="auto"/>
                            <w:right w:val="none" w:sz="0" w:space="0" w:color="auto"/>
                          </w:divBdr>
                          <w:divsChild>
                            <w:div w:id="1801414186">
                              <w:marLeft w:val="0"/>
                              <w:marRight w:val="0"/>
                              <w:marTop w:val="0"/>
                              <w:marBottom w:val="0"/>
                              <w:divBdr>
                                <w:top w:val="none" w:sz="0" w:space="0" w:color="auto"/>
                                <w:left w:val="none" w:sz="0" w:space="0" w:color="auto"/>
                                <w:bottom w:val="none" w:sz="0" w:space="0" w:color="auto"/>
                                <w:right w:val="none" w:sz="0" w:space="0" w:color="auto"/>
                              </w:divBdr>
                              <w:divsChild>
                                <w:div w:id="1801415022">
                                  <w:marLeft w:val="0"/>
                                  <w:marRight w:val="0"/>
                                  <w:marTop w:val="0"/>
                                  <w:marBottom w:val="0"/>
                                  <w:divBdr>
                                    <w:top w:val="none" w:sz="0" w:space="0" w:color="auto"/>
                                    <w:left w:val="none" w:sz="0" w:space="0" w:color="auto"/>
                                    <w:bottom w:val="none" w:sz="0" w:space="0" w:color="auto"/>
                                    <w:right w:val="none" w:sz="0" w:space="0" w:color="auto"/>
                                  </w:divBdr>
                                  <w:divsChild>
                                    <w:div w:id="1801414173">
                                      <w:marLeft w:val="0"/>
                                      <w:marRight w:val="0"/>
                                      <w:marTop w:val="0"/>
                                      <w:marBottom w:val="0"/>
                                      <w:divBdr>
                                        <w:top w:val="none" w:sz="0" w:space="0" w:color="auto"/>
                                        <w:left w:val="none" w:sz="0" w:space="0" w:color="auto"/>
                                        <w:bottom w:val="none" w:sz="0" w:space="0" w:color="auto"/>
                                        <w:right w:val="none" w:sz="0" w:space="0" w:color="auto"/>
                                      </w:divBdr>
                                      <w:divsChild>
                                        <w:div w:id="1801414185">
                                          <w:marLeft w:val="0"/>
                                          <w:marRight w:val="0"/>
                                          <w:marTop w:val="0"/>
                                          <w:marBottom w:val="0"/>
                                          <w:divBdr>
                                            <w:top w:val="none" w:sz="0" w:space="0" w:color="auto"/>
                                            <w:left w:val="none" w:sz="0" w:space="0" w:color="auto"/>
                                            <w:bottom w:val="none" w:sz="0" w:space="0" w:color="auto"/>
                                            <w:right w:val="none" w:sz="0" w:space="0" w:color="auto"/>
                                          </w:divBdr>
                                          <w:divsChild>
                                            <w:div w:id="1801415007">
                                              <w:marLeft w:val="0"/>
                                              <w:marRight w:val="0"/>
                                              <w:marTop w:val="0"/>
                                              <w:marBottom w:val="0"/>
                                              <w:divBdr>
                                                <w:top w:val="none" w:sz="0" w:space="0" w:color="auto"/>
                                                <w:left w:val="none" w:sz="0" w:space="0" w:color="auto"/>
                                                <w:bottom w:val="none" w:sz="0" w:space="0" w:color="auto"/>
                                                <w:right w:val="none" w:sz="0" w:space="0" w:color="auto"/>
                                              </w:divBdr>
                                              <w:divsChild>
                                                <w:div w:id="1801414199">
                                                  <w:marLeft w:val="0"/>
                                                  <w:marRight w:val="0"/>
                                                  <w:marTop w:val="0"/>
                                                  <w:marBottom w:val="0"/>
                                                  <w:divBdr>
                                                    <w:top w:val="none" w:sz="0" w:space="0" w:color="auto"/>
                                                    <w:left w:val="none" w:sz="0" w:space="0" w:color="auto"/>
                                                    <w:bottom w:val="none" w:sz="0" w:space="0" w:color="auto"/>
                                                    <w:right w:val="none" w:sz="0" w:space="0" w:color="auto"/>
                                                  </w:divBdr>
                                                  <w:divsChild>
                                                    <w:div w:id="1801414162">
                                                      <w:marLeft w:val="0"/>
                                                      <w:marRight w:val="0"/>
                                                      <w:marTop w:val="0"/>
                                                      <w:marBottom w:val="0"/>
                                                      <w:divBdr>
                                                        <w:top w:val="none" w:sz="0" w:space="0" w:color="auto"/>
                                                        <w:left w:val="none" w:sz="0" w:space="0" w:color="auto"/>
                                                        <w:bottom w:val="none" w:sz="0" w:space="0" w:color="auto"/>
                                                        <w:right w:val="none" w:sz="0" w:space="0" w:color="auto"/>
                                                      </w:divBdr>
                                                      <w:divsChild>
                                                        <w:div w:id="1801414165">
                                                          <w:marLeft w:val="0"/>
                                                          <w:marRight w:val="0"/>
                                                          <w:marTop w:val="0"/>
                                                          <w:marBottom w:val="0"/>
                                                          <w:divBdr>
                                                            <w:top w:val="none" w:sz="0" w:space="0" w:color="auto"/>
                                                            <w:left w:val="none" w:sz="0" w:space="0" w:color="auto"/>
                                                            <w:bottom w:val="none" w:sz="0" w:space="0" w:color="auto"/>
                                                            <w:right w:val="none" w:sz="0" w:space="0" w:color="auto"/>
                                                          </w:divBdr>
                                                          <w:divsChild>
                                                            <w:div w:id="1801414129">
                                                              <w:marLeft w:val="0"/>
                                                              <w:marRight w:val="0"/>
                                                              <w:marTop w:val="0"/>
                                                              <w:marBottom w:val="0"/>
                                                              <w:divBdr>
                                                                <w:top w:val="none" w:sz="0" w:space="0" w:color="auto"/>
                                                                <w:left w:val="none" w:sz="0" w:space="0" w:color="auto"/>
                                                                <w:bottom w:val="none" w:sz="0" w:space="0" w:color="auto"/>
                                                                <w:right w:val="none" w:sz="0" w:space="0" w:color="auto"/>
                                                              </w:divBdr>
                                                              <w:divsChild>
                                                                <w:div w:id="1801415026">
                                                                  <w:marLeft w:val="0"/>
                                                                  <w:marRight w:val="0"/>
                                                                  <w:marTop w:val="0"/>
                                                                  <w:marBottom w:val="0"/>
                                                                  <w:divBdr>
                                                                    <w:top w:val="none" w:sz="0" w:space="0" w:color="auto"/>
                                                                    <w:left w:val="none" w:sz="0" w:space="0" w:color="auto"/>
                                                                    <w:bottom w:val="none" w:sz="0" w:space="0" w:color="auto"/>
                                                                    <w:right w:val="none" w:sz="0" w:space="0" w:color="auto"/>
                                                                  </w:divBdr>
                                                                  <w:divsChild>
                                                                    <w:div w:id="1801414181">
                                                                      <w:marLeft w:val="0"/>
                                                                      <w:marRight w:val="0"/>
                                                                      <w:marTop w:val="0"/>
                                                                      <w:marBottom w:val="0"/>
                                                                      <w:divBdr>
                                                                        <w:top w:val="none" w:sz="0" w:space="0" w:color="auto"/>
                                                                        <w:left w:val="none" w:sz="0" w:space="0" w:color="auto"/>
                                                                        <w:bottom w:val="none" w:sz="0" w:space="0" w:color="auto"/>
                                                                        <w:right w:val="none" w:sz="0" w:space="0" w:color="auto"/>
                                                                      </w:divBdr>
                                                                      <w:divsChild>
                                                                        <w:div w:id="1801414182">
                                                                          <w:marLeft w:val="0"/>
                                                                          <w:marRight w:val="0"/>
                                                                          <w:marTop w:val="0"/>
                                                                          <w:marBottom w:val="0"/>
                                                                          <w:divBdr>
                                                                            <w:top w:val="none" w:sz="0" w:space="0" w:color="auto"/>
                                                                            <w:left w:val="none" w:sz="0" w:space="0" w:color="auto"/>
                                                                            <w:bottom w:val="none" w:sz="0" w:space="0" w:color="auto"/>
                                                                            <w:right w:val="none" w:sz="0" w:space="0" w:color="auto"/>
                                                                          </w:divBdr>
                                                                          <w:divsChild>
                                                                            <w:div w:id="1801414151">
                                                                              <w:marLeft w:val="0"/>
                                                                              <w:marRight w:val="0"/>
                                                                              <w:marTop w:val="0"/>
                                                                              <w:marBottom w:val="0"/>
                                                                              <w:divBdr>
                                                                                <w:top w:val="none" w:sz="0" w:space="0" w:color="auto"/>
                                                                                <w:left w:val="none" w:sz="0" w:space="0" w:color="auto"/>
                                                                                <w:bottom w:val="none" w:sz="0" w:space="0" w:color="auto"/>
                                                                                <w:right w:val="none" w:sz="0" w:space="0" w:color="auto"/>
                                                                              </w:divBdr>
                                                                            </w:div>
                                                                            <w:div w:id="1801415017">
                                                                              <w:marLeft w:val="0"/>
                                                                              <w:marRight w:val="0"/>
                                                                              <w:marTop w:val="0"/>
                                                                              <w:marBottom w:val="0"/>
                                                                              <w:divBdr>
                                                                                <w:top w:val="none" w:sz="0" w:space="0" w:color="auto"/>
                                                                                <w:left w:val="none" w:sz="0" w:space="0" w:color="auto"/>
                                                                                <w:bottom w:val="none" w:sz="0" w:space="0" w:color="auto"/>
                                                                                <w:right w:val="none" w:sz="0" w:space="0" w:color="auto"/>
                                                                              </w:divBdr>
                                                                            </w:div>
                                                                          </w:divsChild>
                                                                        </w:div>
                                                                        <w:div w:id="1801415004">
                                                                          <w:marLeft w:val="0"/>
                                                                          <w:marRight w:val="0"/>
                                                                          <w:marTop w:val="0"/>
                                                                          <w:marBottom w:val="0"/>
                                                                          <w:divBdr>
                                                                            <w:top w:val="none" w:sz="0" w:space="0" w:color="auto"/>
                                                                            <w:left w:val="none" w:sz="0" w:space="0" w:color="auto"/>
                                                                            <w:bottom w:val="none" w:sz="0" w:space="0" w:color="auto"/>
                                                                            <w:right w:val="none" w:sz="0" w:space="0" w:color="auto"/>
                                                                          </w:divBdr>
                                                                          <w:divsChild>
                                                                            <w:div w:id="18014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525">
      <w:marLeft w:val="0"/>
      <w:marRight w:val="0"/>
      <w:marTop w:val="0"/>
      <w:marBottom w:val="0"/>
      <w:divBdr>
        <w:top w:val="none" w:sz="0" w:space="0" w:color="auto"/>
        <w:left w:val="none" w:sz="0" w:space="0" w:color="auto"/>
        <w:bottom w:val="none" w:sz="0" w:space="0" w:color="auto"/>
        <w:right w:val="none" w:sz="0" w:space="0" w:color="auto"/>
      </w:divBdr>
      <w:divsChild>
        <w:div w:id="1801414308">
          <w:marLeft w:val="0"/>
          <w:marRight w:val="0"/>
          <w:marTop w:val="100"/>
          <w:marBottom w:val="100"/>
          <w:divBdr>
            <w:top w:val="none" w:sz="0" w:space="0" w:color="auto"/>
            <w:left w:val="none" w:sz="0" w:space="0" w:color="auto"/>
            <w:bottom w:val="none" w:sz="0" w:space="0" w:color="auto"/>
            <w:right w:val="none" w:sz="0" w:space="0" w:color="auto"/>
          </w:divBdr>
          <w:divsChild>
            <w:div w:id="1801414492">
              <w:marLeft w:val="0"/>
              <w:marRight w:val="0"/>
              <w:marTop w:val="225"/>
              <w:marBottom w:val="750"/>
              <w:divBdr>
                <w:top w:val="none" w:sz="0" w:space="0" w:color="auto"/>
                <w:left w:val="none" w:sz="0" w:space="0" w:color="auto"/>
                <w:bottom w:val="none" w:sz="0" w:space="0" w:color="auto"/>
                <w:right w:val="none" w:sz="0" w:space="0" w:color="auto"/>
              </w:divBdr>
              <w:divsChild>
                <w:div w:id="1801414201">
                  <w:marLeft w:val="0"/>
                  <w:marRight w:val="0"/>
                  <w:marTop w:val="0"/>
                  <w:marBottom w:val="0"/>
                  <w:divBdr>
                    <w:top w:val="none" w:sz="0" w:space="0" w:color="auto"/>
                    <w:left w:val="none" w:sz="0" w:space="0" w:color="auto"/>
                    <w:bottom w:val="none" w:sz="0" w:space="0" w:color="auto"/>
                    <w:right w:val="none" w:sz="0" w:space="0" w:color="auto"/>
                  </w:divBdr>
                  <w:divsChild>
                    <w:div w:id="1801414378">
                      <w:marLeft w:val="0"/>
                      <w:marRight w:val="0"/>
                      <w:marTop w:val="0"/>
                      <w:marBottom w:val="0"/>
                      <w:divBdr>
                        <w:top w:val="none" w:sz="0" w:space="0" w:color="auto"/>
                        <w:left w:val="none" w:sz="0" w:space="0" w:color="auto"/>
                        <w:bottom w:val="none" w:sz="0" w:space="0" w:color="auto"/>
                        <w:right w:val="none" w:sz="0" w:space="0" w:color="auto"/>
                      </w:divBdr>
                      <w:divsChild>
                        <w:div w:id="1801414890">
                          <w:marLeft w:val="0"/>
                          <w:marRight w:val="0"/>
                          <w:marTop w:val="0"/>
                          <w:marBottom w:val="0"/>
                          <w:divBdr>
                            <w:top w:val="none" w:sz="0" w:space="0" w:color="auto"/>
                            <w:left w:val="none" w:sz="0" w:space="0" w:color="auto"/>
                            <w:bottom w:val="none" w:sz="0" w:space="0" w:color="auto"/>
                            <w:right w:val="none" w:sz="0" w:space="0" w:color="auto"/>
                          </w:divBdr>
                          <w:divsChild>
                            <w:div w:id="1801414285">
                              <w:marLeft w:val="0"/>
                              <w:marRight w:val="0"/>
                              <w:marTop w:val="0"/>
                              <w:marBottom w:val="0"/>
                              <w:divBdr>
                                <w:top w:val="none" w:sz="0" w:space="0" w:color="auto"/>
                                <w:left w:val="none" w:sz="0" w:space="0" w:color="auto"/>
                                <w:bottom w:val="none" w:sz="0" w:space="0" w:color="auto"/>
                                <w:right w:val="none" w:sz="0" w:space="0" w:color="auto"/>
                              </w:divBdr>
                              <w:divsChild>
                                <w:div w:id="1801414693">
                                  <w:marLeft w:val="0"/>
                                  <w:marRight w:val="0"/>
                                  <w:marTop w:val="0"/>
                                  <w:marBottom w:val="0"/>
                                  <w:divBdr>
                                    <w:top w:val="none" w:sz="0" w:space="0" w:color="auto"/>
                                    <w:left w:val="none" w:sz="0" w:space="0" w:color="auto"/>
                                    <w:bottom w:val="none" w:sz="0" w:space="0" w:color="auto"/>
                                    <w:right w:val="none" w:sz="0" w:space="0" w:color="auto"/>
                                  </w:divBdr>
                                  <w:divsChild>
                                    <w:div w:id="1801414872">
                                      <w:marLeft w:val="0"/>
                                      <w:marRight w:val="0"/>
                                      <w:marTop w:val="0"/>
                                      <w:marBottom w:val="0"/>
                                      <w:divBdr>
                                        <w:top w:val="none" w:sz="0" w:space="0" w:color="auto"/>
                                        <w:left w:val="none" w:sz="0" w:space="0" w:color="auto"/>
                                        <w:bottom w:val="none" w:sz="0" w:space="0" w:color="auto"/>
                                        <w:right w:val="none" w:sz="0" w:space="0" w:color="auto"/>
                                      </w:divBdr>
                                      <w:divsChild>
                                        <w:div w:id="1801414696">
                                          <w:marLeft w:val="0"/>
                                          <w:marRight w:val="0"/>
                                          <w:marTop w:val="0"/>
                                          <w:marBottom w:val="0"/>
                                          <w:divBdr>
                                            <w:top w:val="none" w:sz="0" w:space="0" w:color="auto"/>
                                            <w:left w:val="none" w:sz="0" w:space="0" w:color="auto"/>
                                            <w:bottom w:val="none" w:sz="0" w:space="0" w:color="auto"/>
                                            <w:right w:val="none" w:sz="0" w:space="0" w:color="auto"/>
                                          </w:divBdr>
                                          <w:divsChild>
                                            <w:div w:id="1801414634">
                                              <w:marLeft w:val="0"/>
                                              <w:marRight w:val="0"/>
                                              <w:marTop w:val="0"/>
                                              <w:marBottom w:val="0"/>
                                              <w:divBdr>
                                                <w:top w:val="none" w:sz="0" w:space="0" w:color="auto"/>
                                                <w:left w:val="none" w:sz="0" w:space="0" w:color="auto"/>
                                                <w:bottom w:val="none" w:sz="0" w:space="0" w:color="auto"/>
                                                <w:right w:val="none" w:sz="0" w:space="0" w:color="auto"/>
                                              </w:divBdr>
                                              <w:divsChild>
                                                <w:div w:id="1801414984">
                                                  <w:marLeft w:val="0"/>
                                                  <w:marRight w:val="0"/>
                                                  <w:marTop w:val="0"/>
                                                  <w:marBottom w:val="0"/>
                                                  <w:divBdr>
                                                    <w:top w:val="none" w:sz="0" w:space="0" w:color="auto"/>
                                                    <w:left w:val="none" w:sz="0" w:space="0" w:color="auto"/>
                                                    <w:bottom w:val="none" w:sz="0" w:space="0" w:color="auto"/>
                                                    <w:right w:val="none" w:sz="0" w:space="0" w:color="auto"/>
                                                  </w:divBdr>
                                                  <w:divsChild>
                                                    <w:div w:id="1801414475">
                                                      <w:marLeft w:val="0"/>
                                                      <w:marRight w:val="0"/>
                                                      <w:marTop w:val="0"/>
                                                      <w:marBottom w:val="0"/>
                                                      <w:divBdr>
                                                        <w:top w:val="none" w:sz="0" w:space="0" w:color="auto"/>
                                                        <w:left w:val="none" w:sz="0" w:space="0" w:color="auto"/>
                                                        <w:bottom w:val="none" w:sz="0" w:space="0" w:color="auto"/>
                                                        <w:right w:val="none" w:sz="0" w:space="0" w:color="auto"/>
                                                      </w:divBdr>
                                                      <w:divsChild>
                                                        <w:div w:id="1801414721">
                                                          <w:marLeft w:val="0"/>
                                                          <w:marRight w:val="0"/>
                                                          <w:marTop w:val="0"/>
                                                          <w:marBottom w:val="0"/>
                                                          <w:divBdr>
                                                            <w:top w:val="none" w:sz="0" w:space="0" w:color="auto"/>
                                                            <w:left w:val="none" w:sz="0" w:space="0" w:color="auto"/>
                                                            <w:bottom w:val="none" w:sz="0" w:space="0" w:color="auto"/>
                                                            <w:right w:val="none" w:sz="0" w:space="0" w:color="auto"/>
                                                          </w:divBdr>
                                                          <w:divsChild>
                                                            <w:div w:id="1801414694">
                                                              <w:marLeft w:val="0"/>
                                                              <w:marRight w:val="0"/>
                                                              <w:marTop w:val="0"/>
                                                              <w:marBottom w:val="0"/>
                                                              <w:divBdr>
                                                                <w:top w:val="none" w:sz="0" w:space="0" w:color="auto"/>
                                                                <w:left w:val="none" w:sz="0" w:space="0" w:color="auto"/>
                                                                <w:bottom w:val="none" w:sz="0" w:space="0" w:color="auto"/>
                                                                <w:right w:val="none" w:sz="0" w:space="0" w:color="auto"/>
                                                              </w:divBdr>
                                                              <w:divsChild>
                                                                <w:div w:id="1801414612">
                                                                  <w:marLeft w:val="0"/>
                                                                  <w:marRight w:val="0"/>
                                                                  <w:marTop w:val="0"/>
                                                                  <w:marBottom w:val="0"/>
                                                                  <w:divBdr>
                                                                    <w:top w:val="none" w:sz="0" w:space="0" w:color="auto"/>
                                                                    <w:left w:val="none" w:sz="0" w:space="0" w:color="auto"/>
                                                                    <w:bottom w:val="none" w:sz="0" w:space="0" w:color="auto"/>
                                                                    <w:right w:val="none" w:sz="0" w:space="0" w:color="auto"/>
                                                                  </w:divBdr>
                                                                  <w:divsChild>
                                                                    <w:div w:id="1801414220">
                                                                      <w:marLeft w:val="0"/>
                                                                      <w:marRight w:val="0"/>
                                                                      <w:marTop w:val="0"/>
                                                                      <w:marBottom w:val="0"/>
                                                                      <w:divBdr>
                                                                        <w:top w:val="none" w:sz="0" w:space="0" w:color="auto"/>
                                                                        <w:left w:val="none" w:sz="0" w:space="0" w:color="auto"/>
                                                                        <w:bottom w:val="none" w:sz="0" w:space="0" w:color="auto"/>
                                                                        <w:right w:val="none" w:sz="0" w:space="0" w:color="auto"/>
                                                                      </w:divBdr>
                                                                      <w:divsChild>
                                                                        <w:div w:id="1801414228">
                                                                          <w:marLeft w:val="0"/>
                                                                          <w:marRight w:val="0"/>
                                                                          <w:marTop w:val="0"/>
                                                                          <w:marBottom w:val="0"/>
                                                                          <w:divBdr>
                                                                            <w:top w:val="none" w:sz="0" w:space="0" w:color="auto"/>
                                                                            <w:left w:val="none" w:sz="0" w:space="0" w:color="auto"/>
                                                                            <w:bottom w:val="none" w:sz="0" w:space="0" w:color="auto"/>
                                                                            <w:right w:val="none" w:sz="0" w:space="0" w:color="auto"/>
                                                                          </w:divBdr>
                                                                          <w:divsChild>
                                                                            <w:div w:id="1801414262">
                                                                              <w:marLeft w:val="0"/>
                                                                              <w:marRight w:val="0"/>
                                                                              <w:marTop w:val="0"/>
                                                                              <w:marBottom w:val="0"/>
                                                                              <w:divBdr>
                                                                                <w:top w:val="none" w:sz="0" w:space="0" w:color="auto"/>
                                                                                <w:left w:val="none" w:sz="0" w:space="0" w:color="auto"/>
                                                                                <w:bottom w:val="none" w:sz="0" w:space="0" w:color="auto"/>
                                                                                <w:right w:val="none" w:sz="0" w:space="0" w:color="auto"/>
                                                                              </w:divBdr>
                                                                            </w:div>
                                                                            <w:div w:id="1801414911">
                                                                              <w:marLeft w:val="0"/>
                                                                              <w:marRight w:val="0"/>
                                                                              <w:marTop w:val="0"/>
                                                                              <w:marBottom w:val="0"/>
                                                                              <w:divBdr>
                                                                                <w:top w:val="none" w:sz="0" w:space="0" w:color="auto"/>
                                                                                <w:left w:val="none" w:sz="0" w:space="0" w:color="auto"/>
                                                                                <w:bottom w:val="none" w:sz="0" w:space="0" w:color="auto"/>
                                                                                <w:right w:val="none" w:sz="0" w:space="0" w:color="auto"/>
                                                                              </w:divBdr>
                                                                            </w:div>
                                                                          </w:divsChild>
                                                                        </w:div>
                                                                        <w:div w:id="1801414432">
                                                                          <w:marLeft w:val="0"/>
                                                                          <w:marRight w:val="0"/>
                                                                          <w:marTop w:val="0"/>
                                                                          <w:marBottom w:val="0"/>
                                                                          <w:divBdr>
                                                                            <w:top w:val="none" w:sz="0" w:space="0" w:color="auto"/>
                                                                            <w:left w:val="none" w:sz="0" w:space="0" w:color="auto"/>
                                                                            <w:bottom w:val="none" w:sz="0" w:space="0" w:color="auto"/>
                                                                            <w:right w:val="none" w:sz="0" w:space="0" w:color="auto"/>
                                                                          </w:divBdr>
                                                                        </w:div>
                                                                        <w:div w:id="1801414442">
                                                                          <w:marLeft w:val="0"/>
                                                                          <w:marRight w:val="0"/>
                                                                          <w:marTop w:val="0"/>
                                                                          <w:marBottom w:val="0"/>
                                                                          <w:divBdr>
                                                                            <w:top w:val="none" w:sz="0" w:space="0" w:color="auto"/>
                                                                            <w:left w:val="none" w:sz="0" w:space="0" w:color="auto"/>
                                                                            <w:bottom w:val="none" w:sz="0" w:space="0" w:color="auto"/>
                                                                            <w:right w:val="none" w:sz="0" w:space="0" w:color="auto"/>
                                                                          </w:divBdr>
                                                                          <w:divsChild>
                                                                            <w:div w:id="1801414314">
                                                                              <w:marLeft w:val="0"/>
                                                                              <w:marRight w:val="0"/>
                                                                              <w:marTop w:val="0"/>
                                                                              <w:marBottom w:val="0"/>
                                                                              <w:divBdr>
                                                                                <w:top w:val="none" w:sz="0" w:space="0" w:color="auto"/>
                                                                                <w:left w:val="none" w:sz="0" w:space="0" w:color="auto"/>
                                                                                <w:bottom w:val="none" w:sz="0" w:space="0" w:color="auto"/>
                                                                                <w:right w:val="none" w:sz="0" w:space="0" w:color="auto"/>
                                                                              </w:divBdr>
                                                                            </w:div>
                                                                            <w:div w:id="1801414702">
                                                                              <w:marLeft w:val="0"/>
                                                                              <w:marRight w:val="0"/>
                                                                              <w:marTop w:val="0"/>
                                                                              <w:marBottom w:val="0"/>
                                                                              <w:divBdr>
                                                                                <w:top w:val="none" w:sz="0" w:space="0" w:color="auto"/>
                                                                                <w:left w:val="none" w:sz="0" w:space="0" w:color="auto"/>
                                                                                <w:bottom w:val="none" w:sz="0" w:space="0" w:color="auto"/>
                                                                                <w:right w:val="none" w:sz="0" w:space="0" w:color="auto"/>
                                                                              </w:divBdr>
                                                                            </w:div>
                                                                          </w:divsChild>
                                                                        </w:div>
                                                                        <w:div w:id="1801414458">
                                                                          <w:marLeft w:val="0"/>
                                                                          <w:marRight w:val="0"/>
                                                                          <w:marTop w:val="0"/>
                                                                          <w:marBottom w:val="0"/>
                                                                          <w:divBdr>
                                                                            <w:top w:val="none" w:sz="0" w:space="0" w:color="auto"/>
                                                                            <w:left w:val="none" w:sz="0" w:space="0" w:color="auto"/>
                                                                            <w:bottom w:val="none" w:sz="0" w:space="0" w:color="auto"/>
                                                                            <w:right w:val="none" w:sz="0" w:space="0" w:color="auto"/>
                                                                          </w:divBdr>
                                                                          <w:divsChild>
                                                                            <w:div w:id="1801414447">
                                                                              <w:marLeft w:val="0"/>
                                                                              <w:marRight w:val="0"/>
                                                                              <w:marTop w:val="0"/>
                                                                              <w:marBottom w:val="0"/>
                                                                              <w:divBdr>
                                                                                <w:top w:val="none" w:sz="0" w:space="0" w:color="auto"/>
                                                                                <w:left w:val="none" w:sz="0" w:space="0" w:color="auto"/>
                                                                                <w:bottom w:val="none" w:sz="0" w:space="0" w:color="auto"/>
                                                                                <w:right w:val="none" w:sz="0" w:space="0" w:color="auto"/>
                                                                              </w:divBdr>
                                                                            </w:div>
                                                                            <w:div w:id="1801414680">
                                                                              <w:marLeft w:val="0"/>
                                                                              <w:marRight w:val="0"/>
                                                                              <w:marTop w:val="0"/>
                                                                              <w:marBottom w:val="0"/>
                                                                              <w:divBdr>
                                                                                <w:top w:val="none" w:sz="0" w:space="0" w:color="auto"/>
                                                                                <w:left w:val="none" w:sz="0" w:space="0" w:color="auto"/>
                                                                                <w:bottom w:val="none" w:sz="0" w:space="0" w:color="auto"/>
                                                                                <w:right w:val="none" w:sz="0" w:space="0" w:color="auto"/>
                                                                              </w:divBdr>
                                                                            </w:div>
                                                                          </w:divsChild>
                                                                        </w:div>
                                                                        <w:div w:id="1801414616">
                                                                          <w:marLeft w:val="0"/>
                                                                          <w:marRight w:val="0"/>
                                                                          <w:marTop w:val="0"/>
                                                                          <w:marBottom w:val="0"/>
                                                                          <w:divBdr>
                                                                            <w:top w:val="none" w:sz="0" w:space="0" w:color="auto"/>
                                                                            <w:left w:val="none" w:sz="0" w:space="0" w:color="auto"/>
                                                                            <w:bottom w:val="none" w:sz="0" w:space="0" w:color="auto"/>
                                                                            <w:right w:val="none" w:sz="0" w:space="0" w:color="auto"/>
                                                                          </w:divBdr>
                                                                          <w:divsChild>
                                                                            <w:div w:id="1801414631">
                                                                              <w:marLeft w:val="0"/>
                                                                              <w:marRight w:val="0"/>
                                                                              <w:marTop w:val="0"/>
                                                                              <w:marBottom w:val="0"/>
                                                                              <w:divBdr>
                                                                                <w:top w:val="none" w:sz="0" w:space="0" w:color="auto"/>
                                                                                <w:left w:val="none" w:sz="0" w:space="0" w:color="auto"/>
                                                                                <w:bottom w:val="none" w:sz="0" w:space="0" w:color="auto"/>
                                                                                <w:right w:val="none" w:sz="0" w:space="0" w:color="auto"/>
                                                                              </w:divBdr>
                                                                            </w:div>
                                                                            <w:div w:id="1801414988">
                                                                              <w:marLeft w:val="0"/>
                                                                              <w:marRight w:val="0"/>
                                                                              <w:marTop w:val="0"/>
                                                                              <w:marBottom w:val="0"/>
                                                                              <w:divBdr>
                                                                                <w:top w:val="none" w:sz="0" w:space="0" w:color="auto"/>
                                                                                <w:left w:val="none" w:sz="0" w:space="0" w:color="auto"/>
                                                                                <w:bottom w:val="none" w:sz="0" w:space="0" w:color="auto"/>
                                                                                <w:right w:val="none" w:sz="0" w:space="0" w:color="auto"/>
                                                                              </w:divBdr>
                                                                            </w:div>
                                                                          </w:divsChild>
                                                                        </w:div>
                                                                        <w:div w:id="1801414714">
                                                                          <w:marLeft w:val="0"/>
                                                                          <w:marRight w:val="0"/>
                                                                          <w:marTop w:val="0"/>
                                                                          <w:marBottom w:val="0"/>
                                                                          <w:divBdr>
                                                                            <w:top w:val="none" w:sz="0" w:space="0" w:color="auto"/>
                                                                            <w:left w:val="none" w:sz="0" w:space="0" w:color="auto"/>
                                                                            <w:bottom w:val="none" w:sz="0" w:space="0" w:color="auto"/>
                                                                            <w:right w:val="none" w:sz="0" w:space="0" w:color="auto"/>
                                                                          </w:divBdr>
                                                                          <w:divsChild>
                                                                            <w:div w:id="1801414628">
                                                                              <w:marLeft w:val="0"/>
                                                                              <w:marRight w:val="0"/>
                                                                              <w:marTop w:val="0"/>
                                                                              <w:marBottom w:val="0"/>
                                                                              <w:divBdr>
                                                                                <w:top w:val="none" w:sz="0" w:space="0" w:color="auto"/>
                                                                                <w:left w:val="none" w:sz="0" w:space="0" w:color="auto"/>
                                                                                <w:bottom w:val="none" w:sz="0" w:space="0" w:color="auto"/>
                                                                                <w:right w:val="none" w:sz="0" w:space="0" w:color="auto"/>
                                                                              </w:divBdr>
                                                                            </w:div>
                                                                            <w:div w:id="1801414651">
                                                                              <w:marLeft w:val="0"/>
                                                                              <w:marRight w:val="0"/>
                                                                              <w:marTop w:val="0"/>
                                                                              <w:marBottom w:val="0"/>
                                                                              <w:divBdr>
                                                                                <w:top w:val="none" w:sz="0" w:space="0" w:color="auto"/>
                                                                                <w:left w:val="none" w:sz="0" w:space="0" w:color="auto"/>
                                                                                <w:bottom w:val="none" w:sz="0" w:space="0" w:color="auto"/>
                                                                                <w:right w:val="none" w:sz="0" w:space="0" w:color="auto"/>
                                                                              </w:divBdr>
                                                                            </w:div>
                                                                          </w:divsChild>
                                                                        </w:div>
                                                                        <w:div w:id="1801414773">
                                                                          <w:marLeft w:val="0"/>
                                                                          <w:marRight w:val="0"/>
                                                                          <w:marTop w:val="0"/>
                                                                          <w:marBottom w:val="0"/>
                                                                          <w:divBdr>
                                                                            <w:top w:val="none" w:sz="0" w:space="0" w:color="auto"/>
                                                                            <w:left w:val="none" w:sz="0" w:space="0" w:color="auto"/>
                                                                            <w:bottom w:val="none" w:sz="0" w:space="0" w:color="auto"/>
                                                                            <w:right w:val="none" w:sz="0" w:space="0" w:color="auto"/>
                                                                          </w:divBdr>
                                                                        </w:div>
                                                                      </w:divsChild>
                                                                    </w:div>
                                                                    <w:div w:id="1801414313">
                                                                      <w:marLeft w:val="0"/>
                                                                      <w:marRight w:val="0"/>
                                                                      <w:marTop w:val="0"/>
                                                                      <w:marBottom w:val="0"/>
                                                                      <w:divBdr>
                                                                        <w:top w:val="none" w:sz="0" w:space="0" w:color="auto"/>
                                                                        <w:left w:val="none" w:sz="0" w:space="0" w:color="auto"/>
                                                                        <w:bottom w:val="none" w:sz="0" w:space="0" w:color="auto"/>
                                                                        <w:right w:val="none" w:sz="0" w:space="0" w:color="auto"/>
                                                                      </w:divBdr>
                                                                      <w:divsChild>
                                                                        <w:div w:id="1801414496">
                                                                          <w:marLeft w:val="0"/>
                                                                          <w:marRight w:val="0"/>
                                                                          <w:marTop w:val="0"/>
                                                                          <w:marBottom w:val="0"/>
                                                                          <w:divBdr>
                                                                            <w:top w:val="none" w:sz="0" w:space="0" w:color="auto"/>
                                                                            <w:left w:val="none" w:sz="0" w:space="0" w:color="auto"/>
                                                                            <w:bottom w:val="none" w:sz="0" w:space="0" w:color="auto"/>
                                                                            <w:right w:val="none" w:sz="0" w:space="0" w:color="auto"/>
                                                                          </w:divBdr>
                                                                        </w:div>
                                                                        <w:div w:id="1801414543">
                                                                          <w:marLeft w:val="0"/>
                                                                          <w:marRight w:val="0"/>
                                                                          <w:marTop w:val="0"/>
                                                                          <w:marBottom w:val="0"/>
                                                                          <w:divBdr>
                                                                            <w:top w:val="none" w:sz="0" w:space="0" w:color="auto"/>
                                                                            <w:left w:val="none" w:sz="0" w:space="0" w:color="auto"/>
                                                                            <w:bottom w:val="none" w:sz="0" w:space="0" w:color="auto"/>
                                                                            <w:right w:val="none" w:sz="0" w:space="0" w:color="auto"/>
                                                                          </w:divBdr>
                                                                        </w:div>
                                                                      </w:divsChild>
                                                                    </w:div>
                                                                    <w:div w:id="1801414330">
                                                                      <w:marLeft w:val="0"/>
                                                                      <w:marRight w:val="0"/>
                                                                      <w:marTop w:val="0"/>
                                                                      <w:marBottom w:val="0"/>
                                                                      <w:divBdr>
                                                                        <w:top w:val="none" w:sz="0" w:space="0" w:color="auto"/>
                                                                        <w:left w:val="none" w:sz="0" w:space="0" w:color="auto"/>
                                                                        <w:bottom w:val="none" w:sz="0" w:space="0" w:color="auto"/>
                                                                        <w:right w:val="none" w:sz="0" w:space="0" w:color="auto"/>
                                                                      </w:divBdr>
                                                                      <w:divsChild>
                                                                        <w:div w:id="1801414548">
                                                                          <w:marLeft w:val="0"/>
                                                                          <w:marRight w:val="0"/>
                                                                          <w:marTop w:val="0"/>
                                                                          <w:marBottom w:val="0"/>
                                                                          <w:divBdr>
                                                                            <w:top w:val="none" w:sz="0" w:space="0" w:color="auto"/>
                                                                            <w:left w:val="none" w:sz="0" w:space="0" w:color="auto"/>
                                                                            <w:bottom w:val="none" w:sz="0" w:space="0" w:color="auto"/>
                                                                            <w:right w:val="none" w:sz="0" w:space="0" w:color="auto"/>
                                                                          </w:divBdr>
                                                                        </w:div>
                                                                        <w:div w:id="1801414561">
                                                                          <w:marLeft w:val="0"/>
                                                                          <w:marRight w:val="0"/>
                                                                          <w:marTop w:val="0"/>
                                                                          <w:marBottom w:val="0"/>
                                                                          <w:divBdr>
                                                                            <w:top w:val="none" w:sz="0" w:space="0" w:color="auto"/>
                                                                            <w:left w:val="none" w:sz="0" w:space="0" w:color="auto"/>
                                                                            <w:bottom w:val="none" w:sz="0" w:space="0" w:color="auto"/>
                                                                            <w:right w:val="none" w:sz="0" w:space="0" w:color="auto"/>
                                                                          </w:divBdr>
                                                                        </w:div>
                                                                      </w:divsChild>
                                                                    </w:div>
                                                                    <w:div w:id="1801414409">
                                                                      <w:marLeft w:val="0"/>
                                                                      <w:marRight w:val="0"/>
                                                                      <w:marTop w:val="0"/>
                                                                      <w:marBottom w:val="0"/>
                                                                      <w:divBdr>
                                                                        <w:top w:val="none" w:sz="0" w:space="0" w:color="auto"/>
                                                                        <w:left w:val="none" w:sz="0" w:space="0" w:color="auto"/>
                                                                        <w:bottom w:val="none" w:sz="0" w:space="0" w:color="auto"/>
                                                                        <w:right w:val="none" w:sz="0" w:space="0" w:color="auto"/>
                                                                      </w:divBdr>
                                                                      <w:divsChild>
                                                                        <w:div w:id="1801414678">
                                                                          <w:marLeft w:val="0"/>
                                                                          <w:marRight w:val="0"/>
                                                                          <w:marTop w:val="0"/>
                                                                          <w:marBottom w:val="0"/>
                                                                          <w:divBdr>
                                                                            <w:top w:val="none" w:sz="0" w:space="0" w:color="auto"/>
                                                                            <w:left w:val="none" w:sz="0" w:space="0" w:color="auto"/>
                                                                            <w:bottom w:val="none" w:sz="0" w:space="0" w:color="auto"/>
                                                                            <w:right w:val="none" w:sz="0" w:space="0" w:color="auto"/>
                                                                          </w:divBdr>
                                                                        </w:div>
                                                                        <w:div w:id="1801414686">
                                                                          <w:marLeft w:val="0"/>
                                                                          <w:marRight w:val="0"/>
                                                                          <w:marTop w:val="0"/>
                                                                          <w:marBottom w:val="0"/>
                                                                          <w:divBdr>
                                                                            <w:top w:val="none" w:sz="0" w:space="0" w:color="auto"/>
                                                                            <w:left w:val="none" w:sz="0" w:space="0" w:color="auto"/>
                                                                            <w:bottom w:val="none" w:sz="0" w:space="0" w:color="auto"/>
                                                                            <w:right w:val="none" w:sz="0" w:space="0" w:color="auto"/>
                                                                          </w:divBdr>
                                                                        </w:div>
                                                                      </w:divsChild>
                                                                    </w:div>
                                                                    <w:div w:id="1801414459">
                                                                      <w:marLeft w:val="0"/>
                                                                      <w:marRight w:val="0"/>
                                                                      <w:marTop w:val="0"/>
                                                                      <w:marBottom w:val="0"/>
                                                                      <w:divBdr>
                                                                        <w:top w:val="none" w:sz="0" w:space="0" w:color="auto"/>
                                                                        <w:left w:val="none" w:sz="0" w:space="0" w:color="auto"/>
                                                                        <w:bottom w:val="none" w:sz="0" w:space="0" w:color="auto"/>
                                                                        <w:right w:val="none" w:sz="0" w:space="0" w:color="auto"/>
                                                                      </w:divBdr>
                                                                      <w:divsChild>
                                                                        <w:div w:id="1801414381">
                                                                          <w:marLeft w:val="0"/>
                                                                          <w:marRight w:val="0"/>
                                                                          <w:marTop w:val="0"/>
                                                                          <w:marBottom w:val="0"/>
                                                                          <w:divBdr>
                                                                            <w:top w:val="none" w:sz="0" w:space="0" w:color="auto"/>
                                                                            <w:left w:val="none" w:sz="0" w:space="0" w:color="auto"/>
                                                                            <w:bottom w:val="none" w:sz="0" w:space="0" w:color="auto"/>
                                                                            <w:right w:val="none" w:sz="0" w:space="0" w:color="auto"/>
                                                                          </w:divBdr>
                                                                        </w:div>
                                                                        <w:div w:id="1801414451">
                                                                          <w:marLeft w:val="0"/>
                                                                          <w:marRight w:val="0"/>
                                                                          <w:marTop w:val="0"/>
                                                                          <w:marBottom w:val="0"/>
                                                                          <w:divBdr>
                                                                            <w:top w:val="none" w:sz="0" w:space="0" w:color="auto"/>
                                                                            <w:left w:val="none" w:sz="0" w:space="0" w:color="auto"/>
                                                                            <w:bottom w:val="none" w:sz="0" w:space="0" w:color="auto"/>
                                                                            <w:right w:val="none" w:sz="0" w:space="0" w:color="auto"/>
                                                                          </w:divBdr>
                                                                        </w:div>
                                                                      </w:divsChild>
                                                                    </w:div>
                                                                    <w:div w:id="1801414505">
                                                                      <w:marLeft w:val="0"/>
                                                                      <w:marRight w:val="0"/>
                                                                      <w:marTop w:val="0"/>
                                                                      <w:marBottom w:val="0"/>
                                                                      <w:divBdr>
                                                                        <w:top w:val="none" w:sz="0" w:space="0" w:color="auto"/>
                                                                        <w:left w:val="none" w:sz="0" w:space="0" w:color="auto"/>
                                                                        <w:bottom w:val="none" w:sz="0" w:space="0" w:color="auto"/>
                                                                        <w:right w:val="none" w:sz="0" w:space="0" w:color="auto"/>
                                                                      </w:divBdr>
                                                                      <w:divsChild>
                                                                        <w:div w:id="1801414317">
                                                                          <w:marLeft w:val="0"/>
                                                                          <w:marRight w:val="0"/>
                                                                          <w:marTop w:val="0"/>
                                                                          <w:marBottom w:val="0"/>
                                                                          <w:divBdr>
                                                                            <w:top w:val="none" w:sz="0" w:space="0" w:color="auto"/>
                                                                            <w:left w:val="none" w:sz="0" w:space="0" w:color="auto"/>
                                                                            <w:bottom w:val="none" w:sz="0" w:space="0" w:color="auto"/>
                                                                            <w:right w:val="none" w:sz="0" w:space="0" w:color="auto"/>
                                                                          </w:divBdr>
                                                                        </w:div>
                                                                        <w:div w:id="1801414720">
                                                                          <w:marLeft w:val="0"/>
                                                                          <w:marRight w:val="0"/>
                                                                          <w:marTop w:val="0"/>
                                                                          <w:marBottom w:val="0"/>
                                                                          <w:divBdr>
                                                                            <w:top w:val="none" w:sz="0" w:space="0" w:color="auto"/>
                                                                            <w:left w:val="none" w:sz="0" w:space="0" w:color="auto"/>
                                                                            <w:bottom w:val="none" w:sz="0" w:space="0" w:color="auto"/>
                                                                            <w:right w:val="none" w:sz="0" w:space="0" w:color="auto"/>
                                                                          </w:divBdr>
                                                                        </w:div>
                                                                      </w:divsChild>
                                                                    </w:div>
                                                                    <w:div w:id="1801414522">
                                                                      <w:marLeft w:val="0"/>
                                                                      <w:marRight w:val="0"/>
                                                                      <w:marTop w:val="0"/>
                                                                      <w:marBottom w:val="0"/>
                                                                      <w:divBdr>
                                                                        <w:top w:val="none" w:sz="0" w:space="0" w:color="auto"/>
                                                                        <w:left w:val="none" w:sz="0" w:space="0" w:color="auto"/>
                                                                        <w:bottom w:val="none" w:sz="0" w:space="0" w:color="auto"/>
                                                                        <w:right w:val="none" w:sz="0" w:space="0" w:color="auto"/>
                                                                      </w:divBdr>
                                                                      <w:divsChild>
                                                                        <w:div w:id="1801414241">
                                                                          <w:marLeft w:val="0"/>
                                                                          <w:marRight w:val="0"/>
                                                                          <w:marTop w:val="0"/>
                                                                          <w:marBottom w:val="0"/>
                                                                          <w:divBdr>
                                                                            <w:top w:val="none" w:sz="0" w:space="0" w:color="auto"/>
                                                                            <w:left w:val="none" w:sz="0" w:space="0" w:color="auto"/>
                                                                            <w:bottom w:val="none" w:sz="0" w:space="0" w:color="auto"/>
                                                                            <w:right w:val="none" w:sz="0" w:space="0" w:color="auto"/>
                                                                          </w:divBdr>
                                                                        </w:div>
                                                                        <w:div w:id="1801414716">
                                                                          <w:marLeft w:val="0"/>
                                                                          <w:marRight w:val="0"/>
                                                                          <w:marTop w:val="0"/>
                                                                          <w:marBottom w:val="0"/>
                                                                          <w:divBdr>
                                                                            <w:top w:val="none" w:sz="0" w:space="0" w:color="auto"/>
                                                                            <w:left w:val="none" w:sz="0" w:space="0" w:color="auto"/>
                                                                            <w:bottom w:val="none" w:sz="0" w:space="0" w:color="auto"/>
                                                                            <w:right w:val="none" w:sz="0" w:space="0" w:color="auto"/>
                                                                          </w:divBdr>
                                                                        </w:div>
                                                                      </w:divsChild>
                                                                    </w:div>
                                                                    <w:div w:id="1801414523">
                                                                      <w:marLeft w:val="0"/>
                                                                      <w:marRight w:val="0"/>
                                                                      <w:marTop w:val="0"/>
                                                                      <w:marBottom w:val="0"/>
                                                                      <w:divBdr>
                                                                        <w:top w:val="none" w:sz="0" w:space="0" w:color="auto"/>
                                                                        <w:left w:val="none" w:sz="0" w:space="0" w:color="auto"/>
                                                                        <w:bottom w:val="none" w:sz="0" w:space="0" w:color="auto"/>
                                                                        <w:right w:val="none" w:sz="0" w:space="0" w:color="auto"/>
                                                                      </w:divBdr>
                                                                      <w:divsChild>
                                                                        <w:div w:id="1801414224">
                                                                          <w:marLeft w:val="0"/>
                                                                          <w:marRight w:val="0"/>
                                                                          <w:marTop w:val="0"/>
                                                                          <w:marBottom w:val="0"/>
                                                                          <w:divBdr>
                                                                            <w:top w:val="none" w:sz="0" w:space="0" w:color="auto"/>
                                                                            <w:left w:val="none" w:sz="0" w:space="0" w:color="auto"/>
                                                                            <w:bottom w:val="none" w:sz="0" w:space="0" w:color="auto"/>
                                                                            <w:right w:val="none" w:sz="0" w:space="0" w:color="auto"/>
                                                                          </w:divBdr>
                                                                          <w:divsChild>
                                                                            <w:div w:id="1801414620">
                                                                              <w:marLeft w:val="0"/>
                                                                              <w:marRight w:val="0"/>
                                                                              <w:marTop w:val="0"/>
                                                                              <w:marBottom w:val="0"/>
                                                                              <w:divBdr>
                                                                                <w:top w:val="none" w:sz="0" w:space="0" w:color="auto"/>
                                                                                <w:left w:val="none" w:sz="0" w:space="0" w:color="auto"/>
                                                                                <w:bottom w:val="none" w:sz="0" w:space="0" w:color="auto"/>
                                                                                <w:right w:val="none" w:sz="0" w:space="0" w:color="auto"/>
                                                                              </w:divBdr>
                                                                            </w:div>
                                                                            <w:div w:id="1801414630">
                                                                              <w:marLeft w:val="0"/>
                                                                              <w:marRight w:val="0"/>
                                                                              <w:marTop w:val="0"/>
                                                                              <w:marBottom w:val="0"/>
                                                                              <w:divBdr>
                                                                                <w:top w:val="none" w:sz="0" w:space="0" w:color="auto"/>
                                                                                <w:left w:val="none" w:sz="0" w:space="0" w:color="auto"/>
                                                                                <w:bottom w:val="none" w:sz="0" w:space="0" w:color="auto"/>
                                                                                <w:right w:val="none" w:sz="0" w:space="0" w:color="auto"/>
                                                                              </w:divBdr>
                                                                            </w:div>
                                                                          </w:divsChild>
                                                                        </w:div>
                                                                        <w:div w:id="1801414302">
                                                                          <w:marLeft w:val="0"/>
                                                                          <w:marRight w:val="0"/>
                                                                          <w:marTop w:val="0"/>
                                                                          <w:marBottom w:val="0"/>
                                                                          <w:divBdr>
                                                                            <w:top w:val="none" w:sz="0" w:space="0" w:color="auto"/>
                                                                            <w:left w:val="none" w:sz="0" w:space="0" w:color="auto"/>
                                                                            <w:bottom w:val="none" w:sz="0" w:space="0" w:color="auto"/>
                                                                            <w:right w:val="none" w:sz="0" w:space="0" w:color="auto"/>
                                                                          </w:divBdr>
                                                                          <w:divsChild>
                                                                            <w:div w:id="1801414210">
                                                                              <w:marLeft w:val="0"/>
                                                                              <w:marRight w:val="0"/>
                                                                              <w:marTop w:val="0"/>
                                                                              <w:marBottom w:val="0"/>
                                                                              <w:divBdr>
                                                                                <w:top w:val="none" w:sz="0" w:space="0" w:color="auto"/>
                                                                                <w:left w:val="none" w:sz="0" w:space="0" w:color="auto"/>
                                                                                <w:bottom w:val="none" w:sz="0" w:space="0" w:color="auto"/>
                                                                                <w:right w:val="none" w:sz="0" w:space="0" w:color="auto"/>
                                                                              </w:divBdr>
                                                                            </w:div>
                                                                            <w:div w:id="1801414469">
                                                                              <w:marLeft w:val="0"/>
                                                                              <w:marRight w:val="0"/>
                                                                              <w:marTop w:val="0"/>
                                                                              <w:marBottom w:val="0"/>
                                                                              <w:divBdr>
                                                                                <w:top w:val="none" w:sz="0" w:space="0" w:color="auto"/>
                                                                                <w:left w:val="none" w:sz="0" w:space="0" w:color="auto"/>
                                                                                <w:bottom w:val="none" w:sz="0" w:space="0" w:color="auto"/>
                                                                                <w:right w:val="none" w:sz="0" w:space="0" w:color="auto"/>
                                                                              </w:divBdr>
                                                                            </w:div>
                                                                          </w:divsChild>
                                                                        </w:div>
                                                                        <w:div w:id="1801414371">
                                                                          <w:marLeft w:val="0"/>
                                                                          <w:marRight w:val="0"/>
                                                                          <w:marTop w:val="0"/>
                                                                          <w:marBottom w:val="0"/>
                                                                          <w:divBdr>
                                                                            <w:top w:val="none" w:sz="0" w:space="0" w:color="auto"/>
                                                                            <w:left w:val="none" w:sz="0" w:space="0" w:color="auto"/>
                                                                            <w:bottom w:val="none" w:sz="0" w:space="0" w:color="auto"/>
                                                                            <w:right w:val="none" w:sz="0" w:space="0" w:color="auto"/>
                                                                          </w:divBdr>
                                                                          <w:divsChild>
                                                                            <w:div w:id="1801414712">
                                                                              <w:marLeft w:val="0"/>
                                                                              <w:marRight w:val="0"/>
                                                                              <w:marTop w:val="0"/>
                                                                              <w:marBottom w:val="0"/>
                                                                              <w:divBdr>
                                                                                <w:top w:val="none" w:sz="0" w:space="0" w:color="auto"/>
                                                                                <w:left w:val="none" w:sz="0" w:space="0" w:color="auto"/>
                                                                                <w:bottom w:val="none" w:sz="0" w:space="0" w:color="auto"/>
                                                                                <w:right w:val="none" w:sz="0" w:space="0" w:color="auto"/>
                                                                              </w:divBdr>
                                                                            </w:div>
                                                                            <w:div w:id="1801414730">
                                                                              <w:marLeft w:val="0"/>
                                                                              <w:marRight w:val="0"/>
                                                                              <w:marTop w:val="0"/>
                                                                              <w:marBottom w:val="0"/>
                                                                              <w:divBdr>
                                                                                <w:top w:val="none" w:sz="0" w:space="0" w:color="auto"/>
                                                                                <w:left w:val="none" w:sz="0" w:space="0" w:color="auto"/>
                                                                                <w:bottom w:val="none" w:sz="0" w:space="0" w:color="auto"/>
                                                                                <w:right w:val="none" w:sz="0" w:space="0" w:color="auto"/>
                                                                              </w:divBdr>
                                                                            </w:div>
                                                                          </w:divsChild>
                                                                        </w:div>
                                                                        <w:div w:id="1801414388">
                                                                          <w:marLeft w:val="0"/>
                                                                          <w:marRight w:val="0"/>
                                                                          <w:marTop w:val="0"/>
                                                                          <w:marBottom w:val="0"/>
                                                                          <w:divBdr>
                                                                            <w:top w:val="none" w:sz="0" w:space="0" w:color="auto"/>
                                                                            <w:left w:val="none" w:sz="0" w:space="0" w:color="auto"/>
                                                                            <w:bottom w:val="none" w:sz="0" w:space="0" w:color="auto"/>
                                                                            <w:right w:val="none" w:sz="0" w:space="0" w:color="auto"/>
                                                                          </w:divBdr>
                                                                          <w:divsChild>
                                                                            <w:div w:id="1801414749">
                                                                              <w:marLeft w:val="0"/>
                                                                              <w:marRight w:val="0"/>
                                                                              <w:marTop w:val="0"/>
                                                                              <w:marBottom w:val="0"/>
                                                                              <w:divBdr>
                                                                                <w:top w:val="none" w:sz="0" w:space="0" w:color="auto"/>
                                                                                <w:left w:val="none" w:sz="0" w:space="0" w:color="auto"/>
                                                                                <w:bottom w:val="none" w:sz="0" w:space="0" w:color="auto"/>
                                                                                <w:right w:val="none" w:sz="0" w:space="0" w:color="auto"/>
                                                                              </w:divBdr>
                                                                            </w:div>
                                                                            <w:div w:id="1801414877">
                                                                              <w:marLeft w:val="0"/>
                                                                              <w:marRight w:val="0"/>
                                                                              <w:marTop w:val="0"/>
                                                                              <w:marBottom w:val="0"/>
                                                                              <w:divBdr>
                                                                                <w:top w:val="none" w:sz="0" w:space="0" w:color="auto"/>
                                                                                <w:left w:val="none" w:sz="0" w:space="0" w:color="auto"/>
                                                                                <w:bottom w:val="none" w:sz="0" w:space="0" w:color="auto"/>
                                                                                <w:right w:val="none" w:sz="0" w:space="0" w:color="auto"/>
                                                                              </w:divBdr>
                                                                            </w:div>
                                                                          </w:divsChild>
                                                                        </w:div>
                                                                        <w:div w:id="1801414488">
                                                                          <w:marLeft w:val="0"/>
                                                                          <w:marRight w:val="0"/>
                                                                          <w:marTop w:val="0"/>
                                                                          <w:marBottom w:val="0"/>
                                                                          <w:divBdr>
                                                                            <w:top w:val="none" w:sz="0" w:space="0" w:color="auto"/>
                                                                            <w:left w:val="none" w:sz="0" w:space="0" w:color="auto"/>
                                                                            <w:bottom w:val="none" w:sz="0" w:space="0" w:color="auto"/>
                                                                            <w:right w:val="none" w:sz="0" w:space="0" w:color="auto"/>
                                                                          </w:divBdr>
                                                                          <w:divsChild>
                                                                            <w:div w:id="1801414597">
                                                                              <w:marLeft w:val="0"/>
                                                                              <w:marRight w:val="0"/>
                                                                              <w:marTop w:val="0"/>
                                                                              <w:marBottom w:val="0"/>
                                                                              <w:divBdr>
                                                                                <w:top w:val="none" w:sz="0" w:space="0" w:color="auto"/>
                                                                                <w:left w:val="none" w:sz="0" w:space="0" w:color="auto"/>
                                                                                <w:bottom w:val="none" w:sz="0" w:space="0" w:color="auto"/>
                                                                                <w:right w:val="none" w:sz="0" w:space="0" w:color="auto"/>
                                                                              </w:divBdr>
                                                                            </w:div>
                                                                            <w:div w:id="1801414905">
                                                                              <w:marLeft w:val="0"/>
                                                                              <w:marRight w:val="0"/>
                                                                              <w:marTop w:val="0"/>
                                                                              <w:marBottom w:val="0"/>
                                                                              <w:divBdr>
                                                                                <w:top w:val="none" w:sz="0" w:space="0" w:color="auto"/>
                                                                                <w:left w:val="none" w:sz="0" w:space="0" w:color="auto"/>
                                                                                <w:bottom w:val="none" w:sz="0" w:space="0" w:color="auto"/>
                                                                                <w:right w:val="none" w:sz="0" w:space="0" w:color="auto"/>
                                                                              </w:divBdr>
                                                                            </w:div>
                                                                          </w:divsChild>
                                                                        </w:div>
                                                                        <w:div w:id="1801414555">
                                                                          <w:marLeft w:val="0"/>
                                                                          <w:marRight w:val="0"/>
                                                                          <w:marTop w:val="0"/>
                                                                          <w:marBottom w:val="0"/>
                                                                          <w:divBdr>
                                                                            <w:top w:val="none" w:sz="0" w:space="0" w:color="auto"/>
                                                                            <w:left w:val="none" w:sz="0" w:space="0" w:color="auto"/>
                                                                            <w:bottom w:val="none" w:sz="0" w:space="0" w:color="auto"/>
                                                                            <w:right w:val="none" w:sz="0" w:space="0" w:color="auto"/>
                                                                          </w:divBdr>
                                                                          <w:divsChild>
                                                                            <w:div w:id="1801414418">
                                                                              <w:marLeft w:val="0"/>
                                                                              <w:marRight w:val="0"/>
                                                                              <w:marTop w:val="0"/>
                                                                              <w:marBottom w:val="0"/>
                                                                              <w:divBdr>
                                                                                <w:top w:val="none" w:sz="0" w:space="0" w:color="auto"/>
                                                                                <w:left w:val="none" w:sz="0" w:space="0" w:color="auto"/>
                                                                                <w:bottom w:val="none" w:sz="0" w:space="0" w:color="auto"/>
                                                                                <w:right w:val="none" w:sz="0" w:space="0" w:color="auto"/>
                                                                              </w:divBdr>
                                                                            </w:div>
                                                                            <w:div w:id="1801414951">
                                                                              <w:marLeft w:val="0"/>
                                                                              <w:marRight w:val="0"/>
                                                                              <w:marTop w:val="0"/>
                                                                              <w:marBottom w:val="0"/>
                                                                              <w:divBdr>
                                                                                <w:top w:val="none" w:sz="0" w:space="0" w:color="auto"/>
                                                                                <w:left w:val="none" w:sz="0" w:space="0" w:color="auto"/>
                                                                                <w:bottom w:val="none" w:sz="0" w:space="0" w:color="auto"/>
                                                                                <w:right w:val="none" w:sz="0" w:space="0" w:color="auto"/>
                                                                              </w:divBdr>
                                                                            </w:div>
                                                                          </w:divsChild>
                                                                        </w:div>
                                                                        <w:div w:id="1801414586">
                                                                          <w:marLeft w:val="0"/>
                                                                          <w:marRight w:val="0"/>
                                                                          <w:marTop w:val="0"/>
                                                                          <w:marBottom w:val="0"/>
                                                                          <w:divBdr>
                                                                            <w:top w:val="none" w:sz="0" w:space="0" w:color="auto"/>
                                                                            <w:left w:val="none" w:sz="0" w:space="0" w:color="auto"/>
                                                                            <w:bottom w:val="none" w:sz="0" w:space="0" w:color="auto"/>
                                                                            <w:right w:val="none" w:sz="0" w:space="0" w:color="auto"/>
                                                                          </w:divBdr>
                                                                        </w:div>
                                                                        <w:div w:id="1801414611">
                                                                          <w:marLeft w:val="0"/>
                                                                          <w:marRight w:val="0"/>
                                                                          <w:marTop w:val="0"/>
                                                                          <w:marBottom w:val="0"/>
                                                                          <w:divBdr>
                                                                            <w:top w:val="none" w:sz="0" w:space="0" w:color="auto"/>
                                                                            <w:left w:val="none" w:sz="0" w:space="0" w:color="auto"/>
                                                                            <w:bottom w:val="none" w:sz="0" w:space="0" w:color="auto"/>
                                                                            <w:right w:val="none" w:sz="0" w:space="0" w:color="auto"/>
                                                                          </w:divBdr>
                                                                        </w:div>
                                                                        <w:div w:id="1801414662">
                                                                          <w:marLeft w:val="0"/>
                                                                          <w:marRight w:val="0"/>
                                                                          <w:marTop w:val="0"/>
                                                                          <w:marBottom w:val="0"/>
                                                                          <w:divBdr>
                                                                            <w:top w:val="none" w:sz="0" w:space="0" w:color="auto"/>
                                                                            <w:left w:val="none" w:sz="0" w:space="0" w:color="auto"/>
                                                                            <w:bottom w:val="none" w:sz="0" w:space="0" w:color="auto"/>
                                                                            <w:right w:val="none" w:sz="0" w:space="0" w:color="auto"/>
                                                                          </w:divBdr>
                                                                          <w:divsChild>
                                                                            <w:div w:id="1801414613">
                                                                              <w:marLeft w:val="0"/>
                                                                              <w:marRight w:val="0"/>
                                                                              <w:marTop w:val="0"/>
                                                                              <w:marBottom w:val="0"/>
                                                                              <w:divBdr>
                                                                                <w:top w:val="none" w:sz="0" w:space="0" w:color="auto"/>
                                                                                <w:left w:val="none" w:sz="0" w:space="0" w:color="auto"/>
                                                                                <w:bottom w:val="none" w:sz="0" w:space="0" w:color="auto"/>
                                                                                <w:right w:val="none" w:sz="0" w:space="0" w:color="auto"/>
                                                                              </w:divBdr>
                                                                            </w:div>
                                                                            <w:div w:id="18014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63">
                                                                      <w:marLeft w:val="0"/>
                                                                      <w:marRight w:val="0"/>
                                                                      <w:marTop w:val="0"/>
                                                                      <w:marBottom w:val="0"/>
                                                                      <w:divBdr>
                                                                        <w:top w:val="none" w:sz="0" w:space="0" w:color="auto"/>
                                                                        <w:left w:val="none" w:sz="0" w:space="0" w:color="auto"/>
                                                                        <w:bottom w:val="none" w:sz="0" w:space="0" w:color="auto"/>
                                                                        <w:right w:val="none" w:sz="0" w:space="0" w:color="auto"/>
                                                                      </w:divBdr>
                                                                      <w:divsChild>
                                                                        <w:div w:id="1801414211">
                                                                          <w:marLeft w:val="0"/>
                                                                          <w:marRight w:val="0"/>
                                                                          <w:marTop w:val="0"/>
                                                                          <w:marBottom w:val="0"/>
                                                                          <w:divBdr>
                                                                            <w:top w:val="none" w:sz="0" w:space="0" w:color="auto"/>
                                                                            <w:left w:val="none" w:sz="0" w:space="0" w:color="auto"/>
                                                                            <w:bottom w:val="none" w:sz="0" w:space="0" w:color="auto"/>
                                                                            <w:right w:val="none" w:sz="0" w:space="0" w:color="auto"/>
                                                                          </w:divBdr>
                                                                          <w:divsChild>
                                                                            <w:div w:id="1801414829">
                                                                              <w:marLeft w:val="0"/>
                                                                              <w:marRight w:val="0"/>
                                                                              <w:marTop w:val="0"/>
                                                                              <w:marBottom w:val="0"/>
                                                                              <w:divBdr>
                                                                                <w:top w:val="none" w:sz="0" w:space="0" w:color="auto"/>
                                                                                <w:left w:val="none" w:sz="0" w:space="0" w:color="auto"/>
                                                                                <w:bottom w:val="none" w:sz="0" w:space="0" w:color="auto"/>
                                                                                <w:right w:val="none" w:sz="0" w:space="0" w:color="auto"/>
                                                                              </w:divBdr>
                                                                            </w:div>
                                                                            <w:div w:id="1801414840">
                                                                              <w:marLeft w:val="0"/>
                                                                              <w:marRight w:val="0"/>
                                                                              <w:marTop w:val="0"/>
                                                                              <w:marBottom w:val="0"/>
                                                                              <w:divBdr>
                                                                                <w:top w:val="none" w:sz="0" w:space="0" w:color="auto"/>
                                                                                <w:left w:val="none" w:sz="0" w:space="0" w:color="auto"/>
                                                                                <w:bottom w:val="none" w:sz="0" w:space="0" w:color="auto"/>
                                                                                <w:right w:val="none" w:sz="0" w:space="0" w:color="auto"/>
                                                                              </w:divBdr>
                                                                            </w:div>
                                                                          </w:divsChild>
                                                                        </w:div>
                                                                        <w:div w:id="1801414212">
                                                                          <w:marLeft w:val="0"/>
                                                                          <w:marRight w:val="0"/>
                                                                          <w:marTop w:val="0"/>
                                                                          <w:marBottom w:val="0"/>
                                                                          <w:divBdr>
                                                                            <w:top w:val="none" w:sz="0" w:space="0" w:color="auto"/>
                                                                            <w:left w:val="none" w:sz="0" w:space="0" w:color="auto"/>
                                                                            <w:bottom w:val="none" w:sz="0" w:space="0" w:color="auto"/>
                                                                            <w:right w:val="none" w:sz="0" w:space="0" w:color="auto"/>
                                                                          </w:divBdr>
                                                                          <w:divsChild>
                                                                            <w:div w:id="1801414617">
                                                                              <w:marLeft w:val="0"/>
                                                                              <w:marRight w:val="0"/>
                                                                              <w:marTop w:val="0"/>
                                                                              <w:marBottom w:val="0"/>
                                                                              <w:divBdr>
                                                                                <w:top w:val="none" w:sz="0" w:space="0" w:color="auto"/>
                                                                                <w:left w:val="none" w:sz="0" w:space="0" w:color="auto"/>
                                                                                <w:bottom w:val="none" w:sz="0" w:space="0" w:color="auto"/>
                                                                                <w:right w:val="none" w:sz="0" w:space="0" w:color="auto"/>
                                                                              </w:divBdr>
                                                                            </w:div>
                                                                            <w:div w:id="1801414782">
                                                                              <w:marLeft w:val="0"/>
                                                                              <w:marRight w:val="0"/>
                                                                              <w:marTop w:val="0"/>
                                                                              <w:marBottom w:val="0"/>
                                                                              <w:divBdr>
                                                                                <w:top w:val="none" w:sz="0" w:space="0" w:color="auto"/>
                                                                                <w:left w:val="none" w:sz="0" w:space="0" w:color="auto"/>
                                                                                <w:bottom w:val="none" w:sz="0" w:space="0" w:color="auto"/>
                                                                                <w:right w:val="none" w:sz="0" w:space="0" w:color="auto"/>
                                                                              </w:divBdr>
                                                                            </w:div>
                                                                          </w:divsChild>
                                                                        </w:div>
                                                                        <w:div w:id="1801414238">
                                                                          <w:marLeft w:val="0"/>
                                                                          <w:marRight w:val="0"/>
                                                                          <w:marTop w:val="0"/>
                                                                          <w:marBottom w:val="0"/>
                                                                          <w:divBdr>
                                                                            <w:top w:val="none" w:sz="0" w:space="0" w:color="auto"/>
                                                                            <w:left w:val="none" w:sz="0" w:space="0" w:color="auto"/>
                                                                            <w:bottom w:val="none" w:sz="0" w:space="0" w:color="auto"/>
                                                                            <w:right w:val="none" w:sz="0" w:space="0" w:color="auto"/>
                                                                          </w:divBdr>
                                                                          <w:divsChild>
                                                                            <w:div w:id="1801414806">
                                                                              <w:marLeft w:val="0"/>
                                                                              <w:marRight w:val="0"/>
                                                                              <w:marTop w:val="0"/>
                                                                              <w:marBottom w:val="0"/>
                                                                              <w:divBdr>
                                                                                <w:top w:val="none" w:sz="0" w:space="0" w:color="auto"/>
                                                                                <w:left w:val="none" w:sz="0" w:space="0" w:color="auto"/>
                                                                                <w:bottom w:val="none" w:sz="0" w:space="0" w:color="auto"/>
                                                                                <w:right w:val="none" w:sz="0" w:space="0" w:color="auto"/>
                                                                              </w:divBdr>
                                                                            </w:div>
                                                                            <w:div w:id="1801414989">
                                                                              <w:marLeft w:val="0"/>
                                                                              <w:marRight w:val="0"/>
                                                                              <w:marTop w:val="0"/>
                                                                              <w:marBottom w:val="0"/>
                                                                              <w:divBdr>
                                                                                <w:top w:val="none" w:sz="0" w:space="0" w:color="auto"/>
                                                                                <w:left w:val="none" w:sz="0" w:space="0" w:color="auto"/>
                                                                                <w:bottom w:val="none" w:sz="0" w:space="0" w:color="auto"/>
                                                                                <w:right w:val="none" w:sz="0" w:space="0" w:color="auto"/>
                                                                              </w:divBdr>
                                                                            </w:div>
                                                                          </w:divsChild>
                                                                        </w:div>
                                                                        <w:div w:id="1801414270">
                                                                          <w:marLeft w:val="0"/>
                                                                          <w:marRight w:val="0"/>
                                                                          <w:marTop w:val="0"/>
                                                                          <w:marBottom w:val="0"/>
                                                                          <w:divBdr>
                                                                            <w:top w:val="none" w:sz="0" w:space="0" w:color="auto"/>
                                                                            <w:left w:val="none" w:sz="0" w:space="0" w:color="auto"/>
                                                                            <w:bottom w:val="none" w:sz="0" w:space="0" w:color="auto"/>
                                                                            <w:right w:val="none" w:sz="0" w:space="0" w:color="auto"/>
                                                                          </w:divBdr>
                                                                          <w:divsChild>
                                                                            <w:div w:id="1801414334">
                                                                              <w:marLeft w:val="0"/>
                                                                              <w:marRight w:val="0"/>
                                                                              <w:marTop w:val="0"/>
                                                                              <w:marBottom w:val="0"/>
                                                                              <w:divBdr>
                                                                                <w:top w:val="none" w:sz="0" w:space="0" w:color="auto"/>
                                                                                <w:left w:val="none" w:sz="0" w:space="0" w:color="auto"/>
                                                                                <w:bottom w:val="none" w:sz="0" w:space="0" w:color="auto"/>
                                                                                <w:right w:val="none" w:sz="0" w:space="0" w:color="auto"/>
                                                                              </w:divBdr>
                                                                            </w:div>
                                                                            <w:div w:id="1801414375">
                                                                              <w:marLeft w:val="0"/>
                                                                              <w:marRight w:val="0"/>
                                                                              <w:marTop w:val="0"/>
                                                                              <w:marBottom w:val="0"/>
                                                                              <w:divBdr>
                                                                                <w:top w:val="none" w:sz="0" w:space="0" w:color="auto"/>
                                                                                <w:left w:val="none" w:sz="0" w:space="0" w:color="auto"/>
                                                                                <w:bottom w:val="none" w:sz="0" w:space="0" w:color="auto"/>
                                                                                <w:right w:val="none" w:sz="0" w:space="0" w:color="auto"/>
                                                                              </w:divBdr>
                                                                            </w:div>
                                                                          </w:divsChild>
                                                                        </w:div>
                                                                        <w:div w:id="1801414271">
                                                                          <w:marLeft w:val="0"/>
                                                                          <w:marRight w:val="0"/>
                                                                          <w:marTop w:val="0"/>
                                                                          <w:marBottom w:val="0"/>
                                                                          <w:divBdr>
                                                                            <w:top w:val="none" w:sz="0" w:space="0" w:color="auto"/>
                                                                            <w:left w:val="none" w:sz="0" w:space="0" w:color="auto"/>
                                                                            <w:bottom w:val="none" w:sz="0" w:space="0" w:color="auto"/>
                                                                            <w:right w:val="none" w:sz="0" w:space="0" w:color="auto"/>
                                                                          </w:divBdr>
                                                                          <w:divsChild>
                                                                            <w:div w:id="1801414260">
                                                                              <w:marLeft w:val="0"/>
                                                                              <w:marRight w:val="0"/>
                                                                              <w:marTop w:val="0"/>
                                                                              <w:marBottom w:val="0"/>
                                                                              <w:divBdr>
                                                                                <w:top w:val="none" w:sz="0" w:space="0" w:color="auto"/>
                                                                                <w:left w:val="none" w:sz="0" w:space="0" w:color="auto"/>
                                                                                <w:bottom w:val="none" w:sz="0" w:space="0" w:color="auto"/>
                                                                                <w:right w:val="none" w:sz="0" w:space="0" w:color="auto"/>
                                                                              </w:divBdr>
                                                                            </w:div>
                                                                            <w:div w:id="1801414747">
                                                                              <w:marLeft w:val="0"/>
                                                                              <w:marRight w:val="0"/>
                                                                              <w:marTop w:val="0"/>
                                                                              <w:marBottom w:val="0"/>
                                                                              <w:divBdr>
                                                                                <w:top w:val="none" w:sz="0" w:space="0" w:color="auto"/>
                                                                                <w:left w:val="none" w:sz="0" w:space="0" w:color="auto"/>
                                                                                <w:bottom w:val="none" w:sz="0" w:space="0" w:color="auto"/>
                                                                                <w:right w:val="none" w:sz="0" w:space="0" w:color="auto"/>
                                                                              </w:divBdr>
                                                                            </w:div>
                                                                          </w:divsChild>
                                                                        </w:div>
                                                                        <w:div w:id="1801414281">
                                                                          <w:marLeft w:val="0"/>
                                                                          <w:marRight w:val="0"/>
                                                                          <w:marTop w:val="0"/>
                                                                          <w:marBottom w:val="0"/>
                                                                          <w:divBdr>
                                                                            <w:top w:val="none" w:sz="0" w:space="0" w:color="auto"/>
                                                                            <w:left w:val="none" w:sz="0" w:space="0" w:color="auto"/>
                                                                            <w:bottom w:val="none" w:sz="0" w:space="0" w:color="auto"/>
                                                                            <w:right w:val="none" w:sz="0" w:space="0" w:color="auto"/>
                                                                          </w:divBdr>
                                                                          <w:divsChild>
                                                                            <w:div w:id="1801414257">
                                                                              <w:marLeft w:val="0"/>
                                                                              <w:marRight w:val="0"/>
                                                                              <w:marTop w:val="0"/>
                                                                              <w:marBottom w:val="0"/>
                                                                              <w:divBdr>
                                                                                <w:top w:val="none" w:sz="0" w:space="0" w:color="auto"/>
                                                                                <w:left w:val="none" w:sz="0" w:space="0" w:color="auto"/>
                                                                                <w:bottom w:val="none" w:sz="0" w:space="0" w:color="auto"/>
                                                                                <w:right w:val="none" w:sz="0" w:space="0" w:color="auto"/>
                                                                              </w:divBdr>
                                                                            </w:div>
                                                                            <w:div w:id="1801414339">
                                                                              <w:marLeft w:val="0"/>
                                                                              <w:marRight w:val="0"/>
                                                                              <w:marTop w:val="0"/>
                                                                              <w:marBottom w:val="0"/>
                                                                              <w:divBdr>
                                                                                <w:top w:val="none" w:sz="0" w:space="0" w:color="auto"/>
                                                                                <w:left w:val="none" w:sz="0" w:space="0" w:color="auto"/>
                                                                                <w:bottom w:val="none" w:sz="0" w:space="0" w:color="auto"/>
                                                                                <w:right w:val="none" w:sz="0" w:space="0" w:color="auto"/>
                                                                              </w:divBdr>
                                                                            </w:div>
                                                                          </w:divsChild>
                                                                        </w:div>
                                                                        <w:div w:id="1801414303">
                                                                          <w:marLeft w:val="0"/>
                                                                          <w:marRight w:val="0"/>
                                                                          <w:marTop w:val="0"/>
                                                                          <w:marBottom w:val="0"/>
                                                                          <w:divBdr>
                                                                            <w:top w:val="none" w:sz="0" w:space="0" w:color="auto"/>
                                                                            <w:left w:val="none" w:sz="0" w:space="0" w:color="auto"/>
                                                                            <w:bottom w:val="none" w:sz="0" w:space="0" w:color="auto"/>
                                                                            <w:right w:val="none" w:sz="0" w:space="0" w:color="auto"/>
                                                                          </w:divBdr>
                                                                          <w:divsChild>
                                                                            <w:div w:id="1801414545">
                                                                              <w:marLeft w:val="0"/>
                                                                              <w:marRight w:val="0"/>
                                                                              <w:marTop w:val="0"/>
                                                                              <w:marBottom w:val="0"/>
                                                                              <w:divBdr>
                                                                                <w:top w:val="none" w:sz="0" w:space="0" w:color="auto"/>
                                                                                <w:left w:val="none" w:sz="0" w:space="0" w:color="auto"/>
                                                                                <w:bottom w:val="none" w:sz="0" w:space="0" w:color="auto"/>
                                                                                <w:right w:val="none" w:sz="0" w:space="0" w:color="auto"/>
                                                                              </w:divBdr>
                                                                            </w:div>
                                                                            <w:div w:id="1801414774">
                                                                              <w:marLeft w:val="0"/>
                                                                              <w:marRight w:val="0"/>
                                                                              <w:marTop w:val="0"/>
                                                                              <w:marBottom w:val="0"/>
                                                                              <w:divBdr>
                                                                                <w:top w:val="none" w:sz="0" w:space="0" w:color="auto"/>
                                                                                <w:left w:val="none" w:sz="0" w:space="0" w:color="auto"/>
                                                                                <w:bottom w:val="none" w:sz="0" w:space="0" w:color="auto"/>
                                                                                <w:right w:val="none" w:sz="0" w:space="0" w:color="auto"/>
                                                                              </w:divBdr>
                                                                            </w:div>
                                                                          </w:divsChild>
                                                                        </w:div>
                                                                        <w:div w:id="1801414310">
                                                                          <w:marLeft w:val="0"/>
                                                                          <w:marRight w:val="0"/>
                                                                          <w:marTop w:val="0"/>
                                                                          <w:marBottom w:val="0"/>
                                                                          <w:divBdr>
                                                                            <w:top w:val="none" w:sz="0" w:space="0" w:color="auto"/>
                                                                            <w:left w:val="none" w:sz="0" w:space="0" w:color="auto"/>
                                                                            <w:bottom w:val="none" w:sz="0" w:space="0" w:color="auto"/>
                                                                            <w:right w:val="none" w:sz="0" w:space="0" w:color="auto"/>
                                                                          </w:divBdr>
                                                                          <w:divsChild>
                                                                            <w:div w:id="1801414471">
                                                                              <w:marLeft w:val="0"/>
                                                                              <w:marRight w:val="0"/>
                                                                              <w:marTop w:val="0"/>
                                                                              <w:marBottom w:val="0"/>
                                                                              <w:divBdr>
                                                                                <w:top w:val="none" w:sz="0" w:space="0" w:color="auto"/>
                                                                                <w:left w:val="none" w:sz="0" w:space="0" w:color="auto"/>
                                                                                <w:bottom w:val="none" w:sz="0" w:space="0" w:color="auto"/>
                                                                                <w:right w:val="none" w:sz="0" w:space="0" w:color="auto"/>
                                                                              </w:divBdr>
                                                                            </w:div>
                                                                            <w:div w:id="1801414604">
                                                                              <w:marLeft w:val="0"/>
                                                                              <w:marRight w:val="0"/>
                                                                              <w:marTop w:val="0"/>
                                                                              <w:marBottom w:val="0"/>
                                                                              <w:divBdr>
                                                                                <w:top w:val="none" w:sz="0" w:space="0" w:color="auto"/>
                                                                                <w:left w:val="none" w:sz="0" w:space="0" w:color="auto"/>
                                                                                <w:bottom w:val="none" w:sz="0" w:space="0" w:color="auto"/>
                                                                                <w:right w:val="none" w:sz="0" w:space="0" w:color="auto"/>
                                                                              </w:divBdr>
                                                                            </w:div>
                                                                          </w:divsChild>
                                                                        </w:div>
                                                                        <w:div w:id="1801414322">
                                                                          <w:marLeft w:val="0"/>
                                                                          <w:marRight w:val="0"/>
                                                                          <w:marTop w:val="0"/>
                                                                          <w:marBottom w:val="0"/>
                                                                          <w:divBdr>
                                                                            <w:top w:val="none" w:sz="0" w:space="0" w:color="auto"/>
                                                                            <w:left w:val="none" w:sz="0" w:space="0" w:color="auto"/>
                                                                            <w:bottom w:val="none" w:sz="0" w:space="0" w:color="auto"/>
                                                                            <w:right w:val="none" w:sz="0" w:space="0" w:color="auto"/>
                                                                          </w:divBdr>
                                                                          <w:divsChild>
                                                                            <w:div w:id="1801414433">
                                                                              <w:marLeft w:val="0"/>
                                                                              <w:marRight w:val="0"/>
                                                                              <w:marTop w:val="0"/>
                                                                              <w:marBottom w:val="0"/>
                                                                              <w:divBdr>
                                                                                <w:top w:val="none" w:sz="0" w:space="0" w:color="auto"/>
                                                                                <w:left w:val="none" w:sz="0" w:space="0" w:color="auto"/>
                                                                                <w:bottom w:val="none" w:sz="0" w:space="0" w:color="auto"/>
                                                                                <w:right w:val="none" w:sz="0" w:space="0" w:color="auto"/>
                                                                              </w:divBdr>
                                                                            </w:div>
                                                                            <w:div w:id="1801414954">
                                                                              <w:marLeft w:val="0"/>
                                                                              <w:marRight w:val="0"/>
                                                                              <w:marTop w:val="0"/>
                                                                              <w:marBottom w:val="0"/>
                                                                              <w:divBdr>
                                                                                <w:top w:val="none" w:sz="0" w:space="0" w:color="auto"/>
                                                                                <w:left w:val="none" w:sz="0" w:space="0" w:color="auto"/>
                                                                                <w:bottom w:val="none" w:sz="0" w:space="0" w:color="auto"/>
                                                                                <w:right w:val="none" w:sz="0" w:space="0" w:color="auto"/>
                                                                              </w:divBdr>
                                                                            </w:div>
                                                                          </w:divsChild>
                                                                        </w:div>
                                                                        <w:div w:id="1801414328">
                                                                          <w:marLeft w:val="0"/>
                                                                          <w:marRight w:val="0"/>
                                                                          <w:marTop w:val="0"/>
                                                                          <w:marBottom w:val="0"/>
                                                                          <w:divBdr>
                                                                            <w:top w:val="none" w:sz="0" w:space="0" w:color="auto"/>
                                                                            <w:left w:val="none" w:sz="0" w:space="0" w:color="auto"/>
                                                                            <w:bottom w:val="none" w:sz="0" w:space="0" w:color="auto"/>
                                                                            <w:right w:val="none" w:sz="0" w:space="0" w:color="auto"/>
                                                                          </w:divBdr>
                                                                          <w:divsChild>
                                                                            <w:div w:id="1801414493">
                                                                              <w:marLeft w:val="0"/>
                                                                              <w:marRight w:val="0"/>
                                                                              <w:marTop w:val="0"/>
                                                                              <w:marBottom w:val="0"/>
                                                                              <w:divBdr>
                                                                                <w:top w:val="none" w:sz="0" w:space="0" w:color="auto"/>
                                                                                <w:left w:val="none" w:sz="0" w:space="0" w:color="auto"/>
                                                                                <w:bottom w:val="none" w:sz="0" w:space="0" w:color="auto"/>
                                                                                <w:right w:val="none" w:sz="0" w:space="0" w:color="auto"/>
                                                                              </w:divBdr>
                                                                            </w:div>
                                                                            <w:div w:id="1801414794">
                                                                              <w:marLeft w:val="0"/>
                                                                              <w:marRight w:val="0"/>
                                                                              <w:marTop w:val="0"/>
                                                                              <w:marBottom w:val="0"/>
                                                                              <w:divBdr>
                                                                                <w:top w:val="none" w:sz="0" w:space="0" w:color="auto"/>
                                                                                <w:left w:val="none" w:sz="0" w:space="0" w:color="auto"/>
                                                                                <w:bottom w:val="none" w:sz="0" w:space="0" w:color="auto"/>
                                                                                <w:right w:val="none" w:sz="0" w:space="0" w:color="auto"/>
                                                                              </w:divBdr>
                                                                            </w:div>
                                                                          </w:divsChild>
                                                                        </w:div>
                                                                        <w:div w:id="1801414363">
                                                                          <w:marLeft w:val="0"/>
                                                                          <w:marRight w:val="0"/>
                                                                          <w:marTop w:val="0"/>
                                                                          <w:marBottom w:val="0"/>
                                                                          <w:divBdr>
                                                                            <w:top w:val="none" w:sz="0" w:space="0" w:color="auto"/>
                                                                            <w:left w:val="none" w:sz="0" w:space="0" w:color="auto"/>
                                                                            <w:bottom w:val="none" w:sz="0" w:space="0" w:color="auto"/>
                                                                            <w:right w:val="none" w:sz="0" w:space="0" w:color="auto"/>
                                                                          </w:divBdr>
                                                                          <w:divsChild>
                                                                            <w:div w:id="1801414292">
                                                                              <w:marLeft w:val="0"/>
                                                                              <w:marRight w:val="0"/>
                                                                              <w:marTop w:val="0"/>
                                                                              <w:marBottom w:val="0"/>
                                                                              <w:divBdr>
                                                                                <w:top w:val="none" w:sz="0" w:space="0" w:color="auto"/>
                                                                                <w:left w:val="none" w:sz="0" w:space="0" w:color="auto"/>
                                                                                <w:bottom w:val="none" w:sz="0" w:space="0" w:color="auto"/>
                                                                                <w:right w:val="none" w:sz="0" w:space="0" w:color="auto"/>
                                                                              </w:divBdr>
                                                                            </w:div>
                                                                            <w:div w:id="1801414533">
                                                                              <w:marLeft w:val="0"/>
                                                                              <w:marRight w:val="0"/>
                                                                              <w:marTop w:val="0"/>
                                                                              <w:marBottom w:val="0"/>
                                                                              <w:divBdr>
                                                                                <w:top w:val="none" w:sz="0" w:space="0" w:color="auto"/>
                                                                                <w:left w:val="none" w:sz="0" w:space="0" w:color="auto"/>
                                                                                <w:bottom w:val="none" w:sz="0" w:space="0" w:color="auto"/>
                                                                                <w:right w:val="none" w:sz="0" w:space="0" w:color="auto"/>
                                                                              </w:divBdr>
                                                                            </w:div>
                                                                          </w:divsChild>
                                                                        </w:div>
                                                                        <w:div w:id="1801414370">
                                                                          <w:marLeft w:val="0"/>
                                                                          <w:marRight w:val="0"/>
                                                                          <w:marTop w:val="0"/>
                                                                          <w:marBottom w:val="0"/>
                                                                          <w:divBdr>
                                                                            <w:top w:val="none" w:sz="0" w:space="0" w:color="auto"/>
                                                                            <w:left w:val="none" w:sz="0" w:space="0" w:color="auto"/>
                                                                            <w:bottom w:val="none" w:sz="0" w:space="0" w:color="auto"/>
                                                                            <w:right w:val="none" w:sz="0" w:space="0" w:color="auto"/>
                                                                          </w:divBdr>
                                                                          <w:divsChild>
                                                                            <w:div w:id="1801414572">
                                                                              <w:marLeft w:val="0"/>
                                                                              <w:marRight w:val="0"/>
                                                                              <w:marTop w:val="0"/>
                                                                              <w:marBottom w:val="0"/>
                                                                              <w:divBdr>
                                                                                <w:top w:val="none" w:sz="0" w:space="0" w:color="auto"/>
                                                                                <w:left w:val="none" w:sz="0" w:space="0" w:color="auto"/>
                                                                                <w:bottom w:val="none" w:sz="0" w:space="0" w:color="auto"/>
                                                                                <w:right w:val="none" w:sz="0" w:space="0" w:color="auto"/>
                                                                              </w:divBdr>
                                                                            </w:div>
                                                                            <w:div w:id="1801414971">
                                                                              <w:marLeft w:val="0"/>
                                                                              <w:marRight w:val="0"/>
                                                                              <w:marTop w:val="0"/>
                                                                              <w:marBottom w:val="0"/>
                                                                              <w:divBdr>
                                                                                <w:top w:val="none" w:sz="0" w:space="0" w:color="auto"/>
                                                                                <w:left w:val="none" w:sz="0" w:space="0" w:color="auto"/>
                                                                                <w:bottom w:val="none" w:sz="0" w:space="0" w:color="auto"/>
                                                                                <w:right w:val="none" w:sz="0" w:space="0" w:color="auto"/>
                                                                              </w:divBdr>
                                                                            </w:div>
                                                                          </w:divsChild>
                                                                        </w:div>
                                                                        <w:div w:id="1801414372">
                                                                          <w:marLeft w:val="0"/>
                                                                          <w:marRight w:val="0"/>
                                                                          <w:marTop w:val="0"/>
                                                                          <w:marBottom w:val="0"/>
                                                                          <w:divBdr>
                                                                            <w:top w:val="none" w:sz="0" w:space="0" w:color="auto"/>
                                                                            <w:left w:val="none" w:sz="0" w:space="0" w:color="auto"/>
                                                                            <w:bottom w:val="none" w:sz="0" w:space="0" w:color="auto"/>
                                                                            <w:right w:val="none" w:sz="0" w:space="0" w:color="auto"/>
                                                                          </w:divBdr>
                                                                          <w:divsChild>
                                                                            <w:div w:id="1801414897">
                                                                              <w:marLeft w:val="0"/>
                                                                              <w:marRight w:val="0"/>
                                                                              <w:marTop w:val="0"/>
                                                                              <w:marBottom w:val="0"/>
                                                                              <w:divBdr>
                                                                                <w:top w:val="none" w:sz="0" w:space="0" w:color="auto"/>
                                                                                <w:left w:val="none" w:sz="0" w:space="0" w:color="auto"/>
                                                                                <w:bottom w:val="none" w:sz="0" w:space="0" w:color="auto"/>
                                                                                <w:right w:val="none" w:sz="0" w:space="0" w:color="auto"/>
                                                                              </w:divBdr>
                                                                            </w:div>
                                                                            <w:div w:id="1801414982">
                                                                              <w:marLeft w:val="0"/>
                                                                              <w:marRight w:val="0"/>
                                                                              <w:marTop w:val="0"/>
                                                                              <w:marBottom w:val="0"/>
                                                                              <w:divBdr>
                                                                                <w:top w:val="none" w:sz="0" w:space="0" w:color="auto"/>
                                                                                <w:left w:val="none" w:sz="0" w:space="0" w:color="auto"/>
                                                                                <w:bottom w:val="none" w:sz="0" w:space="0" w:color="auto"/>
                                                                                <w:right w:val="none" w:sz="0" w:space="0" w:color="auto"/>
                                                                              </w:divBdr>
                                                                            </w:div>
                                                                          </w:divsChild>
                                                                        </w:div>
                                                                        <w:div w:id="1801414386">
                                                                          <w:marLeft w:val="0"/>
                                                                          <w:marRight w:val="0"/>
                                                                          <w:marTop w:val="0"/>
                                                                          <w:marBottom w:val="0"/>
                                                                          <w:divBdr>
                                                                            <w:top w:val="none" w:sz="0" w:space="0" w:color="auto"/>
                                                                            <w:left w:val="none" w:sz="0" w:space="0" w:color="auto"/>
                                                                            <w:bottom w:val="none" w:sz="0" w:space="0" w:color="auto"/>
                                                                            <w:right w:val="none" w:sz="0" w:space="0" w:color="auto"/>
                                                                          </w:divBdr>
                                                                          <w:divsChild>
                                                                            <w:div w:id="1801414284">
                                                                              <w:marLeft w:val="0"/>
                                                                              <w:marRight w:val="0"/>
                                                                              <w:marTop w:val="0"/>
                                                                              <w:marBottom w:val="0"/>
                                                                              <w:divBdr>
                                                                                <w:top w:val="none" w:sz="0" w:space="0" w:color="auto"/>
                                                                                <w:left w:val="none" w:sz="0" w:space="0" w:color="auto"/>
                                                                                <w:bottom w:val="none" w:sz="0" w:space="0" w:color="auto"/>
                                                                                <w:right w:val="none" w:sz="0" w:space="0" w:color="auto"/>
                                                                              </w:divBdr>
                                                                            </w:div>
                                                                            <w:div w:id="1801414943">
                                                                              <w:marLeft w:val="0"/>
                                                                              <w:marRight w:val="0"/>
                                                                              <w:marTop w:val="0"/>
                                                                              <w:marBottom w:val="0"/>
                                                                              <w:divBdr>
                                                                                <w:top w:val="none" w:sz="0" w:space="0" w:color="auto"/>
                                                                                <w:left w:val="none" w:sz="0" w:space="0" w:color="auto"/>
                                                                                <w:bottom w:val="none" w:sz="0" w:space="0" w:color="auto"/>
                                                                                <w:right w:val="none" w:sz="0" w:space="0" w:color="auto"/>
                                                                              </w:divBdr>
                                                                            </w:div>
                                                                          </w:divsChild>
                                                                        </w:div>
                                                                        <w:div w:id="1801414393">
                                                                          <w:marLeft w:val="0"/>
                                                                          <w:marRight w:val="0"/>
                                                                          <w:marTop w:val="0"/>
                                                                          <w:marBottom w:val="0"/>
                                                                          <w:divBdr>
                                                                            <w:top w:val="none" w:sz="0" w:space="0" w:color="auto"/>
                                                                            <w:left w:val="none" w:sz="0" w:space="0" w:color="auto"/>
                                                                            <w:bottom w:val="none" w:sz="0" w:space="0" w:color="auto"/>
                                                                            <w:right w:val="none" w:sz="0" w:space="0" w:color="auto"/>
                                                                          </w:divBdr>
                                                                          <w:divsChild>
                                                                            <w:div w:id="1801414300">
                                                                              <w:marLeft w:val="0"/>
                                                                              <w:marRight w:val="0"/>
                                                                              <w:marTop w:val="0"/>
                                                                              <w:marBottom w:val="0"/>
                                                                              <w:divBdr>
                                                                                <w:top w:val="none" w:sz="0" w:space="0" w:color="auto"/>
                                                                                <w:left w:val="none" w:sz="0" w:space="0" w:color="auto"/>
                                                                                <w:bottom w:val="none" w:sz="0" w:space="0" w:color="auto"/>
                                                                                <w:right w:val="none" w:sz="0" w:space="0" w:color="auto"/>
                                                                              </w:divBdr>
                                                                              <w:divsChild>
                                                                                <w:div w:id="1801414347">
                                                                                  <w:marLeft w:val="0"/>
                                                                                  <w:marRight w:val="0"/>
                                                                                  <w:marTop w:val="0"/>
                                                                                  <w:marBottom w:val="0"/>
                                                                                  <w:divBdr>
                                                                                    <w:top w:val="none" w:sz="0" w:space="0" w:color="auto"/>
                                                                                    <w:left w:val="none" w:sz="0" w:space="0" w:color="auto"/>
                                                                                    <w:bottom w:val="none" w:sz="0" w:space="0" w:color="auto"/>
                                                                                    <w:right w:val="none" w:sz="0" w:space="0" w:color="auto"/>
                                                                                  </w:divBdr>
                                                                                </w:div>
                                                                                <w:div w:id="1801414351">
                                                                                  <w:marLeft w:val="0"/>
                                                                                  <w:marRight w:val="0"/>
                                                                                  <w:marTop w:val="0"/>
                                                                                  <w:marBottom w:val="0"/>
                                                                                  <w:divBdr>
                                                                                    <w:top w:val="none" w:sz="0" w:space="0" w:color="auto"/>
                                                                                    <w:left w:val="none" w:sz="0" w:space="0" w:color="auto"/>
                                                                                    <w:bottom w:val="none" w:sz="0" w:space="0" w:color="auto"/>
                                                                                    <w:right w:val="none" w:sz="0" w:space="0" w:color="auto"/>
                                                                                  </w:divBdr>
                                                                                </w:div>
                                                                              </w:divsChild>
                                                                            </w:div>
                                                                            <w:div w:id="1801414377">
                                                                              <w:marLeft w:val="0"/>
                                                                              <w:marRight w:val="0"/>
                                                                              <w:marTop w:val="0"/>
                                                                              <w:marBottom w:val="0"/>
                                                                              <w:divBdr>
                                                                                <w:top w:val="none" w:sz="0" w:space="0" w:color="auto"/>
                                                                                <w:left w:val="none" w:sz="0" w:space="0" w:color="auto"/>
                                                                                <w:bottom w:val="none" w:sz="0" w:space="0" w:color="auto"/>
                                                                                <w:right w:val="none" w:sz="0" w:space="0" w:color="auto"/>
                                                                              </w:divBdr>
                                                                            </w:div>
                                                                            <w:div w:id="1801414521">
                                                                              <w:marLeft w:val="0"/>
                                                                              <w:marRight w:val="0"/>
                                                                              <w:marTop w:val="0"/>
                                                                              <w:marBottom w:val="0"/>
                                                                              <w:divBdr>
                                                                                <w:top w:val="none" w:sz="0" w:space="0" w:color="auto"/>
                                                                                <w:left w:val="none" w:sz="0" w:space="0" w:color="auto"/>
                                                                                <w:bottom w:val="none" w:sz="0" w:space="0" w:color="auto"/>
                                                                                <w:right w:val="none" w:sz="0" w:space="0" w:color="auto"/>
                                                                              </w:divBdr>
                                                                            </w:div>
                                                                            <w:div w:id="1801414642">
                                                                              <w:marLeft w:val="0"/>
                                                                              <w:marRight w:val="0"/>
                                                                              <w:marTop w:val="0"/>
                                                                              <w:marBottom w:val="0"/>
                                                                              <w:divBdr>
                                                                                <w:top w:val="none" w:sz="0" w:space="0" w:color="auto"/>
                                                                                <w:left w:val="none" w:sz="0" w:space="0" w:color="auto"/>
                                                                                <w:bottom w:val="none" w:sz="0" w:space="0" w:color="auto"/>
                                                                                <w:right w:val="none" w:sz="0" w:space="0" w:color="auto"/>
                                                                              </w:divBdr>
                                                                              <w:divsChild>
                                                                                <w:div w:id="1801414236">
                                                                                  <w:marLeft w:val="0"/>
                                                                                  <w:marRight w:val="0"/>
                                                                                  <w:marTop w:val="0"/>
                                                                                  <w:marBottom w:val="0"/>
                                                                                  <w:divBdr>
                                                                                    <w:top w:val="none" w:sz="0" w:space="0" w:color="auto"/>
                                                                                    <w:left w:val="none" w:sz="0" w:space="0" w:color="auto"/>
                                                                                    <w:bottom w:val="none" w:sz="0" w:space="0" w:color="auto"/>
                                                                                    <w:right w:val="none" w:sz="0" w:space="0" w:color="auto"/>
                                                                                  </w:divBdr>
                                                                                </w:div>
                                                                                <w:div w:id="18014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394">
                                                                          <w:marLeft w:val="0"/>
                                                                          <w:marRight w:val="0"/>
                                                                          <w:marTop w:val="0"/>
                                                                          <w:marBottom w:val="0"/>
                                                                          <w:divBdr>
                                                                            <w:top w:val="none" w:sz="0" w:space="0" w:color="auto"/>
                                                                            <w:left w:val="none" w:sz="0" w:space="0" w:color="auto"/>
                                                                            <w:bottom w:val="none" w:sz="0" w:space="0" w:color="auto"/>
                                                                            <w:right w:val="none" w:sz="0" w:space="0" w:color="auto"/>
                                                                          </w:divBdr>
                                                                          <w:divsChild>
                                                                            <w:div w:id="1801414546">
                                                                              <w:marLeft w:val="0"/>
                                                                              <w:marRight w:val="0"/>
                                                                              <w:marTop w:val="0"/>
                                                                              <w:marBottom w:val="0"/>
                                                                              <w:divBdr>
                                                                                <w:top w:val="none" w:sz="0" w:space="0" w:color="auto"/>
                                                                                <w:left w:val="none" w:sz="0" w:space="0" w:color="auto"/>
                                                                                <w:bottom w:val="none" w:sz="0" w:space="0" w:color="auto"/>
                                                                                <w:right w:val="none" w:sz="0" w:space="0" w:color="auto"/>
                                                                              </w:divBdr>
                                                                            </w:div>
                                                                            <w:div w:id="1801414809">
                                                                              <w:marLeft w:val="0"/>
                                                                              <w:marRight w:val="0"/>
                                                                              <w:marTop w:val="0"/>
                                                                              <w:marBottom w:val="0"/>
                                                                              <w:divBdr>
                                                                                <w:top w:val="none" w:sz="0" w:space="0" w:color="auto"/>
                                                                                <w:left w:val="none" w:sz="0" w:space="0" w:color="auto"/>
                                                                                <w:bottom w:val="none" w:sz="0" w:space="0" w:color="auto"/>
                                                                                <w:right w:val="none" w:sz="0" w:space="0" w:color="auto"/>
                                                                              </w:divBdr>
                                                                            </w:div>
                                                                          </w:divsChild>
                                                                        </w:div>
                                                                        <w:div w:id="1801414421">
                                                                          <w:marLeft w:val="0"/>
                                                                          <w:marRight w:val="0"/>
                                                                          <w:marTop w:val="0"/>
                                                                          <w:marBottom w:val="0"/>
                                                                          <w:divBdr>
                                                                            <w:top w:val="none" w:sz="0" w:space="0" w:color="auto"/>
                                                                            <w:left w:val="none" w:sz="0" w:space="0" w:color="auto"/>
                                                                            <w:bottom w:val="none" w:sz="0" w:space="0" w:color="auto"/>
                                                                            <w:right w:val="none" w:sz="0" w:space="0" w:color="auto"/>
                                                                          </w:divBdr>
                                                                          <w:divsChild>
                                                                            <w:div w:id="1801414643">
                                                                              <w:marLeft w:val="0"/>
                                                                              <w:marRight w:val="0"/>
                                                                              <w:marTop w:val="0"/>
                                                                              <w:marBottom w:val="0"/>
                                                                              <w:divBdr>
                                                                                <w:top w:val="none" w:sz="0" w:space="0" w:color="auto"/>
                                                                                <w:left w:val="none" w:sz="0" w:space="0" w:color="auto"/>
                                                                                <w:bottom w:val="none" w:sz="0" w:space="0" w:color="auto"/>
                                                                                <w:right w:val="none" w:sz="0" w:space="0" w:color="auto"/>
                                                                              </w:divBdr>
                                                                            </w:div>
                                                                            <w:div w:id="1801414944">
                                                                              <w:marLeft w:val="0"/>
                                                                              <w:marRight w:val="0"/>
                                                                              <w:marTop w:val="0"/>
                                                                              <w:marBottom w:val="0"/>
                                                                              <w:divBdr>
                                                                                <w:top w:val="none" w:sz="0" w:space="0" w:color="auto"/>
                                                                                <w:left w:val="none" w:sz="0" w:space="0" w:color="auto"/>
                                                                                <w:bottom w:val="none" w:sz="0" w:space="0" w:color="auto"/>
                                                                                <w:right w:val="none" w:sz="0" w:space="0" w:color="auto"/>
                                                                              </w:divBdr>
                                                                            </w:div>
                                                                          </w:divsChild>
                                                                        </w:div>
                                                                        <w:div w:id="1801414478">
                                                                          <w:marLeft w:val="0"/>
                                                                          <w:marRight w:val="0"/>
                                                                          <w:marTop w:val="0"/>
                                                                          <w:marBottom w:val="0"/>
                                                                          <w:divBdr>
                                                                            <w:top w:val="none" w:sz="0" w:space="0" w:color="auto"/>
                                                                            <w:left w:val="none" w:sz="0" w:space="0" w:color="auto"/>
                                                                            <w:bottom w:val="none" w:sz="0" w:space="0" w:color="auto"/>
                                                                            <w:right w:val="none" w:sz="0" w:space="0" w:color="auto"/>
                                                                          </w:divBdr>
                                                                          <w:divsChild>
                                                                            <w:div w:id="1801414594">
                                                                              <w:marLeft w:val="0"/>
                                                                              <w:marRight w:val="0"/>
                                                                              <w:marTop w:val="0"/>
                                                                              <w:marBottom w:val="0"/>
                                                                              <w:divBdr>
                                                                                <w:top w:val="none" w:sz="0" w:space="0" w:color="auto"/>
                                                                                <w:left w:val="none" w:sz="0" w:space="0" w:color="auto"/>
                                                                                <w:bottom w:val="none" w:sz="0" w:space="0" w:color="auto"/>
                                                                                <w:right w:val="none" w:sz="0" w:space="0" w:color="auto"/>
                                                                              </w:divBdr>
                                                                            </w:div>
                                                                            <w:div w:id="1801414852">
                                                                              <w:marLeft w:val="0"/>
                                                                              <w:marRight w:val="0"/>
                                                                              <w:marTop w:val="0"/>
                                                                              <w:marBottom w:val="0"/>
                                                                              <w:divBdr>
                                                                                <w:top w:val="none" w:sz="0" w:space="0" w:color="auto"/>
                                                                                <w:left w:val="none" w:sz="0" w:space="0" w:color="auto"/>
                                                                                <w:bottom w:val="none" w:sz="0" w:space="0" w:color="auto"/>
                                                                                <w:right w:val="none" w:sz="0" w:space="0" w:color="auto"/>
                                                                              </w:divBdr>
                                                                            </w:div>
                                                                          </w:divsChild>
                                                                        </w:div>
                                                                        <w:div w:id="1801414482">
                                                                          <w:marLeft w:val="0"/>
                                                                          <w:marRight w:val="0"/>
                                                                          <w:marTop w:val="0"/>
                                                                          <w:marBottom w:val="0"/>
                                                                          <w:divBdr>
                                                                            <w:top w:val="none" w:sz="0" w:space="0" w:color="auto"/>
                                                                            <w:left w:val="none" w:sz="0" w:space="0" w:color="auto"/>
                                                                            <w:bottom w:val="none" w:sz="0" w:space="0" w:color="auto"/>
                                                                            <w:right w:val="none" w:sz="0" w:space="0" w:color="auto"/>
                                                                          </w:divBdr>
                                                                          <w:divsChild>
                                                                            <w:div w:id="1801414340">
                                                                              <w:marLeft w:val="0"/>
                                                                              <w:marRight w:val="0"/>
                                                                              <w:marTop w:val="0"/>
                                                                              <w:marBottom w:val="0"/>
                                                                              <w:divBdr>
                                                                                <w:top w:val="none" w:sz="0" w:space="0" w:color="auto"/>
                                                                                <w:left w:val="none" w:sz="0" w:space="0" w:color="auto"/>
                                                                                <w:bottom w:val="none" w:sz="0" w:space="0" w:color="auto"/>
                                                                                <w:right w:val="none" w:sz="0" w:space="0" w:color="auto"/>
                                                                              </w:divBdr>
                                                                            </w:div>
                                                                            <w:div w:id="1801414526">
                                                                              <w:marLeft w:val="0"/>
                                                                              <w:marRight w:val="0"/>
                                                                              <w:marTop w:val="0"/>
                                                                              <w:marBottom w:val="0"/>
                                                                              <w:divBdr>
                                                                                <w:top w:val="none" w:sz="0" w:space="0" w:color="auto"/>
                                                                                <w:left w:val="none" w:sz="0" w:space="0" w:color="auto"/>
                                                                                <w:bottom w:val="none" w:sz="0" w:space="0" w:color="auto"/>
                                                                                <w:right w:val="none" w:sz="0" w:space="0" w:color="auto"/>
                                                                              </w:divBdr>
                                                                            </w:div>
                                                                          </w:divsChild>
                                                                        </w:div>
                                                                        <w:div w:id="1801414483">
                                                                          <w:marLeft w:val="0"/>
                                                                          <w:marRight w:val="0"/>
                                                                          <w:marTop w:val="0"/>
                                                                          <w:marBottom w:val="0"/>
                                                                          <w:divBdr>
                                                                            <w:top w:val="none" w:sz="0" w:space="0" w:color="auto"/>
                                                                            <w:left w:val="none" w:sz="0" w:space="0" w:color="auto"/>
                                                                            <w:bottom w:val="none" w:sz="0" w:space="0" w:color="auto"/>
                                                                            <w:right w:val="none" w:sz="0" w:space="0" w:color="auto"/>
                                                                          </w:divBdr>
                                                                          <w:divsChild>
                                                                            <w:div w:id="1801414460">
                                                                              <w:marLeft w:val="0"/>
                                                                              <w:marRight w:val="0"/>
                                                                              <w:marTop w:val="0"/>
                                                                              <w:marBottom w:val="0"/>
                                                                              <w:divBdr>
                                                                                <w:top w:val="none" w:sz="0" w:space="0" w:color="auto"/>
                                                                                <w:left w:val="none" w:sz="0" w:space="0" w:color="auto"/>
                                                                                <w:bottom w:val="none" w:sz="0" w:space="0" w:color="auto"/>
                                                                                <w:right w:val="none" w:sz="0" w:space="0" w:color="auto"/>
                                                                              </w:divBdr>
                                                                            </w:div>
                                                                            <w:div w:id="1801414787">
                                                                              <w:marLeft w:val="0"/>
                                                                              <w:marRight w:val="0"/>
                                                                              <w:marTop w:val="0"/>
                                                                              <w:marBottom w:val="0"/>
                                                                              <w:divBdr>
                                                                                <w:top w:val="none" w:sz="0" w:space="0" w:color="auto"/>
                                                                                <w:left w:val="none" w:sz="0" w:space="0" w:color="auto"/>
                                                                                <w:bottom w:val="none" w:sz="0" w:space="0" w:color="auto"/>
                                                                                <w:right w:val="none" w:sz="0" w:space="0" w:color="auto"/>
                                                                              </w:divBdr>
                                                                            </w:div>
                                                                          </w:divsChild>
                                                                        </w:div>
                                                                        <w:div w:id="1801414486">
                                                                          <w:marLeft w:val="0"/>
                                                                          <w:marRight w:val="0"/>
                                                                          <w:marTop w:val="0"/>
                                                                          <w:marBottom w:val="0"/>
                                                                          <w:divBdr>
                                                                            <w:top w:val="none" w:sz="0" w:space="0" w:color="auto"/>
                                                                            <w:left w:val="none" w:sz="0" w:space="0" w:color="auto"/>
                                                                            <w:bottom w:val="none" w:sz="0" w:space="0" w:color="auto"/>
                                                                            <w:right w:val="none" w:sz="0" w:space="0" w:color="auto"/>
                                                                          </w:divBdr>
                                                                          <w:divsChild>
                                                                            <w:div w:id="1801414304">
                                                                              <w:marLeft w:val="0"/>
                                                                              <w:marRight w:val="0"/>
                                                                              <w:marTop w:val="0"/>
                                                                              <w:marBottom w:val="0"/>
                                                                              <w:divBdr>
                                                                                <w:top w:val="none" w:sz="0" w:space="0" w:color="auto"/>
                                                                                <w:left w:val="none" w:sz="0" w:space="0" w:color="auto"/>
                                                                                <w:bottom w:val="none" w:sz="0" w:space="0" w:color="auto"/>
                                                                                <w:right w:val="none" w:sz="0" w:space="0" w:color="auto"/>
                                                                              </w:divBdr>
                                                                            </w:div>
                                                                            <w:div w:id="1801414361">
                                                                              <w:marLeft w:val="0"/>
                                                                              <w:marRight w:val="0"/>
                                                                              <w:marTop w:val="0"/>
                                                                              <w:marBottom w:val="0"/>
                                                                              <w:divBdr>
                                                                                <w:top w:val="none" w:sz="0" w:space="0" w:color="auto"/>
                                                                                <w:left w:val="none" w:sz="0" w:space="0" w:color="auto"/>
                                                                                <w:bottom w:val="none" w:sz="0" w:space="0" w:color="auto"/>
                                                                                <w:right w:val="none" w:sz="0" w:space="0" w:color="auto"/>
                                                                              </w:divBdr>
                                                                            </w:div>
                                                                          </w:divsChild>
                                                                        </w:div>
                                                                        <w:div w:id="1801414490">
                                                                          <w:marLeft w:val="0"/>
                                                                          <w:marRight w:val="0"/>
                                                                          <w:marTop w:val="0"/>
                                                                          <w:marBottom w:val="0"/>
                                                                          <w:divBdr>
                                                                            <w:top w:val="none" w:sz="0" w:space="0" w:color="auto"/>
                                                                            <w:left w:val="none" w:sz="0" w:space="0" w:color="auto"/>
                                                                            <w:bottom w:val="none" w:sz="0" w:space="0" w:color="auto"/>
                                                                            <w:right w:val="none" w:sz="0" w:space="0" w:color="auto"/>
                                                                          </w:divBdr>
                                                                          <w:divsChild>
                                                                            <w:div w:id="1801414331">
                                                                              <w:marLeft w:val="0"/>
                                                                              <w:marRight w:val="0"/>
                                                                              <w:marTop w:val="0"/>
                                                                              <w:marBottom w:val="0"/>
                                                                              <w:divBdr>
                                                                                <w:top w:val="none" w:sz="0" w:space="0" w:color="auto"/>
                                                                                <w:left w:val="none" w:sz="0" w:space="0" w:color="auto"/>
                                                                                <w:bottom w:val="none" w:sz="0" w:space="0" w:color="auto"/>
                                                                                <w:right w:val="none" w:sz="0" w:space="0" w:color="auto"/>
                                                                              </w:divBdr>
                                                                            </w:div>
                                                                            <w:div w:id="1801414833">
                                                                              <w:marLeft w:val="0"/>
                                                                              <w:marRight w:val="0"/>
                                                                              <w:marTop w:val="0"/>
                                                                              <w:marBottom w:val="0"/>
                                                                              <w:divBdr>
                                                                                <w:top w:val="none" w:sz="0" w:space="0" w:color="auto"/>
                                                                                <w:left w:val="none" w:sz="0" w:space="0" w:color="auto"/>
                                                                                <w:bottom w:val="none" w:sz="0" w:space="0" w:color="auto"/>
                                                                                <w:right w:val="none" w:sz="0" w:space="0" w:color="auto"/>
                                                                              </w:divBdr>
                                                                            </w:div>
                                                                          </w:divsChild>
                                                                        </w:div>
                                                                        <w:div w:id="1801414527">
                                                                          <w:marLeft w:val="0"/>
                                                                          <w:marRight w:val="0"/>
                                                                          <w:marTop w:val="0"/>
                                                                          <w:marBottom w:val="0"/>
                                                                          <w:divBdr>
                                                                            <w:top w:val="none" w:sz="0" w:space="0" w:color="auto"/>
                                                                            <w:left w:val="none" w:sz="0" w:space="0" w:color="auto"/>
                                                                            <w:bottom w:val="none" w:sz="0" w:space="0" w:color="auto"/>
                                                                            <w:right w:val="none" w:sz="0" w:space="0" w:color="auto"/>
                                                                          </w:divBdr>
                                                                          <w:divsChild>
                                                                            <w:div w:id="1801414272">
                                                                              <w:marLeft w:val="0"/>
                                                                              <w:marRight w:val="0"/>
                                                                              <w:marTop w:val="0"/>
                                                                              <w:marBottom w:val="0"/>
                                                                              <w:divBdr>
                                                                                <w:top w:val="none" w:sz="0" w:space="0" w:color="auto"/>
                                                                                <w:left w:val="none" w:sz="0" w:space="0" w:color="auto"/>
                                                                                <w:bottom w:val="none" w:sz="0" w:space="0" w:color="auto"/>
                                                                                <w:right w:val="none" w:sz="0" w:space="0" w:color="auto"/>
                                                                              </w:divBdr>
                                                                            </w:div>
                                                                            <w:div w:id="1801414835">
                                                                              <w:marLeft w:val="0"/>
                                                                              <w:marRight w:val="0"/>
                                                                              <w:marTop w:val="0"/>
                                                                              <w:marBottom w:val="0"/>
                                                                              <w:divBdr>
                                                                                <w:top w:val="none" w:sz="0" w:space="0" w:color="auto"/>
                                                                                <w:left w:val="none" w:sz="0" w:space="0" w:color="auto"/>
                                                                                <w:bottom w:val="none" w:sz="0" w:space="0" w:color="auto"/>
                                                                                <w:right w:val="none" w:sz="0" w:space="0" w:color="auto"/>
                                                                              </w:divBdr>
                                                                            </w:div>
                                                                          </w:divsChild>
                                                                        </w:div>
                                                                        <w:div w:id="1801414528">
                                                                          <w:marLeft w:val="0"/>
                                                                          <w:marRight w:val="0"/>
                                                                          <w:marTop w:val="0"/>
                                                                          <w:marBottom w:val="0"/>
                                                                          <w:divBdr>
                                                                            <w:top w:val="none" w:sz="0" w:space="0" w:color="auto"/>
                                                                            <w:left w:val="none" w:sz="0" w:space="0" w:color="auto"/>
                                                                            <w:bottom w:val="none" w:sz="0" w:space="0" w:color="auto"/>
                                                                            <w:right w:val="none" w:sz="0" w:space="0" w:color="auto"/>
                                                                          </w:divBdr>
                                                                          <w:divsChild>
                                                                            <w:div w:id="1801414884">
                                                                              <w:marLeft w:val="0"/>
                                                                              <w:marRight w:val="0"/>
                                                                              <w:marTop w:val="0"/>
                                                                              <w:marBottom w:val="0"/>
                                                                              <w:divBdr>
                                                                                <w:top w:val="none" w:sz="0" w:space="0" w:color="auto"/>
                                                                                <w:left w:val="none" w:sz="0" w:space="0" w:color="auto"/>
                                                                                <w:bottom w:val="none" w:sz="0" w:space="0" w:color="auto"/>
                                                                                <w:right w:val="none" w:sz="0" w:space="0" w:color="auto"/>
                                                                              </w:divBdr>
                                                                            </w:div>
                                                                            <w:div w:id="1801414974">
                                                                              <w:marLeft w:val="0"/>
                                                                              <w:marRight w:val="0"/>
                                                                              <w:marTop w:val="0"/>
                                                                              <w:marBottom w:val="0"/>
                                                                              <w:divBdr>
                                                                                <w:top w:val="none" w:sz="0" w:space="0" w:color="auto"/>
                                                                                <w:left w:val="none" w:sz="0" w:space="0" w:color="auto"/>
                                                                                <w:bottom w:val="none" w:sz="0" w:space="0" w:color="auto"/>
                                                                                <w:right w:val="none" w:sz="0" w:space="0" w:color="auto"/>
                                                                              </w:divBdr>
                                                                            </w:div>
                                                                          </w:divsChild>
                                                                        </w:div>
                                                                        <w:div w:id="1801414539">
                                                                          <w:marLeft w:val="0"/>
                                                                          <w:marRight w:val="0"/>
                                                                          <w:marTop w:val="0"/>
                                                                          <w:marBottom w:val="0"/>
                                                                          <w:divBdr>
                                                                            <w:top w:val="none" w:sz="0" w:space="0" w:color="auto"/>
                                                                            <w:left w:val="none" w:sz="0" w:space="0" w:color="auto"/>
                                                                            <w:bottom w:val="none" w:sz="0" w:space="0" w:color="auto"/>
                                                                            <w:right w:val="none" w:sz="0" w:space="0" w:color="auto"/>
                                                                          </w:divBdr>
                                                                          <w:divsChild>
                                                                            <w:div w:id="1801414359">
                                                                              <w:marLeft w:val="0"/>
                                                                              <w:marRight w:val="0"/>
                                                                              <w:marTop w:val="0"/>
                                                                              <w:marBottom w:val="0"/>
                                                                              <w:divBdr>
                                                                                <w:top w:val="none" w:sz="0" w:space="0" w:color="auto"/>
                                                                                <w:left w:val="none" w:sz="0" w:space="0" w:color="auto"/>
                                                                                <w:bottom w:val="none" w:sz="0" w:space="0" w:color="auto"/>
                                                                                <w:right w:val="none" w:sz="0" w:space="0" w:color="auto"/>
                                                                              </w:divBdr>
                                                                            </w:div>
                                                                            <w:div w:id="1801414576">
                                                                              <w:marLeft w:val="0"/>
                                                                              <w:marRight w:val="0"/>
                                                                              <w:marTop w:val="0"/>
                                                                              <w:marBottom w:val="0"/>
                                                                              <w:divBdr>
                                                                                <w:top w:val="none" w:sz="0" w:space="0" w:color="auto"/>
                                                                                <w:left w:val="none" w:sz="0" w:space="0" w:color="auto"/>
                                                                                <w:bottom w:val="none" w:sz="0" w:space="0" w:color="auto"/>
                                                                                <w:right w:val="none" w:sz="0" w:space="0" w:color="auto"/>
                                                                              </w:divBdr>
                                                                            </w:div>
                                                                          </w:divsChild>
                                                                        </w:div>
                                                                        <w:div w:id="1801414565">
                                                                          <w:marLeft w:val="0"/>
                                                                          <w:marRight w:val="0"/>
                                                                          <w:marTop w:val="0"/>
                                                                          <w:marBottom w:val="0"/>
                                                                          <w:divBdr>
                                                                            <w:top w:val="none" w:sz="0" w:space="0" w:color="auto"/>
                                                                            <w:left w:val="none" w:sz="0" w:space="0" w:color="auto"/>
                                                                            <w:bottom w:val="none" w:sz="0" w:space="0" w:color="auto"/>
                                                                            <w:right w:val="none" w:sz="0" w:space="0" w:color="auto"/>
                                                                          </w:divBdr>
                                                                          <w:divsChild>
                                                                            <w:div w:id="1801414205">
                                                                              <w:marLeft w:val="0"/>
                                                                              <w:marRight w:val="0"/>
                                                                              <w:marTop w:val="0"/>
                                                                              <w:marBottom w:val="0"/>
                                                                              <w:divBdr>
                                                                                <w:top w:val="none" w:sz="0" w:space="0" w:color="auto"/>
                                                                                <w:left w:val="none" w:sz="0" w:space="0" w:color="auto"/>
                                                                                <w:bottom w:val="none" w:sz="0" w:space="0" w:color="auto"/>
                                                                                <w:right w:val="none" w:sz="0" w:space="0" w:color="auto"/>
                                                                              </w:divBdr>
                                                                            </w:div>
                                                                            <w:div w:id="1801414291">
                                                                              <w:marLeft w:val="0"/>
                                                                              <w:marRight w:val="0"/>
                                                                              <w:marTop w:val="0"/>
                                                                              <w:marBottom w:val="0"/>
                                                                              <w:divBdr>
                                                                                <w:top w:val="none" w:sz="0" w:space="0" w:color="auto"/>
                                                                                <w:left w:val="none" w:sz="0" w:space="0" w:color="auto"/>
                                                                                <w:bottom w:val="none" w:sz="0" w:space="0" w:color="auto"/>
                                                                                <w:right w:val="none" w:sz="0" w:space="0" w:color="auto"/>
                                                                              </w:divBdr>
                                                                            </w:div>
                                                                          </w:divsChild>
                                                                        </w:div>
                                                                        <w:div w:id="1801414575">
                                                                          <w:marLeft w:val="0"/>
                                                                          <w:marRight w:val="0"/>
                                                                          <w:marTop w:val="0"/>
                                                                          <w:marBottom w:val="0"/>
                                                                          <w:divBdr>
                                                                            <w:top w:val="none" w:sz="0" w:space="0" w:color="auto"/>
                                                                            <w:left w:val="none" w:sz="0" w:space="0" w:color="auto"/>
                                                                            <w:bottom w:val="none" w:sz="0" w:space="0" w:color="auto"/>
                                                                            <w:right w:val="none" w:sz="0" w:space="0" w:color="auto"/>
                                                                          </w:divBdr>
                                                                          <w:divsChild>
                                                                            <w:div w:id="1801414753">
                                                                              <w:marLeft w:val="0"/>
                                                                              <w:marRight w:val="0"/>
                                                                              <w:marTop w:val="0"/>
                                                                              <w:marBottom w:val="0"/>
                                                                              <w:divBdr>
                                                                                <w:top w:val="none" w:sz="0" w:space="0" w:color="auto"/>
                                                                                <w:left w:val="none" w:sz="0" w:space="0" w:color="auto"/>
                                                                                <w:bottom w:val="none" w:sz="0" w:space="0" w:color="auto"/>
                                                                                <w:right w:val="none" w:sz="0" w:space="0" w:color="auto"/>
                                                                              </w:divBdr>
                                                                            </w:div>
                                                                            <w:div w:id="1801414986">
                                                                              <w:marLeft w:val="0"/>
                                                                              <w:marRight w:val="0"/>
                                                                              <w:marTop w:val="0"/>
                                                                              <w:marBottom w:val="0"/>
                                                                              <w:divBdr>
                                                                                <w:top w:val="none" w:sz="0" w:space="0" w:color="auto"/>
                                                                                <w:left w:val="none" w:sz="0" w:space="0" w:color="auto"/>
                                                                                <w:bottom w:val="none" w:sz="0" w:space="0" w:color="auto"/>
                                                                                <w:right w:val="none" w:sz="0" w:space="0" w:color="auto"/>
                                                                              </w:divBdr>
                                                                            </w:div>
                                                                          </w:divsChild>
                                                                        </w:div>
                                                                        <w:div w:id="1801414593">
                                                                          <w:marLeft w:val="0"/>
                                                                          <w:marRight w:val="0"/>
                                                                          <w:marTop w:val="0"/>
                                                                          <w:marBottom w:val="0"/>
                                                                          <w:divBdr>
                                                                            <w:top w:val="none" w:sz="0" w:space="0" w:color="auto"/>
                                                                            <w:left w:val="none" w:sz="0" w:space="0" w:color="auto"/>
                                                                            <w:bottom w:val="none" w:sz="0" w:space="0" w:color="auto"/>
                                                                            <w:right w:val="none" w:sz="0" w:space="0" w:color="auto"/>
                                                                          </w:divBdr>
                                                                          <w:divsChild>
                                                                            <w:div w:id="1801414352">
                                                                              <w:marLeft w:val="0"/>
                                                                              <w:marRight w:val="0"/>
                                                                              <w:marTop w:val="0"/>
                                                                              <w:marBottom w:val="0"/>
                                                                              <w:divBdr>
                                                                                <w:top w:val="none" w:sz="0" w:space="0" w:color="auto"/>
                                                                                <w:left w:val="none" w:sz="0" w:space="0" w:color="auto"/>
                                                                                <w:bottom w:val="none" w:sz="0" w:space="0" w:color="auto"/>
                                                                                <w:right w:val="none" w:sz="0" w:space="0" w:color="auto"/>
                                                                              </w:divBdr>
                                                                            </w:div>
                                                                            <w:div w:id="1801414788">
                                                                              <w:marLeft w:val="0"/>
                                                                              <w:marRight w:val="0"/>
                                                                              <w:marTop w:val="0"/>
                                                                              <w:marBottom w:val="0"/>
                                                                              <w:divBdr>
                                                                                <w:top w:val="none" w:sz="0" w:space="0" w:color="auto"/>
                                                                                <w:left w:val="none" w:sz="0" w:space="0" w:color="auto"/>
                                                                                <w:bottom w:val="none" w:sz="0" w:space="0" w:color="auto"/>
                                                                                <w:right w:val="none" w:sz="0" w:space="0" w:color="auto"/>
                                                                              </w:divBdr>
                                                                            </w:div>
                                                                          </w:divsChild>
                                                                        </w:div>
                                                                        <w:div w:id="1801414602">
                                                                          <w:marLeft w:val="0"/>
                                                                          <w:marRight w:val="0"/>
                                                                          <w:marTop w:val="0"/>
                                                                          <w:marBottom w:val="0"/>
                                                                          <w:divBdr>
                                                                            <w:top w:val="none" w:sz="0" w:space="0" w:color="auto"/>
                                                                            <w:left w:val="none" w:sz="0" w:space="0" w:color="auto"/>
                                                                            <w:bottom w:val="none" w:sz="0" w:space="0" w:color="auto"/>
                                                                            <w:right w:val="none" w:sz="0" w:space="0" w:color="auto"/>
                                                                          </w:divBdr>
                                                                          <w:divsChild>
                                                                            <w:div w:id="1801414253">
                                                                              <w:marLeft w:val="0"/>
                                                                              <w:marRight w:val="0"/>
                                                                              <w:marTop w:val="0"/>
                                                                              <w:marBottom w:val="0"/>
                                                                              <w:divBdr>
                                                                                <w:top w:val="none" w:sz="0" w:space="0" w:color="auto"/>
                                                                                <w:left w:val="none" w:sz="0" w:space="0" w:color="auto"/>
                                                                                <w:bottom w:val="none" w:sz="0" w:space="0" w:color="auto"/>
                                                                                <w:right w:val="none" w:sz="0" w:space="0" w:color="auto"/>
                                                                              </w:divBdr>
                                                                            </w:div>
                                                                            <w:div w:id="1801414948">
                                                                              <w:marLeft w:val="0"/>
                                                                              <w:marRight w:val="0"/>
                                                                              <w:marTop w:val="0"/>
                                                                              <w:marBottom w:val="0"/>
                                                                              <w:divBdr>
                                                                                <w:top w:val="none" w:sz="0" w:space="0" w:color="auto"/>
                                                                                <w:left w:val="none" w:sz="0" w:space="0" w:color="auto"/>
                                                                                <w:bottom w:val="none" w:sz="0" w:space="0" w:color="auto"/>
                                                                                <w:right w:val="none" w:sz="0" w:space="0" w:color="auto"/>
                                                                              </w:divBdr>
                                                                            </w:div>
                                                                          </w:divsChild>
                                                                        </w:div>
                                                                        <w:div w:id="1801414606">
                                                                          <w:marLeft w:val="0"/>
                                                                          <w:marRight w:val="0"/>
                                                                          <w:marTop w:val="0"/>
                                                                          <w:marBottom w:val="0"/>
                                                                          <w:divBdr>
                                                                            <w:top w:val="none" w:sz="0" w:space="0" w:color="auto"/>
                                                                            <w:left w:val="none" w:sz="0" w:space="0" w:color="auto"/>
                                                                            <w:bottom w:val="none" w:sz="0" w:space="0" w:color="auto"/>
                                                                            <w:right w:val="none" w:sz="0" w:space="0" w:color="auto"/>
                                                                          </w:divBdr>
                                                                          <w:divsChild>
                                                                            <w:div w:id="1801414685">
                                                                              <w:marLeft w:val="0"/>
                                                                              <w:marRight w:val="0"/>
                                                                              <w:marTop w:val="0"/>
                                                                              <w:marBottom w:val="0"/>
                                                                              <w:divBdr>
                                                                                <w:top w:val="none" w:sz="0" w:space="0" w:color="auto"/>
                                                                                <w:left w:val="none" w:sz="0" w:space="0" w:color="auto"/>
                                                                                <w:bottom w:val="none" w:sz="0" w:space="0" w:color="auto"/>
                                                                                <w:right w:val="none" w:sz="0" w:space="0" w:color="auto"/>
                                                                              </w:divBdr>
                                                                            </w:div>
                                                                            <w:div w:id="1801414847">
                                                                              <w:marLeft w:val="0"/>
                                                                              <w:marRight w:val="0"/>
                                                                              <w:marTop w:val="0"/>
                                                                              <w:marBottom w:val="0"/>
                                                                              <w:divBdr>
                                                                                <w:top w:val="none" w:sz="0" w:space="0" w:color="auto"/>
                                                                                <w:left w:val="none" w:sz="0" w:space="0" w:color="auto"/>
                                                                                <w:bottom w:val="none" w:sz="0" w:space="0" w:color="auto"/>
                                                                                <w:right w:val="none" w:sz="0" w:space="0" w:color="auto"/>
                                                                              </w:divBdr>
                                                                            </w:div>
                                                                          </w:divsChild>
                                                                        </w:div>
                                                                        <w:div w:id="1801414624">
                                                                          <w:marLeft w:val="0"/>
                                                                          <w:marRight w:val="0"/>
                                                                          <w:marTop w:val="0"/>
                                                                          <w:marBottom w:val="0"/>
                                                                          <w:divBdr>
                                                                            <w:top w:val="none" w:sz="0" w:space="0" w:color="auto"/>
                                                                            <w:left w:val="none" w:sz="0" w:space="0" w:color="auto"/>
                                                                            <w:bottom w:val="none" w:sz="0" w:space="0" w:color="auto"/>
                                                                            <w:right w:val="none" w:sz="0" w:space="0" w:color="auto"/>
                                                                          </w:divBdr>
                                                                          <w:divsChild>
                                                                            <w:div w:id="1801414309">
                                                                              <w:marLeft w:val="0"/>
                                                                              <w:marRight w:val="0"/>
                                                                              <w:marTop w:val="0"/>
                                                                              <w:marBottom w:val="0"/>
                                                                              <w:divBdr>
                                                                                <w:top w:val="none" w:sz="0" w:space="0" w:color="auto"/>
                                                                                <w:left w:val="none" w:sz="0" w:space="0" w:color="auto"/>
                                                                                <w:bottom w:val="none" w:sz="0" w:space="0" w:color="auto"/>
                                                                                <w:right w:val="none" w:sz="0" w:space="0" w:color="auto"/>
                                                                              </w:divBdr>
                                                                              <w:divsChild>
                                                                                <w:div w:id="1801414293">
                                                                                  <w:marLeft w:val="0"/>
                                                                                  <w:marRight w:val="0"/>
                                                                                  <w:marTop w:val="0"/>
                                                                                  <w:marBottom w:val="0"/>
                                                                                  <w:divBdr>
                                                                                    <w:top w:val="none" w:sz="0" w:space="0" w:color="auto"/>
                                                                                    <w:left w:val="none" w:sz="0" w:space="0" w:color="auto"/>
                                                                                    <w:bottom w:val="none" w:sz="0" w:space="0" w:color="auto"/>
                                                                                    <w:right w:val="none" w:sz="0" w:space="0" w:color="auto"/>
                                                                                  </w:divBdr>
                                                                                </w:div>
                                                                                <w:div w:id="1801414637">
                                                                                  <w:marLeft w:val="0"/>
                                                                                  <w:marRight w:val="0"/>
                                                                                  <w:marTop w:val="0"/>
                                                                                  <w:marBottom w:val="0"/>
                                                                                  <w:divBdr>
                                                                                    <w:top w:val="none" w:sz="0" w:space="0" w:color="auto"/>
                                                                                    <w:left w:val="none" w:sz="0" w:space="0" w:color="auto"/>
                                                                                    <w:bottom w:val="none" w:sz="0" w:space="0" w:color="auto"/>
                                                                                    <w:right w:val="none" w:sz="0" w:space="0" w:color="auto"/>
                                                                                  </w:divBdr>
                                                                                </w:div>
                                                                              </w:divsChild>
                                                                            </w:div>
                                                                            <w:div w:id="1801414353">
                                                                              <w:marLeft w:val="0"/>
                                                                              <w:marRight w:val="0"/>
                                                                              <w:marTop w:val="0"/>
                                                                              <w:marBottom w:val="0"/>
                                                                              <w:divBdr>
                                                                                <w:top w:val="none" w:sz="0" w:space="0" w:color="auto"/>
                                                                                <w:left w:val="none" w:sz="0" w:space="0" w:color="auto"/>
                                                                                <w:bottom w:val="none" w:sz="0" w:space="0" w:color="auto"/>
                                                                                <w:right w:val="none" w:sz="0" w:space="0" w:color="auto"/>
                                                                              </w:divBdr>
                                                                            </w:div>
                                                                            <w:div w:id="1801414383">
                                                                              <w:marLeft w:val="0"/>
                                                                              <w:marRight w:val="0"/>
                                                                              <w:marTop w:val="0"/>
                                                                              <w:marBottom w:val="0"/>
                                                                              <w:divBdr>
                                                                                <w:top w:val="none" w:sz="0" w:space="0" w:color="auto"/>
                                                                                <w:left w:val="none" w:sz="0" w:space="0" w:color="auto"/>
                                                                                <w:bottom w:val="none" w:sz="0" w:space="0" w:color="auto"/>
                                                                                <w:right w:val="none" w:sz="0" w:space="0" w:color="auto"/>
                                                                              </w:divBdr>
                                                                            </w:div>
                                                                            <w:div w:id="1801414735">
                                                                              <w:marLeft w:val="0"/>
                                                                              <w:marRight w:val="0"/>
                                                                              <w:marTop w:val="0"/>
                                                                              <w:marBottom w:val="0"/>
                                                                              <w:divBdr>
                                                                                <w:top w:val="none" w:sz="0" w:space="0" w:color="auto"/>
                                                                                <w:left w:val="none" w:sz="0" w:space="0" w:color="auto"/>
                                                                                <w:bottom w:val="none" w:sz="0" w:space="0" w:color="auto"/>
                                                                                <w:right w:val="none" w:sz="0" w:space="0" w:color="auto"/>
                                                                              </w:divBdr>
                                                                              <w:divsChild>
                                                                                <w:div w:id="1801414673">
                                                                                  <w:marLeft w:val="0"/>
                                                                                  <w:marRight w:val="0"/>
                                                                                  <w:marTop w:val="0"/>
                                                                                  <w:marBottom w:val="0"/>
                                                                                  <w:divBdr>
                                                                                    <w:top w:val="none" w:sz="0" w:space="0" w:color="auto"/>
                                                                                    <w:left w:val="none" w:sz="0" w:space="0" w:color="auto"/>
                                                                                    <w:bottom w:val="none" w:sz="0" w:space="0" w:color="auto"/>
                                                                                    <w:right w:val="none" w:sz="0" w:space="0" w:color="auto"/>
                                                                                  </w:divBdr>
                                                                                </w:div>
                                                                                <w:div w:id="1801414715">
                                                                                  <w:marLeft w:val="0"/>
                                                                                  <w:marRight w:val="0"/>
                                                                                  <w:marTop w:val="0"/>
                                                                                  <w:marBottom w:val="0"/>
                                                                                  <w:divBdr>
                                                                                    <w:top w:val="none" w:sz="0" w:space="0" w:color="auto"/>
                                                                                    <w:left w:val="none" w:sz="0" w:space="0" w:color="auto"/>
                                                                                    <w:bottom w:val="none" w:sz="0" w:space="0" w:color="auto"/>
                                                                                    <w:right w:val="none" w:sz="0" w:space="0" w:color="auto"/>
                                                                                  </w:divBdr>
                                                                                </w:div>
                                                                              </w:divsChild>
                                                                            </w:div>
                                                                            <w:div w:id="1801414836">
                                                                              <w:marLeft w:val="0"/>
                                                                              <w:marRight w:val="0"/>
                                                                              <w:marTop w:val="0"/>
                                                                              <w:marBottom w:val="0"/>
                                                                              <w:divBdr>
                                                                                <w:top w:val="none" w:sz="0" w:space="0" w:color="auto"/>
                                                                                <w:left w:val="none" w:sz="0" w:space="0" w:color="auto"/>
                                                                                <w:bottom w:val="none" w:sz="0" w:space="0" w:color="auto"/>
                                                                                <w:right w:val="none" w:sz="0" w:space="0" w:color="auto"/>
                                                                              </w:divBdr>
                                                                              <w:divsChild>
                                                                                <w:div w:id="1801414298">
                                                                                  <w:marLeft w:val="0"/>
                                                                                  <w:marRight w:val="0"/>
                                                                                  <w:marTop w:val="0"/>
                                                                                  <w:marBottom w:val="0"/>
                                                                                  <w:divBdr>
                                                                                    <w:top w:val="none" w:sz="0" w:space="0" w:color="auto"/>
                                                                                    <w:left w:val="none" w:sz="0" w:space="0" w:color="auto"/>
                                                                                    <w:bottom w:val="none" w:sz="0" w:space="0" w:color="auto"/>
                                                                                    <w:right w:val="none" w:sz="0" w:space="0" w:color="auto"/>
                                                                                  </w:divBdr>
                                                                                </w:div>
                                                                                <w:div w:id="18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635">
                                                                          <w:marLeft w:val="0"/>
                                                                          <w:marRight w:val="0"/>
                                                                          <w:marTop w:val="0"/>
                                                                          <w:marBottom w:val="0"/>
                                                                          <w:divBdr>
                                                                            <w:top w:val="none" w:sz="0" w:space="0" w:color="auto"/>
                                                                            <w:left w:val="none" w:sz="0" w:space="0" w:color="auto"/>
                                                                            <w:bottom w:val="none" w:sz="0" w:space="0" w:color="auto"/>
                                                                            <w:right w:val="none" w:sz="0" w:space="0" w:color="auto"/>
                                                                          </w:divBdr>
                                                                          <w:divsChild>
                                                                            <w:div w:id="1801414899">
                                                                              <w:marLeft w:val="0"/>
                                                                              <w:marRight w:val="0"/>
                                                                              <w:marTop w:val="0"/>
                                                                              <w:marBottom w:val="0"/>
                                                                              <w:divBdr>
                                                                                <w:top w:val="none" w:sz="0" w:space="0" w:color="auto"/>
                                                                                <w:left w:val="none" w:sz="0" w:space="0" w:color="auto"/>
                                                                                <w:bottom w:val="none" w:sz="0" w:space="0" w:color="auto"/>
                                                                                <w:right w:val="none" w:sz="0" w:space="0" w:color="auto"/>
                                                                              </w:divBdr>
                                                                            </w:div>
                                                                            <w:div w:id="1801414916">
                                                                              <w:marLeft w:val="0"/>
                                                                              <w:marRight w:val="0"/>
                                                                              <w:marTop w:val="0"/>
                                                                              <w:marBottom w:val="0"/>
                                                                              <w:divBdr>
                                                                                <w:top w:val="none" w:sz="0" w:space="0" w:color="auto"/>
                                                                                <w:left w:val="none" w:sz="0" w:space="0" w:color="auto"/>
                                                                                <w:bottom w:val="none" w:sz="0" w:space="0" w:color="auto"/>
                                                                                <w:right w:val="none" w:sz="0" w:space="0" w:color="auto"/>
                                                                              </w:divBdr>
                                                                            </w:div>
                                                                          </w:divsChild>
                                                                        </w:div>
                                                                        <w:div w:id="1801414641">
                                                                          <w:marLeft w:val="0"/>
                                                                          <w:marRight w:val="0"/>
                                                                          <w:marTop w:val="0"/>
                                                                          <w:marBottom w:val="0"/>
                                                                          <w:divBdr>
                                                                            <w:top w:val="none" w:sz="0" w:space="0" w:color="auto"/>
                                                                            <w:left w:val="none" w:sz="0" w:space="0" w:color="auto"/>
                                                                            <w:bottom w:val="none" w:sz="0" w:space="0" w:color="auto"/>
                                                                            <w:right w:val="none" w:sz="0" w:space="0" w:color="auto"/>
                                                                          </w:divBdr>
                                                                          <w:divsChild>
                                                                            <w:div w:id="1801414348">
                                                                              <w:marLeft w:val="0"/>
                                                                              <w:marRight w:val="0"/>
                                                                              <w:marTop w:val="0"/>
                                                                              <w:marBottom w:val="0"/>
                                                                              <w:divBdr>
                                                                                <w:top w:val="none" w:sz="0" w:space="0" w:color="auto"/>
                                                                                <w:left w:val="none" w:sz="0" w:space="0" w:color="auto"/>
                                                                                <w:bottom w:val="none" w:sz="0" w:space="0" w:color="auto"/>
                                                                                <w:right w:val="none" w:sz="0" w:space="0" w:color="auto"/>
                                                                              </w:divBdr>
                                                                            </w:div>
                                                                            <w:div w:id="1801414841">
                                                                              <w:marLeft w:val="0"/>
                                                                              <w:marRight w:val="0"/>
                                                                              <w:marTop w:val="0"/>
                                                                              <w:marBottom w:val="0"/>
                                                                              <w:divBdr>
                                                                                <w:top w:val="none" w:sz="0" w:space="0" w:color="auto"/>
                                                                                <w:left w:val="none" w:sz="0" w:space="0" w:color="auto"/>
                                                                                <w:bottom w:val="none" w:sz="0" w:space="0" w:color="auto"/>
                                                                                <w:right w:val="none" w:sz="0" w:space="0" w:color="auto"/>
                                                                              </w:divBdr>
                                                                            </w:div>
                                                                          </w:divsChild>
                                                                        </w:div>
                                                                        <w:div w:id="1801414644">
                                                                          <w:marLeft w:val="0"/>
                                                                          <w:marRight w:val="0"/>
                                                                          <w:marTop w:val="0"/>
                                                                          <w:marBottom w:val="0"/>
                                                                          <w:divBdr>
                                                                            <w:top w:val="none" w:sz="0" w:space="0" w:color="auto"/>
                                                                            <w:left w:val="none" w:sz="0" w:space="0" w:color="auto"/>
                                                                            <w:bottom w:val="none" w:sz="0" w:space="0" w:color="auto"/>
                                                                            <w:right w:val="none" w:sz="0" w:space="0" w:color="auto"/>
                                                                          </w:divBdr>
                                                                          <w:divsChild>
                                                                            <w:div w:id="1801414531">
                                                                              <w:marLeft w:val="0"/>
                                                                              <w:marRight w:val="0"/>
                                                                              <w:marTop w:val="0"/>
                                                                              <w:marBottom w:val="0"/>
                                                                              <w:divBdr>
                                                                                <w:top w:val="none" w:sz="0" w:space="0" w:color="auto"/>
                                                                                <w:left w:val="none" w:sz="0" w:space="0" w:color="auto"/>
                                                                                <w:bottom w:val="none" w:sz="0" w:space="0" w:color="auto"/>
                                                                                <w:right w:val="none" w:sz="0" w:space="0" w:color="auto"/>
                                                                              </w:divBdr>
                                                                            </w:div>
                                                                            <w:div w:id="1801414909">
                                                                              <w:marLeft w:val="0"/>
                                                                              <w:marRight w:val="0"/>
                                                                              <w:marTop w:val="0"/>
                                                                              <w:marBottom w:val="0"/>
                                                                              <w:divBdr>
                                                                                <w:top w:val="none" w:sz="0" w:space="0" w:color="auto"/>
                                                                                <w:left w:val="none" w:sz="0" w:space="0" w:color="auto"/>
                                                                                <w:bottom w:val="none" w:sz="0" w:space="0" w:color="auto"/>
                                                                                <w:right w:val="none" w:sz="0" w:space="0" w:color="auto"/>
                                                                              </w:divBdr>
                                                                            </w:div>
                                                                          </w:divsChild>
                                                                        </w:div>
                                                                        <w:div w:id="1801414648">
                                                                          <w:marLeft w:val="0"/>
                                                                          <w:marRight w:val="0"/>
                                                                          <w:marTop w:val="0"/>
                                                                          <w:marBottom w:val="0"/>
                                                                          <w:divBdr>
                                                                            <w:top w:val="none" w:sz="0" w:space="0" w:color="auto"/>
                                                                            <w:left w:val="none" w:sz="0" w:space="0" w:color="auto"/>
                                                                            <w:bottom w:val="none" w:sz="0" w:space="0" w:color="auto"/>
                                                                            <w:right w:val="none" w:sz="0" w:space="0" w:color="auto"/>
                                                                          </w:divBdr>
                                                                        </w:div>
                                                                        <w:div w:id="1801414674">
                                                                          <w:marLeft w:val="0"/>
                                                                          <w:marRight w:val="0"/>
                                                                          <w:marTop w:val="0"/>
                                                                          <w:marBottom w:val="0"/>
                                                                          <w:divBdr>
                                                                            <w:top w:val="none" w:sz="0" w:space="0" w:color="auto"/>
                                                                            <w:left w:val="none" w:sz="0" w:space="0" w:color="auto"/>
                                                                            <w:bottom w:val="none" w:sz="0" w:space="0" w:color="auto"/>
                                                                            <w:right w:val="none" w:sz="0" w:space="0" w:color="auto"/>
                                                                          </w:divBdr>
                                                                          <w:divsChild>
                                                                            <w:div w:id="1801414566">
                                                                              <w:marLeft w:val="0"/>
                                                                              <w:marRight w:val="0"/>
                                                                              <w:marTop w:val="0"/>
                                                                              <w:marBottom w:val="0"/>
                                                                              <w:divBdr>
                                                                                <w:top w:val="none" w:sz="0" w:space="0" w:color="auto"/>
                                                                                <w:left w:val="none" w:sz="0" w:space="0" w:color="auto"/>
                                                                                <w:bottom w:val="none" w:sz="0" w:space="0" w:color="auto"/>
                                                                                <w:right w:val="none" w:sz="0" w:space="0" w:color="auto"/>
                                                                              </w:divBdr>
                                                                            </w:div>
                                                                            <w:div w:id="1801414871">
                                                                              <w:marLeft w:val="0"/>
                                                                              <w:marRight w:val="0"/>
                                                                              <w:marTop w:val="0"/>
                                                                              <w:marBottom w:val="0"/>
                                                                              <w:divBdr>
                                                                                <w:top w:val="none" w:sz="0" w:space="0" w:color="auto"/>
                                                                                <w:left w:val="none" w:sz="0" w:space="0" w:color="auto"/>
                                                                                <w:bottom w:val="none" w:sz="0" w:space="0" w:color="auto"/>
                                                                                <w:right w:val="none" w:sz="0" w:space="0" w:color="auto"/>
                                                                              </w:divBdr>
                                                                            </w:div>
                                                                          </w:divsChild>
                                                                        </w:div>
                                                                        <w:div w:id="1801414676">
                                                                          <w:marLeft w:val="0"/>
                                                                          <w:marRight w:val="0"/>
                                                                          <w:marTop w:val="0"/>
                                                                          <w:marBottom w:val="0"/>
                                                                          <w:divBdr>
                                                                            <w:top w:val="none" w:sz="0" w:space="0" w:color="auto"/>
                                                                            <w:left w:val="none" w:sz="0" w:space="0" w:color="auto"/>
                                                                            <w:bottom w:val="none" w:sz="0" w:space="0" w:color="auto"/>
                                                                            <w:right w:val="none" w:sz="0" w:space="0" w:color="auto"/>
                                                                          </w:divBdr>
                                                                          <w:divsChild>
                                                                            <w:div w:id="1801414710">
                                                                              <w:marLeft w:val="0"/>
                                                                              <w:marRight w:val="0"/>
                                                                              <w:marTop w:val="0"/>
                                                                              <w:marBottom w:val="0"/>
                                                                              <w:divBdr>
                                                                                <w:top w:val="none" w:sz="0" w:space="0" w:color="auto"/>
                                                                                <w:left w:val="none" w:sz="0" w:space="0" w:color="auto"/>
                                                                                <w:bottom w:val="none" w:sz="0" w:space="0" w:color="auto"/>
                                                                                <w:right w:val="none" w:sz="0" w:space="0" w:color="auto"/>
                                                                              </w:divBdr>
                                                                            </w:div>
                                                                            <w:div w:id="1801414885">
                                                                              <w:marLeft w:val="0"/>
                                                                              <w:marRight w:val="0"/>
                                                                              <w:marTop w:val="0"/>
                                                                              <w:marBottom w:val="0"/>
                                                                              <w:divBdr>
                                                                                <w:top w:val="none" w:sz="0" w:space="0" w:color="auto"/>
                                                                                <w:left w:val="none" w:sz="0" w:space="0" w:color="auto"/>
                                                                                <w:bottom w:val="none" w:sz="0" w:space="0" w:color="auto"/>
                                                                                <w:right w:val="none" w:sz="0" w:space="0" w:color="auto"/>
                                                                              </w:divBdr>
                                                                            </w:div>
                                                                          </w:divsChild>
                                                                        </w:div>
                                                                        <w:div w:id="1801414734">
                                                                          <w:marLeft w:val="0"/>
                                                                          <w:marRight w:val="0"/>
                                                                          <w:marTop w:val="0"/>
                                                                          <w:marBottom w:val="0"/>
                                                                          <w:divBdr>
                                                                            <w:top w:val="none" w:sz="0" w:space="0" w:color="auto"/>
                                                                            <w:left w:val="none" w:sz="0" w:space="0" w:color="auto"/>
                                                                            <w:bottom w:val="none" w:sz="0" w:space="0" w:color="auto"/>
                                                                            <w:right w:val="none" w:sz="0" w:space="0" w:color="auto"/>
                                                                          </w:divBdr>
                                                                          <w:divsChild>
                                                                            <w:div w:id="1801414820">
                                                                              <w:marLeft w:val="0"/>
                                                                              <w:marRight w:val="0"/>
                                                                              <w:marTop w:val="0"/>
                                                                              <w:marBottom w:val="0"/>
                                                                              <w:divBdr>
                                                                                <w:top w:val="none" w:sz="0" w:space="0" w:color="auto"/>
                                                                                <w:left w:val="none" w:sz="0" w:space="0" w:color="auto"/>
                                                                                <w:bottom w:val="none" w:sz="0" w:space="0" w:color="auto"/>
                                                                                <w:right w:val="none" w:sz="0" w:space="0" w:color="auto"/>
                                                                              </w:divBdr>
                                                                            </w:div>
                                                                            <w:div w:id="1801414915">
                                                                              <w:marLeft w:val="0"/>
                                                                              <w:marRight w:val="0"/>
                                                                              <w:marTop w:val="0"/>
                                                                              <w:marBottom w:val="0"/>
                                                                              <w:divBdr>
                                                                                <w:top w:val="none" w:sz="0" w:space="0" w:color="auto"/>
                                                                                <w:left w:val="none" w:sz="0" w:space="0" w:color="auto"/>
                                                                                <w:bottom w:val="none" w:sz="0" w:space="0" w:color="auto"/>
                                                                                <w:right w:val="none" w:sz="0" w:space="0" w:color="auto"/>
                                                                              </w:divBdr>
                                                                            </w:div>
                                                                          </w:divsChild>
                                                                        </w:div>
                                                                        <w:div w:id="1801414738">
                                                                          <w:marLeft w:val="0"/>
                                                                          <w:marRight w:val="0"/>
                                                                          <w:marTop w:val="0"/>
                                                                          <w:marBottom w:val="0"/>
                                                                          <w:divBdr>
                                                                            <w:top w:val="none" w:sz="0" w:space="0" w:color="auto"/>
                                                                            <w:left w:val="none" w:sz="0" w:space="0" w:color="auto"/>
                                                                            <w:bottom w:val="none" w:sz="0" w:space="0" w:color="auto"/>
                                                                            <w:right w:val="none" w:sz="0" w:space="0" w:color="auto"/>
                                                                          </w:divBdr>
                                                                          <w:divsChild>
                                                                            <w:div w:id="1801414746">
                                                                              <w:marLeft w:val="0"/>
                                                                              <w:marRight w:val="0"/>
                                                                              <w:marTop w:val="0"/>
                                                                              <w:marBottom w:val="0"/>
                                                                              <w:divBdr>
                                                                                <w:top w:val="none" w:sz="0" w:space="0" w:color="auto"/>
                                                                                <w:left w:val="none" w:sz="0" w:space="0" w:color="auto"/>
                                                                                <w:bottom w:val="none" w:sz="0" w:space="0" w:color="auto"/>
                                                                                <w:right w:val="none" w:sz="0" w:space="0" w:color="auto"/>
                                                                              </w:divBdr>
                                                                            </w:div>
                                                                            <w:div w:id="1801414903">
                                                                              <w:marLeft w:val="0"/>
                                                                              <w:marRight w:val="0"/>
                                                                              <w:marTop w:val="0"/>
                                                                              <w:marBottom w:val="0"/>
                                                                              <w:divBdr>
                                                                                <w:top w:val="none" w:sz="0" w:space="0" w:color="auto"/>
                                                                                <w:left w:val="none" w:sz="0" w:space="0" w:color="auto"/>
                                                                                <w:bottom w:val="none" w:sz="0" w:space="0" w:color="auto"/>
                                                                                <w:right w:val="none" w:sz="0" w:space="0" w:color="auto"/>
                                                                              </w:divBdr>
                                                                            </w:div>
                                                                          </w:divsChild>
                                                                        </w:div>
                                                                        <w:div w:id="1801414766">
                                                                          <w:marLeft w:val="0"/>
                                                                          <w:marRight w:val="0"/>
                                                                          <w:marTop w:val="0"/>
                                                                          <w:marBottom w:val="0"/>
                                                                          <w:divBdr>
                                                                            <w:top w:val="none" w:sz="0" w:space="0" w:color="auto"/>
                                                                            <w:left w:val="none" w:sz="0" w:space="0" w:color="auto"/>
                                                                            <w:bottom w:val="none" w:sz="0" w:space="0" w:color="auto"/>
                                                                            <w:right w:val="none" w:sz="0" w:space="0" w:color="auto"/>
                                                                          </w:divBdr>
                                                                          <w:divsChild>
                                                                            <w:div w:id="1801414408">
                                                                              <w:marLeft w:val="0"/>
                                                                              <w:marRight w:val="0"/>
                                                                              <w:marTop w:val="0"/>
                                                                              <w:marBottom w:val="0"/>
                                                                              <w:divBdr>
                                                                                <w:top w:val="none" w:sz="0" w:space="0" w:color="auto"/>
                                                                                <w:left w:val="none" w:sz="0" w:space="0" w:color="auto"/>
                                                                                <w:bottom w:val="none" w:sz="0" w:space="0" w:color="auto"/>
                                                                                <w:right w:val="none" w:sz="0" w:space="0" w:color="auto"/>
                                                                              </w:divBdr>
                                                                            </w:div>
                                                                            <w:div w:id="1801414510">
                                                                              <w:marLeft w:val="0"/>
                                                                              <w:marRight w:val="0"/>
                                                                              <w:marTop w:val="0"/>
                                                                              <w:marBottom w:val="0"/>
                                                                              <w:divBdr>
                                                                                <w:top w:val="none" w:sz="0" w:space="0" w:color="auto"/>
                                                                                <w:left w:val="none" w:sz="0" w:space="0" w:color="auto"/>
                                                                                <w:bottom w:val="none" w:sz="0" w:space="0" w:color="auto"/>
                                                                                <w:right w:val="none" w:sz="0" w:space="0" w:color="auto"/>
                                                                              </w:divBdr>
                                                                            </w:div>
                                                                          </w:divsChild>
                                                                        </w:div>
                                                                        <w:div w:id="1801414799">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 w:id="1801414725">
                                                                              <w:marLeft w:val="0"/>
                                                                              <w:marRight w:val="0"/>
                                                                              <w:marTop w:val="0"/>
                                                                              <w:marBottom w:val="0"/>
                                                                              <w:divBdr>
                                                                                <w:top w:val="none" w:sz="0" w:space="0" w:color="auto"/>
                                                                                <w:left w:val="none" w:sz="0" w:space="0" w:color="auto"/>
                                                                                <w:bottom w:val="none" w:sz="0" w:space="0" w:color="auto"/>
                                                                                <w:right w:val="none" w:sz="0" w:space="0" w:color="auto"/>
                                                                              </w:divBdr>
                                                                            </w:div>
                                                                          </w:divsChild>
                                                                        </w:div>
                                                                        <w:div w:id="1801414810">
                                                                          <w:marLeft w:val="0"/>
                                                                          <w:marRight w:val="0"/>
                                                                          <w:marTop w:val="0"/>
                                                                          <w:marBottom w:val="0"/>
                                                                          <w:divBdr>
                                                                            <w:top w:val="none" w:sz="0" w:space="0" w:color="auto"/>
                                                                            <w:left w:val="none" w:sz="0" w:space="0" w:color="auto"/>
                                                                            <w:bottom w:val="none" w:sz="0" w:space="0" w:color="auto"/>
                                                                            <w:right w:val="none" w:sz="0" w:space="0" w:color="auto"/>
                                                                          </w:divBdr>
                                                                          <w:divsChild>
                                                                            <w:div w:id="1801414435">
                                                                              <w:marLeft w:val="0"/>
                                                                              <w:marRight w:val="0"/>
                                                                              <w:marTop w:val="0"/>
                                                                              <w:marBottom w:val="0"/>
                                                                              <w:divBdr>
                                                                                <w:top w:val="none" w:sz="0" w:space="0" w:color="auto"/>
                                                                                <w:left w:val="none" w:sz="0" w:space="0" w:color="auto"/>
                                                                                <w:bottom w:val="none" w:sz="0" w:space="0" w:color="auto"/>
                                                                                <w:right w:val="none" w:sz="0" w:space="0" w:color="auto"/>
                                                                              </w:divBdr>
                                                                            </w:div>
                                                                            <w:div w:id="1801414863">
                                                                              <w:marLeft w:val="0"/>
                                                                              <w:marRight w:val="0"/>
                                                                              <w:marTop w:val="0"/>
                                                                              <w:marBottom w:val="0"/>
                                                                              <w:divBdr>
                                                                                <w:top w:val="none" w:sz="0" w:space="0" w:color="auto"/>
                                                                                <w:left w:val="none" w:sz="0" w:space="0" w:color="auto"/>
                                                                                <w:bottom w:val="none" w:sz="0" w:space="0" w:color="auto"/>
                                                                                <w:right w:val="none" w:sz="0" w:space="0" w:color="auto"/>
                                                                              </w:divBdr>
                                                                            </w:div>
                                                                          </w:divsChild>
                                                                        </w:div>
                                                                        <w:div w:id="1801414816">
                                                                          <w:marLeft w:val="0"/>
                                                                          <w:marRight w:val="0"/>
                                                                          <w:marTop w:val="0"/>
                                                                          <w:marBottom w:val="0"/>
                                                                          <w:divBdr>
                                                                            <w:top w:val="none" w:sz="0" w:space="0" w:color="auto"/>
                                                                            <w:left w:val="none" w:sz="0" w:space="0" w:color="auto"/>
                                                                            <w:bottom w:val="none" w:sz="0" w:space="0" w:color="auto"/>
                                                                            <w:right w:val="none" w:sz="0" w:space="0" w:color="auto"/>
                                                                          </w:divBdr>
                                                                          <w:divsChild>
                                                                            <w:div w:id="1801414663">
                                                                              <w:marLeft w:val="0"/>
                                                                              <w:marRight w:val="0"/>
                                                                              <w:marTop w:val="0"/>
                                                                              <w:marBottom w:val="0"/>
                                                                              <w:divBdr>
                                                                                <w:top w:val="none" w:sz="0" w:space="0" w:color="auto"/>
                                                                                <w:left w:val="none" w:sz="0" w:space="0" w:color="auto"/>
                                                                                <w:bottom w:val="none" w:sz="0" w:space="0" w:color="auto"/>
                                                                                <w:right w:val="none" w:sz="0" w:space="0" w:color="auto"/>
                                                                              </w:divBdr>
                                                                            </w:div>
                                                                            <w:div w:id="1801414769">
                                                                              <w:marLeft w:val="0"/>
                                                                              <w:marRight w:val="0"/>
                                                                              <w:marTop w:val="0"/>
                                                                              <w:marBottom w:val="0"/>
                                                                              <w:divBdr>
                                                                                <w:top w:val="none" w:sz="0" w:space="0" w:color="auto"/>
                                                                                <w:left w:val="none" w:sz="0" w:space="0" w:color="auto"/>
                                                                                <w:bottom w:val="none" w:sz="0" w:space="0" w:color="auto"/>
                                                                                <w:right w:val="none" w:sz="0" w:space="0" w:color="auto"/>
                                                                              </w:divBdr>
                                                                            </w:div>
                                                                          </w:divsChild>
                                                                        </w:div>
                                                                        <w:div w:id="1801414821">
                                                                          <w:marLeft w:val="0"/>
                                                                          <w:marRight w:val="0"/>
                                                                          <w:marTop w:val="0"/>
                                                                          <w:marBottom w:val="0"/>
                                                                          <w:divBdr>
                                                                            <w:top w:val="none" w:sz="0" w:space="0" w:color="auto"/>
                                                                            <w:left w:val="none" w:sz="0" w:space="0" w:color="auto"/>
                                                                            <w:bottom w:val="none" w:sz="0" w:space="0" w:color="auto"/>
                                                                            <w:right w:val="none" w:sz="0" w:space="0" w:color="auto"/>
                                                                          </w:divBdr>
                                                                          <w:divsChild>
                                                                            <w:div w:id="1801414474">
                                                                              <w:marLeft w:val="0"/>
                                                                              <w:marRight w:val="0"/>
                                                                              <w:marTop w:val="0"/>
                                                                              <w:marBottom w:val="0"/>
                                                                              <w:divBdr>
                                                                                <w:top w:val="none" w:sz="0" w:space="0" w:color="auto"/>
                                                                                <w:left w:val="none" w:sz="0" w:space="0" w:color="auto"/>
                                                                                <w:bottom w:val="none" w:sz="0" w:space="0" w:color="auto"/>
                                                                                <w:right w:val="none" w:sz="0" w:space="0" w:color="auto"/>
                                                                              </w:divBdr>
                                                                            </w:div>
                                                                            <w:div w:id="1801414813">
                                                                              <w:marLeft w:val="0"/>
                                                                              <w:marRight w:val="0"/>
                                                                              <w:marTop w:val="0"/>
                                                                              <w:marBottom w:val="0"/>
                                                                              <w:divBdr>
                                                                                <w:top w:val="none" w:sz="0" w:space="0" w:color="auto"/>
                                                                                <w:left w:val="none" w:sz="0" w:space="0" w:color="auto"/>
                                                                                <w:bottom w:val="none" w:sz="0" w:space="0" w:color="auto"/>
                                                                                <w:right w:val="none" w:sz="0" w:space="0" w:color="auto"/>
                                                                              </w:divBdr>
                                                                            </w:div>
                                                                          </w:divsChild>
                                                                        </w:div>
                                                                        <w:div w:id="1801414873">
                                                                          <w:marLeft w:val="0"/>
                                                                          <w:marRight w:val="0"/>
                                                                          <w:marTop w:val="0"/>
                                                                          <w:marBottom w:val="0"/>
                                                                          <w:divBdr>
                                                                            <w:top w:val="none" w:sz="0" w:space="0" w:color="auto"/>
                                                                            <w:left w:val="none" w:sz="0" w:space="0" w:color="auto"/>
                                                                            <w:bottom w:val="none" w:sz="0" w:space="0" w:color="auto"/>
                                                                            <w:right w:val="none" w:sz="0" w:space="0" w:color="auto"/>
                                                                          </w:divBdr>
                                                                          <w:divsChild>
                                                                            <w:div w:id="1801414684">
                                                                              <w:marLeft w:val="0"/>
                                                                              <w:marRight w:val="0"/>
                                                                              <w:marTop w:val="0"/>
                                                                              <w:marBottom w:val="0"/>
                                                                              <w:divBdr>
                                                                                <w:top w:val="none" w:sz="0" w:space="0" w:color="auto"/>
                                                                                <w:left w:val="none" w:sz="0" w:space="0" w:color="auto"/>
                                                                                <w:bottom w:val="none" w:sz="0" w:space="0" w:color="auto"/>
                                                                                <w:right w:val="none" w:sz="0" w:space="0" w:color="auto"/>
                                                                              </w:divBdr>
                                                                            </w:div>
                                                                            <w:div w:id="1801414743">
                                                                              <w:marLeft w:val="0"/>
                                                                              <w:marRight w:val="0"/>
                                                                              <w:marTop w:val="0"/>
                                                                              <w:marBottom w:val="0"/>
                                                                              <w:divBdr>
                                                                                <w:top w:val="none" w:sz="0" w:space="0" w:color="auto"/>
                                                                                <w:left w:val="none" w:sz="0" w:space="0" w:color="auto"/>
                                                                                <w:bottom w:val="none" w:sz="0" w:space="0" w:color="auto"/>
                                                                                <w:right w:val="none" w:sz="0" w:space="0" w:color="auto"/>
                                                                              </w:divBdr>
                                                                            </w:div>
                                                                          </w:divsChild>
                                                                        </w:div>
                                                                        <w:div w:id="1801414875">
                                                                          <w:marLeft w:val="0"/>
                                                                          <w:marRight w:val="0"/>
                                                                          <w:marTop w:val="0"/>
                                                                          <w:marBottom w:val="0"/>
                                                                          <w:divBdr>
                                                                            <w:top w:val="none" w:sz="0" w:space="0" w:color="auto"/>
                                                                            <w:left w:val="none" w:sz="0" w:space="0" w:color="auto"/>
                                                                            <w:bottom w:val="none" w:sz="0" w:space="0" w:color="auto"/>
                                                                            <w:right w:val="none" w:sz="0" w:space="0" w:color="auto"/>
                                                                          </w:divBdr>
                                                                          <w:divsChild>
                                                                            <w:div w:id="1801414323">
                                                                              <w:marLeft w:val="0"/>
                                                                              <w:marRight w:val="0"/>
                                                                              <w:marTop w:val="0"/>
                                                                              <w:marBottom w:val="0"/>
                                                                              <w:divBdr>
                                                                                <w:top w:val="none" w:sz="0" w:space="0" w:color="auto"/>
                                                                                <w:left w:val="none" w:sz="0" w:space="0" w:color="auto"/>
                                                                                <w:bottom w:val="none" w:sz="0" w:space="0" w:color="auto"/>
                                                                                <w:right w:val="none" w:sz="0" w:space="0" w:color="auto"/>
                                                                              </w:divBdr>
                                                                            </w:div>
                                                                            <w:div w:id="1801414324">
                                                                              <w:marLeft w:val="0"/>
                                                                              <w:marRight w:val="0"/>
                                                                              <w:marTop w:val="0"/>
                                                                              <w:marBottom w:val="0"/>
                                                                              <w:divBdr>
                                                                                <w:top w:val="none" w:sz="0" w:space="0" w:color="auto"/>
                                                                                <w:left w:val="none" w:sz="0" w:space="0" w:color="auto"/>
                                                                                <w:bottom w:val="none" w:sz="0" w:space="0" w:color="auto"/>
                                                                                <w:right w:val="none" w:sz="0" w:space="0" w:color="auto"/>
                                                                              </w:divBdr>
                                                                            </w:div>
                                                                          </w:divsChild>
                                                                        </w:div>
                                                                        <w:div w:id="1801414947">
                                                                          <w:marLeft w:val="0"/>
                                                                          <w:marRight w:val="0"/>
                                                                          <w:marTop w:val="0"/>
                                                                          <w:marBottom w:val="0"/>
                                                                          <w:divBdr>
                                                                            <w:top w:val="none" w:sz="0" w:space="0" w:color="auto"/>
                                                                            <w:left w:val="none" w:sz="0" w:space="0" w:color="auto"/>
                                                                            <w:bottom w:val="none" w:sz="0" w:space="0" w:color="auto"/>
                                                                            <w:right w:val="none" w:sz="0" w:space="0" w:color="auto"/>
                                                                          </w:divBdr>
                                                                          <w:divsChild>
                                                                            <w:div w:id="1801414422">
                                                                              <w:marLeft w:val="0"/>
                                                                              <w:marRight w:val="0"/>
                                                                              <w:marTop w:val="0"/>
                                                                              <w:marBottom w:val="0"/>
                                                                              <w:divBdr>
                                                                                <w:top w:val="none" w:sz="0" w:space="0" w:color="auto"/>
                                                                                <w:left w:val="none" w:sz="0" w:space="0" w:color="auto"/>
                                                                                <w:bottom w:val="none" w:sz="0" w:space="0" w:color="auto"/>
                                                                                <w:right w:val="none" w:sz="0" w:space="0" w:color="auto"/>
                                                                              </w:divBdr>
                                                                            </w:div>
                                                                            <w:div w:id="1801414776">
                                                                              <w:marLeft w:val="0"/>
                                                                              <w:marRight w:val="0"/>
                                                                              <w:marTop w:val="0"/>
                                                                              <w:marBottom w:val="0"/>
                                                                              <w:divBdr>
                                                                                <w:top w:val="none" w:sz="0" w:space="0" w:color="auto"/>
                                                                                <w:left w:val="none" w:sz="0" w:space="0" w:color="auto"/>
                                                                                <w:bottom w:val="none" w:sz="0" w:space="0" w:color="auto"/>
                                                                                <w:right w:val="none" w:sz="0" w:space="0" w:color="auto"/>
                                                                              </w:divBdr>
                                                                            </w:div>
                                                                          </w:divsChild>
                                                                        </w:div>
                                                                        <w:div w:id="1801414955">
                                                                          <w:marLeft w:val="0"/>
                                                                          <w:marRight w:val="0"/>
                                                                          <w:marTop w:val="0"/>
                                                                          <w:marBottom w:val="0"/>
                                                                          <w:divBdr>
                                                                            <w:top w:val="none" w:sz="0" w:space="0" w:color="auto"/>
                                                                            <w:left w:val="none" w:sz="0" w:space="0" w:color="auto"/>
                                                                            <w:bottom w:val="none" w:sz="0" w:space="0" w:color="auto"/>
                                                                            <w:right w:val="none" w:sz="0" w:space="0" w:color="auto"/>
                                                                          </w:divBdr>
                                                                          <w:divsChild>
                                                                            <w:div w:id="1801414506">
                                                                              <w:marLeft w:val="0"/>
                                                                              <w:marRight w:val="0"/>
                                                                              <w:marTop w:val="0"/>
                                                                              <w:marBottom w:val="0"/>
                                                                              <w:divBdr>
                                                                                <w:top w:val="none" w:sz="0" w:space="0" w:color="auto"/>
                                                                                <w:left w:val="none" w:sz="0" w:space="0" w:color="auto"/>
                                                                                <w:bottom w:val="none" w:sz="0" w:space="0" w:color="auto"/>
                                                                                <w:right w:val="none" w:sz="0" w:space="0" w:color="auto"/>
                                                                              </w:divBdr>
                                                                            </w:div>
                                                                            <w:div w:id="1801414564">
                                                                              <w:marLeft w:val="0"/>
                                                                              <w:marRight w:val="0"/>
                                                                              <w:marTop w:val="0"/>
                                                                              <w:marBottom w:val="0"/>
                                                                              <w:divBdr>
                                                                                <w:top w:val="none" w:sz="0" w:space="0" w:color="auto"/>
                                                                                <w:left w:val="none" w:sz="0" w:space="0" w:color="auto"/>
                                                                                <w:bottom w:val="none" w:sz="0" w:space="0" w:color="auto"/>
                                                                                <w:right w:val="none" w:sz="0" w:space="0" w:color="auto"/>
                                                                              </w:divBdr>
                                                                            </w:div>
                                                                          </w:divsChild>
                                                                        </w:div>
                                                                        <w:div w:id="1801414962">
                                                                          <w:marLeft w:val="0"/>
                                                                          <w:marRight w:val="0"/>
                                                                          <w:marTop w:val="0"/>
                                                                          <w:marBottom w:val="0"/>
                                                                          <w:divBdr>
                                                                            <w:top w:val="none" w:sz="0" w:space="0" w:color="auto"/>
                                                                            <w:left w:val="none" w:sz="0" w:space="0" w:color="auto"/>
                                                                            <w:bottom w:val="none" w:sz="0" w:space="0" w:color="auto"/>
                                                                            <w:right w:val="none" w:sz="0" w:space="0" w:color="auto"/>
                                                                          </w:divBdr>
                                                                          <w:divsChild>
                                                                            <w:div w:id="1801414465">
                                                                              <w:marLeft w:val="0"/>
                                                                              <w:marRight w:val="0"/>
                                                                              <w:marTop w:val="0"/>
                                                                              <w:marBottom w:val="0"/>
                                                                              <w:divBdr>
                                                                                <w:top w:val="none" w:sz="0" w:space="0" w:color="auto"/>
                                                                                <w:left w:val="none" w:sz="0" w:space="0" w:color="auto"/>
                                                                                <w:bottom w:val="none" w:sz="0" w:space="0" w:color="auto"/>
                                                                                <w:right w:val="none" w:sz="0" w:space="0" w:color="auto"/>
                                                                              </w:divBdr>
                                                                            </w:div>
                                                                            <w:div w:id="1801414739">
                                                                              <w:marLeft w:val="0"/>
                                                                              <w:marRight w:val="0"/>
                                                                              <w:marTop w:val="0"/>
                                                                              <w:marBottom w:val="0"/>
                                                                              <w:divBdr>
                                                                                <w:top w:val="none" w:sz="0" w:space="0" w:color="auto"/>
                                                                                <w:left w:val="none" w:sz="0" w:space="0" w:color="auto"/>
                                                                                <w:bottom w:val="none" w:sz="0" w:space="0" w:color="auto"/>
                                                                                <w:right w:val="none" w:sz="0" w:space="0" w:color="auto"/>
                                                                              </w:divBdr>
                                                                            </w:div>
                                                                          </w:divsChild>
                                                                        </w:div>
                                                                        <w:div w:id="1801414977">
                                                                          <w:marLeft w:val="0"/>
                                                                          <w:marRight w:val="0"/>
                                                                          <w:marTop w:val="0"/>
                                                                          <w:marBottom w:val="0"/>
                                                                          <w:divBdr>
                                                                            <w:top w:val="none" w:sz="0" w:space="0" w:color="auto"/>
                                                                            <w:left w:val="none" w:sz="0" w:space="0" w:color="auto"/>
                                                                            <w:bottom w:val="none" w:sz="0" w:space="0" w:color="auto"/>
                                                                            <w:right w:val="none" w:sz="0" w:space="0" w:color="auto"/>
                                                                          </w:divBdr>
                                                                          <w:divsChild>
                                                                            <w:div w:id="1801414344">
                                                                              <w:marLeft w:val="0"/>
                                                                              <w:marRight w:val="0"/>
                                                                              <w:marTop w:val="0"/>
                                                                              <w:marBottom w:val="0"/>
                                                                              <w:divBdr>
                                                                                <w:top w:val="none" w:sz="0" w:space="0" w:color="auto"/>
                                                                                <w:left w:val="none" w:sz="0" w:space="0" w:color="auto"/>
                                                                                <w:bottom w:val="none" w:sz="0" w:space="0" w:color="auto"/>
                                                                                <w:right w:val="none" w:sz="0" w:space="0" w:color="auto"/>
                                                                              </w:divBdr>
                                                                            </w:div>
                                                                            <w:div w:id="1801414959">
                                                                              <w:marLeft w:val="0"/>
                                                                              <w:marRight w:val="0"/>
                                                                              <w:marTop w:val="0"/>
                                                                              <w:marBottom w:val="0"/>
                                                                              <w:divBdr>
                                                                                <w:top w:val="none" w:sz="0" w:space="0" w:color="auto"/>
                                                                                <w:left w:val="none" w:sz="0" w:space="0" w:color="auto"/>
                                                                                <w:bottom w:val="none" w:sz="0" w:space="0" w:color="auto"/>
                                                                                <w:right w:val="none" w:sz="0" w:space="0" w:color="auto"/>
                                                                              </w:divBdr>
                                                                            </w:div>
                                                                          </w:divsChild>
                                                                        </w:div>
                                                                        <w:div w:id="1801414979">
                                                                          <w:marLeft w:val="0"/>
                                                                          <w:marRight w:val="0"/>
                                                                          <w:marTop w:val="0"/>
                                                                          <w:marBottom w:val="0"/>
                                                                          <w:divBdr>
                                                                            <w:top w:val="none" w:sz="0" w:space="0" w:color="auto"/>
                                                                            <w:left w:val="none" w:sz="0" w:space="0" w:color="auto"/>
                                                                            <w:bottom w:val="none" w:sz="0" w:space="0" w:color="auto"/>
                                                                            <w:right w:val="none" w:sz="0" w:space="0" w:color="auto"/>
                                                                          </w:divBdr>
                                                                        </w:div>
                                                                        <w:div w:id="1801414990">
                                                                          <w:marLeft w:val="0"/>
                                                                          <w:marRight w:val="0"/>
                                                                          <w:marTop w:val="0"/>
                                                                          <w:marBottom w:val="0"/>
                                                                          <w:divBdr>
                                                                            <w:top w:val="none" w:sz="0" w:space="0" w:color="auto"/>
                                                                            <w:left w:val="none" w:sz="0" w:space="0" w:color="auto"/>
                                                                            <w:bottom w:val="none" w:sz="0" w:space="0" w:color="auto"/>
                                                                            <w:right w:val="none" w:sz="0" w:space="0" w:color="auto"/>
                                                                          </w:divBdr>
                                                                          <w:divsChild>
                                                                            <w:div w:id="1801414203">
                                                                              <w:marLeft w:val="0"/>
                                                                              <w:marRight w:val="0"/>
                                                                              <w:marTop w:val="0"/>
                                                                              <w:marBottom w:val="0"/>
                                                                              <w:divBdr>
                                                                                <w:top w:val="none" w:sz="0" w:space="0" w:color="auto"/>
                                                                                <w:left w:val="none" w:sz="0" w:space="0" w:color="auto"/>
                                                                                <w:bottom w:val="none" w:sz="0" w:space="0" w:color="auto"/>
                                                                                <w:right w:val="none" w:sz="0" w:space="0" w:color="auto"/>
                                                                              </w:divBdr>
                                                                            </w:div>
                                                                            <w:div w:id="18014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536">
      <w:marLeft w:val="0"/>
      <w:marRight w:val="0"/>
      <w:marTop w:val="0"/>
      <w:marBottom w:val="0"/>
      <w:divBdr>
        <w:top w:val="none" w:sz="0" w:space="0" w:color="auto"/>
        <w:left w:val="none" w:sz="0" w:space="0" w:color="auto"/>
        <w:bottom w:val="none" w:sz="0" w:space="0" w:color="auto"/>
        <w:right w:val="none" w:sz="0" w:space="0" w:color="auto"/>
      </w:divBdr>
      <w:divsChild>
        <w:div w:id="1801414731">
          <w:marLeft w:val="0"/>
          <w:marRight w:val="0"/>
          <w:marTop w:val="100"/>
          <w:marBottom w:val="100"/>
          <w:divBdr>
            <w:top w:val="none" w:sz="0" w:space="0" w:color="auto"/>
            <w:left w:val="none" w:sz="0" w:space="0" w:color="auto"/>
            <w:bottom w:val="none" w:sz="0" w:space="0" w:color="auto"/>
            <w:right w:val="none" w:sz="0" w:space="0" w:color="auto"/>
          </w:divBdr>
          <w:divsChild>
            <w:div w:id="1801414223">
              <w:marLeft w:val="0"/>
              <w:marRight w:val="0"/>
              <w:marTop w:val="225"/>
              <w:marBottom w:val="750"/>
              <w:divBdr>
                <w:top w:val="none" w:sz="0" w:space="0" w:color="auto"/>
                <w:left w:val="none" w:sz="0" w:space="0" w:color="auto"/>
                <w:bottom w:val="none" w:sz="0" w:space="0" w:color="auto"/>
                <w:right w:val="none" w:sz="0" w:space="0" w:color="auto"/>
              </w:divBdr>
              <w:divsChild>
                <w:div w:id="1801414969">
                  <w:marLeft w:val="0"/>
                  <w:marRight w:val="0"/>
                  <w:marTop w:val="0"/>
                  <w:marBottom w:val="0"/>
                  <w:divBdr>
                    <w:top w:val="none" w:sz="0" w:space="0" w:color="auto"/>
                    <w:left w:val="none" w:sz="0" w:space="0" w:color="auto"/>
                    <w:bottom w:val="none" w:sz="0" w:space="0" w:color="auto"/>
                    <w:right w:val="none" w:sz="0" w:space="0" w:color="auto"/>
                  </w:divBdr>
                  <w:divsChild>
                    <w:div w:id="1801414883">
                      <w:marLeft w:val="0"/>
                      <w:marRight w:val="0"/>
                      <w:marTop w:val="0"/>
                      <w:marBottom w:val="0"/>
                      <w:divBdr>
                        <w:top w:val="none" w:sz="0" w:space="0" w:color="auto"/>
                        <w:left w:val="none" w:sz="0" w:space="0" w:color="auto"/>
                        <w:bottom w:val="none" w:sz="0" w:space="0" w:color="auto"/>
                        <w:right w:val="none" w:sz="0" w:space="0" w:color="auto"/>
                      </w:divBdr>
                      <w:divsChild>
                        <w:div w:id="1801414507">
                          <w:marLeft w:val="0"/>
                          <w:marRight w:val="0"/>
                          <w:marTop w:val="0"/>
                          <w:marBottom w:val="0"/>
                          <w:divBdr>
                            <w:top w:val="none" w:sz="0" w:space="0" w:color="auto"/>
                            <w:left w:val="none" w:sz="0" w:space="0" w:color="auto"/>
                            <w:bottom w:val="none" w:sz="0" w:space="0" w:color="auto"/>
                            <w:right w:val="none" w:sz="0" w:space="0" w:color="auto"/>
                          </w:divBdr>
                          <w:divsChild>
                            <w:div w:id="1801414519">
                              <w:marLeft w:val="0"/>
                              <w:marRight w:val="0"/>
                              <w:marTop w:val="0"/>
                              <w:marBottom w:val="0"/>
                              <w:divBdr>
                                <w:top w:val="none" w:sz="0" w:space="0" w:color="auto"/>
                                <w:left w:val="none" w:sz="0" w:space="0" w:color="auto"/>
                                <w:bottom w:val="none" w:sz="0" w:space="0" w:color="auto"/>
                                <w:right w:val="none" w:sz="0" w:space="0" w:color="auto"/>
                              </w:divBdr>
                              <w:divsChild>
                                <w:div w:id="1801414754">
                                  <w:marLeft w:val="0"/>
                                  <w:marRight w:val="0"/>
                                  <w:marTop w:val="0"/>
                                  <w:marBottom w:val="0"/>
                                  <w:divBdr>
                                    <w:top w:val="none" w:sz="0" w:space="0" w:color="auto"/>
                                    <w:left w:val="none" w:sz="0" w:space="0" w:color="auto"/>
                                    <w:bottom w:val="none" w:sz="0" w:space="0" w:color="auto"/>
                                    <w:right w:val="none" w:sz="0" w:space="0" w:color="auto"/>
                                  </w:divBdr>
                                  <w:divsChild>
                                    <w:div w:id="1801414274">
                                      <w:marLeft w:val="0"/>
                                      <w:marRight w:val="0"/>
                                      <w:marTop w:val="0"/>
                                      <w:marBottom w:val="0"/>
                                      <w:divBdr>
                                        <w:top w:val="none" w:sz="0" w:space="0" w:color="auto"/>
                                        <w:left w:val="none" w:sz="0" w:space="0" w:color="auto"/>
                                        <w:bottom w:val="none" w:sz="0" w:space="0" w:color="auto"/>
                                        <w:right w:val="none" w:sz="0" w:space="0" w:color="auto"/>
                                      </w:divBdr>
                                      <w:divsChild>
                                        <w:div w:id="1801414341">
                                          <w:marLeft w:val="0"/>
                                          <w:marRight w:val="0"/>
                                          <w:marTop w:val="0"/>
                                          <w:marBottom w:val="0"/>
                                          <w:divBdr>
                                            <w:top w:val="none" w:sz="0" w:space="0" w:color="auto"/>
                                            <w:left w:val="none" w:sz="0" w:space="0" w:color="auto"/>
                                            <w:bottom w:val="none" w:sz="0" w:space="0" w:color="auto"/>
                                            <w:right w:val="none" w:sz="0" w:space="0" w:color="auto"/>
                                          </w:divBdr>
                                          <w:divsChild>
                                            <w:div w:id="1801414856">
                                              <w:marLeft w:val="0"/>
                                              <w:marRight w:val="0"/>
                                              <w:marTop w:val="0"/>
                                              <w:marBottom w:val="0"/>
                                              <w:divBdr>
                                                <w:top w:val="none" w:sz="0" w:space="0" w:color="auto"/>
                                                <w:left w:val="none" w:sz="0" w:space="0" w:color="auto"/>
                                                <w:bottom w:val="none" w:sz="0" w:space="0" w:color="auto"/>
                                                <w:right w:val="none" w:sz="0" w:space="0" w:color="auto"/>
                                              </w:divBdr>
                                              <w:divsChild>
                                                <w:div w:id="1801414839">
                                                  <w:marLeft w:val="0"/>
                                                  <w:marRight w:val="0"/>
                                                  <w:marTop w:val="0"/>
                                                  <w:marBottom w:val="0"/>
                                                  <w:divBdr>
                                                    <w:top w:val="none" w:sz="0" w:space="0" w:color="auto"/>
                                                    <w:left w:val="none" w:sz="0" w:space="0" w:color="auto"/>
                                                    <w:bottom w:val="none" w:sz="0" w:space="0" w:color="auto"/>
                                                    <w:right w:val="none" w:sz="0" w:space="0" w:color="auto"/>
                                                  </w:divBdr>
                                                  <w:divsChild>
                                                    <w:div w:id="1801414985">
                                                      <w:marLeft w:val="0"/>
                                                      <w:marRight w:val="0"/>
                                                      <w:marTop w:val="0"/>
                                                      <w:marBottom w:val="0"/>
                                                      <w:divBdr>
                                                        <w:top w:val="none" w:sz="0" w:space="0" w:color="auto"/>
                                                        <w:left w:val="none" w:sz="0" w:space="0" w:color="auto"/>
                                                        <w:bottom w:val="none" w:sz="0" w:space="0" w:color="auto"/>
                                                        <w:right w:val="none" w:sz="0" w:space="0" w:color="auto"/>
                                                      </w:divBdr>
                                                      <w:divsChild>
                                                        <w:div w:id="1801414430">
                                                          <w:marLeft w:val="0"/>
                                                          <w:marRight w:val="0"/>
                                                          <w:marTop w:val="0"/>
                                                          <w:marBottom w:val="0"/>
                                                          <w:divBdr>
                                                            <w:top w:val="none" w:sz="0" w:space="0" w:color="auto"/>
                                                            <w:left w:val="none" w:sz="0" w:space="0" w:color="auto"/>
                                                            <w:bottom w:val="none" w:sz="0" w:space="0" w:color="auto"/>
                                                            <w:right w:val="none" w:sz="0" w:space="0" w:color="auto"/>
                                                          </w:divBdr>
                                                          <w:divsChild>
                                                            <w:div w:id="1801414360">
                                                              <w:marLeft w:val="0"/>
                                                              <w:marRight w:val="0"/>
                                                              <w:marTop w:val="0"/>
                                                              <w:marBottom w:val="0"/>
                                                              <w:divBdr>
                                                                <w:top w:val="none" w:sz="0" w:space="0" w:color="auto"/>
                                                                <w:left w:val="none" w:sz="0" w:space="0" w:color="auto"/>
                                                                <w:bottom w:val="none" w:sz="0" w:space="0" w:color="auto"/>
                                                                <w:right w:val="none" w:sz="0" w:space="0" w:color="auto"/>
                                                              </w:divBdr>
                                                              <w:divsChild>
                                                                <w:div w:id="1801414755">
                                                                  <w:marLeft w:val="0"/>
                                                                  <w:marRight w:val="0"/>
                                                                  <w:marTop w:val="0"/>
                                                                  <w:marBottom w:val="0"/>
                                                                  <w:divBdr>
                                                                    <w:top w:val="none" w:sz="0" w:space="0" w:color="auto"/>
                                                                    <w:left w:val="none" w:sz="0" w:space="0" w:color="auto"/>
                                                                    <w:bottom w:val="none" w:sz="0" w:space="0" w:color="auto"/>
                                                                    <w:right w:val="none" w:sz="0" w:space="0" w:color="auto"/>
                                                                  </w:divBdr>
                                                                  <w:divsChild>
                                                                    <w:div w:id="1801414229">
                                                                      <w:marLeft w:val="0"/>
                                                                      <w:marRight w:val="0"/>
                                                                      <w:marTop w:val="0"/>
                                                                      <w:marBottom w:val="0"/>
                                                                      <w:divBdr>
                                                                        <w:top w:val="none" w:sz="0" w:space="0" w:color="auto"/>
                                                                        <w:left w:val="none" w:sz="0" w:space="0" w:color="auto"/>
                                                                        <w:bottom w:val="none" w:sz="0" w:space="0" w:color="auto"/>
                                                                        <w:right w:val="none" w:sz="0" w:space="0" w:color="auto"/>
                                                                      </w:divBdr>
                                                                      <w:divsChild>
                                                                        <w:div w:id="1801414227">
                                                                          <w:marLeft w:val="0"/>
                                                                          <w:marRight w:val="0"/>
                                                                          <w:marTop w:val="0"/>
                                                                          <w:marBottom w:val="0"/>
                                                                          <w:divBdr>
                                                                            <w:top w:val="none" w:sz="0" w:space="0" w:color="auto"/>
                                                                            <w:left w:val="none" w:sz="0" w:space="0" w:color="auto"/>
                                                                            <w:bottom w:val="none" w:sz="0" w:space="0" w:color="auto"/>
                                                                            <w:right w:val="none" w:sz="0" w:space="0" w:color="auto"/>
                                                                          </w:divBdr>
                                                                          <w:divsChild>
                                                                            <w:div w:id="1801414500">
                                                                              <w:marLeft w:val="0"/>
                                                                              <w:marRight w:val="0"/>
                                                                              <w:marTop w:val="0"/>
                                                                              <w:marBottom w:val="0"/>
                                                                              <w:divBdr>
                                                                                <w:top w:val="none" w:sz="0" w:space="0" w:color="auto"/>
                                                                                <w:left w:val="none" w:sz="0" w:space="0" w:color="auto"/>
                                                                                <w:bottom w:val="none" w:sz="0" w:space="0" w:color="auto"/>
                                                                                <w:right w:val="none" w:sz="0" w:space="0" w:color="auto"/>
                                                                              </w:divBdr>
                                                                            </w:div>
                                                                            <w:div w:id="1801414783">
                                                                              <w:marLeft w:val="0"/>
                                                                              <w:marRight w:val="0"/>
                                                                              <w:marTop w:val="0"/>
                                                                              <w:marBottom w:val="0"/>
                                                                              <w:divBdr>
                                                                                <w:top w:val="none" w:sz="0" w:space="0" w:color="auto"/>
                                                                                <w:left w:val="none" w:sz="0" w:space="0" w:color="auto"/>
                                                                                <w:bottom w:val="none" w:sz="0" w:space="0" w:color="auto"/>
                                                                                <w:right w:val="none" w:sz="0" w:space="0" w:color="auto"/>
                                                                              </w:divBdr>
                                                                            </w:div>
                                                                          </w:divsChild>
                                                                        </w:div>
                                                                        <w:div w:id="1801414261">
                                                                          <w:marLeft w:val="0"/>
                                                                          <w:marRight w:val="0"/>
                                                                          <w:marTop w:val="0"/>
                                                                          <w:marBottom w:val="0"/>
                                                                          <w:divBdr>
                                                                            <w:top w:val="none" w:sz="0" w:space="0" w:color="auto"/>
                                                                            <w:left w:val="none" w:sz="0" w:space="0" w:color="auto"/>
                                                                            <w:bottom w:val="none" w:sz="0" w:space="0" w:color="auto"/>
                                                                            <w:right w:val="none" w:sz="0" w:space="0" w:color="auto"/>
                                                                          </w:divBdr>
                                                                          <w:divsChild>
                                                                            <w:div w:id="1801414953">
                                                                              <w:marLeft w:val="0"/>
                                                                              <w:marRight w:val="0"/>
                                                                              <w:marTop w:val="0"/>
                                                                              <w:marBottom w:val="0"/>
                                                                              <w:divBdr>
                                                                                <w:top w:val="none" w:sz="0" w:space="0" w:color="auto"/>
                                                                                <w:left w:val="none" w:sz="0" w:space="0" w:color="auto"/>
                                                                                <w:bottom w:val="none" w:sz="0" w:space="0" w:color="auto"/>
                                                                                <w:right w:val="none" w:sz="0" w:space="0" w:color="auto"/>
                                                                              </w:divBdr>
                                                                            </w:div>
                                                                            <w:div w:id="1801414956">
                                                                              <w:marLeft w:val="0"/>
                                                                              <w:marRight w:val="0"/>
                                                                              <w:marTop w:val="0"/>
                                                                              <w:marBottom w:val="0"/>
                                                                              <w:divBdr>
                                                                                <w:top w:val="none" w:sz="0" w:space="0" w:color="auto"/>
                                                                                <w:left w:val="none" w:sz="0" w:space="0" w:color="auto"/>
                                                                                <w:bottom w:val="none" w:sz="0" w:space="0" w:color="auto"/>
                                                                                <w:right w:val="none" w:sz="0" w:space="0" w:color="auto"/>
                                                                              </w:divBdr>
                                                                            </w:div>
                                                                          </w:divsChild>
                                                                        </w:div>
                                                                        <w:div w:id="1801414514">
                                                                          <w:marLeft w:val="0"/>
                                                                          <w:marRight w:val="0"/>
                                                                          <w:marTop w:val="0"/>
                                                                          <w:marBottom w:val="0"/>
                                                                          <w:divBdr>
                                                                            <w:top w:val="none" w:sz="0" w:space="0" w:color="auto"/>
                                                                            <w:left w:val="none" w:sz="0" w:space="0" w:color="auto"/>
                                                                            <w:bottom w:val="none" w:sz="0" w:space="0" w:color="auto"/>
                                                                            <w:right w:val="none" w:sz="0" w:space="0" w:color="auto"/>
                                                                          </w:divBdr>
                                                                        </w:div>
                                                                        <w:div w:id="1801414567">
                                                                          <w:marLeft w:val="0"/>
                                                                          <w:marRight w:val="0"/>
                                                                          <w:marTop w:val="0"/>
                                                                          <w:marBottom w:val="0"/>
                                                                          <w:divBdr>
                                                                            <w:top w:val="none" w:sz="0" w:space="0" w:color="auto"/>
                                                                            <w:left w:val="none" w:sz="0" w:space="0" w:color="auto"/>
                                                                            <w:bottom w:val="none" w:sz="0" w:space="0" w:color="auto"/>
                                                                            <w:right w:val="none" w:sz="0" w:space="0" w:color="auto"/>
                                                                          </w:divBdr>
                                                                          <w:divsChild>
                                                                            <w:div w:id="1801414902">
                                                                              <w:marLeft w:val="0"/>
                                                                              <w:marRight w:val="0"/>
                                                                              <w:marTop w:val="0"/>
                                                                              <w:marBottom w:val="0"/>
                                                                              <w:divBdr>
                                                                                <w:top w:val="none" w:sz="0" w:space="0" w:color="auto"/>
                                                                                <w:left w:val="none" w:sz="0" w:space="0" w:color="auto"/>
                                                                                <w:bottom w:val="none" w:sz="0" w:space="0" w:color="auto"/>
                                                                                <w:right w:val="none" w:sz="0" w:space="0" w:color="auto"/>
                                                                              </w:divBdr>
                                                                            </w:div>
                                                                            <w:div w:id="1801414945">
                                                                              <w:marLeft w:val="0"/>
                                                                              <w:marRight w:val="0"/>
                                                                              <w:marTop w:val="0"/>
                                                                              <w:marBottom w:val="0"/>
                                                                              <w:divBdr>
                                                                                <w:top w:val="none" w:sz="0" w:space="0" w:color="auto"/>
                                                                                <w:left w:val="none" w:sz="0" w:space="0" w:color="auto"/>
                                                                                <w:bottom w:val="none" w:sz="0" w:space="0" w:color="auto"/>
                                                                                <w:right w:val="none" w:sz="0" w:space="0" w:color="auto"/>
                                                                              </w:divBdr>
                                                                            </w:div>
                                                                          </w:divsChild>
                                                                        </w:div>
                                                                        <w:div w:id="1801414585">
                                                                          <w:marLeft w:val="0"/>
                                                                          <w:marRight w:val="0"/>
                                                                          <w:marTop w:val="0"/>
                                                                          <w:marBottom w:val="0"/>
                                                                          <w:divBdr>
                                                                            <w:top w:val="none" w:sz="0" w:space="0" w:color="auto"/>
                                                                            <w:left w:val="none" w:sz="0" w:space="0" w:color="auto"/>
                                                                            <w:bottom w:val="none" w:sz="0" w:space="0" w:color="auto"/>
                                                                            <w:right w:val="none" w:sz="0" w:space="0" w:color="auto"/>
                                                                          </w:divBdr>
                                                                          <w:divsChild>
                                                                            <w:div w:id="1801414708">
                                                                              <w:marLeft w:val="0"/>
                                                                              <w:marRight w:val="0"/>
                                                                              <w:marTop w:val="0"/>
                                                                              <w:marBottom w:val="0"/>
                                                                              <w:divBdr>
                                                                                <w:top w:val="none" w:sz="0" w:space="0" w:color="auto"/>
                                                                                <w:left w:val="none" w:sz="0" w:space="0" w:color="auto"/>
                                                                                <w:bottom w:val="none" w:sz="0" w:space="0" w:color="auto"/>
                                                                                <w:right w:val="none" w:sz="0" w:space="0" w:color="auto"/>
                                                                              </w:divBdr>
                                                                            </w:div>
                                                                            <w:div w:id="1801414893">
                                                                              <w:marLeft w:val="0"/>
                                                                              <w:marRight w:val="0"/>
                                                                              <w:marTop w:val="0"/>
                                                                              <w:marBottom w:val="0"/>
                                                                              <w:divBdr>
                                                                                <w:top w:val="none" w:sz="0" w:space="0" w:color="auto"/>
                                                                                <w:left w:val="none" w:sz="0" w:space="0" w:color="auto"/>
                                                                                <w:bottom w:val="none" w:sz="0" w:space="0" w:color="auto"/>
                                                                                <w:right w:val="none" w:sz="0" w:space="0" w:color="auto"/>
                                                                              </w:divBdr>
                                                                            </w:div>
                                                                          </w:divsChild>
                                                                        </w:div>
                                                                        <w:div w:id="1801414727">
                                                                          <w:marLeft w:val="0"/>
                                                                          <w:marRight w:val="0"/>
                                                                          <w:marTop w:val="0"/>
                                                                          <w:marBottom w:val="0"/>
                                                                          <w:divBdr>
                                                                            <w:top w:val="none" w:sz="0" w:space="0" w:color="auto"/>
                                                                            <w:left w:val="none" w:sz="0" w:space="0" w:color="auto"/>
                                                                            <w:bottom w:val="none" w:sz="0" w:space="0" w:color="auto"/>
                                                                            <w:right w:val="none" w:sz="0" w:space="0" w:color="auto"/>
                                                                          </w:divBdr>
                                                                          <w:divsChild>
                                                                            <w:div w:id="1801414288">
                                                                              <w:marLeft w:val="0"/>
                                                                              <w:marRight w:val="0"/>
                                                                              <w:marTop w:val="0"/>
                                                                              <w:marBottom w:val="0"/>
                                                                              <w:divBdr>
                                                                                <w:top w:val="none" w:sz="0" w:space="0" w:color="auto"/>
                                                                                <w:left w:val="none" w:sz="0" w:space="0" w:color="auto"/>
                                                                                <w:bottom w:val="none" w:sz="0" w:space="0" w:color="auto"/>
                                                                                <w:right w:val="none" w:sz="0" w:space="0" w:color="auto"/>
                                                                              </w:divBdr>
                                                                            </w:div>
                                                                            <w:div w:id="1801414669">
                                                                              <w:marLeft w:val="0"/>
                                                                              <w:marRight w:val="0"/>
                                                                              <w:marTop w:val="0"/>
                                                                              <w:marBottom w:val="0"/>
                                                                              <w:divBdr>
                                                                                <w:top w:val="none" w:sz="0" w:space="0" w:color="auto"/>
                                                                                <w:left w:val="none" w:sz="0" w:space="0" w:color="auto"/>
                                                                                <w:bottom w:val="none" w:sz="0" w:space="0" w:color="auto"/>
                                                                                <w:right w:val="none" w:sz="0" w:space="0" w:color="auto"/>
                                                                              </w:divBdr>
                                                                            </w:div>
                                                                          </w:divsChild>
                                                                        </w:div>
                                                                        <w:div w:id="1801414828">
                                                                          <w:marLeft w:val="0"/>
                                                                          <w:marRight w:val="0"/>
                                                                          <w:marTop w:val="0"/>
                                                                          <w:marBottom w:val="0"/>
                                                                          <w:divBdr>
                                                                            <w:top w:val="none" w:sz="0" w:space="0" w:color="auto"/>
                                                                            <w:left w:val="none" w:sz="0" w:space="0" w:color="auto"/>
                                                                            <w:bottom w:val="none" w:sz="0" w:space="0" w:color="auto"/>
                                                                            <w:right w:val="none" w:sz="0" w:space="0" w:color="auto"/>
                                                                          </w:divBdr>
                                                                        </w:div>
                                                                      </w:divsChild>
                                                                    </w:div>
                                                                    <w:div w:id="1801414325">
                                                                      <w:marLeft w:val="0"/>
                                                                      <w:marRight w:val="0"/>
                                                                      <w:marTop w:val="0"/>
                                                                      <w:marBottom w:val="0"/>
                                                                      <w:divBdr>
                                                                        <w:top w:val="none" w:sz="0" w:space="0" w:color="auto"/>
                                                                        <w:left w:val="none" w:sz="0" w:space="0" w:color="auto"/>
                                                                        <w:bottom w:val="none" w:sz="0" w:space="0" w:color="auto"/>
                                                                        <w:right w:val="none" w:sz="0" w:space="0" w:color="auto"/>
                                                                      </w:divBdr>
                                                                      <w:divsChild>
                                                                        <w:div w:id="1801414231">
                                                                          <w:marLeft w:val="0"/>
                                                                          <w:marRight w:val="0"/>
                                                                          <w:marTop w:val="0"/>
                                                                          <w:marBottom w:val="0"/>
                                                                          <w:divBdr>
                                                                            <w:top w:val="none" w:sz="0" w:space="0" w:color="auto"/>
                                                                            <w:left w:val="none" w:sz="0" w:space="0" w:color="auto"/>
                                                                            <w:bottom w:val="none" w:sz="0" w:space="0" w:color="auto"/>
                                                                            <w:right w:val="none" w:sz="0" w:space="0" w:color="auto"/>
                                                                          </w:divBdr>
                                                                          <w:divsChild>
                                                                            <w:div w:id="1801414204">
                                                                              <w:marLeft w:val="0"/>
                                                                              <w:marRight w:val="0"/>
                                                                              <w:marTop w:val="0"/>
                                                                              <w:marBottom w:val="0"/>
                                                                              <w:divBdr>
                                                                                <w:top w:val="none" w:sz="0" w:space="0" w:color="auto"/>
                                                                                <w:left w:val="none" w:sz="0" w:space="0" w:color="auto"/>
                                                                                <w:bottom w:val="none" w:sz="0" w:space="0" w:color="auto"/>
                                                                                <w:right w:val="none" w:sz="0" w:space="0" w:color="auto"/>
                                                                              </w:divBdr>
                                                                            </w:div>
                                                                            <w:div w:id="1801414481">
                                                                              <w:marLeft w:val="0"/>
                                                                              <w:marRight w:val="0"/>
                                                                              <w:marTop w:val="0"/>
                                                                              <w:marBottom w:val="0"/>
                                                                              <w:divBdr>
                                                                                <w:top w:val="none" w:sz="0" w:space="0" w:color="auto"/>
                                                                                <w:left w:val="none" w:sz="0" w:space="0" w:color="auto"/>
                                                                                <w:bottom w:val="none" w:sz="0" w:space="0" w:color="auto"/>
                                                                                <w:right w:val="none" w:sz="0" w:space="0" w:color="auto"/>
                                                                              </w:divBdr>
                                                                            </w:div>
                                                                          </w:divsChild>
                                                                        </w:div>
                                                                        <w:div w:id="1801414265">
                                                                          <w:marLeft w:val="0"/>
                                                                          <w:marRight w:val="0"/>
                                                                          <w:marTop w:val="0"/>
                                                                          <w:marBottom w:val="0"/>
                                                                          <w:divBdr>
                                                                            <w:top w:val="none" w:sz="0" w:space="0" w:color="auto"/>
                                                                            <w:left w:val="none" w:sz="0" w:space="0" w:color="auto"/>
                                                                            <w:bottom w:val="none" w:sz="0" w:space="0" w:color="auto"/>
                                                                            <w:right w:val="none" w:sz="0" w:space="0" w:color="auto"/>
                                                                          </w:divBdr>
                                                                          <w:divsChild>
                                                                            <w:div w:id="1801414287">
                                                                              <w:marLeft w:val="0"/>
                                                                              <w:marRight w:val="0"/>
                                                                              <w:marTop w:val="0"/>
                                                                              <w:marBottom w:val="0"/>
                                                                              <w:divBdr>
                                                                                <w:top w:val="none" w:sz="0" w:space="0" w:color="auto"/>
                                                                                <w:left w:val="none" w:sz="0" w:space="0" w:color="auto"/>
                                                                                <w:bottom w:val="none" w:sz="0" w:space="0" w:color="auto"/>
                                                                                <w:right w:val="none" w:sz="0" w:space="0" w:color="auto"/>
                                                                              </w:divBdr>
                                                                            </w:div>
                                                                            <w:div w:id="1801414649">
                                                                              <w:marLeft w:val="0"/>
                                                                              <w:marRight w:val="0"/>
                                                                              <w:marTop w:val="0"/>
                                                                              <w:marBottom w:val="0"/>
                                                                              <w:divBdr>
                                                                                <w:top w:val="none" w:sz="0" w:space="0" w:color="auto"/>
                                                                                <w:left w:val="none" w:sz="0" w:space="0" w:color="auto"/>
                                                                                <w:bottom w:val="none" w:sz="0" w:space="0" w:color="auto"/>
                                                                                <w:right w:val="none" w:sz="0" w:space="0" w:color="auto"/>
                                                                              </w:divBdr>
                                                                            </w:div>
                                                                          </w:divsChild>
                                                                        </w:div>
                                                                        <w:div w:id="1801414382">
                                                                          <w:marLeft w:val="0"/>
                                                                          <w:marRight w:val="0"/>
                                                                          <w:marTop w:val="0"/>
                                                                          <w:marBottom w:val="0"/>
                                                                          <w:divBdr>
                                                                            <w:top w:val="none" w:sz="0" w:space="0" w:color="auto"/>
                                                                            <w:left w:val="none" w:sz="0" w:space="0" w:color="auto"/>
                                                                            <w:bottom w:val="none" w:sz="0" w:space="0" w:color="auto"/>
                                                                            <w:right w:val="none" w:sz="0" w:space="0" w:color="auto"/>
                                                                          </w:divBdr>
                                                                          <w:divsChild>
                                                                            <w:div w:id="1801414632">
                                                                              <w:marLeft w:val="0"/>
                                                                              <w:marRight w:val="0"/>
                                                                              <w:marTop w:val="0"/>
                                                                              <w:marBottom w:val="0"/>
                                                                              <w:divBdr>
                                                                                <w:top w:val="none" w:sz="0" w:space="0" w:color="auto"/>
                                                                                <w:left w:val="none" w:sz="0" w:space="0" w:color="auto"/>
                                                                                <w:bottom w:val="none" w:sz="0" w:space="0" w:color="auto"/>
                                                                                <w:right w:val="none" w:sz="0" w:space="0" w:color="auto"/>
                                                                              </w:divBdr>
                                                                            </w:div>
                                                                            <w:div w:id="1801414858">
                                                                              <w:marLeft w:val="0"/>
                                                                              <w:marRight w:val="0"/>
                                                                              <w:marTop w:val="0"/>
                                                                              <w:marBottom w:val="0"/>
                                                                              <w:divBdr>
                                                                                <w:top w:val="none" w:sz="0" w:space="0" w:color="auto"/>
                                                                                <w:left w:val="none" w:sz="0" w:space="0" w:color="auto"/>
                                                                                <w:bottom w:val="none" w:sz="0" w:space="0" w:color="auto"/>
                                                                                <w:right w:val="none" w:sz="0" w:space="0" w:color="auto"/>
                                                                              </w:divBdr>
                                                                            </w:div>
                                                                          </w:divsChild>
                                                                        </w:div>
                                                                        <w:div w:id="1801414389">
                                                                          <w:marLeft w:val="0"/>
                                                                          <w:marRight w:val="0"/>
                                                                          <w:marTop w:val="0"/>
                                                                          <w:marBottom w:val="0"/>
                                                                          <w:divBdr>
                                                                            <w:top w:val="none" w:sz="0" w:space="0" w:color="auto"/>
                                                                            <w:left w:val="none" w:sz="0" w:space="0" w:color="auto"/>
                                                                            <w:bottom w:val="none" w:sz="0" w:space="0" w:color="auto"/>
                                                                            <w:right w:val="none" w:sz="0" w:space="0" w:color="auto"/>
                                                                          </w:divBdr>
                                                                          <w:divsChild>
                                                                            <w:div w:id="1801414239">
                                                                              <w:marLeft w:val="0"/>
                                                                              <w:marRight w:val="0"/>
                                                                              <w:marTop w:val="0"/>
                                                                              <w:marBottom w:val="0"/>
                                                                              <w:divBdr>
                                                                                <w:top w:val="none" w:sz="0" w:space="0" w:color="auto"/>
                                                                                <w:left w:val="none" w:sz="0" w:space="0" w:color="auto"/>
                                                                                <w:bottom w:val="none" w:sz="0" w:space="0" w:color="auto"/>
                                                                                <w:right w:val="none" w:sz="0" w:space="0" w:color="auto"/>
                                                                              </w:divBdr>
                                                                            </w:div>
                                                                            <w:div w:id="1801414379">
                                                                              <w:marLeft w:val="0"/>
                                                                              <w:marRight w:val="0"/>
                                                                              <w:marTop w:val="0"/>
                                                                              <w:marBottom w:val="0"/>
                                                                              <w:divBdr>
                                                                                <w:top w:val="none" w:sz="0" w:space="0" w:color="auto"/>
                                                                                <w:left w:val="none" w:sz="0" w:space="0" w:color="auto"/>
                                                                                <w:bottom w:val="none" w:sz="0" w:space="0" w:color="auto"/>
                                                                                <w:right w:val="none" w:sz="0" w:space="0" w:color="auto"/>
                                                                              </w:divBdr>
                                                                            </w:div>
                                                                          </w:divsChild>
                                                                        </w:div>
                                                                        <w:div w:id="1801414610">
                                                                          <w:marLeft w:val="0"/>
                                                                          <w:marRight w:val="0"/>
                                                                          <w:marTop w:val="0"/>
                                                                          <w:marBottom w:val="0"/>
                                                                          <w:divBdr>
                                                                            <w:top w:val="none" w:sz="0" w:space="0" w:color="auto"/>
                                                                            <w:left w:val="none" w:sz="0" w:space="0" w:color="auto"/>
                                                                            <w:bottom w:val="none" w:sz="0" w:space="0" w:color="auto"/>
                                                                            <w:right w:val="none" w:sz="0" w:space="0" w:color="auto"/>
                                                                          </w:divBdr>
                                                                          <w:divsChild>
                                                                            <w:div w:id="1801414781">
                                                                              <w:marLeft w:val="0"/>
                                                                              <w:marRight w:val="0"/>
                                                                              <w:marTop w:val="0"/>
                                                                              <w:marBottom w:val="0"/>
                                                                              <w:divBdr>
                                                                                <w:top w:val="none" w:sz="0" w:space="0" w:color="auto"/>
                                                                                <w:left w:val="none" w:sz="0" w:space="0" w:color="auto"/>
                                                                                <w:bottom w:val="none" w:sz="0" w:space="0" w:color="auto"/>
                                                                                <w:right w:val="none" w:sz="0" w:space="0" w:color="auto"/>
                                                                              </w:divBdr>
                                                                            </w:div>
                                                                            <w:div w:id="1801414967">
                                                                              <w:marLeft w:val="0"/>
                                                                              <w:marRight w:val="0"/>
                                                                              <w:marTop w:val="0"/>
                                                                              <w:marBottom w:val="0"/>
                                                                              <w:divBdr>
                                                                                <w:top w:val="none" w:sz="0" w:space="0" w:color="auto"/>
                                                                                <w:left w:val="none" w:sz="0" w:space="0" w:color="auto"/>
                                                                                <w:bottom w:val="none" w:sz="0" w:space="0" w:color="auto"/>
                                                                                <w:right w:val="none" w:sz="0" w:space="0" w:color="auto"/>
                                                                              </w:divBdr>
                                                                            </w:div>
                                                                          </w:divsChild>
                                                                        </w:div>
                                                                        <w:div w:id="1801414750">
                                                                          <w:marLeft w:val="0"/>
                                                                          <w:marRight w:val="0"/>
                                                                          <w:marTop w:val="0"/>
                                                                          <w:marBottom w:val="0"/>
                                                                          <w:divBdr>
                                                                            <w:top w:val="none" w:sz="0" w:space="0" w:color="auto"/>
                                                                            <w:left w:val="none" w:sz="0" w:space="0" w:color="auto"/>
                                                                            <w:bottom w:val="none" w:sz="0" w:space="0" w:color="auto"/>
                                                                            <w:right w:val="none" w:sz="0" w:space="0" w:color="auto"/>
                                                                          </w:divBdr>
                                                                        </w:div>
                                                                        <w:div w:id="1801414842">
                                                                          <w:marLeft w:val="0"/>
                                                                          <w:marRight w:val="0"/>
                                                                          <w:marTop w:val="0"/>
                                                                          <w:marBottom w:val="0"/>
                                                                          <w:divBdr>
                                                                            <w:top w:val="none" w:sz="0" w:space="0" w:color="auto"/>
                                                                            <w:left w:val="none" w:sz="0" w:space="0" w:color="auto"/>
                                                                            <w:bottom w:val="none" w:sz="0" w:space="0" w:color="auto"/>
                                                                            <w:right w:val="none" w:sz="0" w:space="0" w:color="auto"/>
                                                                          </w:divBdr>
                                                                          <w:divsChild>
                                                                            <w:div w:id="1801414811">
                                                                              <w:marLeft w:val="0"/>
                                                                              <w:marRight w:val="0"/>
                                                                              <w:marTop w:val="0"/>
                                                                              <w:marBottom w:val="0"/>
                                                                              <w:divBdr>
                                                                                <w:top w:val="none" w:sz="0" w:space="0" w:color="auto"/>
                                                                                <w:left w:val="none" w:sz="0" w:space="0" w:color="auto"/>
                                                                                <w:bottom w:val="none" w:sz="0" w:space="0" w:color="auto"/>
                                                                                <w:right w:val="none" w:sz="0" w:space="0" w:color="auto"/>
                                                                              </w:divBdr>
                                                                            </w:div>
                                                                            <w:div w:id="1801414891">
                                                                              <w:marLeft w:val="0"/>
                                                                              <w:marRight w:val="0"/>
                                                                              <w:marTop w:val="0"/>
                                                                              <w:marBottom w:val="0"/>
                                                                              <w:divBdr>
                                                                                <w:top w:val="none" w:sz="0" w:space="0" w:color="auto"/>
                                                                                <w:left w:val="none" w:sz="0" w:space="0" w:color="auto"/>
                                                                                <w:bottom w:val="none" w:sz="0" w:space="0" w:color="auto"/>
                                                                                <w:right w:val="none" w:sz="0" w:space="0" w:color="auto"/>
                                                                              </w:divBdr>
                                                                            </w:div>
                                                                          </w:divsChild>
                                                                        </w:div>
                                                                        <w:div w:id="1801414874">
                                                                          <w:marLeft w:val="0"/>
                                                                          <w:marRight w:val="0"/>
                                                                          <w:marTop w:val="0"/>
                                                                          <w:marBottom w:val="0"/>
                                                                          <w:divBdr>
                                                                            <w:top w:val="none" w:sz="0" w:space="0" w:color="auto"/>
                                                                            <w:left w:val="none" w:sz="0" w:space="0" w:color="auto"/>
                                                                            <w:bottom w:val="none" w:sz="0" w:space="0" w:color="auto"/>
                                                                            <w:right w:val="none" w:sz="0" w:space="0" w:color="auto"/>
                                                                          </w:divBdr>
                                                                        </w:div>
                                                                        <w:div w:id="1801414946">
                                                                          <w:marLeft w:val="0"/>
                                                                          <w:marRight w:val="0"/>
                                                                          <w:marTop w:val="0"/>
                                                                          <w:marBottom w:val="0"/>
                                                                          <w:divBdr>
                                                                            <w:top w:val="none" w:sz="0" w:space="0" w:color="auto"/>
                                                                            <w:left w:val="none" w:sz="0" w:space="0" w:color="auto"/>
                                                                            <w:bottom w:val="none" w:sz="0" w:space="0" w:color="auto"/>
                                                                            <w:right w:val="none" w:sz="0" w:space="0" w:color="auto"/>
                                                                          </w:divBdr>
                                                                          <w:divsChild>
                                                                            <w:div w:id="1801414489">
                                                                              <w:marLeft w:val="0"/>
                                                                              <w:marRight w:val="0"/>
                                                                              <w:marTop w:val="0"/>
                                                                              <w:marBottom w:val="0"/>
                                                                              <w:divBdr>
                                                                                <w:top w:val="none" w:sz="0" w:space="0" w:color="auto"/>
                                                                                <w:left w:val="none" w:sz="0" w:space="0" w:color="auto"/>
                                                                                <w:bottom w:val="none" w:sz="0" w:space="0" w:color="auto"/>
                                                                                <w:right w:val="none" w:sz="0" w:space="0" w:color="auto"/>
                                                                              </w:divBdr>
                                                                            </w:div>
                                                                            <w:div w:id="18014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403">
                                                                      <w:marLeft w:val="0"/>
                                                                      <w:marRight w:val="0"/>
                                                                      <w:marTop w:val="0"/>
                                                                      <w:marBottom w:val="0"/>
                                                                      <w:divBdr>
                                                                        <w:top w:val="none" w:sz="0" w:space="0" w:color="auto"/>
                                                                        <w:left w:val="none" w:sz="0" w:space="0" w:color="auto"/>
                                                                        <w:bottom w:val="none" w:sz="0" w:space="0" w:color="auto"/>
                                                                        <w:right w:val="none" w:sz="0" w:space="0" w:color="auto"/>
                                                                      </w:divBdr>
                                                                      <w:divsChild>
                                                                        <w:div w:id="1801414209">
                                                                          <w:marLeft w:val="0"/>
                                                                          <w:marRight w:val="0"/>
                                                                          <w:marTop w:val="0"/>
                                                                          <w:marBottom w:val="0"/>
                                                                          <w:divBdr>
                                                                            <w:top w:val="none" w:sz="0" w:space="0" w:color="auto"/>
                                                                            <w:left w:val="none" w:sz="0" w:space="0" w:color="auto"/>
                                                                            <w:bottom w:val="none" w:sz="0" w:space="0" w:color="auto"/>
                                                                            <w:right w:val="none" w:sz="0" w:space="0" w:color="auto"/>
                                                                          </w:divBdr>
                                                                          <w:divsChild>
                                                                            <w:div w:id="1801414728">
                                                                              <w:marLeft w:val="0"/>
                                                                              <w:marRight w:val="0"/>
                                                                              <w:marTop w:val="0"/>
                                                                              <w:marBottom w:val="0"/>
                                                                              <w:divBdr>
                                                                                <w:top w:val="none" w:sz="0" w:space="0" w:color="auto"/>
                                                                                <w:left w:val="none" w:sz="0" w:space="0" w:color="auto"/>
                                                                                <w:bottom w:val="none" w:sz="0" w:space="0" w:color="auto"/>
                                                                                <w:right w:val="none" w:sz="0" w:space="0" w:color="auto"/>
                                                                              </w:divBdr>
                                                                            </w:div>
                                                                            <w:div w:id="1801414803">
                                                                              <w:marLeft w:val="0"/>
                                                                              <w:marRight w:val="0"/>
                                                                              <w:marTop w:val="0"/>
                                                                              <w:marBottom w:val="0"/>
                                                                              <w:divBdr>
                                                                                <w:top w:val="none" w:sz="0" w:space="0" w:color="auto"/>
                                                                                <w:left w:val="none" w:sz="0" w:space="0" w:color="auto"/>
                                                                                <w:bottom w:val="none" w:sz="0" w:space="0" w:color="auto"/>
                                                                                <w:right w:val="none" w:sz="0" w:space="0" w:color="auto"/>
                                                                              </w:divBdr>
                                                                            </w:div>
                                                                          </w:divsChild>
                                                                        </w:div>
                                                                        <w:div w:id="1801414217">
                                                                          <w:marLeft w:val="0"/>
                                                                          <w:marRight w:val="0"/>
                                                                          <w:marTop w:val="0"/>
                                                                          <w:marBottom w:val="0"/>
                                                                          <w:divBdr>
                                                                            <w:top w:val="none" w:sz="0" w:space="0" w:color="auto"/>
                                                                            <w:left w:val="none" w:sz="0" w:space="0" w:color="auto"/>
                                                                            <w:bottom w:val="none" w:sz="0" w:space="0" w:color="auto"/>
                                                                            <w:right w:val="none" w:sz="0" w:space="0" w:color="auto"/>
                                                                          </w:divBdr>
                                                                          <w:divsChild>
                                                                            <w:div w:id="1801414215">
                                                                              <w:marLeft w:val="0"/>
                                                                              <w:marRight w:val="0"/>
                                                                              <w:marTop w:val="0"/>
                                                                              <w:marBottom w:val="0"/>
                                                                              <w:divBdr>
                                                                                <w:top w:val="none" w:sz="0" w:space="0" w:color="auto"/>
                                                                                <w:left w:val="none" w:sz="0" w:space="0" w:color="auto"/>
                                                                                <w:bottom w:val="none" w:sz="0" w:space="0" w:color="auto"/>
                                                                                <w:right w:val="none" w:sz="0" w:space="0" w:color="auto"/>
                                                                              </w:divBdr>
                                                                            </w:div>
                                                                            <w:div w:id="1801414853">
                                                                              <w:marLeft w:val="0"/>
                                                                              <w:marRight w:val="0"/>
                                                                              <w:marTop w:val="0"/>
                                                                              <w:marBottom w:val="0"/>
                                                                              <w:divBdr>
                                                                                <w:top w:val="none" w:sz="0" w:space="0" w:color="auto"/>
                                                                                <w:left w:val="none" w:sz="0" w:space="0" w:color="auto"/>
                                                                                <w:bottom w:val="none" w:sz="0" w:space="0" w:color="auto"/>
                                                                                <w:right w:val="none" w:sz="0" w:space="0" w:color="auto"/>
                                                                              </w:divBdr>
                                                                            </w:div>
                                                                          </w:divsChild>
                                                                        </w:div>
                                                                        <w:div w:id="1801414222">
                                                                          <w:marLeft w:val="0"/>
                                                                          <w:marRight w:val="0"/>
                                                                          <w:marTop w:val="0"/>
                                                                          <w:marBottom w:val="0"/>
                                                                          <w:divBdr>
                                                                            <w:top w:val="none" w:sz="0" w:space="0" w:color="auto"/>
                                                                            <w:left w:val="none" w:sz="0" w:space="0" w:color="auto"/>
                                                                            <w:bottom w:val="none" w:sz="0" w:space="0" w:color="auto"/>
                                                                            <w:right w:val="none" w:sz="0" w:space="0" w:color="auto"/>
                                                                          </w:divBdr>
                                                                          <w:divsChild>
                                                                            <w:div w:id="1801414733">
                                                                              <w:marLeft w:val="0"/>
                                                                              <w:marRight w:val="0"/>
                                                                              <w:marTop w:val="0"/>
                                                                              <w:marBottom w:val="0"/>
                                                                              <w:divBdr>
                                                                                <w:top w:val="none" w:sz="0" w:space="0" w:color="auto"/>
                                                                                <w:left w:val="none" w:sz="0" w:space="0" w:color="auto"/>
                                                                                <w:bottom w:val="none" w:sz="0" w:space="0" w:color="auto"/>
                                                                                <w:right w:val="none" w:sz="0" w:space="0" w:color="auto"/>
                                                                              </w:divBdr>
                                                                            </w:div>
                                                                            <w:div w:id="1801414793">
                                                                              <w:marLeft w:val="0"/>
                                                                              <w:marRight w:val="0"/>
                                                                              <w:marTop w:val="0"/>
                                                                              <w:marBottom w:val="0"/>
                                                                              <w:divBdr>
                                                                                <w:top w:val="none" w:sz="0" w:space="0" w:color="auto"/>
                                                                                <w:left w:val="none" w:sz="0" w:space="0" w:color="auto"/>
                                                                                <w:bottom w:val="none" w:sz="0" w:space="0" w:color="auto"/>
                                                                                <w:right w:val="none" w:sz="0" w:space="0" w:color="auto"/>
                                                                              </w:divBdr>
                                                                            </w:div>
                                                                          </w:divsChild>
                                                                        </w:div>
                                                                        <w:div w:id="1801414237">
                                                                          <w:marLeft w:val="0"/>
                                                                          <w:marRight w:val="0"/>
                                                                          <w:marTop w:val="0"/>
                                                                          <w:marBottom w:val="0"/>
                                                                          <w:divBdr>
                                                                            <w:top w:val="none" w:sz="0" w:space="0" w:color="auto"/>
                                                                            <w:left w:val="none" w:sz="0" w:space="0" w:color="auto"/>
                                                                            <w:bottom w:val="none" w:sz="0" w:space="0" w:color="auto"/>
                                                                            <w:right w:val="none" w:sz="0" w:space="0" w:color="auto"/>
                                                                          </w:divBdr>
                                                                          <w:divsChild>
                                                                            <w:div w:id="1801414583">
                                                                              <w:marLeft w:val="0"/>
                                                                              <w:marRight w:val="0"/>
                                                                              <w:marTop w:val="0"/>
                                                                              <w:marBottom w:val="0"/>
                                                                              <w:divBdr>
                                                                                <w:top w:val="none" w:sz="0" w:space="0" w:color="auto"/>
                                                                                <w:left w:val="none" w:sz="0" w:space="0" w:color="auto"/>
                                                                                <w:bottom w:val="none" w:sz="0" w:space="0" w:color="auto"/>
                                                                                <w:right w:val="none" w:sz="0" w:space="0" w:color="auto"/>
                                                                              </w:divBdr>
                                                                            </w:div>
                                                                            <w:div w:id="1801414691">
                                                                              <w:marLeft w:val="0"/>
                                                                              <w:marRight w:val="0"/>
                                                                              <w:marTop w:val="0"/>
                                                                              <w:marBottom w:val="0"/>
                                                                              <w:divBdr>
                                                                                <w:top w:val="none" w:sz="0" w:space="0" w:color="auto"/>
                                                                                <w:left w:val="none" w:sz="0" w:space="0" w:color="auto"/>
                                                                                <w:bottom w:val="none" w:sz="0" w:space="0" w:color="auto"/>
                                                                                <w:right w:val="none" w:sz="0" w:space="0" w:color="auto"/>
                                                                              </w:divBdr>
                                                                            </w:div>
                                                                          </w:divsChild>
                                                                        </w:div>
                                                                        <w:div w:id="1801414244">
                                                                          <w:marLeft w:val="0"/>
                                                                          <w:marRight w:val="0"/>
                                                                          <w:marTop w:val="0"/>
                                                                          <w:marBottom w:val="0"/>
                                                                          <w:divBdr>
                                                                            <w:top w:val="none" w:sz="0" w:space="0" w:color="auto"/>
                                                                            <w:left w:val="none" w:sz="0" w:space="0" w:color="auto"/>
                                                                            <w:bottom w:val="none" w:sz="0" w:space="0" w:color="auto"/>
                                                                            <w:right w:val="none" w:sz="0" w:space="0" w:color="auto"/>
                                                                          </w:divBdr>
                                                                          <w:divsChild>
                                                                            <w:div w:id="1801414316">
                                                                              <w:marLeft w:val="0"/>
                                                                              <w:marRight w:val="0"/>
                                                                              <w:marTop w:val="0"/>
                                                                              <w:marBottom w:val="0"/>
                                                                              <w:divBdr>
                                                                                <w:top w:val="none" w:sz="0" w:space="0" w:color="auto"/>
                                                                                <w:left w:val="none" w:sz="0" w:space="0" w:color="auto"/>
                                                                                <w:bottom w:val="none" w:sz="0" w:space="0" w:color="auto"/>
                                                                                <w:right w:val="none" w:sz="0" w:space="0" w:color="auto"/>
                                                                              </w:divBdr>
                                                                            </w:div>
                                                                            <w:div w:id="1801414908">
                                                                              <w:marLeft w:val="0"/>
                                                                              <w:marRight w:val="0"/>
                                                                              <w:marTop w:val="0"/>
                                                                              <w:marBottom w:val="0"/>
                                                                              <w:divBdr>
                                                                                <w:top w:val="none" w:sz="0" w:space="0" w:color="auto"/>
                                                                                <w:left w:val="none" w:sz="0" w:space="0" w:color="auto"/>
                                                                                <w:bottom w:val="none" w:sz="0" w:space="0" w:color="auto"/>
                                                                                <w:right w:val="none" w:sz="0" w:space="0" w:color="auto"/>
                                                                              </w:divBdr>
                                                                            </w:div>
                                                                          </w:divsChild>
                                                                        </w:div>
                                                                        <w:div w:id="1801414280">
                                                                          <w:marLeft w:val="0"/>
                                                                          <w:marRight w:val="0"/>
                                                                          <w:marTop w:val="0"/>
                                                                          <w:marBottom w:val="0"/>
                                                                          <w:divBdr>
                                                                            <w:top w:val="none" w:sz="0" w:space="0" w:color="auto"/>
                                                                            <w:left w:val="none" w:sz="0" w:space="0" w:color="auto"/>
                                                                            <w:bottom w:val="none" w:sz="0" w:space="0" w:color="auto"/>
                                                                            <w:right w:val="none" w:sz="0" w:space="0" w:color="auto"/>
                                                                          </w:divBdr>
                                                                          <w:divsChild>
                                                                            <w:div w:id="1801414777">
                                                                              <w:marLeft w:val="0"/>
                                                                              <w:marRight w:val="0"/>
                                                                              <w:marTop w:val="0"/>
                                                                              <w:marBottom w:val="0"/>
                                                                              <w:divBdr>
                                                                                <w:top w:val="none" w:sz="0" w:space="0" w:color="auto"/>
                                                                                <w:left w:val="none" w:sz="0" w:space="0" w:color="auto"/>
                                                                                <w:bottom w:val="none" w:sz="0" w:space="0" w:color="auto"/>
                                                                                <w:right w:val="none" w:sz="0" w:space="0" w:color="auto"/>
                                                                              </w:divBdr>
                                                                            </w:div>
                                                                            <w:div w:id="1801414866">
                                                                              <w:marLeft w:val="0"/>
                                                                              <w:marRight w:val="0"/>
                                                                              <w:marTop w:val="0"/>
                                                                              <w:marBottom w:val="0"/>
                                                                              <w:divBdr>
                                                                                <w:top w:val="none" w:sz="0" w:space="0" w:color="auto"/>
                                                                                <w:left w:val="none" w:sz="0" w:space="0" w:color="auto"/>
                                                                                <w:bottom w:val="none" w:sz="0" w:space="0" w:color="auto"/>
                                                                                <w:right w:val="none" w:sz="0" w:space="0" w:color="auto"/>
                                                                              </w:divBdr>
                                                                            </w:div>
                                                                          </w:divsChild>
                                                                        </w:div>
                                                                        <w:div w:id="1801414286">
                                                                          <w:marLeft w:val="0"/>
                                                                          <w:marRight w:val="0"/>
                                                                          <w:marTop w:val="0"/>
                                                                          <w:marBottom w:val="0"/>
                                                                          <w:divBdr>
                                                                            <w:top w:val="none" w:sz="0" w:space="0" w:color="auto"/>
                                                                            <w:left w:val="none" w:sz="0" w:space="0" w:color="auto"/>
                                                                            <w:bottom w:val="none" w:sz="0" w:space="0" w:color="auto"/>
                                                                            <w:right w:val="none" w:sz="0" w:space="0" w:color="auto"/>
                                                                          </w:divBdr>
                                                                        </w:div>
                                                                        <w:div w:id="1801414329">
                                                                          <w:marLeft w:val="0"/>
                                                                          <w:marRight w:val="0"/>
                                                                          <w:marTop w:val="0"/>
                                                                          <w:marBottom w:val="0"/>
                                                                          <w:divBdr>
                                                                            <w:top w:val="none" w:sz="0" w:space="0" w:color="auto"/>
                                                                            <w:left w:val="none" w:sz="0" w:space="0" w:color="auto"/>
                                                                            <w:bottom w:val="none" w:sz="0" w:space="0" w:color="auto"/>
                                                                            <w:right w:val="none" w:sz="0" w:space="0" w:color="auto"/>
                                                                          </w:divBdr>
                                                                          <w:divsChild>
                                                                            <w:div w:id="1801414671">
                                                                              <w:marLeft w:val="0"/>
                                                                              <w:marRight w:val="0"/>
                                                                              <w:marTop w:val="0"/>
                                                                              <w:marBottom w:val="0"/>
                                                                              <w:divBdr>
                                                                                <w:top w:val="none" w:sz="0" w:space="0" w:color="auto"/>
                                                                                <w:left w:val="none" w:sz="0" w:space="0" w:color="auto"/>
                                                                                <w:bottom w:val="none" w:sz="0" w:space="0" w:color="auto"/>
                                                                                <w:right w:val="none" w:sz="0" w:space="0" w:color="auto"/>
                                                                              </w:divBdr>
                                                                            </w:div>
                                                                            <w:div w:id="1801414879">
                                                                              <w:marLeft w:val="0"/>
                                                                              <w:marRight w:val="0"/>
                                                                              <w:marTop w:val="0"/>
                                                                              <w:marBottom w:val="0"/>
                                                                              <w:divBdr>
                                                                                <w:top w:val="none" w:sz="0" w:space="0" w:color="auto"/>
                                                                                <w:left w:val="none" w:sz="0" w:space="0" w:color="auto"/>
                                                                                <w:bottom w:val="none" w:sz="0" w:space="0" w:color="auto"/>
                                                                                <w:right w:val="none" w:sz="0" w:space="0" w:color="auto"/>
                                                                              </w:divBdr>
                                                                            </w:div>
                                                                          </w:divsChild>
                                                                        </w:div>
                                                                        <w:div w:id="1801414338">
                                                                          <w:marLeft w:val="0"/>
                                                                          <w:marRight w:val="0"/>
                                                                          <w:marTop w:val="0"/>
                                                                          <w:marBottom w:val="0"/>
                                                                          <w:divBdr>
                                                                            <w:top w:val="none" w:sz="0" w:space="0" w:color="auto"/>
                                                                            <w:left w:val="none" w:sz="0" w:space="0" w:color="auto"/>
                                                                            <w:bottom w:val="none" w:sz="0" w:space="0" w:color="auto"/>
                                                                            <w:right w:val="none" w:sz="0" w:space="0" w:color="auto"/>
                                                                          </w:divBdr>
                                                                          <w:divsChild>
                                                                            <w:div w:id="1801414376">
                                                                              <w:marLeft w:val="0"/>
                                                                              <w:marRight w:val="0"/>
                                                                              <w:marTop w:val="0"/>
                                                                              <w:marBottom w:val="0"/>
                                                                              <w:divBdr>
                                                                                <w:top w:val="none" w:sz="0" w:space="0" w:color="auto"/>
                                                                                <w:left w:val="none" w:sz="0" w:space="0" w:color="auto"/>
                                                                                <w:bottom w:val="none" w:sz="0" w:space="0" w:color="auto"/>
                                                                                <w:right w:val="none" w:sz="0" w:space="0" w:color="auto"/>
                                                                              </w:divBdr>
                                                                            </w:div>
                                                                            <w:div w:id="1801414426">
                                                                              <w:marLeft w:val="0"/>
                                                                              <w:marRight w:val="0"/>
                                                                              <w:marTop w:val="0"/>
                                                                              <w:marBottom w:val="0"/>
                                                                              <w:divBdr>
                                                                                <w:top w:val="none" w:sz="0" w:space="0" w:color="auto"/>
                                                                                <w:left w:val="none" w:sz="0" w:space="0" w:color="auto"/>
                                                                                <w:bottom w:val="none" w:sz="0" w:space="0" w:color="auto"/>
                                                                                <w:right w:val="none" w:sz="0" w:space="0" w:color="auto"/>
                                                                              </w:divBdr>
                                                                            </w:div>
                                                                          </w:divsChild>
                                                                        </w:div>
                                                                        <w:div w:id="1801414355">
                                                                          <w:marLeft w:val="0"/>
                                                                          <w:marRight w:val="0"/>
                                                                          <w:marTop w:val="0"/>
                                                                          <w:marBottom w:val="0"/>
                                                                          <w:divBdr>
                                                                            <w:top w:val="none" w:sz="0" w:space="0" w:color="auto"/>
                                                                            <w:left w:val="none" w:sz="0" w:space="0" w:color="auto"/>
                                                                            <w:bottom w:val="none" w:sz="0" w:space="0" w:color="auto"/>
                                                                            <w:right w:val="none" w:sz="0" w:space="0" w:color="auto"/>
                                                                          </w:divBdr>
                                                                          <w:divsChild>
                                                                            <w:div w:id="1801414235">
                                                                              <w:marLeft w:val="0"/>
                                                                              <w:marRight w:val="0"/>
                                                                              <w:marTop w:val="0"/>
                                                                              <w:marBottom w:val="0"/>
                                                                              <w:divBdr>
                                                                                <w:top w:val="none" w:sz="0" w:space="0" w:color="auto"/>
                                                                                <w:left w:val="none" w:sz="0" w:space="0" w:color="auto"/>
                                                                                <w:bottom w:val="none" w:sz="0" w:space="0" w:color="auto"/>
                                                                                <w:right w:val="none" w:sz="0" w:space="0" w:color="auto"/>
                                                                              </w:divBdr>
                                                                            </w:div>
                                                                            <w:div w:id="1801414578">
                                                                              <w:marLeft w:val="0"/>
                                                                              <w:marRight w:val="0"/>
                                                                              <w:marTop w:val="0"/>
                                                                              <w:marBottom w:val="0"/>
                                                                              <w:divBdr>
                                                                                <w:top w:val="none" w:sz="0" w:space="0" w:color="auto"/>
                                                                                <w:left w:val="none" w:sz="0" w:space="0" w:color="auto"/>
                                                                                <w:bottom w:val="none" w:sz="0" w:space="0" w:color="auto"/>
                                                                                <w:right w:val="none" w:sz="0" w:space="0" w:color="auto"/>
                                                                              </w:divBdr>
                                                                            </w:div>
                                                                          </w:divsChild>
                                                                        </w:div>
                                                                        <w:div w:id="1801414362">
                                                                          <w:marLeft w:val="0"/>
                                                                          <w:marRight w:val="0"/>
                                                                          <w:marTop w:val="0"/>
                                                                          <w:marBottom w:val="0"/>
                                                                          <w:divBdr>
                                                                            <w:top w:val="none" w:sz="0" w:space="0" w:color="auto"/>
                                                                            <w:left w:val="none" w:sz="0" w:space="0" w:color="auto"/>
                                                                            <w:bottom w:val="none" w:sz="0" w:space="0" w:color="auto"/>
                                                                            <w:right w:val="none" w:sz="0" w:space="0" w:color="auto"/>
                                                                          </w:divBdr>
                                                                          <w:divsChild>
                                                                            <w:div w:id="1801414402">
                                                                              <w:marLeft w:val="0"/>
                                                                              <w:marRight w:val="0"/>
                                                                              <w:marTop w:val="0"/>
                                                                              <w:marBottom w:val="0"/>
                                                                              <w:divBdr>
                                                                                <w:top w:val="none" w:sz="0" w:space="0" w:color="auto"/>
                                                                                <w:left w:val="none" w:sz="0" w:space="0" w:color="auto"/>
                                                                                <w:bottom w:val="none" w:sz="0" w:space="0" w:color="auto"/>
                                                                                <w:right w:val="none" w:sz="0" w:space="0" w:color="auto"/>
                                                                              </w:divBdr>
                                                                            </w:div>
                                                                            <w:div w:id="1801414513">
                                                                              <w:marLeft w:val="0"/>
                                                                              <w:marRight w:val="0"/>
                                                                              <w:marTop w:val="0"/>
                                                                              <w:marBottom w:val="0"/>
                                                                              <w:divBdr>
                                                                                <w:top w:val="none" w:sz="0" w:space="0" w:color="auto"/>
                                                                                <w:left w:val="none" w:sz="0" w:space="0" w:color="auto"/>
                                                                                <w:bottom w:val="none" w:sz="0" w:space="0" w:color="auto"/>
                                                                                <w:right w:val="none" w:sz="0" w:space="0" w:color="auto"/>
                                                                              </w:divBdr>
                                                                            </w:div>
                                                                          </w:divsChild>
                                                                        </w:div>
                                                                        <w:div w:id="1801414373">
                                                                          <w:marLeft w:val="0"/>
                                                                          <w:marRight w:val="0"/>
                                                                          <w:marTop w:val="0"/>
                                                                          <w:marBottom w:val="0"/>
                                                                          <w:divBdr>
                                                                            <w:top w:val="none" w:sz="0" w:space="0" w:color="auto"/>
                                                                            <w:left w:val="none" w:sz="0" w:space="0" w:color="auto"/>
                                                                            <w:bottom w:val="none" w:sz="0" w:space="0" w:color="auto"/>
                                                                            <w:right w:val="none" w:sz="0" w:space="0" w:color="auto"/>
                                                                          </w:divBdr>
                                                                          <w:divsChild>
                                                                            <w:div w:id="1801414621">
                                                                              <w:marLeft w:val="0"/>
                                                                              <w:marRight w:val="0"/>
                                                                              <w:marTop w:val="0"/>
                                                                              <w:marBottom w:val="0"/>
                                                                              <w:divBdr>
                                                                                <w:top w:val="none" w:sz="0" w:space="0" w:color="auto"/>
                                                                                <w:left w:val="none" w:sz="0" w:space="0" w:color="auto"/>
                                                                                <w:bottom w:val="none" w:sz="0" w:space="0" w:color="auto"/>
                                                                                <w:right w:val="none" w:sz="0" w:space="0" w:color="auto"/>
                                                                              </w:divBdr>
                                                                            </w:div>
                                                                            <w:div w:id="1801414778">
                                                                              <w:marLeft w:val="0"/>
                                                                              <w:marRight w:val="0"/>
                                                                              <w:marTop w:val="0"/>
                                                                              <w:marBottom w:val="0"/>
                                                                              <w:divBdr>
                                                                                <w:top w:val="none" w:sz="0" w:space="0" w:color="auto"/>
                                                                                <w:left w:val="none" w:sz="0" w:space="0" w:color="auto"/>
                                                                                <w:bottom w:val="none" w:sz="0" w:space="0" w:color="auto"/>
                                                                                <w:right w:val="none" w:sz="0" w:space="0" w:color="auto"/>
                                                                              </w:divBdr>
                                                                            </w:div>
                                                                          </w:divsChild>
                                                                        </w:div>
                                                                        <w:div w:id="1801414374">
                                                                          <w:marLeft w:val="0"/>
                                                                          <w:marRight w:val="0"/>
                                                                          <w:marTop w:val="0"/>
                                                                          <w:marBottom w:val="0"/>
                                                                          <w:divBdr>
                                                                            <w:top w:val="none" w:sz="0" w:space="0" w:color="auto"/>
                                                                            <w:left w:val="none" w:sz="0" w:space="0" w:color="auto"/>
                                                                            <w:bottom w:val="none" w:sz="0" w:space="0" w:color="auto"/>
                                                                            <w:right w:val="none" w:sz="0" w:space="0" w:color="auto"/>
                                                                          </w:divBdr>
                                                                          <w:divsChild>
                                                                            <w:div w:id="1801414880">
                                                                              <w:marLeft w:val="0"/>
                                                                              <w:marRight w:val="0"/>
                                                                              <w:marTop w:val="0"/>
                                                                              <w:marBottom w:val="0"/>
                                                                              <w:divBdr>
                                                                                <w:top w:val="none" w:sz="0" w:space="0" w:color="auto"/>
                                                                                <w:left w:val="none" w:sz="0" w:space="0" w:color="auto"/>
                                                                                <w:bottom w:val="none" w:sz="0" w:space="0" w:color="auto"/>
                                                                                <w:right w:val="none" w:sz="0" w:space="0" w:color="auto"/>
                                                                              </w:divBdr>
                                                                            </w:div>
                                                                            <w:div w:id="1801414960">
                                                                              <w:marLeft w:val="0"/>
                                                                              <w:marRight w:val="0"/>
                                                                              <w:marTop w:val="0"/>
                                                                              <w:marBottom w:val="0"/>
                                                                              <w:divBdr>
                                                                                <w:top w:val="none" w:sz="0" w:space="0" w:color="auto"/>
                                                                                <w:left w:val="none" w:sz="0" w:space="0" w:color="auto"/>
                                                                                <w:bottom w:val="none" w:sz="0" w:space="0" w:color="auto"/>
                                                                                <w:right w:val="none" w:sz="0" w:space="0" w:color="auto"/>
                                                                              </w:divBdr>
                                                                            </w:div>
                                                                          </w:divsChild>
                                                                        </w:div>
                                                                        <w:div w:id="1801414384">
                                                                          <w:marLeft w:val="0"/>
                                                                          <w:marRight w:val="0"/>
                                                                          <w:marTop w:val="0"/>
                                                                          <w:marBottom w:val="0"/>
                                                                          <w:divBdr>
                                                                            <w:top w:val="none" w:sz="0" w:space="0" w:color="auto"/>
                                                                            <w:left w:val="none" w:sz="0" w:space="0" w:color="auto"/>
                                                                            <w:bottom w:val="none" w:sz="0" w:space="0" w:color="auto"/>
                                                                            <w:right w:val="none" w:sz="0" w:space="0" w:color="auto"/>
                                                                          </w:divBdr>
                                                                          <w:divsChild>
                                                                            <w:div w:id="1801414453">
                                                                              <w:marLeft w:val="0"/>
                                                                              <w:marRight w:val="0"/>
                                                                              <w:marTop w:val="0"/>
                                                                              <w:marBottom w:val="0"/>
                                                                              <w:divBdr>
                                                                                <w:top w:val="none" w:sz="0" w:space="0" w:color="auto"/>
                                                                                <w:left w:val="none" w:sz="0" w:space="0" w:color="auto"/>
                                                                                <w:bottom w:val="none" w:sz="0" w:space="0" w:color="auto"/>
                                                                                <w:right w:val="none" w:sz="0" w:space="0" w:color="auto"/>
                                                                              </w:divBdr>
                                                                            </w:div>
                                                                            <w:div w:id="1801414804">
                                                                              <w:marLeft w:val="0"/>
                                                                              <w:marRight w:val="0"/>
                                                                              <w:marTop w:val="0"/>
                                                                              <w:marBottom w:val="0"/>
                                                                              <w:divBdr>
                                                                                <w:top w:val="none" w:sz="0" w:space="0" w:color="auto"/>
                                                                                <w:left w:val="none" w:sz="0" w:space="0" w:color="auto"/>
                                                                                <w:bottom w:val="none" w:sz="0" w:space="0" w:color="auto"/>
                                                                                <w:right w:val="none" w:sz="0" w:space="0" w:color="auto"/>
                                                                              </w:divBdr>
                                                                            </w:div>
                                                                          </w:divsChild>
                                                                        </w:div>
                                                                        <w:div w:id="1801414392">
                                                                          <w:marLeft w:val="0"/>
                                                                          <w:marRight w:val="0"/>
                                                                          <w:marTop w:val="0"/>
                                                                          <w:marBottom w:val="0"/>
                                                                          <w:divBdr>
                                                                            <w:top w:val="none" w:sz="0" w:space="0" w:color="auto"/>
                                                                            <w:left w:val="none" w:sz="0" w:space="0" w:color="auto"/>
                                                                            <w:bottom w:val="none" w:sz="0" w:space="0" w:color="auto"/>
                                                                            <w:right w:val="none" w:sz="0" w:space="0" w:color="auto"/>
                                                                          </w:divBdr>
                                                                          <w:divsChild>
                                                                            <w:div w:id="1801414387">
                                                                              <w:marLeft w:val="0"/>
                                                                              <w:marRight w:val="0"/>
                                                                              <w:marTop w:val="0"/>
                                                                              <w:marBottom w:val="0"/>
                                                                              <w:divBdr>
                                                                                <w:top w:val="none" w:sz="0" w:space="0" w:color="auto"/>
                                                                                <w:left w:val="none" w:sz="0" w:space="0" w:color="auto"/>
                                                                                <w:bottom w:val="none" w:sz="0" w:space="0" w:color="auto"/>
                                                                                <w:right w:val="none" w:sz="0" w:space="0" w:color="auto"/>
                                                                              </w:divBdr>
                                                                            </w:div>
                                                                            <w:div w:id="1801414638">
                                                                              <w:marLeft w:val="0"/>
                                                                              <w:marRight w:val="0"/>
                                                                              <w:marTop w:val="0"/>
                                                                              <w:marBottom w:val="0"/>
                                                                              <w:divBdr>
                                                                                <w:top w:val="none" w:sz="0" w:space="0" w:color="auto"/>
                                                                                <w:left w:val="none" w:sz="0" w:space="0" w:color="auto"/>
                                                                                <w:bottom w:val="none" w:sz="0" w:space="0" w:color="auto"/>
                                                                                <w:right w:val="none" w:sz="0" w:space="0" w:color="auto"/>
                                                                              </w:divBdr>
                                                                            </w:div>
                                                                          </w:divsChild>
                                                                        </w:div>
                                                                        <w:div w:id="1801414401">
                                                                          <w:marLeft w:val="0"/>
                                                                          <w:marRight w:val="0"/>
                                                                          <w:marTop w:val="0"/>
                                                                          <w:marBottom w:val="0"/>
                                                                          <w:divBdr>
                                                                            <w:top w:val="none" w:sz="0" w:space="0" w:color="auto"/>
                                                                            <w:left w:val="none" w:sz="0" w:space="0" w:color="auto"/>
                                                                            <w:bottom w:val="none" w:sz="0" w:space="0" w:color="auto"/>
                                                                            <w:right w:val="none" w:sz="0" w:space="0" w:color="auto"/>
                                                                          </w:divBdr>
                                                                          <w:divsChild>
                                                                            <w:div w:id="1801414455">
                                                                              <w:marLeft w:val="0"/>
                                                                              <w:marRight w:val="0"/>
                                                                              <w:marTop w:val="0"/>
                                                                              <w:marBottom w:val="0"/>
                                                                              <w:divBdr>
                                                                                <w:top w:val="none" w:sz="0" w:space="0" w:color="auto"/>
                                                                                <w:left w:val="none" w:sz="0" w:space="0" w:color="auto"/>
                                                                                <w:bottom w:val="none" w:sz="0" w:space="0" w:color="auto"/>
                                                                                <w:right w:val="none" w:sz="0" w:space="0" w:color="auto"/>
                                                                              </w:divBdr>
                                                                            </w:div>
                                                                            <w:div w:id="1801414698">
                                                                              <w:marLeft w:val="0"/>
                                                                              <w:marRight w:val="0"/>
                                                                              <w:marTop w:val="0"/>
                                                                              <w:marBottom w:val="0"/>
                                                                              <w:divBdr>
                                                                                <w:top w:val="none" w:sz="0" w:space="0" w:color="auto"/>
                                                                                <w:left w:val="none" w:sz="0" w:space="0" w:color="auto"/>
                                                                                <w:bottom w:val="none" w:sz="0" w:space="0" w:color="auto"/>
                                                                                <w:right w:val="none" w:sz="0" w:space="0" w:color="auto"/>
                                                                              </w:divBdr>
                                                                            </w:div>
                                                                          </w:divsChild>
                                                                        </w:div>
                                                                        <w:div w:id="1801414406">
                                                                          <w:marLeft w:val="0"/>
                                                                          <w:marRight w:val="0"/>
                                                                          <w:marTop w:val="0"/>
                                                                          <w:marBottom w:val="0"/>
                                                                          <w:divBdr>
                                                                            <w:top w:val="none" w:sz="0" w:space="0" w:color="auto"/>
                                                                            <w:left w:val="none" w:sz="0" w:space="0" w:color="auto"/>
                                                                            <w:bottom w:val="none" w:sz="0" w:space="0" w:color="auto"/>
                                                                            <w:right w:val="none" w:sz="0" w:space="0" w:color="auto"/>
                                                                          </w:divBdr>
                                                                          <w:divsChild>
                                                                            <w:div w:id="1801414718">
                                                                              <w:marLeft w:val="0"/>
                                                                              <w:marRight w:val="0"/>
                                                                              <w:marTop w:val="0"/>
                                                                              <w:marBottom w:val="0"/>
                                                                              <w:divBdr>
                                                                                <w:top w:val="none" w:sz="0" w:space="0" w:color="auto"/>
                                                                                <w:left w:val="none" w:sz="0" w:space="0" w:color="auto"/>
                                                                                <w:bottom w:val="none" w:sz="0" w:space="0" w:color="auto"/>
                                                                                <w:right w:val="none" w:sz="0" w:space="0" w:color="auto"/>
                                                                              </w:divBdr>
                                                                            </w:div>
                                                                            <w:div w:id="1801414914">
                                                                              <w:marLeft w:val="0"/>
                                                                              <w:marRight w:val="0"/>
                                                                              <w:marTop w:val="0"/>
                                                                              <w:marBottom w:val="0"/>
                                                                              <w:divBdr>
                                                                                <w:top w:val="none" w:sz="0" w:space="0" w:color="auto"/>
                                                                                <w:left w:val="none" w:sz="0" w:space="0" w:color="auto"/>
                                                                                <w:bottom w:val="none" w:sz="0" w:space="0" w:color="auto"/>
                                                                                <w:right w:val="none" w:sz="0" w:space="0" w:color="auto"/>
                                                                              </w:divBdr>
                                                                            </w:div>
                                                                          </w:divsChild>
                                                                        </w:div>
                                                                        <w:div w:id="1801414428">
                                                                          <w:marLeft w:val="0"/>
                                                                          <w:marRight w:val="0"/>
                                                                          <w:marTop w:val="0"/>
                                                                          <w:marBottom w:val="0"/>
                                                                          <w:divBdr>
                                                                            <w:top w:val="none" w:sz="0" w:space="0" w:color="auto"/>
                                                                            <w:left w:val="none" w:sz="0" w:space="0" w:color="auto"/>
                                                                            <w:bottom w:val="none" w:sz="0" w:space="0" w:color="auto"/>
                                                                            <w:right w:val="none" w:sz="0" w:space="0" w:color="auto"/>
                                                                          </w:divBdr>
                                                                          <w:divsChild>
                                                                            <w:div w:id="1801414705">
                                                                              <w:marLeft w:val="0"/>
                                                                              <w:marRight w:val="0"/>
                                                                              <w:marTop w:val="0"/>
                                                                              <w:marBottom w:val="0"/>
                                                                              <w:divBdr>
                                                                                <w:top w:val="none" w:sz="0" w:space="0" w:color="auto"/>
                                                                                <w:left w:val="none" w:sz="0" w:space="0" w:color="auto"/>
                                                                                <w:bottom w:val="none" w:sz="0" w:space="0" w:color="auto"/>
                                                                                <w:right w:val="none" w:sz="0" w:space="0" w:color="auto"/>
                                                                              </w:divBdr>
                                                                            </w:div>
                                                                            <w:div w:id="1801414965">
                                                                              <w:marLeft w:val="0"/>
                                                                              <w:marRight w:val="0"/>
                                                                              <w:marTop w:val="0"/>
                                                                              <w:marBottom w:val="0"/>
                                                                              <w:divBdr>
                                                                                <w:top w:val="none" w:sz="0" w:space="0" w:color="auto"/>
                                                                                <w:left w:val="none" w:sz="0" w:space="0" w:color="auto"/>
                                                                                <w:bottom w:val="none" w:sz="0" w:space="0" w:color="auto"/>
                                                                                <w:right w:val="none" w:sz="0" w:space="0" w:color="auto"/>
                                                                              </w:divBdr>
                                                                            </w:div>
                                                                          </w:divsChild>
                                                                        </w:div>
                                                                        <w:div w:id="1801414429">
                                                                          <w:marLeft w:val="0"/>
                                                                          <w:marRight w:val="0"/>
                                                                          <w:marTop w:val="0"/>
                                                                          <w:marBottom w:val="0"/>
                                                                          <w:divBdr>
                                                                            <w:top w:val="none" w:sz="0" w:space="0" w:color="auto"/>
                                                                            <w:left w:val="none" w:sz="0" w:space="0" w:color="auto"/>
                                                                            <w:bottom w:val="none" w:sz="0" w:space="0" w:color="auto"/>
                                                                            <w:right w:val="none" w:sz="0" w:space="0" w:color="auto"/>
                                                                          </w:divBdr>
                                                                          <w:divsChild>
                                                                            <w:div w:id="1801414511">
                                                                              <w:marLeft w:val="0"/>
                                                                              <w:marRight w:val="0"/>
                                                                              <w:marTop w:val="0"/>
                                                                              <w:marBottom w:val="0"/>
                                                                              <w:divBdr>
                                                                                <w:top w:val="none" w:sz="0" w:space="0" w:color="auto"/>
                                                                                <w:left w:val="none" w:sz="0" w:space="0" w:color="auto"/>
                                                                                <w:bottom w:val="none" w:sz="0" w:space="0" w:color="auto"/>
                                                                                <w:right w:val="none" w:sz="0" w:space="0" w:color="auto"/>
                                                                              </w:divBdr>
                                                                            </w:div>
                                                                            <w:div w:id="1801414764">
                                                                              <w:marLeft w:val="0"/>
                                                                              <w:marRight w:val="0"/>
                                                                              <w:marTop w:val="0"/>
                                                                              <w:marBottom w:val="0"/>
                                                                              <w:divBdr>
                                                                                <w:top w:val="none" w:sz="0" w:space="0" w:color="auto"/>
                                                                                <w:left w:val="none" w:sz="0" w:space="0" w:color="auto"/>
                                                                                <w:bottom w:val="none" w:sz="0" w:space="0" w:color="auto"/>
                                                                                <w:right w:val="none" w:sz="0" w:space="0" w:color="auto"/>
                                                                              </w:divBdr>
                                                                            </w:div>
                                                                          </w:divsChild>
                                                                        </w:div>
                                                                        <w:div w:id="1801414441">
                                                                          <w:marLeft w:val="0"/>
                                                                          <w:marRight w:val="0"/>
                                                                          <w:marTop w:val="0"/>
                                                                          <w:marBottom w:val="0"/>
                                                                          <w:divBdr>
                                                                            <w:top w:val="none" w:sz="0" w:space="0" w:color="auto"/>
                                                                            <w:left w:val="none" w:sz="0" w:space="0" w:color="auto"/>
                                                                            <w:bottom w:val="none" w:sz="0" w:space="0" w:color="auto"/>
                                                                            <w:right w:val="none" w:sz="0" w:space="0" w:color="auto"/>
                                                                          </w:divBdr>
                                                                          <w:divsChild>
                                                                            <w:div w:id="1801414626">
                                                                              <w:marLeft w:val="0"/>
                                                                              <w:marRight w:val="0"/>
                                                                              <w:marTop w:val="0"/>
                                                                              <w:marBottom w:val="0"/>
                                                                              <w:divBdr>
                                                                                <w:top w:val="none" w:sz="0" w:space="0" w:color="auto"/>
                                                                                <w:left w:val="none" w:sz="0" w:space="0" w:color="auto"/>
                                                                                <w:bottom w:val="none" w:sz="0" w:space="0" w:color="auto"/>
                                                                                <w:right w:val="none" w:sz="0" w:space="0" w:color="auto"/>
                                                                              </w:divBdr>
                                                                            </w:div>
                                                                            <w:div w:id="1801414758">
                                                                              <w:marLeft w:val="0"/>
                                                                              <w:marRight w:val="0"/>
                                                                              <w:marTop w:val="0"/>
                                                                              <w:marBottom w:val="0"/>
                                                                              <w:divBdr>
                                                                                <w:top w:val="none" w:sz="0" w:space="0" w:color="auto"/>
                                                                                <w:left w:val="none" w:sz="0" w:space="0" w:color="auto"/>
                                                                                <w:bottom w:val="none" w:sz="0" w:space="0" w:color="auto"/>
                                                                                <w:right w:val="none" w:sz="0" w:space="0" w:color="auto"/>
                                                                              </w:divBdr>
                                                                            </w:div>
                                                                          </w:divsChild>
                                                                        </w:div>
                                                                        <w:div w:id="1801414454">
                                                                          <w:marLeft w:val="0"/>
                                                                          <w:marRight w:val="0"/>
                                                                          <w:marTop w:val="0"/>
                                                                          <w:marBottom w:val="0"/>
                                                                          <w:divBdr>
                                                                            <w:top w:val="none" w:sz="0" w:space="0" w:color="auto"/>
                                                                            <w:left w:val="none" w:sz="0" w:space="0" w:color="auto"/>
                                                                            <w:bottom w:val="none" w:sz="0" w:space="0" w:color="auto"/>
                                                                            <w:right w:val="none" w:sz="0" w:space="0" w:color="auto"/>
                                                                          </w:divBdr>
                                                                          <w:divsChild>
                                                                            <w:div w:id="1801414219">
                                                                              <w:marLeft w:val="0"/>
                                                                              <w:marRight w:val="0"/>
                                                                              <w:marTop w:val="0"/>
                                                                              <w:marBottom w:val="0"/>
                                                                              <w:divBdr>
                                                                                <w:top w:val="none" w:sz="0" w:space="0" w:color="auto"/>
                                                                                <w:left w:val="none" w:sz="0" w:space="0" w:color="auto"/>
                                                                                <w:bottom w:val="none" w:sz="0" w:space="0" w:color="auto"/>
                                                                                <w:right w:val="none" w:sz="0" w:space="0" w:color="auto"/>
                                                                              </w:divBdr>
                                                                            </w:div>
                                                                            <w:div w:id="1801414690">
                                                                              <w:marLeft w:val="0"/>
                                                                              <w:marRight w:val="0"/>
                                                                              <w:marTop w:val="0"/>
                                                                              <w:marBottom w:val="0"/>
                                                                              <w:divBdr>
                                                                                <w:top w:val="none" w:sz="0" w:space="0" w:color="auto"/>
                                                                                <w:left w:val="none" w:sz="0" w:space="0" w:color="auto"/>
                                                                                <w:bottom w:val="none" w:sz="0" w:space="0" w:color="auto"/>
                                                                                <w:right w:val="none" w:sz="0" w:space="0" w:color="auto"/>
                                                                              </w:divBdr>
                                                                            </w:div>
                                                                          </w:divsChild>
                                                                        </w:div>
                                                                        <w:div w:id="1801414466">
                                                                          <w:marLeft w:val="0"/>
                                                                          <w:marRight w:val="0"/>
                                                                          <w:marTop w:val="0"/>
                                                                          <w:marBottom w:val="0"/>
                                                                          <w:divBdr>
                                                                            <w:top w:val="none" w:sz="0" w:space="0" w:color="auto"/>
                                                                            <w:left w:val="none" w:sz="0" w:space="0" w:color="auto"/>
                                                                            <w:bottom w:val="none" w:sz="0" w:space="0" w:color="auto"/>
                                                                            <w:right w:val="none" w:sz="0" w:space="0" w:color="auto"/>
                                                                          </w:divBdr>
                                                                          <w:divsChild>
                                                                            <w:div w:id="1801414275">
                                                                              <w:marLeft w:val="0"/>
                                                                              <w:marRight w:val="0"/>
                                                                              <w:marTop w:val="0"/>
                                                                              <w:marBottom w:val="0"/>
                                                                              <w:divBdr>
                                                                                <w:top w:val="none" w:sz="0" w:space="0" w:color="auto"/>
                                                                                <w:left w:val="none" w:sz="0" w:space="0" w:color="auto"/>
                                                                                <w:bottom w:val="none" w:sz="0" w:space="0" w:color="auto"/>
                                                                                <w:right w:val="none" w:sz="0" w:space="0" w:color="auto"/>
                                                                              </w:divBdr>
                                                                            </w:div>
                                                                            <w:div w:id="1801414571">
                                                                              <w:marLeft w:val="0"/>
                                                                              <w:marRight w:val="0"/>
                                                                              <w:marTop w:val="0"/>
                                                                              <w:marBottom w:val="0"/>
                                                                              <w:divBdr>
                                                                                <w:top w:val="none" w:sz="0" w:space="0" w:color="auto"/>
                                                                                <w:left w:val="none" w:sz="0" w:space="0" w:color="auto"/>
                                                                                <w:bottom w:val="none" w:sz="0" w:space="0" w:color="auto"/>
                                                                                <w:right w:val="none" w:sz="0" w:space="0" w:color="auto"/>
                                                                              </w:divBdr>
                                                                            </w:div>
                                                                          </w:divsChild>
                                                                        </w:div>
                                                                        <w:div w:id="1801414485">
                                                                          <w:marLeft w:val="0"/>
                                                                          <w:marRight w:val="0"/>
                                                                          <w:marTop w:val="0"/>
                                                                          <w:marBottom w:val="0"/>
                                                                          <w:divBdr>
                                                                            <w:top w:val="none" w:sz="0" w:space="0" w:color="auto"/>
                                                                            <w:left w:val="none" w:sz="0" w:space="0" w:color="auto"/>
                                                                            <w:bottom w:val="none" w:sz="0" w:space="0" w:color="auto"/>
                                                                            <w:right w:val="none" w:sz="0" w:space="0" w:color="auto"/>
                                                                          </w:divBdr>
                                                                          <w:divsChild>
                                                                            <w:div w:id="1801414762">
                                                                              <w:marLeft w:val="0"/>
                                                                              <w:marRight w:val="0"/>
                                                                              <w:marTop w:val="0"/>
                                                                              <w:marBottom w:val="0"/>
                                                                              <w:divBdr>
                                                                                <w:top w:val="none" w:sz="0" w:space="0" w:color="auto"/>
                                                                                <w:left w:val="none" w:sz="0" w:space="0" w:color="auto"/>
                                                                                <w:bottom w:val="none" w:sz="0" w:space="0" w:color="auto"/>
                                                                                <w:right w:val="none" w:sz="0" w:space="0" w:color="auto"/>
                                                                              </w:divBdr>
                                                                            </w:div>
                                                                            <w:div w:id="1801414878">
                                                                              <w:marLeft w:val="0"/>
                                                                              <w:marRight w:val="0"/>
                                                                              <w:marTop w:val="0"/>
                                                                              <w:marBottom w:val="0"/>
                                                                              <w:divBdr>
                                                                                <w:top w:val="none" w:sz="0" w:space="0" w:color="auto"/>
                                                                                <w:left w:val="none" w:sz="0" w:space="0" w:color="auto"/>
                                                                                <w:bottom w:val="none" w:sz="0" w:space="0" w:color="auto"/>
                                                                                <w:right w:val="none" w:sz="0" w:space="0" w:color="auto"/>
                                                                              </w:divBdr>
                                                                            </w:div>
                                                                          </w:divsChild>
                                                                        </w:div>
                                                                        <w:div w:id="1801414491">
                                                                          <w:marLeft w:val="0"/>
                                                                          <w:marRight w:val="0"/>
                                                                          <w:marTop w:val="0"/>
                                                                          <w:marBottom w:val="0"/>
                                                                          <w:divBdr>
                                                                            <w:top w:val="none" w:sz="0" w:space="0" w:color="auto"/>
                                                                            <w:left w:val="none" w:sz="0" w:space="0" w:color="auto"/>
                                                                            <w:bottom w:val="none" w:sz="0" w:space="0" w:color="auto"/>
                                                                            <w:right w:val="none" w:sz="0" w:space="0" w:color="auto"/>
                                                                          </w:divBdr>
                                                                          <w:divsChild>
                                                                            <w:div w:id="1801414327">
                                                                              <w:marLeft w:val="0"/>
                                                                              <w:marRight w:val="0"/>
                                                                              <w:marTop w:val="0"/>
                                                                              <w:marBottom w:val="0"/>
                                                                              <w:divBdr>
                                                                                <w:top w:val="none" w:sz="0" w:space="0" w:color="auto"/>
                                                                                <w:left w:val="none" w:sz="0" w:space="0" w:color="auto"/>
                                                                                <w:bottom w:val="none" w:sz="0" w:space="0" w:color="auto"/>
                                                                                <w:right w:val="none" w:sz="0" w:space="0" w:color="auto"/>
                                                                              </w:divBdr>
                                                                            </w:div>
                                                                            <w:div w:id="1801414603">
                                                                              <w:marLeft w:val="0"/>
                                                                              <w:marRight w:val="0"/>
                                                                              <w:marTop w:val="0"/>
                                                                              <w:marBottom w:val="0"/>
                                                                              <w:divBdr>
                                                                                <w:top w:val="none" w:sz="0" w:space="0" w:color="auto"/>
                                                                                <w:left w:val="none" w:sz="0" w:space="0" w:color="auto"/>
                                                                                <w:bottom w:val="none" w:sz="0" w:space="0" w:color="auto"/>
                                                                                <w:right w:val="none" w:sz="0" w:space="0" w:color="auto"/>
                                                                              </w:divBdr>
                                                                            </w:div>
                                                                          </w:divsChild>
                                                                        </w:div>
                                                                        <w:div w:id="1801414508">
                                                                          <w:marLeft w:val="0"/>
                                                                          <w:marRight w:val="0"/>
                                                                          <w:marTop w:val="0"/>
                                                                          <w:marBottom w:val="0"/>
                                                                          <w:divBdr>
                                                                            <w:top w:val="none" w:sz="0" w:space="0" w:color="auto"/>
                                                                            <w:left w:val="none" w:sz="0" w:space="0" w:color="auto"/>
                                                                            <w:bottom w:val="none" w:sz="0" w:space="0" w:color="auto"/>
                                                                            <w:right w:val="none" w:sz="0" w:space="0" w:color="auto"/>
                                                                          </w:divBdr>
                                                                          <w:divsChild>
                                                                            <w:div w:id="1801414812">
                                                                              <w:marLeft w:val="0"/>
                                                                              <w:marRight w:val="0"/>
                                                                              <w:marTop w:val="0"/>
                                                                              <w:marBottom w:val="0"/>
                                                                              <w:divBdr>
                                                                                <w:top w:val="none" w:sz="0" w:space="0" w:color="auto"/>
                                                                                <w:left w:val="none" w:sz="0" w:space="0" w:color="auto"/>
                                                                                <w:bottom w:val="none" w:sz="0" w:space="0" w:color="auto"/>
                                                                                <w:right w:val="none" w:sz="0" w:space="0" w:color="auto"/>
                                                                              </w:divBdr>
                                                                            </w:div>
                                                                            <w:div w:id="1801414952">
                                                                              <w:marLeft w:val="0"/>
                                                                              <w:marRight w:val="0"/>
                                                                              <w:marTop w:val="0"/>
                                                                              <w:marBottom w:val="0"/>
                                                                              <w:divBdr>
                                                                                <w:top w:val="none" w:sz="0" w:space="0" w:color="auto"/>
                                                                                <w:left w:val="none" w:sz="0" w:space="0" w:color="auto"/>
                                                                                <w:bottom w:val="none" w:sz="0" w:space="0" w:color="auto"/>
                                                                                <w:right w:val="none" w:sz="0" w:space="0" w:color="auto"/>
                                                                              </w:divBdr>
                                                                            </w:div>
                                                                          </w:divsChild>
                                                                        </w:div>
                                                                        <w:div w:id="1801414518">
                                                                          <w:marLeft w:val="0"/>
                                                                          <w:marRight w:val="0"/>
                                                                          <w:marTop w:val="0"/>
                                                                          <w:marBottom w:val="0"/>
                                                                          <w:divBdr>
                                                                            <w:top w:val="none" w:sz="0" w:space="0" w:color="auto"/>
                                                                            <w:left w:val="none" w:sz="0" w:space="0" w:color="auto"/>
                                                                            <w:bottom w:val="none" w:sz="0" w:space="0" w:color="auto"/>
                                                                            <w:right w:val="none" w:sz="0" w:space="0" w:color="auto"/>
                                                                          </w:divBdr>
                                                                          <w:divsChild>
                                                                            <w:div w:id="1801414656">
                                                                              <w:marLeft w:val="0"/>
                                                                              <w:marRight w:val="0"/>
                                                                              <w:marTop w:val="0"/>
                                                                              <w:marBottom w:val="0"/>
                                                                              <w:divBdr>
                                                                                <w:top w:val="none" w:sz="0" w:space="0" w:color="auto"/>
                                                                                <w:left w:val="none" w:sz="0" w:space="0" w:color="auto"/>
                                                                                <w:bottom w:val="none" w:sz="0" w:space="0" w:color="auto"/>
                                                                                <w:right w:val="none" w:sz="0" w:space="0" w:color="auto"/>
                                                                              </w:divBdr>
                                                                            </w:div>
                                                                            <w:div w:id="1801414711">
                                                                              <w:marLeft w:val="0"/>
                                                                              <w:marRight w:val="0"/>
                                                                              <w:marTop w:val="0"/>
                                                                              <w:marBottom w:val="0"/>
                                                                              <w:divBdr>
                                                                                <w:top w:val="none" w:sz="0" w:space="0" w:color="auto"/>
                                                                                <w:left w:val="none" w:sz="0" w:space="0" w:color="auto"/>
                                                                                <w:bottom w:val="none" w:sz="0" w:space="0" w:color="auto"/>
                                                                                <w:right w:val="none" w:sz="0" w:space="0" w:color="auto"/>
                                                                              </w:divBdr>
                                                                            </w:div>
                                                                          </w:divsChild>
                                                                        </w:div>
                                                                        <w:div w:id="1801414551">
                                                                          <w:marLeft w:val="0"/>
                                                                          <w:marRight w:val="0"/>
                                                                          <w:marTop w:val="0"/>
                                                                          <w:marBottom w:val="0"/>
                                                                          <w:divBdr>
                                                                            <w:top w:val="none" w:sz="0" w:space="0" w:color="auto"/>
                                                                            <w:left w:val="none" w:sz="0" w:space="0" w:color="auto"/>
                                                                            <w:bottom w:val="none" w:sz="0" w:space="0" w:color="auto"/>
                                                                            <w:right w:val="none" w:sz="0" w:space="0" w:color="auto"/>
                                                                          </w:divBdr>
                                                                          <w:divsChild>
                                                                            <w:div w:id="1801414556">
                                                                              <w:marLeft w:val="0"/>
                                                                              <w:marRight w:val="0"/>
                                                                              <w:marTop w:val="0"/>
                                                                              <w:marBottom w:val="0"/>
                                                                              <w:divBdr>
                                                                                <w:top w:val="none" w:sz="0" w:space="0" w:color="auto"/>
                                                                                <w:left w:val="none" w:sz="0" w:space="0" w:color="auto"/>
                                                                                <w:bottom w:val="none" w:sz="0" w:space="0" w:color="auto"/>
                                                                                <w:right w:val="none" w:sz="0" w:space="0" w:color="auto"/>
                                                                              </w:divBdr>
                                                                            </w:div>
                                                                            <w:div w:id="1801414695">
                                                                              <w:marLeft w:val="0"/>
                                                                              <w:marRight w:val="0"/>
                                                                              <w:marTop w:val="0"/>
                                                                              <w:marBottom w:val="0"/>
                                                                              <w:divBdr>
                                                                                <w:top w:val="none" w:sz="0" w:space="0" w:color="auto"/>
                                                                                <w:left w:val="none" w:sz="0" w:space="0" w:color="auto"/>
                                                                                <w:bottom w:val="none" w:sz="0" w:space="0" w:color="auto"/>
                                                                                <w:right w:val="none" w:sz="0" w:space="0" w:color="auto"/>
                                                                              </w:divBdr>
                                                                              <w:divsChild>
                                                                                <w:div w:id="1801414627">
                                                                                  <w:marLeft w:val="0"/>
                                                                                  <w:marRight w:val="0"/>
                                                                                  <w:marTop w:val="0"/>
                                                                                  <w:marBottom w:val="0"/>
                                                                                  <w:divBdr>
                                                                                    <w:top w:val="none" w:sz="0" w:space="0" w:color="auto"/>
                                                                                    <w:left w:val="none" w:sz="0" w:space="0" w:color="auto"/>
                                                                                    <w:bottom w:val="none" w:sz="0" w:space="0" w:color="auto"/>
                                                                                    <w:right w:val="none" w:sz="0" w:space="0" w:color="auto"/>
                                                                                  </w:divBdr>
                                                                                </w:div>
                                                                                <w:div w:id="1801414756">
                                                                                  <w:marLeft w:val="0"/>
                                                                                  <w:marRight w:val="0"/>
                                                                                  <w:marTop w:val="0"/>
                                                                                  <w:marBottom w:val="0"/>
                                                                                  <w:divBdr>
                                                                                    <w:top w:val="none" w:sz="0" w:space="0" w:color="auto"/>
                                                                                    <w:left w:val="none" w:sz="0" w:space="0" w:color="auto"/>
                                                                                    <w:bottom w:val="none" w:sz="0" w:space="0" w:color="auto"/>
                                                                                    <w:right w:val="none" w:sz="0" w:space="0" w:color="auto"/>
                                                                                  </w:divBdr>
                                                                                </w:div>
                                                                              </w:divsChild>
                                                                            </w:div>
                                                                            <w:div w:id="1801414741">
                                                                              <w:marLeft w:val="0"/>
                                                                              <w:marRight w:val="0"/>
                                                                              <w:marTop w:val="0"/>
                                                                              <w:marBottom w:val="0"/>
                                                                              <w:divBdr>
                                                                                <w:top w:val="none" w:sz="0" w:space="0" w:color="auto"/>
                                                                                <w:left w:val="none" w:sz="0" w:space="0" w:color="auto"/>
                                                                                <w:bottom w:val="none" w:sz="0" w:space="0" w:color="auto"/>
                                                                                <w:right w:val="none" w:sz="0" w:space="0" w:color="auto"/>
                                                                              </w:divBdr>
                                                                              <w:divsChild>
                                                                                <w:div w:id="1801414579">
                                                                                  <w:marLeft w:val="0"/>
                                                                                  <w:marRight w:val="0"/>
                                                                                  <w:marTop w:val="0"/>
                                                                                  <w:marBottom w:val="0"/>
                                                                                  <w:divBdr>
                                                                                    <w:top w:val="none" w:sz="0" w:space="0" w:color="auto"/>
                                                                                    <w:left w:val="none" w:sz="0" w:space="0" w:color="auto"/>
                                                                                    <w:bottom w:val="none" w:sz="0" w:space="0" w:color="auto"/>
                                                                                    <w:right w:val="none" w:sz="0" w:space="0" w:color="auto"/>
                                                                                  </w:divBdr>
                                                                                </w:div>
                                                                                <w:div w:id="1801414976">
                                                                                  <w:marLeft w:val="0"/>
                                                                                  <w:marRight w:val="0"/>
                                                                                  <w:marTop w:val="0"/>
                                                                                  <w:marBottom w:val="0"/>
                                                                                  <w:divBdr>
                                                                                    <w:top w:val="none" w:sz="0" w:space="0" w:color="auto"/>
                                                                                    <w:left w:val="none" w:sz="0" w:space="0" w:color="auto"/>
                                                                                    <w:bottom w:val="none" w:sz="0" w:space="0" w:color="auto"/>
                                                                                    <w:right w:val="none" w:sz="0" w:space="0" w:color="auto"/>
                                                                                  </w:divBdr>
                                                                                </w:div>
                                                                              </w:divsChild>
                                                                            </w:div>
                                                                            <w:div w:id="1801414876">
                                                                              <w:marLeft w:val="0"/>
                                                                              <w:marRight w:val="0"/>
                                                                              <w:marTop w:val="0"/>
                                                                              <w:marBottom w:val="0"/>
                                                                              <w:divBdr>
                                                                                <w:top w:val="none" w:sz="0" w:space="0" w:color="auto"/>
                                                                                <w:left w:val="none" w:sz="0" w:space="0" w:color="auto"/>
                                                                                <w:bottom w:val="none" w:sz="0" w:space="0" w:color="auto"/>
                                                                                <w:right w:val="none" w:sz="0" w:space="0" w:color="auto"/>
                                                                              </w:divBdr>
                                                                            </w:div>
                                                                          </w:divsChild>
                                                                        </w:div>
                                                                        <w:div w:id="1801414591">
                                                                          <w:marLeft w:val="0"/>
                                                                          <w:marRight w:val="0"/>
                                                                          <w:marTop w:val="0"/>
                                                                          <w:marBottom w:val="0"/>
                                                                          <w:divBdr>
                                                                            <w:top w:val="none" w:sz="0" w:space="0" w:color="auto"/>
                                                                            <w:left w:val="none" w:sz="0" w:space="0" w:color="auto"/>
                                                                            <w:bottom w:val="none" w:sz="0" w:space="0" w:color="auto"/>
                                                                            <w:right w:val="none" w:sz="0" w:space="0" w:color="auto"/>
                                                                          </w:divBdr>
                                                                          <w:divsChild>
                                                                            <w:div w:id="1801414407">
                                                                              <w:marLeft w:val="0"/>
                                                                              <w:marRight w:val="0"/>
                                                                              <w:marTop w:val="0"/>
                                                                              <w:marBottom w:val="0"/>
                                                                              <w:divBdr>
                                                                                <w:top w:val="none" w:sz="0" w:space="0" w:color="auto"/>
                                                                                <w:left w:val="none" w:sz="0" w:space="0" w:color="auto"/>
                                                                                <w:bottom w:val="none" w:sz="0" w:space="0" w:color="auto"/>
                                                                                <w:right w:val="none" w:sz="0" w:space="0" w:color="auto"/>
                                                                              </w:divBdr>
                                                                            </w:div>
                                                                            <w:div w:id="1801414795">
                                                                              <w:marLeft w:val="0"/>
                                                                              <w:marRight w:val="0"/>
                                                                              <w:marTop w:val="0"/>
                                                                              <w:marBottom w:val="0"/>
                                                                              <w:divBdr>
                                                                                <w:top w:val="none" w:sz="0" w:space="0" w:color="auto"/>
                                                                                <w:left w:val="none" w:sz="0" w:space="0" w:color="auto"/>
                                                                                <w:bottom w:val="none" w:sz="0" w:space="0" w:color="auto"/>
                                                                                <w:right w:val="none" w:sz="0" w:space="0" w:color="auto"/>
                                                                              </w:divBdr>
                                                                            </w:div>
                                                                          </w:divsChild>
                                                                        </w:div>
                                                                        <w:div w:id="1801414598">
                                                                          <w:marLeft w:val="0"/>
                                                                          <w:marRight w:val="0"/>
                                                                          <w:marTop w:val="0"/>
                                                                          <w:marBottom w:val="0"/>
                                                                          <w:divBdr>
                                                                            <w:top w:val="none" w:sz="0" w:space="0" w:color="auto"/>
                                                                            <w:left w:val="none" w:sz="0" w:space="0" w:color="auto"/>
                                                                            <w:bottom w:val="none" w:sz="0" w:space="0" w:color="auto"/>
                                                                            <w:right w:val="none" w:sz="0" w:space="0" w:color="auto"/>
                                                                          </w:divBdr>
                                                                          <w:divsChild>
                                                                            <w:div w:id="1801414225">
                                                                              <w:marLeft w:val="0"/>
                                                                              <w:marRight w:val="0"/>
                                                                              <w:marTop w:val="0"/>
                                                                              <w:marBottom w:val="0"/>
                                                                              <w:divBdr>
                                                                                <w:top w:val="none" w:sz="0" w:space="0" w:color="auto"/>
                                                                                <w:left w:val="none" w:sz="0" w:space="0" w:color="auto"/>
                                                                                <w:bottom w:val="none" w:sz="0" w:space="0" w:color="auto"/>
                                                                                <w:right w:val="none" w:sz="0" w:space="0" w:color="auto"/>
                                                                              </w:divBdr>
                                                                            </w:div>
                                                                            <w:div w:id="1801414973">
                                                                              <w:marLeft w:val="0"/>
                                                                              <w:marRight w:val="0"/>
                                                                              <w:marTop w:val="0"/>
                                                                              <w:marBottom w:val="0"/>
                                                                              <w:divBdr>
                                                                                <w:top w:val="none" w:sz="0" w:space="0" w:color="auto"/>
                                                                                <w:left w:val="none" w:sz="0" w:space="0" w:color="auto"/>
                                                                                <w:bottom w:val="none" w:sz="0" w:space="0" w:color="auto"/>
                                                                                <w:right w:val="none" w:sz="0" w:space="0" w:color="auto"/>
                                                                              </w:divBdr>
                                                                            </w:div>
                                                                          </w:divsChild>
                                                                        </w:div>
                                                                        <w:div w:id="1801414605">
                                                                          <w:marLeft w:val="0"/>
                                                                          <w:marRight w:val="0"/>
                                                                          <w:marTop w:val="0"/>
                                                                          <w:marBottom w:val="0"/>
                                                                          <w:divBdr>
                                                                            <w:top w:val="none" w:sz="0" w:space="0" w:color="auto"/>
                                                                            <w:left w:val="none" w:sz="0" w:space="0" w:color="auto"/>
                                                                            <w:bottom w:val="none" w:sz="0" w:space="0" w:color="auto"/>
                                                                            <w:right w:val="none" w:sz="0" w:space="0" w:color="auto"/>
                                                                          </w:divBdr>
                                                                          <w:divsChild>
                                                                            <w:div w:id="1801414259">
                                                                              <w:marLeft w:val="0"/>
                                                                              <w:marRight w:val="0"/>
                                                                              <w:marTop w:val="0"/>
                                                                              <w:marBottom w:val="0"/>
                                                                              <w:divBdr>
                                                                                <w:top w:val="none" w:sz="0" w:space="0" w:color="auto"/>
                                                                                <w:left w:val="none" w:sz="0" w:space="0" w:color="auto"/>
                                                                                <w:bottom w:val="none" w:sz="0" w:space="0" w:color="auto"/>
                                                                                <w:right w:val="none" w:sz="0" w:space="0" w:color="auto"/>
                                                                              </w:divBdr>
                                                                            </w:div>
                                                                            <w:div w:id="1801414423">
                                                                              <w:marLeft w:val="0"/>
                                                                              <w:marRight w:val="0"/>
                                                                              <w:marTop w:val="0"/>
                                                                              <w:marBottom w:val="0"/>
                                                                              <w:divBdr>
                                                                                <w:top w:val="none" w:sz="0" w:space="0" w:color="auto"/>
                                                                                <w:left w:val="none" w:sz="0" w:space="0" w:color="auto"/>
                                                                                <w:bottom w:val="none" w:sz="0" w:space="0" w:color="auto"/>
                                                                                <w:right w:val="none" w:sz="0" w:space="0" w:color="auto"/>
                                                                              </w:divBdr>
                                                                            </w:div>
                                                                          </w:divsChild>
                                                                        </w:div>
                                                                        <w:div w:id="1801414639">
                                                                          <w:marLeft w:val="0"/>
                                                                          <w:marRight w:val="0"/>
                                                                          <w:marTop w:val="0"/>
                                                                          <w:marBottom w:val="0"/>
                                                                          <w:divBdr>
                                                                            <w:top w:val="none" w:sz="0" w:space="0" w:color="auto"/>
                                                                            <w:left w:val="none" w:sz="0" w:space="0" w:color="auto"/>
                                                                            <w:bottom w:val="none" w:sz="0" w:space="0" w:color="auto"/>
                                                                            <w:right w:val="none" w:sz="0" w:space="0" w:color="auto"/>
                                                                          </w:divBdr>
                                                                          <w:divsChild>
                                                                            <w:div w:id="1801414704">
                                                                              <w:marLeft w:val="0"/>
                                                                              <w:marRight w:val="0"/>
                                                                              <w:marTop w:val="0"/>
                                                                              <w:marBottom w:val="0"/>
                                                                              <w:divBdr>
                                                                                <w:top w:val="none" w:sz="0" w:space="0" w:color="auto"/>
                                                                                <w:left w:val="none" w:sz="0" w:space="0" w:color="auto"/>
                                                                                <w:bottom w:val="none" w:sz="0" w:space="0" w:color="auto"/>
                                                                                <w:right w:val="none" w:sz="0" w:space="0" w:color="auto"/>
                                                                              </w:divBdr>
                                                                            </w:div>
                                                                            <w:div w:id="1801414882">
                                                                              <w:marLeft w:val="0"/>
                                                                              <w:marRight w:val="0"/>
                                                                              <w:marTop w:val="0"/>
                                                                              <w:marBottom w:val="0"/>
                                                                              <w:divBdr>
                                                                                <w:top w:val="none" w:sz="0" w:space="0" w:color="auto"/>
                                                                                <w:left w:val="none" w:sz="0" w:space="0" w:color="auto"/>
                                                                                <w:bottom w:val="none" w:sz="0" w:space="0" w:color="auto"/>
                                                                                <w:right w:val="none" w:sz="0" w:space="0" w:color="auto"/>
                                                                              </w:divBdr>
                                                                            </w:div>
                                                                          </w:divsChild>
                                                                        </w:div>
                                                                        <w:div w:id="1801414645">
                                                                          <w:marLeft w:val="0"/>
                                                                          <w:marRight w:val="0"/>
                                                                          <w:marTop w:val="0"/>
                                                                          <w:marBottom w:val="0"/>
                                                                          <w:divBdr>
                                                                            <w:top w:val="none" w:sz="0" w:space="0" w:color="auto"/>
                                                                            <w:left w:val="none" w:sz="0" w:space="0" w:color="auto"/>
                                                                            <w:bottom w:val="none" w:sz="0" w:space="0" w:color="auto"/>
                                                                            <w:right w:val="none" w:sz="0" w:space="0" w:color="auto"/>
                                                                          </w:divBdr>
                                                                          <w:divsChild>
                                                                            <w:div w:id="1801414207">
                                                                              <w:marLeft w:val="0"/>
                                                                              <w:marRight w:val="0"/>
                                                                              <w:marTop w:val="0"/>
                                                                              <w:marBottom w:val="0"/>
                                                                              <w:divBdr>
                                                                                <w:top w:val="none" w:sz="0" w:space="0" w:color="auto"/>
                                                                                <w:left w:val="none" w:sz="0" w:space="0" w:color="auto"/>
                                                                                <w:bottom w:val="none" w:sz="0" w:space="0" w:color="auto"/>
                                                                                <w:right w:val="none" w:sz="0" w:space="0" w:color="auto"/>
                                                                              </w:divBdr>
                                                                              <w:divsChild>
                                                                                <w:div w:id="1801414584">
                                                                                  <w:marLeft w:val="0"/>
                                                                                  <w:marRight w:val="0"/>
                                                                                  <w:marTop w:val="0"/>
                                                                                  <w:marBottom w:val="0"/>
                                                                                  <w:divBdr>
                                                                                    <w:top w:val="none" w:sz="0" w:space="0" w:color="auto"/>
                                                                                    <w:left w:val="none" w:sz="0" w:space="0" w:color="auto"/>
                                                                                    <w:bottom w:val="none" w:sz="0" w:space="0" w:color="auto"/>
                                                                                    <w:right w:val="none" w:sz="0" w:space="0" w:color="auto"/>
                                                                                  </w:divBdr>
                                                                                </w:div>
                                                                                <w:div w:id="1801414845">
                                                                                  <w:marLeft w:val="0"/>
                                                                                  <w:marRight w:val="0"/>
                                                                                  <w:marTop w:val="0"/>
                                                                                  <w:marBottom w:val="0"/>
                                                                                  <w:divBdr>
                                                                                    <w:top w:val="none" w:sz="0" w:space="0" w:color="auto"/>
                                                                                    <w:left w:val="none" w:sz="0" w:space="0" w:color="auto"/>
                                                                                    <w:bottom w:val="none" w:sz="0" w:space="0" w:color="auto"/>
                                                                                    <w:right w:val="none" w:sz="0" w:space="0" w:color="auto"/>
                                                                                  </w:divBdr>
                                                                                </w:div>
                                                                              </w:divsChild>
                                                                            </w:div>
                                                                            <w:div w:id="1801414424">
                                                                              <w:marLeft w:val="0"/>
                                                                              <w:marRight w:val="0"/>
                                                                              <w:marTop w:val="0"/>
                                                                              <w:marBottom w:val="0"/>
                                                                              <w:divBdr>
                                                                                <w:top w:val="none" w:sz="0" w:space="0" w:color="auto"/>
                                                                                <w:left w:val="none" w:sz="0" w:space="0" w:color="auto"/>
                                                                                <w:bottom w:val="none" w:sz="0" w:space="0" w:color="auto"/>
                                                                                <w:right w:val="none" w:sz="0" w:space="0" w:color="auto"/>
                                                                              </w:divBdr>
                                                                              <w:divsChild>
                                                                                <w:div w:id="1801414258">
                                                                                  <w:marLeft w:val="0"/>
                                                                                  <w:marRight w:val="0"/>
                                                                                  <w:marTop w:val="0"/>
                                                                                  <w:marBottom w:val="0"/>
                                                                                  <w:divBdr>
                                                                                    <w:top w:val="none" w:sz="0" w:space="0" w:color="auto"/>
                                                                                    <w:left w:val="none" w:sz="0" w:space="0" w:color="auto"/>
                                                                                    <w:bottom w:val="none" w:sz="0" w:space="0" w:color="auto"/>
                                                                                    <w:right w:val="none" w:sz="0" w:space="0" w:color="auto"/>
                                                                                  </w:divBdr>
                                                                                </w:div>
                                                                                <w:div w:id="1801414452">
                                                                                  <w:marLeft w:val="0"/>
                                                                                  <w:marRight w:val="0"/>
                                                                                  <w:marTop w:val="0"/>
                                                                                  <w:marBottom w:val="0"/>
                                                                                  <w:divBdr>
                                                                                    <w:top w:val="none" w:sz="0" w:space="0" w:color="auto"/>
                                                                                    <w:left w:val="none" w:sz="0" w:space="0" w:color="auto"/>
                                                                                    <w:bottom w:val="none" w:sz="0" w:space="0" w:color="auto"/>
                                                                                    <w:right w:val="none" w:sz="0" w:space="0" w:color="auto"/>
                                                                                  </w:divBdr>
                                                                                </w:div>
                                                                              </w:divsChild>
                                                                            </w:div>
                                                                            <w:div w:id="1801414748">
                                                                              <w:marLeft w:val="0"/>
                                                                              <w:marRight w:val="0"/>
                                                                              <w:marTop w:val="0"/>
                                                                              <w:marBottom w:val="0"/>
                                                                              <w:divBdr>
                                                                                <w:top w:val="none" w:sz="0" w:space="0" w:color="auto"/>
                                                                                <w:left w:val="none" w:sz="0" w:space="0" w:color="auto"/>
                                                                                <w:bottom w:val="none" w:sz="0" w:space="0" w:color="auto"/>
                                                                                <w:right w:val="none" w:sz="0" w:space="0" w:color="auto"/>
                                                                              </w:divBdr>
                                                                            </w:div>
                                                                            <w:div w:id="1801414772">
                                                                              <w:marLeft w:val="0"/>
                                                                              <w:marRight w:val="0"/>
                                                                              <w:marTop w:val="0"/>
                                                                              <w:marBottom w:val="0"/>
                                                                              <w:divBdr>
                                                                                <w:top w:val="none" w:sz="0" w:space="0" w:color="auto"/>
                                                                                <w:left w:val="none" w:sz="0" w:space="0" w:color="auto"/>
                                                                                <w:bottom w:val="none" w:sz="0" w:space="0" w:color="auto"/>
                                                                                <w:right w:val="none" w:sz="0" w:space="0" w:color="auto"/>
                                                                              </w:divBdr>
                                                                              <w:divsChild>
                                                                                <w:div w:id="1801414440">
                                                                                  <w:marLeft w:val="0"/>
                                                                                  <w:marRight w:val="0"/>
                                                                                  <w:marTop w:val="0"/>
                                                                                  <w:marBottom w:val="0"/>
                                                                                  <w:divBdr>
                                                                                    <w:top w:val="none" w:sz="0" w:space="0" w:color="auto"/>
                                                                                    <w:left w:val="none" w:sz="0" w:space="0" w:color="auto"/>
                                                                                    <w:bottom w:val="none" w:sz="0" w:space="0" w:color="auto"/>
                                                                                    <w:right w:val="none" w:sz="0" w:space="0" w:color="auto"/>
                                                                                  </w:divBdr>
                                                                                </w:div>
                                                                                <w:div w:id="1801414846">
                                                                                  <w:marLeft w:val="0"/>
                                                                                  <w:marRight w:val="0"/>
                                                                                  <w:marTop w:val="0"/>
                                                                                  <w:marBottom w:val="0"/>
                                                                                  <w:divBdr>
                                                                                    <w:top w:val="none" w:sz="0" w:space="0" w:color="auto"/>
                                                                                    <w:left w:val="none" w:sz="0" w:space="0" w:color="auto"/>
                                                                                    <w:bottom w:val="none" w:sz="0" w:space="0" w:color="auto"/>
                                                                                    <w:right w:val="none" w:sz="0" w:space="0" w:color="auto"/>
                                                                                  </w:divBdr>
                                                                                </w:div>
                                                                              </w:divsChild>
                                                                            </w:div>
                                                                            <w:div w:id="1801414838">
                                                                              <w:marLeft w:val="0"/>
                                                                              <w:marRight w:val="0"/>
                                                                              <w:marTop w:val="0"/>
                                                                              <w:marBottom w:val="0"/>
                                                                              <w:divBdr>
                                                                                <w:top w:val="none" w:sz="0" w:space="0" w:color="auto"/>
                                                                                <w:left w:val="none" w:sz="0" w:space="0" w:color="auto"/>
                                                                                <w:bottom w:val="none" w:sz="0" w:space="0" w:color="auto"/>
                                                                                <w:right w:val="none" w:sz="0" w:space="0" w:color="auto"/>
                                                                              </w:divBdr>
                                                                            </w:div>
                                                                          </w:divsChild>
                                                                        </w:div>
                                                                        <w:div w:id="1801414650">
                                                                          <w:marLeft w:val="0"/>
                                                                          <w:marRight w:val="0"/>
                                                                          <w:marTop w:val="0"/>
                                                                          <w:marBottom w:val="0"/>
                                                                          <w:divBdr>
                                                                            <w:top w:val="none" w:sz="0" w:space="0" w:color="auto"/>
                                                                            <w:left w:val="none" w:sz="0" w:space="0" w:color="auto"/>
                                                                            <w:bottom w:val="none" w:sz="0" w:space="0" w:color="auto"/>
                                                                            <w:right w:val="none" w:sz="0" w:space="0" w:color="auto"/>
                                                                          </w:divBdr>
                                                                          <w:divsChild>
                                                                            <w:div w:id="1801414320">
                                                                              <w:marLeft w:val="0"/>
                                                                              <w:marRight w:val="0"/>
                                                                              <w:marTop w:val="0"/>
                                                                              <w:marBottom w:val="0"/>
                                                                              <w:divBdr>
                                                                                <w:top w:val="none" w:sz="0" w:space="0" w:color="auto"/>
                                                                                <w:left w:val="none" w:sz="0" w:space="0" w:color="auto"/>
                                                                                <w:bottom w:val="none" w:sz="0" w:space="0" w:color="auto"/>
                                                                                <w:right w:val="none" w:sz="0" w:space="0" w:color="auto"/>
                                                                              </w:divBdr>
                                                                            </w:div>
                                                                            <w:div w:id="1801414502">
                                                                              <w:marLeft w:val="0"/>
                                                                              <w:marRight w:val="0"/>
                                                                              <w:marTop w:val="0"/>
                                                                              <w:marBottom w:val="0"/>
                                                                              <w:divBdr>
                                                                                <w:top w:val="none" w:sz="0" w:space="0" w:color="auto"/>
                                                                                <w:left w:val="none" w:sz="0" w:space="0" w:color="auto"/>
                                                                                <w:bottom w:val="none" w:sz="0" w:space="0" w:color="auto"/>
                                                                                <w:right w:val="none" w:sz="0" w:space="0" w:color="auto"/>
                                                                              </w:divBdr>
                                                                            </w:div>
                                                                          </w:divsChild>
                                                                        </w:div>
                                                                        <w:div w:id="1801414657">
                                                                          <w:marLeft w:val="0"/>
                                                                          <w:marRight w:val="0"/>
                                                                          <w:marTop w:val="0"/>
                                                                          <w:marBottom w:val="0"/>
                                                                          <w:divBdr>
                                                                            <w:top w:val="none" w:sz="0" w:space="0" w:color="auto"/>
                                                                            <w:left w:val="none" w:sz="0" w:space="0" w:color="auto"/>
                                                                            <w:bottom w:val="none" w:sz="0" w:space="0" w:color="auto"/>
                                                                            <w:right w:val="none" w:sz="0" w:space="0" w:color="auto"/>
                                                                          </w:divBdr>
                                                                        </w:div>
                                                                        <w:div w:id="1801414675">
                                                                          <w:marLeft w:val="0"/>
                                                                          <w:marRight w:val="0"/>
                                                                          <w:marTop w:val="0"/>
                                                                          <w:marBottom w:val="0"/>
                                                                          <w:divBdr>
                                                                            <w:top w:val="none" w:sz="0" w:space="0" w:color="auto"/>
                                                                            <w:left w:val="none" w:sz="0" w:space="0" w:color="auto"/>
                                                                            <w:bottom w:val="none" w:sz="0" w:space="0" w:color="auto"/>
                                                                            <w:right w:val="none" w:sz="0" w:space="0" w:color="auto"/>
                                                                          </w:divBdr>
                                                                          <w:divsChild>
                                                                            <w:div w:id="1801414479">
                                                                              <w:marLeft w:val="0"/>
                                                                              <w:marRight w:val="0"/>
                                                                              <w:marTop w:val="0"/>
                                                                              <w:marBottom w:val="0"/>
                                                                              <w:divBdr>
                                                                                <w:top w:val="none" w:sz="0" w:space="0" w:color="auto"/>
                                                                                <w:left w:val="none" w:sz="0" w:space="0" w:color="auto"/>
                                                                                <w:bottom w:val="none" w:sz="0" w:space="0" w:color="auto"/>
                                                                                <w:right w:val="none" w:sz="0" w:space="0" w:color="auto"/>
                                                                              </w:divBdr>
                                                                            </w:div>
                                                                            <w:div w:id="1801414729">
                                                                              <w:marLeft w:val="0"/>
                                                                              <w:marRight w:val="0"/>
                                                                              <w:marTop w:val="0"/>
                                                                              <w:marBottom w:val="0"/>
                                                                              <w:divBdr>
                                                                                <w:top w:val="none" w:sz="0" w:space="0" w:color="auto"/>
                                                                                <w:left w:val="none" w:sz="0" w:space="0" w:color="auto"/>
                                                                                <w:bottom w:val="none" w:sz="0" w:space="0" w:color="auto"/>
                                                                                <w:right w:val="none" w:sz="0" w:space="0" w:color="auto"/>
                                                                              </w:divBdr>
                                                                            </w:div>
                                                                          </w:divsChild>
                                                                        </w:div>
                                                                        <w:div w:id="1801414707">
                                                                          <w:marLeft w:val="0"/>
                                                                          <w:marRight w:val="0"/>
                                                                          <w:marTop w:val="0"/>
                                                                          <w:marBottom w:val="0"/>
                                                                          <w:divBdr>
                                                                            <w:top w:val="none" w:sz="0" w:space="0" w:color="auto"/>
                                                                            <w:left w:val="none" w:sz="0" w:space="0" w:color="auto"/>
                                                                            <w:bottom w:val="none" w:sz="0" w:space="0" w:color="auto"/>
                                                                            <w:right w:val="none" w:sz="0" w:space="0" w:color="auto"/>
                                                                          </w:divBdr>
                                                                          <w:divsChild>
                                                                            <w:div w:id="1801414472">
                                                                              <w:marLeft w:val="0"/>
                                                                              <w:marRight w:val="0"/>
                                                                              <w:marTop w:val="0"/>
                                                                              <w:marBottom w:val="0"/>
                                                                              <w:divBdr>
                                                                                <w:top w:val="none" w:sz="0" w:space="0" w:color="auto"/>
                                                                                <w:left w:val="none" w:sz="0" w:space="0" w:color="auto"/>
                                                                                <w:bottom w:val="none" w:sz="0" w:space="0" w:color="auto"/>
                                                                                <w:right w:val="none" w:sz="0" w:space="0" w:color="auto"/>
                                                                              </w:divBdr>
                                                                            </w:div>
                                                                            <w:div w:id="1801414689">
                                                                              <w:marLeft w:val="0"/>
                                                                              <w:marRight w:val="0"/>
                                                                              <w:marTop w:val="0"/>
                                                                              <w:marBottom w:val="0"/>
                                                                              <w:divBdr>
                                                                                <w:top w:val="none" w:sz="0" w:space="0" w:color="auto"/>
                                                                                <w:left w:val="none" w:sz="0" w:space="0" w:color="auto"/>
                                                                                <w:bottom w:val="none" w:sz="0" w:space="0" w:color="auto"/>
                                                                                <w:right w:val="none" w:sz="0" w:space="0" w:color="auto"/>
                                                                              </w:divBdr>
                                                                            </w:div>
                                                                          </w:divsChild>
                                                                        </w:div>
                                                                        <w:div w:id="1801414722">
                                                                          <w:marLeft w:val="0"/>
                                                                          <w:marRight w:val="0"/>
                                                                          <w:marTop w:val="0"/>
                                                                          <w:marBottom w:val="0"/>
                                                                          <w:divBdr>
                                                                            <w:top w:val="none" w:sz="0" w:space="0" w:color="auto"/>
                                                                            <w:left w:val="none" w:sz="0" w:space="0" w:color="auto"/>
                                                                            <w:bottom w:val="none" w:sz="0" w:space="0" w:color="auto"/>
                                                                            <w:right w:val="none" w:sz="0" w:space="0" w:color="auto"/>
                                                                          </w:divBdr>
                                                                          <w:divsChild>
                                                                            <w:div w:id="1801414368">
                                                                              <w:marLeft w:val="0"/>
                                                                              <w:marRight w:val="0"/>
                                                                              <w:marTop w:val="0"/>
                                                                              <w:marBottom w:val="0"/>
                                                                              <w:divBdr>
                                                                                <w:top w:val="none" w:sz="0" w:space="0" w:color="auto"/>
                                                                                <w:left w:val="none" w:sz="0" w:space="0" w:color="auto"/>
                                                                                <w:bottom w:val="none" w:sz="0" w:space="0" w:color="auto"/>
                                                                                <w:right w:val="none" w:sz="0" w:space="0" w:color="auto"/>
                                                                              </w:divBdr>
                                                                            </w:div>
                                                                            <w:div w:id="1801414818">
                                                                              <w:marLeft w:val="0"/>
                                                                              <w:marRight w:val="0"/>
                                                                              <w:marTop w:val="0"/>
                                                                              <w:marBottom w:val="0"/>
                                                                              <w:divBdr>
                                                                                <w:top w:val="none" w:sz="0" w:space="0" w:color="auto"/>
                                                                                <w:left w:val="none" w:sz="0" w:space="0" w:color="auto"/>
                                                                                <w:bottom w:val="none" w:sz="0" w:space="0" w:color="auto"/>
                                                                                <w:right w:val="none" w:sz="0" w:space="0" w:color="auto"/>
                                                                              </w:divBdr>
                                                                            </w:div>
                                                                          </w:divsChild>
                                                                        </w:div>
                                                                        <w:div w:id="1801414767">
                                                                          <w:marLeft w:val="0"/>
                                                                          <w:marRight w:val="0"/>
                                                                          <w:marTop w:val="0"/>
                                                                          <w:marBottom w:val="0"/>
                                                                          <w:divBdr>
                                                                            <w:top w:val="none" w:sz="0" w:space="0" w:color="auto"/>
                                                                            <w:left w:val="none" w:sz="0" w:space="0" w:color="auto"/>
                                                                            <w:bottom w:val="none" w:sz="0" w:space="0" w:color="auto"/>
                                                                            <w:right w:val="none" w:sz="0" w:space="0" w:color="auto"/>
                                                                          </w:divBdr>
                                                                          <w:divsChild>
                                                                            <w:div w:id="1801414470">
                                                                              <w:marLeft w:val="0"/>
                                                                              <w:marRight w:val="0"/>
                                                                              <w:marTop w:val="0"/>
                                                                              <w:marBottom w:val="0"/>
                                                                              <w:divBdr>
                                                                                <w:top w:val="none" w:sz="0" w:space="0" w:color="auto"/>
                                                                                <w:left w:val="none" w:sz="0" w:space="0" w:color="auto"/>
                                                                                <w:bottom w:val="none" w:sz="0" w:space="0" w:color="auto"/>
                                                                                <w:right w:val="none" w:sz="0" w:space="0" w:color="auto"/>
                                                                              </w:divBdr>
                                                                            </w:div>
                                                                            <w:div w:id="1801414862">
                                                                              <w:marLeft w:val="0"/>
                                                                              <w:marRight w:val="0"/>
                                                                              <w:marTop w:val="0"/>
                                                                              <w:marBottom w:val="0"/>
                                                                              <w:divBdr>
                                                                                <w:top w:val="none" w:sz="0" w:space="0" w:color="auto"/>
                                                                                <w:left w:val="none" w:sz="0" w:space="0" w:color="auto"/>
                                                                                <w:bottom w:val="none" w:sz="0" w:space="0" w:color="auto"/>
                                                                                <w:right w:val="none" w:sz="0" w:space="0" w:color="auto"/>
                                                                              </w:divBdr>
                                                                            </w:div>
                                                                          </w:divsChild>
                                                                        </w:div>
                                                                        <w:div w:id="1801414779">
                                                                          <w:marLeft w:val="0"/>
                                                                          <w:marRight w:val="0"/>
                                                                          <w:marTop w:val="0"/>
                                                                          <w:marBottom w:val="0"/>
                                                                          <w:divBdr>
                                                                            <w:top w:val="none" w:sz="0" w:space="0" w:color="auto"/>
                                                                            <w:left w:val="none" w:sz="0" w:space="0" w:color="auto"/>
                                                                            <w:bottom w:val="none" w:sz="0" w:space="0" w:color="auto"/>
                                                                            <w:right w:val="none" w:sz="0" w:space="0" w:color="auto"/>
                                                                          </w:divBdr>
                                                                          <w:divsChild>
                                                                            <w:div w:id="1801414823">
                                                                              <w:marLeft w:val="0"/>
                                                                              <w:marRight w:val="0"/>
                                                                              <w:marTop w:val="0"/>
                                                                              <w:marBottom w:val="0"/>
                                                                              <w:divBdr>
                                                                                <w:top w:val="none" w:sz="0" w:space="0" w:color="auto"/>
                                                                                <w:left w:val="none" w:sz="0" w:space="0" w:color="auto"/>
                                                                                <w:bottom w:val="none" w:sz="0" w:space="0" w:color="auto"/>
                                                                                <w:right w:val="none" w:sz="0" w:space="0" w:color="auto"/>
                                                                              </w:divBdr>
                                                                            </w:div>
                                                                            <w:div w:id="1801414887">
                                                                              <w:marLeft w:val="0"/>
                                                                              <w:marRight w:val="0"/>
                                                                              <w:marTop w:val="0"/>
                                                                              <w:marBottom w:val="0"/>
                                                                              <w:divBdr>
                                                                                <w:top w:val="none" w:sz="0" w:space="0" w:color="auto"/>
                                                                                <w:left w:val="none" w:sz="0" w:space="0" w:color="auto"/>
                                                                                <w:bottom w:val="none" w:sz="0" w:space="0" w:color="auto"/>
                                                                                <w:right w:val="none" w:sz="0" w:space="0" w:color="auto"/>
                                                                              </w:divBdr>
                                                                            </w:div>
                                                                          </w:divsChild>
                                                                        </w:div>
                                                                        <w:div w:id="1801414786">
                                                                          <w:marLeft w:val="0"/>
                                                                          <w:marRight w:val="0"/>
                                                                          <w:marTop w:val="0"/>
                                                                          <w:marBottom w:val="0"/>
                                                                          <w:divBdr>
                                                                            <w:top w:val="none" w:sz="0" w:space="0" w:color="auto"/>
                                                                            <w:left w:val="none" w:sz="0" w:space="0" w:color="auto"/>
                                                                            <w:bottom w:val="none" w:sz="0" w:space="0" w:color="auto"/>
                                                                            <w:right w:val="none" w:sz="0" w:space="0" w:color="auto"/>
                                                                          </w:divBdr>
                                                                          <w:divsChild>
                                                                            <w:div w:id="1801414267">
                                                                              <w:marLeft w:val="0"/>
                                                                              <w:marRight w:val="0"/>
                                                                              <w:marTop w:val="0"/>
                                                                              <w:marBottom w:val="0"/>
                                                                              <w:divBdr>
                                                                                <w:top w:val="none" w:sz="0" w:space="0" w:color="auto"/>
                                                                                <w:left w:val="none" w:sz="0" w:space="0" w:color="auto"/>
                                                                                <w:bottom w:val="none" w:sz="0" w:space="0" w:color="auto"/>
                                                                                <w:right w:val="none" w:sz="0" w:space="0" w:color="auto"/>
                                                                              </w:divBdr>
                                                                            </w:div>
                                                                            <w:div w:id="1801414540">
                                                                              <w:marLeft w:val="0"/>
                                                                              <w:marRight w:val="0"/>
                                                                              <w:marTop w:val="0"/>
                                                                              <w:marBottom w:val="0"/>
                                                                              <w:divBdr>
                                                                                <w:top w:val="none" w:sz="0" w:space="0" w:color="auto"/>
                                                                                <w:left w:val="none" w:sz="0" w:space="0" w:color="auto"/>
                                                                                <w:bottom w:val="none" w:sz="0" w:space="0" w:color="auto"/>
                                                                                <w:right w:val="none" w:sz="0" w:space="0" w:color="auto"/>
                                                                              </w:divBdr>
                                                                            </w:div>
                                                                          </w:divsChild>
                                                                        </w:div>
                                                                        <w:div w:id="1801414802">
                                                                          <w:marLeft w:val="0"/>
                                                                          <w:marRight w:val="0"/>
                                                                          <w:marTop w:val="0"/>
                                                                          <w:marBottom w:val="0"/>
                                                                          <w:divBdr>
                                                                            <w:top w:val="none" w:sz="0" w:space="0" w:color="auto"/>
                                                                            <w:left w:val="none" w:sz="0" w:space="0" w:color="auto"/>
                                                                            <w:bottom w:val="none" w:sz="0" w:space="0" w:color="auto"/>
                                                                            <w:right w:val="none" w:sz="0" w:space="0" w:color="auto"/>
                                                                          </w:divBdr>
                                                                          <w:divsChild>
                                                                            <w:div w:id="1801414264">
                                                                              <w:marLeft w:val="0"/>
                                                                              <w:marRight w:val="0"/>
                                                                              <w:marTop w:val="0"/>
                                                                              <w:marBottom w:val="0"/>
                                                                              <w:divBdr>
                                                                                <w:top w:val="none" w:sz="0" w:space="0" w:color="auto"/>
                                                                                <w:left w:val="none" w:sz="0" w:space="0" w:color="auto"/>
                                                                                <w:bottom w:val="none" w:sz="0" w:space="0" w:color="auto"/>
                                                                                <w:right w:val="none" w:sz="0" w:space="0" w:color="auto"/>
                                                                              </w:divBdr>
                                                                            </w:div>
                                                                            <w:div w:id="1801414629">
                                                                              <w:marLeft w:val="0"/>
                                                                              <w:marRight w:val="0"/>
                                                                              <w:marTop w:val="0"/>
                                                                              <w:marBottom w:val="0"/>
                                                                              <w:divBdr>
                                                                                <w:top w:val="none" w:sz="0" w:space="0" w:color="auto"/>
                                                                                <w:left w:val="none" w:sz="0" w:space="0" w:color="auto"/>
                                                                                <w:bottom w:val="none" w:sz="0" w:space="0" w:color="auto"/>
                                                                                <w:right w:val="none" w:sz="0" w:space="0" w:color="auto"/>
                                                                              </w:divBdr>
                                                                            </w:div>
                                                                          </w:divsChild>
                                                                        </w:div>
                                                                        <w:div w:id="1801414807">
                                                                          <w:marLeft w:val="0"/>
                                                                          <w:marRight w:val="0"/>
                                                                          <w:marTop w:val="0"/>
                                                                          <w:marBottom w:val="0"/>
                                                                          <w:divBdr>
                                                                            <w:top w:val="none" w:sz="0" w:space="0" w:color="auto"/>
                                                                            <w:left w:val="none" w:sz="0" w:space="0" w:color="auto"/>
                                                                            <w:bottom w:val="none" w:sz="0" w:space="0" w:color="auto"/>
                                                                            <w:right w:val="none" w:sz="0" w:space="0" w:color="auto"/>
                                                                          </w:divBdr>
                                                                          <w:divsChild>
                                                                            <w:div w:id="1801414588">
                                                                              <w:marLeft w:val="0"/>
                                                                              <w:marRight w:val="0"/>
                                                                              <w:marTop w:val="0"/>
                                                                              <w:marBottom w:val="0"/>
                                                                              <w:divBdr>
                                                                                <w:top w:val="none" w:sz="0" w:space="0" w:color="auto"/>
                                                                                <w:left w:val="none" w:sz="0" w:space="0" w:color="auto"/>
                                                                                <w:bottom w:val="none" w:sz="0" w:space="0" w:color="auto"/>
                                                                                <w:right w:val="none" w:sz="0" w:space="0" w:color="auto"/>
                                                                              </w:divBdr>
                                                                            </w:div>
                                                                            <w:div w:id="1801414950">
                                                                              <w:marLeft w:val="0"/>
                                                                              <w:marRight w:val="0"/>
                                                                              <w:marTop w:val="0"/>
                                                                              <w:marBottom w:val="0"/>
                                                                              <w:divBdr>
                                                                                <w:top w:val="none" w:sz="0" w:space="0" w:color="auto"/>
                                                                                <w:left w:val="none" w:sz="0" w:space="0" w:color="auto"/>
                                                                                <w:bottom w:val="none" w:sz="0" w:space="0" w:color="auto"/>
                                                                                <w:right w:val="none" w:sz="0" w:space="0" w:color="auto"/>
                                                                              </w:divBdr>
                                                                            </w:div>
                                                                          </w:divsChild>
                                                                        </w:div>
                                                                        <w:div w:id="1801414817">
                                                                          <w:marLeft w:val="0"/>
                                                                          <w:marRight w:val="0"/>
                                                                          <w:marTop w:val="0"/>
                                                                          <w:marBottom w:val="0"/>
                                                                          <w:divBdr>
                                                                            <w:top w:val="none" w:sz="0" w:space="0" w:color="auto"/>
                                                                            <w:left w:val="none" w:sz="0" w:space="0" w:color="auto"/>
                                                                            <w:bottom w:val="none" w:sz="0" w:space="0" w:color="auto"/>
                                                                            <w:right w:val="none" w:sz="0" w:space="0" w:color="auto"/>
                                                                          </w:divBdr>
                                                                          <w:divsChild>
                                                                            <w:div w:id="1801414498">
                                                                              <w:marLeft w:val="0"/>
                                                                              <w:marRight w:val="0"/>
                                                                              <w:marTop w:val="0"/>
                                                                              <w:marBottom w:val="0"/>
                                                                              <w:divBdr>
                                                                                <w:top w:val="none" w:sz="0" w:space="0" w:color="auto"/>
                                                                                <w:left w:val="none" w:sz="0" w:space="0" w:color="auto"/>
                                                                                <w:bottom w:val="none" w:sz="0" w:space="0" w:color="auto"/>
                                                                                <w:right w:val="none" w:sz="0" w:space="0" w:color="auto"/>
                                                                              </w:divBdr>
                                                                            </w:div>
                                                                            <w:div w:id="1801414826">
                                                                              <w:marLeft w:val="0"/>
                                                                              <w:marRight w:val="0"/>
                                                                              <w:marTop w:val="0"/>
                                                                              <w:marBottom w:val="0"/>
                                                                              <w:divBdr>
                                                                                <w:top w:val="none" w:sz="0" w:space="0" w:color="auto"/>
                                                                                <w:left w:val="none" w:sz="0" w:space="0" w:color="auto"/>
                                                                                <w:bottom w:val="none" w:sz="0" w:space="0" w:color="auto"/>
                                                                                <w:right w:val="none" w:sz="0" w:space="0" w:color="auto"/>
                                                                              </w:divBdr>
                                                                            </w:div>
                                                                          </w:divsChild>
                                                                        </w:div>
                                                                        <w:div w:id="1801414867">
                                                                          <w:marLeft w:val="0"/>
                                                                          <w:marRight w:val="0"/>
                                                                          <w:marTop w:val="0"/>
                                                                          <w:marBottom w:val="0"/>
                                                                          <w:divBdr>
                                                                            <w:top w:val="none" w:sz="0" w:space="0" w:color="auto"/>
                                                                            <w:left w:val="none" w:sz="0" w:space="0" w:color="auto"/>
                                                                            <w:bottom w:val="none" w:sz="0" w:space="0" w:color="auto"/>
                                                                            <w:right w:val="none" w:sz="0" w:space="0" w:color="auto"/>
                                                                          </w:divBdr>
                                                                          <w:divsChild>
                                                                            <w:div w:id="1801414256">
                                                                              <w:marLeft w:val="0"/>
                                                                              <w:marRight w:val="0"/>
                                                                              <w:marTop w:val="0"/>
                                                                              <w:marBottom w:val="0"/>
                                                                              <w:divBdr>
                                                                                <w:top w:val="none" w:sz="0" w:space="0" w:color="auto"/>
                                                                                <w:left w:val="none" w:sz="0" w:space="0" w:color="auto"/>
                                                                                <w:bottom w:val="none" w:sz="0" w:space="0" w:color="auto"/>
                                                                                <w:right w:val="none" w:sz="0" w:space="0" w:color="auto"/>
                                                                              </w:divBdr>
                                                                            </w:div>
                                                                            <w:div w:id="1801414664">
                                                                              <w:marLeft w:val="0"/>
                                                                              <w:marRight w:val="0"/>
                                                                              <w:marTop w:val="0"/>
                                                                              <w:marBottom w:val="0"/>
                                                                              <w:divBdr>
                                                                                <w:top w:val="none" w:sz="0" w:space="0" w:color="auto"/>
                                                                                <w:left w:val="none" w:sz="0" w:space="0" w:color="auto"/>
                                                                                <w:bottom w:val="none" w:sz="0" w:space="0" w:color="auto"/>
                                                                                <w:right w:val="none" w:sz="0" w:space="0" w:color="auto"/>
                                                                              </w:divBdr>
                                                                            </w:div>
                                                                          </w:divsChild>
                                                                        </w:div>
                                                                        <w:div w:id="1801414888">
                                                                          <w:marLeft w:val="0"/>
                                                                          <w:marRight w:val="0"/>
                                                                          <w:marTop w:val="0"/>
                                                                          <w:marBottom w:val="0"/>
                                                                          <w:divBdr>
                                                                            <w:top w:val="none" w:sz="0" w:space="0" w:color="auto"/>
                                                                            <w:left w:val="none" w:sz="0" w:space="0" w:color="auto"/>
                                                                            <w:bottom w:val="none" w:sz="0" w:space="0" w:color="auto"/>
                                                                            <w:right w:val="none" w:sz="0" w:space="0" w:color="auto"/>
                                                                          </w:divBdr>
                                                                          <w:divsChild>
                                                                            <w:div w:id="1801414234">
                                                                              <w:marLeft w:val="0"/>
                                                                              <w:marRight w:val="0"/>
                                                                              <w:marTop w:val="0"/>
                                                                              <w:marBottom w:val="0"/>
                                                                              <w:divBdr>
                                                                                <w:top w:val="none" w:sz="0" w:space="0" w:color="auto"/>
                                                                                <w:left w:val="none" w:sz="0" w:space="0" w:color="auto"/>
                                                                                <w:bottom w:val="none" w:sz="0" w:space="0" w:color="auto"/>
                                                                                <w:right w:val="none" w:sz="0" w:space="0" w:color="auto"/>
                                                                              </w:divBdr>
                                                                            </w:div>
                                                                            <w:div w:id="1801414636">
                                                                              <w:marLeft w:val="0"/>
                                                                              <w:marRight w:val="0"/>
                                                                              <w:marTop w:val="0"/>
                                                                              <w:marBottom w:val="0"/>
                                                                              <w:divBdr>
                                                                                <w:top w:val="none" w:sz="0" w:space="0" w:color="auto"/>
                                                                                <w:left w:val="none" w:sz="0" w:space="0" w:color="auto"/>
                                                                                <w:bottom w:val="none" w:sz="0" w:space="0" w:color="auto"/>
                                                                                <w:right w:val="none" w:sz="0" w:space="0" w:color="auto"/>
                                                                              </w:divBdr>
                                                                            </w:div>
                                                                          </w:divsChild>
                                                                        </w:div>
                                                                        <w:div w:id="1801414896">
                                                                          <w:marLeft w:val="0"/>
                                                                          <w:marRight w:val="0"/>
                                                                          <w:marTop w:val="0"/>
                                                                          <w:marBottom w:val="0"/>
                                                                          <w:divBdr>
                                                                            <w:top w:val="none" w:sz="0" w:space="0" w:color="auto"/>
                                                                            <w:left w:val="none" w:sz="0" w:space="0" w:color="auto"/>
                                                                            <w:bottom w:val="none" w:sz="0" w:space="0" w:color="auto"/>
                                                                            <w:right w:val="none" w:sz="0" w:space="0" w:color="auto"/>
                                                                          </w:divBdr>
                                                                          <w:divsChild>
                                                                            <w:div w:id="1801414592">
                                                                              <w:marLeft w:val="0"/>
                                                                              <w:marRight w:val="0"/>
                                                                              <w:marTop w:val="0"/>
                                                                              <w:marBottom w:val="0"/>
                                                                              <w:divBdr>
                                                                                <w:top w:val="none" w:sz="0" w:space="0" w:color="auto"/>
                                                                                <w:left w:val="none" w:sz="0" w:space="0" w:color="auto"/>
                                                                                <w:bottom w:val="none" w:sz="0" w:space="0" w:color="auto"/>
                                                                                <w:right w:val="none" w:sz="0" w:space="0" w:color="auto"/>
                                                                              </w:divBdr>
                                                                            </w:div>
                                                                            <w:div w:id="1801414870">
                                                                              <w:marLeft w:val="0"/>
                                                                              <w:marRight w:val="0"/>
                                                                              <w:marTop w:val="0"/>
                                                                              <w:marBottom w:val="0"/>
                                                                              <w:divBdr>
                                                                                <w:top w:val="none" w:sz="0" w:space="0" w:color="auto"/>
                                                                                <w:left w:val="none" w:sz="0" w:space="0" w:color="auto"/>
                                                                                <w:bottom w:val="none" w:sz="0" w:space="0" w:color="auto"/>
                                                                                <w:right w:val="none" w:sz="0" w:space="0" w:color="auto"/>
                                                                              </w:divBdr>
                                                                            </w:div>
                                                                          </w:divsChild>
                                                                        </w:div>
                                                                        <w:div w:id="1801414900">
                                                                          <w:marLeft w:val="0"/>
                                                                          <w:marRight w:val="0"/>
                                                                          <w:marTop w:val="0"/>
                                                                          <w:marBottom w:val="0"/>
                                                                          <w:divBdr>
                                                                            <w:top w:val="none" w:sz="0" w:space="0" w:color="auto"/>
                                                                            <w:left w:val="none" w:sz="0" w:space="0" w:color="auto"/>
                                                                            <w:bottom w:val="none" w:sz="0" w:space="0" w:color="auto"/>
                                                                            <w:right w:val="none" w:sz="0" w:space="0" w:color="auto"/>
                                                                          </w:divBdr>
                                                                          <w:divsChild>
                                                                            <w:div w:id="1801414717">
                                                                              <w:marLeft w:val="0"/>
                                                                              <w:marRight w:val="0"/>
                                                                              <w:marTop w:val="0"/>
                                                                              <w:marBottom w:val="0"/>
                                                                              <w:divBdr>
                                                                                <w:top w:val="none" w:sz="0" w:space="0" w:color="auto"/>
                                                                                <w:left w:val="none" w:sz="0" w:space="0" w:color="auto"/>
                                                                                <w:bottom w:val="none" w:sz="0" w:space="0" w:color="auto"/>
                                                                                <w:right w:val="none" w:sz="0" w:space="0" w:color="auto"/>
                                                                              </w:divBdr>
                                                                            </w:div>
                                                                            <w:div w:id="1801414904">
                                                                              <w:marLeft w:val="0"/>
                                                                              <w:marRight w:val="0"/>
                                                                              <w:marTop w:val="0"/>
                                                                              <w:marBottom w:val="0"/>
                                                                              <w:divBdr>
                                                                                <w:top w:val="none" w:sz="0" w:space="0" w:color="auto"/>
                                                                                <w:left w:val="none" w:sz="0" w:space="0" w:color="auto"/>
                                                                                <w:bottom w:val="none" w:sz="0" w:space="0" w:color="auto"/>
                                                                                <w:right w:val="none" w:sz="0" w:space="0" w:color="auto"/>
                                                                              </w:divBdr>
                                                                            </w:div>
                                                                          </w:divsChild>
                                                                        </w:div>
                                                                        <w:div w:id="1801414942">
                                                                          <w:marLeft w:val="0"/>
                                                                          <w:marRight w:val="0"/>
                                                                          <w:marTop w:val="0"/>
                                                                          <w:marBottom w:val="0"/>
                                                                          <w:divBdr>
                                                                            <w:top w:val="none" w:sz="0" w:space="0" w:color="auto"/>
                                                                            <w:left w:val="none" w:sz="0" w:space="0" w:color="auto"/>
                                                                            <w:bottom w:val="none" w:sz="0" w:space="0" w:color="auto"/>
                                                                            <w:right w:val="none" w:sz="0" w:space="0" w:color="auto"/>
                                                                          </w:divBdr>
                                                                          <w:divsChild>
                                                                            <w:div w:id="1801414342">
                                                                              <w:marLeft w:val="0"/>
                                                                              <w:marRight w:val="0"/>
                                                                              <w:marTop w:val="0"/>
                                                                              <w:marBottom w:val="0"/>
                                                                              <w:divBdr>
                                                                                <w:top w:val="none" w:sz="0" w:space="0" w:color="auto"/>
                                                                                <w:left w:val="none" w:sz="0" w:space="0" w:color="auto"/>
                                                                                <w:bottom w:val="none" w:sz="0" w:space="0" w:color="auto"/>
                                                                                <w:right w:val="none" w:sz="0" w:space="0" w:color="auto"/>
                                                                              </w:divBdr>
                                                                            </w:div>
                                                                            <w:div w:id="1801414494">
                                                                              <w:marLeft w:val="0"/>
                                                                              <w:marRight w:val="0"/>
                                                                              <w:marTop w:val="0"/>
                                                                              <w:marBottom w:val="0"/>
                                                                              <w:divBdr>
                                                                                <w:top w:val="none" w:sz="0" w:space="0" w:color="auto"/>
                                                                                <w:left w:val="none" w:sz="0" w:space="0" w:color="auto"/>
                                                                                <w:bottom w:val="none" w:sz="0" w:space="0" w:color="auto"/>
                                                                                <w:right w:val="none" w:sz="0" w:space="0" w:color="auto"/>
                                                                              </w:divBdr>
                                                                            </w:div>
                                                                          </w:divsChild>
                                                                        </w:div>
                                                                        <w:div w:id="1801414958">
                                                                          <w:marLeft w:val="0"/>
                                                                          <w:marRight w:val="0"/>
                                                                          <w:marTop w:val="0"/>
                                                                          <w:marBottom w:val="0"/>
                                                                          <w:divBdr>
                                                                            <w:top w:val="none" w:sz="0" w:space="0" w:color="auto"/>
                                                                            <w:left w:val="none" w:sz="0" w:space="0" w:color="auto"/>
                                                                            <w:bottom w:val="none" w:sz="0" w:space="0" w:color="auto"/>
                                                                            <w:right w:val="none" w:sz="0" w:space="0" w:color="auto"/>
                                                                          </w:divBdr>
                                                                          <w:divsChild>
                                                                            <w:div w:id="1801414390">
                                                                              <w:marLeft w:val="0"/>
                                                                              <w:marRight w:val="0"/>
                                                                              <w:marTop w:val="0"/>
                                                                              <w:marBottom w:val="0"/>
                                                                              <w:divBdr>
                                                                                <w:top w:val="none" w:sz="0" w:space="0" w:color="auto"/>
                                                                                <w:left w:val="none" w:sz="0" w:space="0" w:color="auto"/>
                                                                                <w:bottom w:val="none" w:sz="0" w:space="0" w:color="auto"/>
                                                                                <w:right w:val="none" w:sz="0" w:space="0" w:color="auto"/>
                                                                              </w:divBdr>
                                                                            </w:div>
                                                                            <w:div w:id="1801414768">
                                                                              <w:marLeft w:val="0"/>
                                                                              <w:marRight w:val="0"/>
                                                                              <w:marTop w:val="0"/>
                                                                              <w:marBottom w:val="0"/>
                                                                              <w:divBdr>
                                                                                <w:top w:val="none" w:sz="0" w:space="0" w:color="auto"/>
                                                                                <w:left w:val="none" w:sz="0" w:space="0" w:color="auto"/>
                                                                                <w:bottom w:val="none" w:sz="0" w:space="0" w:color="auto"/>
                                                                                <w:right w:val="none" w:sz="0" w:space="0" w:color="auto"/>
                                                                              </w:divBdr>
                                                                            </w:div>
                                                                          </w:divsChild>
                                                                        </w:div>
                                                                        <w:div w:id="1801414966">
                                                                          <w:marLeft w:val="0"/>
                                                                          <w:marRight w:val="0"/>
                                                                          <w:marTop w:val="0"/>
                                                                          <w:marBottom w:val="0"/>
                                                                          <w:divBdr>
                                                                            <w:top w:val="none" w:sz="0" w:space="0" w:color="auto"/>
                                                                            <w:left w:val="none" w:sz="0" w:space="0" w:color="auto"/>
                                                                            <w:bottom w:val="none" w:sz="0" w:space="0" w:color="auto"/>
                                                                            <w:right w:val="none" w:sz="0" w:space="0" w:color="auto"/>
                                                                          </w:divBdr>
                                                                          <w:divsChild>
                                                                            <w:div w:id="1801414233">
                                                                              <w:marLeft w:val="0"/>
                                                                              <w:marRight w:val="0"/>
                                                                              <w:marTop w:val="0"/>
                                                                              <w:marBottom w:val="0"/>
                                                                              <w:divBdr>
                                                                                <w:top w:val="none" w:sz="0" w:space="0" w:color="auto"/>
                                                                                <w:left w:val="none" w:sz="0" w:space="0" w:color="auto"/>
                                                                                <w:bottom w:val="none" w:sz="0" w:space="0" w:color="auto"/>
                                                                                <w:right w:val="none" w:sz="0" w:space="0" w:color="auto"/>
                                                                              </w:divBdr>
                                                                            </w:div>
                                                                            <w:div w:id="1801414560">
                                                                              <w:marLeft w:val="0"/>
                                                                              <w:marRight w:val="0"/>
                                                                              <w:marTop w:val="0"/>
                                                                              <w:marBottom w:val="0"/>
                                                                              <w:divBdr>
                                                                                <w:top w:val="none" w:sz="0" w:space="0" w:color="auto"/>
                                                                                <w:left w:val="none" w:sz="0" w:space="0" w:color="auto"/>
                                                                                <w:bottom w:val="none" w:sz="0" w:space="0" w:color="auto"/>
                                                                                <w:right w:val="none" w:sz="0" w:space="0" w:color="auto"/>
                                                                              </w:divBdr>
                                                                            </w:div>
                                                                          </w:divsChild>
                                                                        </w:div>
                                                                        <w:div w:id="1801414983">
                                                                          <w:marLeft w:val="0"/>
                                                                          <w:marRight w:val="0"/>
                                                                          <w:marTop w:val="0"/>
                                                                          <w:marBottom w:val="0"/>
                                                                          <w:divBdr>
                                                                            <w:top w:val="none" w:sz="0" w:space="0" w:color="auto"/>
                                                                            <w:left w:val="none" w:sz="0" w:space="0" w:color="auto"/>
                                                                            <w:bottom w:val="none" w:sz="0" w:space="0" w:color="auto"/>
                                                                            <w:right w:val="none" w:sz="0" w:space="0" w:color="auto"/>
                                                                          </w:divBdr>
                                                                          <w:divsChild>
                                                                            <w:div w:id="1801414350">
                                                                              <w:marLeft w:val="0"/>
                                                                              <w:marRight w:val="0"/>
                                                                              <w:marTop w:val="0"/>
                                                                              <w:marBottom w:val="0"/>
                                                                              <w:divBdr>
                                                                                <w:top w:val="none" w:sz="0" w:space="0" w:color="auto"/>
                                                                                <w:left w:val="none" w:sz="0" w:space="0" w:color="auto"/>
                                                                                <w:bottom w:val="none" w:sz="0" w:space="0" w:color="auto"/>
                                                                                <w:right w:val="none" w:sz="0" w:space="0" w:color="auto"/>
                                                                              </w:divBdr>
                                                                            </w:div>
                                                                            <w:div w:id="1801414801">
                                                                              <w:marLeft w:val="0"/>
                                                                              <w:marRight w:val="0"/>
                                                                              <w:marTop w:val="0"/>
                                                                              <w:marBottom w:val="0"/>
                                                                              <w:divBdr>
                                                                                <w:top w:val="none" w:sz="0" w:space="0" w:color="auto"/>
                                                                                <w:left w:val="none" w:sz="0" w:space="0" w:color="auto"/>
                                                                                <w:bottom w:val="none" w:sz="0" w:space="0" w:color="auto"/>
                                                                                <w:right w:val="none" w:sz="0" w:space="0" w:color="auto"/>
                                                                              </w:divBdr>
                                                                            </w:div>
                                                                          </w:divsChild>
                                                                        </w:div>
                                                                        <w:div w:id="1801414991">
                                                                          <w:marLeft w:val="0"/>
                                                                          <w:marRight w:val="0"/>
                                                                          <w:marTop w:val="0"/>
                                                                          <w:marBottom w:val="0"/>
                                                                          <w:divBdr>
                                                                            <w:top w:val="none" w:sz="0" w:space="0" w:color="auto"/>
                                                                            <w:left w:val="none" w:sz="0" w:space="0" w:color="auto"/>
                                                                            <w:bottom w:val="none" w:sz="0" w:space="0" w:color="auto"/>
                                                                            <w:right w:val="none" w:sz="0" w:space="0" w:color="auto"/>
                                                                          </w:divBdr>
                                                                          <w:divsChild>
                                                                            <w:div w:id="1801414200">
                                                                              <w:marLeft w:val="0"/>
                                                                              <w:marRight w:val="0"/>
                                                                              <w:marTop w:val="0"/>
                                                                              <w:marBottom w:val="0"/>
                                                                              <w:divBdr>
                                                                                <w:top w:val="none" w:sz="0" w:space="0" w:color="auto"/>
                                                                                <w:left w:val="none" w:sz="0" w:space="0" w:color="auto"/>
                                                                                <w:bottom w:val="none" w:sz="0" w:space="0" w:color="auto"/>
                                                                                <w:right w:val="none" w:sz="0" w:space="0" w:color="auto"/>
                                                                              </w:divBdr>
                                                                            </w:div>
                                                                            <w:div w:id="180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457">
                                                                      <w:marLeft w:val="0"/>
                                                                      <w:marRight w:val="0"/>
                                                                      <w:marTop w:val="0"/>
                                                                      <w:marBottom w:val="0"/>
                                                                      <w:divBdr>
                                                                        <w:top w:val="none" w:sz="0" w:space="0" w:color="auto"/>
                                                                        <w:left w:val="none" w:sz="0" w:space="0" w:color="auto"/>
                                                                        <w:bottom w:val="none" w:sz="0" w:space="0" w:color="auto"/>
                                                                        <w:right w:val="none" w:sz="0" w:space="0" w:color="auto"/>
                                                                      </w:divBdr>
                                                                      <w:divsChild>
                                                                        <w:div w:id="1801414400">
                                                                          <w:marLeft w:val="0"/>
                                                                          <w:marRight w:val="0"/>
                                                                          <w:marTop w:val="0"/>
                                                                          <w:marBottom w:val="0"/>
                                                                          <w:divBdr>
                                                                            <w:top w:val="none" w:sz="0" w:space="0" w:color="auto"/>
                                                                            <w:left w:val="none" w:sz="0" w:space="0" w:color="auto"/>
                                                                            <w:bottom w:val="none" w:sz="0" w:space="0" w:color="auto"/>
                                                                            <w:right w:val="none" w:sz="0" w:space="0" w:color="auto"/>
                                                                          </w:divBdr>
                                                                        </w:div>
                                                                        <w:div w:id="1801414473">
                                                                          <w:marLeft w:val="0"/>
                                                                          <w:marRight w:val="0"/>
                                                                          <w:marTop w:val="0"/>
                                                                          <w:marBottom w:val="0"/>
                                                                          <w:divBdr>
                                                                            <w:top w:val="none" w:sz="0" w:space="0" w:color="auto"/>
                                                                            <w:left w:val="none" w:sz="0" w:space="0" w:color="auto"/>
                                                                            <w:bottom w:val="none" w:sz="0" w:space="0" w:color="auto"/>
                                                                            <w:right w:val="none" w:sz="0" w:space="0" w:color="auto"/>
                                                                          </w:divBdr>
                                                                        </w:div>
                                                                      </w:divsChild>
                                                                    </w:div>
                                                                    <w:div w:id="1801414563">
                                                                      <w:marLeft w:val="0"/>
                                                                      <w:marRight w:val="0"/>
                                                                      <w:marTop w:val="0"/>
                                                                      <w:marBottom w:val="0"/>
                                                                      <w:divBdr>
                                                                        <w:top w:val="none" w:sz="0" w:space="0" w:color="auto"/>
                                                                        <w:left w:val="none" w:sz="0" w:space="0" w:color="auto"/>
                                                                        <w:bottom w:val="none" w:sz="0" w:space="0" w:color="auto"/>
                                                                        <w:right w:val="none" w:sz="0" w:space="0" w:color="auto"/>
                                                                      </w:divBdr>
                                                                      <w:divsChild>
                                                                        <w:div w:id="1801414487">
                                                                          <w:marLeft w:val="0"/>
                                                                          <w:marRight w:val="0"/>
                                                                          <w:marTop w:val="0"/>
                                                                          <w:marBottom w:val="0"/>
                                                                          <w:divBdr>
                                                                            <w:top w:val="none" w:sz="0" w:space="0" w:color="auto"/>
                                                                            <w:left w:val="none" w:sz="0" w:space="0" w:color="auto"/>
                                                                            <w:bottom w:val="none" w:sz="0" w:space="0" w:color="auto"/>
                                                                            <w:right w:val="none" w:sz="0" w:space="0" w:color="auto"/>
                                                                          </w:divBdr>
                                                                        </w:div>
                                                                        <w:div w:id="1801414785">
                                                                          <w:marLeft w:val="0"/>
                                                                          <w:marRight w:val="0"/>
                                                                          <w:marTop w:val="0"/>
                                                                          <w:marBottom w:val="0"/>
                                                                          <w:divBdr>
                                                                            <w:top w:val="none" w:sz="0" w:space="0" w:color="auto"/>
                                                                            <w:left w:val="none" w:sz="0" w:space="0" w:color="auto"/>
                                                                            <w:bottom w:val="none" w:sz="0" w:space="0" w:color="auto"/>
                                                                            <w:right w:val="none" w:sz="0" w:space="0" w:color="auto"/>
                                                                          </w:divBdr>
                                                                        </w:div>
                                                                      </w:divsChild>
                                                                    </w:div>
                                                                    <w:div w:id="1801414570">
                                                                      <w:marLeft w:val="0"/>
                                                                      <w:marRight w:val="0"/>
                                                                      <w:marTop w:val="0"/>
                                                                      <w:marBottom w:val="0"/>
                                                                      <w:divBdr>
                                                                        <w:top w:val="none" w:sz="0" w:space="0" w:color="auto"/>
                                                                        <w:left w:val="none" w:sz="0" w:space="0" w:color="auto"/>
                                                                        <w:bottom w:val="none" w:sz="0" w:space="0" w:color="auto"/>
                                                                        <w:right w:val="none" w:sz="0" w:space="0" w:color="auto"/>
                                                                      </w:divBdr>
                                                                      <w:divsChild>
                                                                        <w:div w:id="1801414501">
                                                                          <w:marLeft w:val="0"/>
                                                                          <w:marRight w:val="0"/>
                                                                          <w:marTop w:val="0"/>
                                                                          <w:marBottom w:val="0"/>
                                                                          <w:divBdr>
                                                                            <w:top w:val="none" w:sz="0" w:space="0" w:color="auto"/>
                                                                            <w:left w:val="none" w:sz="0" w:space="0" w:color="auto"/>
                                                                            <w:bottom w:val="none" w:sz="0" w:space="0" w:color="auto"/>
                                                                            <w:right w:val="none" w:sz="0" w:space="0" w:color="auto"/>
                                                                          </w:divBdr>
                                                                        </w:div>
                                                                        <w:div w:id="1801414907">
                                                                          <w:marLeft w:val="0"/>
                                                                          <w:marRight w:val="0"/>
                                                                          <w:marTop w:val="0"/>
                                                                          <w:marBottom w:val="0"/>
                                                                          <w:divBdr>
                                                                            <w:top w:val="none" w:sz="0" w:space="0" w:color="auto"/>
                                                                            <w:left w:val="none" w:sz="0" w:space="0" w:color="auto"/>
                                                                            <w:bottom w:val="none" w:sz="0" w:space="0" w:color="auto"/>
                                                                            <w:right w:val="none" w:sz="0" w:space="0" w:color="auto"/>
                                                                          </w:divBdr>
                                                                        </w:div>
                                                                      </w:divsChild>
                                                                    </w:div>
                                                                    <w:div w:id="1801414658">
                                                                      <w:marLeft w:val="0"/>
                                                                      <w:marRight w:val="0"/>
                                                                      <w:marTop w:val="0"/>
                                                                      <w:marBottom w:val="0"/>
                                                                      <w:divBdr>
                                                                        <w:top w:val="none" w:sz="0" w:space="0" w:color="auto"/>
                                                                        <w:left w:val="none" w:sz="0" w:space="0" w:color="auto"/>
                                                                        <w:bottom w:val="none" w:sz="0" w:space="0" w:color="auto"/>
                                                                        <w:right w:val="none" w:sz="0" w:space="0" w:color="auto"/>
                                                                      </w:divBdr>
                                                                      <w:divsChild>
                                                                        <w:div w:id="1801414709">
                                                                          <w:marLeft w:val="0"/>
                                                                          <w:marRight w:val="0"/>
                                                                          <w:marTop w:val="0"/>
                                                                          <w:marBottom w:val="0"/>
                                                                          <w:divBdr>
                                                                            <w:top w:val="none" w:sz="0" w:space="0" w:color="auto"/>
                                                                            <w:left w:val="none" w:sz="0" w:space="0" w:color="auto"/>
                                                                            <w:bottom w:val="none" w:sz="0" w:space="0" w:color="auto"/>
                                                                            <w:right w:val="none" w:sz="0" w:space="0" w:color="auto"/>
                                                                          </w:divBdr>
                                                                        </w:div>
                                                                        <w:div w:id="1801414855">
                                                                          <w:marLeft w:val="0"/>
                                                                          <w:marRight w:val="0"/>
                                                                          <w:marTop w:val="0"/>
                                                                          <w:marBottom w:val="0"/>
                                                                          <w:divBdr>
                                                                            <w:top w:val="none" w:sz="0" w:space="0" w:color="auto"/>
                                                                            <w:left w:val="none" w:sz="0" w:space="0" w:color="auto"/>
                                                                            <w:bottom w:val="none" w:sz="0" w:space="0" w:color="auto"/>
                                                                            <w:right w:val="none" w:sz="0" w:space="0" w:color="auto"/>
                                                                          </w:divBdr>
                                                                        </w:div>
                                                                      </w:divsChild>
                                                                    </w:div>
                                                                    <w:div w:id="1801414825">
                                                                      <w:marLeft w:val="0"/>
                                                                      <w:marRight w:val="0"/>
                                                                      <w:marTop w:val="0"/>
                                                                      <w:marBottom w:val="0"/>
                                                                      <w:divBdr>
                                                                        <w:top w:val="none" w:sz="0" w:space="0" w:color="auto"/>
                                                                        <w:left w:val="none" w:sz="0" w:space="0" w:color="auto"/>
                                                                        <w:bottom w:val="none" w:sz="0" w:space="0" w:color="auto"/>
                                                                        <w:right w:val="none" w:sz="0" w:space="0" w:color="auto"/>
                                                                      </w:divBdr>
                                                                      <w:divsChild>
                                                                        <w:div w:id="1801414252">
                                                                          <w:marLeft w:val="0"/>
                                                                          <w:marRight w:val="0"/>
                                                                          <w:marTop w:val="0"/>
                                                                          <w:marBottom w:val="0"/>
                                                                          <w:divBdr>
                                                                            <w:top w:val="none" w:sz="0" w:space="0" w:color="auto"/>
                                                                            <w:left w:val="none" w:sz="0" w:space="0" w:color="auto"/>
                                                                            <w:bottom w:val="none" w:sz="0" w:space="0" w:color="auto"/>
                                                                            <w:right w:val="none" w:sz="0" w:space="0" w:color="auto"/>
                                                                          </w:divBdr>
                                                                        </w:div>
                                                                        <w:div w:id="1801414509">
                                                                          <w:marLeft w:val="0"/>
                                                                          <w:marRight w:val="0"/>
                                                                          <w:marTop w:val="0"/>
                                                                          <w:marBottom w:val="0"/>
                                                                          <w:divBdr>
                                                                            <w:top w:val="none" w:sz="0" w:space="0" w:color="auto"/>
                                                                            <w:left w:val="none" w:sz="0" w:space="0" w:color="auto"/>
                                                                            <w:bottom w:val="none" w:sz="0" w:space="0" w:color="auto"/>
                                                                            <w:right w:val="none" w:sz="0" w:space="0" w:color="auto"/>
                                                                          </w:divBdr>
                                                                        </w:div>
                                                                      </w:divsChild>
                                                                    </w:div>
                                                                    <w:div w:id="1801414894">
                                                                      <w:marLeft w:val="0"/>
                                                                      <w:marRight w:val="0"/>
                                                                      <w:marTop w:val="0"/>
                                                                      <w:marBottom w:val="0"/>
                                                                      <w:divBdr>
                                                                        <w:top w:val="none" w:sz="0" w:space="0" w:color="auto"/>
                                                                        <w:left w:val="none" w:sz="0" w:space="0" w:color="auto"/>
                                                                        <w:bottom w:val="none" w:sz="0" w:space="0" w:color="auto"/>
                                                                        <w:right w:val="none" w:sz="0" w:space="0" w:color="auto"/>
                                                                      </w:divBdr>
                                                                      <w:divsChild>
                                                                        <w:div w:id="1801414311">
                                                                          <w:marLeft w:val="0"/>
                                                                          <w:marRight w:val="0"/>
                                                                          <w:marTop w:val="0"/>
                                                                          <w:marBottom w:val="0"/>
                                                                          <w:divBdr>
                                                                            <w:top w:val="none" w:sz="0" w:space="0" w:color="auto"/>
                                                                            <w:left w:val="none" w:sz="0" w:space="0" w:color="auto"/>
                                                                            <w:bottom w:val="none" w:sz="0" w:space="0" w:color="auto"/>
                                                                            <w:right w:val="none" w:sz="0" w:space="0" w:color="auto"/>
                                                                          </w:divBdr>
                                                                        </w:div>
                                                                        <w:div w:id="1801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614">
      <w:marLeft w:val="0"/>
      <w:marRight w:val="0"/>
      <w:marTop w:val="0"/>
      <w:marBottom w:val="0"/>
      <w:divBdr>
        <w:top w:val="none" w:sz="0" w:space="0" w:color="auto"/>
        <w:left w:val="none" w:sz="0" w:space="0" w:color="auto"/>
        <w:bottom w:val="none" w:sz="0" w:space="0" w:color="auto"/>
        <w:right w:val="none" w:sz="0" w:space="0" w:color="auto"/>
      </w:divBdr>
      <w:divsChild>
        <w:div w:id="1801414869">
          <w:marLeft w:val="0"/>
          <w:marRight w:val="0"/>
          <w:marTop w:val="100"/>
          <w:marBottom w:val="100"/>
          <w:divBdr>
            <w:top w:val="none" w:sz="0" w:space="0" w:color="auto"/>
            <w:left w:val="none" w:sz="0" w:space="0" w:color="auto"/>
            <w:bottom w:val="none" w:sz="0" w:space="0" w:color="auto"/>
            <w:right w:val="none" w:sz="0" w:space="0" w:color="auto"/>
          </w:divBdr>
          <w:divsChild>
            <w:div w:id="1801414964">
              <w:marLeft w:val="0"/>
              <w:marRight w:val="0"/>
              <w:marTop w:val="225"/>
              <w:marBottom w:val="750"/>
              <w:divBdr>
                <w:top w:val="none" w:sz="0" w:space="0" w:color="auto"/>
                <w:left w:val="none" w:sz="0" w:space="0" w:color="auto"/>
                <w:bottom w:val="none" w:sz="0" w:space="0" w:color="auto"/>
                <w:right w:val="none" w:sz="0" w:space="0" w:color="auto"/>
              </w:divBdr>
              <w:divsChild>
                <w:div w:id="1801414557">
                  <w:marLeft w:val="0"/>
                  <w:marRight w:val="0"/>
                  <w:marTop w:val="0"/>
                  <w:marBottom w:val="0"/>
                  <w:divBdr>
                    <w:top w:val="none" w:sz="0" w:space="0" w:color="auto"/>
                    <w:left w:val="none" w:sz="0" w:space="0" w:color="auto"/>
                    <w:bottom w:val="none" w:sz="0" w:space="0" w:color="auto"/>
                    <w:right w:val="none" w:sz="0" w:space="0" w:color="auto"/>
                  </w:divBdr>
                  <w:divsChild>
                    <w:div w:id="1801414276">
                      <w:marLeft w:val="0"/>
                      <w:marRight w:val="0"/>
                      <w:marTop w:val="0"/>
                      <w:marBottom w:val="0"/>
                      <w:divBdr>
                        <w:top w:val="none" w:sz="0" w:space="0" w:color="auto"/>
                        <w:left w:val="none" w:sz="0" w:space="0" w:color="auto"/>
                        <w:bottom w:val="none" w:sz="0" w:space="0" w:color="auto"/>
                        <w:right w:val="none" w:sz="0" w:space="0" w:color="auto"/>
                      </w:divBdr>
                      <w:divsChild>
                        <w:div w:id="1801414245">
                          <w:marLeft w:val="0"/>
                          <w:marRight w:val="0"/>
                          <w:marTop w:val="0"/>
                          <w:marBottom w:val="0"/>
                          <w:divBdr>
                            <w:top w:val="none" w:sz="0" w:space="0" w:color="auto"/>
                            <w:left w:val="none" w:sz="0" w:space="0" w:color="auto"/>
                            <w:bottom w:val="none" w:sz="0" w:space="0" w:color="auto"/>
                            <w:right w:val="none" w:sz="0" w:space="0" w:color="auto"/>
                          </w:divBdr>
                          <w:divsChild>
                            <w:div w:id="1801414517">
                              <w:marLeft w:val="0"/>
                              <w:marRight w:val="0"/>
                              <w:marTop w:val="0"/>
                              <w:marBottom w:val="0"/>
                              <w:divBdr>
                                <w:top w:val="none" w:sz="0" w:space="0" w:color="auto"/>
                                <w:left w:val="none" w:sz="0" w:space="0" w:color="auto"/>
                                <w:bottom w:val="none" w:sz="0" w:space="0" w:color="auto"/>
                                <w:right w:val="none" w:sz="0" w:space="0" w:color="auto"/>
                              </w:divBdr>
                              <w:divsChild>
                                <w:div w:id="1801414987">
                                  <w:marLeft w:val="0"/>
                                  <w:marRight w:val="0"/>
                                  <w:marTop w:val="0"/>
                                  <w:marBottom w:val="0"/>
                                  <w:divBdr>
                                    <w:top w:val="none" w:sz="0" w:space="0" w:color="auto"/>
                                    <w:left w:val="none" w:sz="0" w:space="0" w:color="auto"/>
                                    <w:bottom w:val="none" w:sz="0" w:space="0" w:color="auto"/>
                                    <w:right w:val="none" w:sz="0" w:space="0" w:color="auto"/>
                                  </w:divBdr>
                                  <w:divsChild>
                                    <w:div w:id="1801414666">
                                      <w:marLeft w:val="0"/>
                                      <w:marRight w:val="0"/>
                                      <w:marTop w:val="0"/>
                                      <w:marBottom w:val="0"/>
                                      <w:divBdr>
                                        <w:top w:val="none" w:sz="0" w:space="0" w:color="auto"/>
                                        <w:left w:val="none" w:sz="0" w:space="0" w:color="auto"/>
                                        <w:bottom w:val="none" w:sz="0" w:space="0" w:color="auto"/>
                                        <w:right w:val="none" w:sz="0" w:space="0" w:color="auto"/>
                                      </w:divBdr>
                                      <w:divsChild>
                                        <w:div w:id="1801414537">
                                          <w:marLeft w:val="0"/>
                                          <w:marRight w:val="0"/>
                                          <w:marTop w:val="0"/>
                                          <w:marBottom w:val="0"/>
                                          <w:divBdr>
                                            <w:top w:val="none" w:sz="0" w:space="0" w:color="auto"/>
                                            <w:left w:val="none" w:sz="0" w:space="0" w:color="auto"/>
                                            <w:bottom w:val="none" w:sz="0" w:space="0" w:color="auto"/>
                                            <w:right w:val="none" w:sz="0" w:space="0" w:color="auto"/>
                                          </w:divBdr>
                                          <w:divsChild>
                                            <w:div w:id="1801414957">
                                              <w:marLeft w:val="0"/>
                                              <w:marRight w:val="0"/>
                                              <w:marTop w:val="0"/>
                                              <w:marBottom w:val="0"/>
                                              <w:divBdr>
                                                <w:top w:val="none" w:sz="0" w:space="0" w:color="auto"/>
                                                <w:left w:val="none" w:sz="0" w:space="0" w:color="auto"/>
                                                <w:bottom w:val="none" w:sz="0" w:space="0" w:color="auto"/>
                                                <w:right w:val="none" w:sz="0" w:space="0" w:color="auto"/>
                                              </w:divBdr>
                                              <w:divsChild>
                                                <w:div w:id="1801414319">
                                                  <w:marLeft w:val="0"/>
                                                  <w:marRight w:val="0"/>
                                                  <w:marTop w:val="0"/>
                                                  <w:marBottom w:val="0"/>
                                                  <w:divBdr>
                                                    <w:top w:val="none" w:sz="0" w:space="0" w:color="auto"/>
                                                    <w:left w:val="none" w:sz="0" w:space="0" w:color="auto"/>
                                                    <w:bottom w:val="none" w:sz="0" w:space="0" w:color="auto"/>
                                                    <w:right w:val="none" w:sz="0" w:space="0" w:color="auto"/>
                                                  </w:divBdr>
                                                  <w:divsChild>
                                                    <w:div w:id="1801414439">
                                                      <w:marLeft w:val="0"/>
                                                      <w:marRight w:val="0"/>
                                                      <w:marTop w:val="0"/>
                                                      <w:marBottom w:val="0"/>
                                                      <w:divBdr>
                                                        <w:top w:val="none" w:sz="0" w:space="0" w:color="auto"/>
                                                        <w:left w:val="none" w:sz="0" w:space="0" w:color="auto"/>
                                                        <w:bottom w:val="none" w:sz="0" w:space="0" w:color="auto"/>
                                                        <w:right w:val="none" w:sz="0" w:space="0" w:color="auto"/>
                                                      </w:divBdr>
                                                      <w:divsChild>
                                                        <w:div w:id="1801414752">
                                                          <w:marLeft w:val="0"/>
                                                          <w:marRight w:val="0"/>
                                                          <w:marTop w:val="0"/>
                                                          <w:marBottom w:val="0"/>
                                                          <w:divBdr>
                                                            <w:top w:val="none" w:sz="0" w:space="0" w:color="auto"/>
                                                            <w:left w:val="none" w:sz="0" w:space="0" w:color="auto"/>
                                                            <w:bottom w:val="none" w:sz="0" w:space="0" w:color="auto"/>
                                                            <w:right w:val="none" w:sz="0" w:space="0" w:color="auto"/>
                                                          </w:divBdr>
                                                          <w:divsChild>
                                                            <w:div w:id="1801414655">
                                                              <w:marLeft w:val="0"/>
                                                              <w:marRight w:val="0"/>
                                                              <w:marTop w:val="0"/>
                                                              <w:marBottom w:val="0"/>
                                                              <w:divBdr>
                                                                <w:top w:val="none" w:sz="0" w:space="0" w:color="auto"/>
                                                                <w:left w:val="none" w:sz="0" w:space="0" w:color="auto"/>
                                                                <w:bottom w:val="none" w:sz="0" w:space="0" w:color="auto"/>
                                                                <w:right w:val="none" w:sz="0" w:space="0" w:color="auto"/>
                                                              </w:divBdr>
                                                              <w:divsChild>
                                                                <w:div w:id="1801414449">
                                                                  <w:marLeft w:val="0"/>
                                                                  <w:marRight w:val="0"/>
                                                                  <w:marTop w:val="0"/>
                                                                  <w:marBottom w:val="0"/>
                                                                  <w:divBdr>
                                                                    <w:top w:val="none" w:sz="0" w:space="0" w:color="auto"/>
                                                                    <w:left w:val="none" w:sz="0" w:space="0" w:color="auto"/>
                                                                    <w:bottom w:val="none" w:sz="0" w:space="0" w:color="auto"/>
                                                                    <w:right w:val="none" w:sz="0" w:space="0" w:color="auto"/>
                                                                  </w:divBdr>
                                                                  <w:divsChild>
                                                                    <w:div w:id="1801414413">
                                                                      <w:marLeft w:val="0"/>
                                                                      <w:marRight w:val="0"/>
                                                                      <w:marTop w:val="0"/>
                                                                      <w:marBottom w:val="0"/>
                                                                      <w:divBdr>
                                                                        <w:top w:val="none" w:sz="0" w:space="0" w:color="auto"/>
                                                                        <w:left w:val="none" w:sz="0" w:space="0" w:color="auto"/>
                                                                        <w:bottom w:val="none" w:sz="0" w:space="0" w:color="auto"/>
                                                                        <w:right w:val="none" w:sz="0" w:space="0" w:color="auto"/>
                                                                      </w:divBdr>
                                                                      <w:divsChild>
                                                                        <w:div w:id="1801414337">
                                                                          <w:marLeft w:val="0"/>
                                                                          <w:marRight w:val="0"/>
                                                                          <w:marTop w:val="0"/>
                                                                          <w:marBottom w:val="0"/>
                                                                          <w:divBdr>
                                                                            <w:top w:val="none" w:sz="0" w:space="0" w:color="auto"/>
                                                                            <w:left w:val="none" w:sz="0" w:space="0" w:color="auto"/>
                                                                            <w:bottom w:val="none" w:sz="0" w:space="0" w:color="auto"/>
                                                                            <w:right w:val="none" w:sz="0" w:space="0" w:color="auto"/>
                                                                          </w:divBdr>
                                                                        </w:div>
                                                                        <w:div w:id="1801414670">
                                                                          <w:marLeft w:val="0"/>
                                                                          <w:marRight w:val="0"/>
                                                                          <w:marTop w:val="0"/>
                                                                          <w:marBottom w:val="0"/>
                                                                          <w:divBdr>
                                                                            <w:top w:val="none" w:sz="0" w:space="0" w:color="auto"/>
                                                                            <w:left w:val="none" w:sz="0" w:space="0" w:color="auto"/>
                                                                            <w:bottom w:val="none" w:sz="0" w:space="0" w:color="auto"/>
                                                                            <w:right w:val="none" w:sz="0" w:space="0" w:color="auto"/>
                                                                          </w:divBdr>
                                                                        </w:div>
                                                                      </w:divsChild>
                                                                    </w:div>
                                                                    <w:div w:id="1801414450">
                                                                      <w:marLeft w:val="0"/>
                                                                      <w:marRight w:val="0"/>
                                                                      <w:marTop w:val="0"/>
                                                                      <w:marBottom w:val="0"/>
                                                                      <w:divBdr>
                                                                        <w:top w:val="none" w:sz="0" w:space="0" w:color="auto"/>
                                                                        <w:left w:val="none" w:sz="0" w:space="0" w:color="auto"/>
                                                                        <w:bottom w:val="none" w:sz="0" w:space="0" w:color="auto"/>
                                                                        <w:right w:val="none" w:sz="0" w:space="0" w:color="auto"/>
                                                                      </w:divBdr>
                                                                      <w:divsChild>
                                                                        <w:div w:id="1801414232">
                                                                          <w:marLeft w:val="0"/>
                                                                          <w:marRight w:val="0"/>
                                                                          <w:marTop w:val="0"/>
                                                                          <w:marBottom w:val="0"/>
                                                                          <w:divBdr>
                                                                            <w:top w:val="none" w:sz="0" w:space="0" w:color="auto"/>
                                                                            <w:left w:val="none" w:sz="0" w:space="0" w:color="auto"/>
                                                                            <w:bottom w:val="none" w:sz="0" w:space="0" w:color="auto"/>
                                                                            <w:right w:val="none" w:sz="0" w:space="0" w:color="auto"/>
                                                                          </w:divBdr>
                                                                          <w:divsChild>
                                                                            <w:div w:id="1801414289">
                                                                              <w:marLeft w:val="0"/>
                                                                              <w:marRight w:val="0"/>
                                                                              <w:marTop w:val="0"/>
                                                                              <w:marBottom w:val="0"/>
                                                                              <w:divBdr>
                                                                                <w:top w:val="none" w:sz="0" w:space="0" w:color="auto"/>
                                                                                <w:left w:val="none" w:sz="0" w:space="0" w:color="auto"/>
                                                                                <w:bottom w:val="none" w:sz="0" w:space="0" w:color="auto"/>
                                                                                <w:right w:val="none" w:sz="0" w:space="0" w:color="auto"/>
                                                                              </w:divBdr>
                                                                            </w:div>
                                                                            <w:div w:id="1801414553">
                                                                              <w:marLeft w:val="0"/>
                                                                              <w:marRight w:val="0"/>
                                                                              <w:marTop w:val="0"/>
                                                                              <w:marBottom w:val="0"/>
                                                                              <w:divBdr>
                                                                                <w:top w:val="none" w:sz="0" w:space="0" w:color="auto"/>
                                                                                <w:left w:val="none" w:sz="0" w:space="0" w:color="auto"/>
                                                                                <w:bottom w:val="none" w:sz="0" w:space="0" w:color="auto"/>
                                                                                <w:right w:val="none" w:sz="0" w:space="0" w:color="auto"/>
                                                                              </w:divBdr>
                                                                            </w:div>
                                                                          </w:divsChild>
                                                                        </w:div>
                                                                        <w:div w:id="1801414277">
                                                                          <w:marLeft w:val="0"/>
                                                                          <w:marRight w:val="0"/>
                                                                          <w:marTop w:val="0"/>
                                                                          <w:marBottom w:val="0"/>
                                                                          <w:divBdr>
                                                                            <w:top w:val="none" w:sz="0" w:space="0" w:color="auto"/>
                                                                            <w:left w:val="none" w:sz="0" w:space="0" w:color="auto"/>
                                                                            <w:bottom w:val="none" w:sz="0" w:space="0" w:color="auto"/>
                                                                            <w:right w:val="none" w:sz="0" w:space="0" w:color="auto"/>
                                                                          </w:divBdr>
                                                                          <w:divsChild>
                                                                            <w:div w:id="1801414306">
                                                                              <w:marLeft w:val="0"/>
                                                                              <w:marRight w:val="0"/>
                                                                              <w:marTop w:val="0"/>
                                                                              <w:marBottom w:val="0"/>
                                                                              <w:divBdr>
                                                                                <w:top w:val="none" w:sz="0" w:space="0" w:color="auto"/>
                                                                                <w:left w:val="none" w:sz="0" w:space="0" w:color="auto"/>
                                                                                <w:bottom w:val="none" w:sz="0" w:space="0" w:color="auto"/>
                                                                                <w:right w:val="none" w:sz="0" w:space="0" w:color="auto"/>
                                                                              </w:divBdr>
                                                                            </w:div>
                                                                            <w:div w:id="1801414837">
                                                                              <w:marLeft w:val="0"/>
                                                                              <w:marRight w:val="0"/>
                                                                              <w:marTop w:val="0"/>
                                                                              <w:marBottom w:val="0"/>
                                                                              <w:divBdr>
                                                                                <w:top w:val="none" w:sz="0" w:space="0" w:color="auto"/>
                                                                                <w:left w:val="none" w:sz="0" w:space="0" w:color="auto"/>
                                                                                <w:bottom w:val="none" w:sz="0" w:space="0" w:color="auto"/>
                                                                                <w:right w:val="none" w:sz="0" w:space="0" w:color="auto"/>
                                                                              </w:divBdr>
                                                                            </w:div>
                                                                          </w:divsChild>
                                                                        </w:div>
                                                                        <w:div w:id="1801414456">
                                                                          <w:marLeft w:val="0"/>
                                                                          <w:marRight w:val="0"/>
                                                                          <w:marTop w:val="0"/>
                                                                          <w:marBottom w:val="0"/>
                                                                          <w:divBdr>
                                                                            <w:top w:val="none" w:sz="0" w:space="0" w:color="auto"/>
                                                                            <w:left w:val="none" w:sz="0" w:space="0" w:color="auto"/>
                                                                            <w:bottom w:val="none" w:sz="0" w:space="0" w:color="auto"/>
                                                                            <w:right w:val="none" w:sz="0" w:space="0" w:color="auto"/>
                                                                          </w:divBdr>
                                                                        </w:div>
                                                                        <w:div w:id="1801414476">
                                                                          <w:marLeft w:val="0"/>
                                                                          <w:marRight w:val="0"/>
                                                                          <w:marTop w:val="0"/>
                                                                          <w:marBottom w:val="0"/>
                                                                          <w:divBdr>
                                                                            <w:top w:val="none" w:sz="0" w:space="0" w:color="auto"/>
                                                                            <w:left w:val="none" w:sz="0" w:space="0" w:color="auto"/>
                                                                            <w:bottom w:val="none" w:sz="0" w:space="0" w:color="auto"/>
                                                                            <w:right w:val="none" w:sz="0" w:space="0" w:color="auto"/>
                                                                          </w:divBdr>
                                                                        </w:div>
                                                                        <w:div w:id="1801414504">
                                                                          <w:marLeft w:val="0"/>
                                                                          <w:marRight w:val="0"/>
                                                                          <w:marTop w:val="0"/>
                                                                          <w:marBottom w:val="0"/>
                                                                          <w:divBdr>
                                                                            <w:top w:val="none" w:sz="0" w:space="0" w:color="auto"/>
                                                                            <w:left w:val="none" w:sz="0" w:space="0" w:color="auto"/>
                                                                            <w:bottom w:val="none" w:sz="0" w:space="0" w:color="auto"/>
                                                                            <w:right w:val="none" w:sz="0" w:space="0" w:color="auto"/>
                                                                          </w:divBdr>
                                                                          <w:divsChild>
                                                                            <w:div w:id="1801414463">
                                                                              <w:marLeft w:val="0"/>
                                                                              <w:marRight w:val="0"/>
                                                                              <w:marTop w:val="0"/>
                                                                              <w:marBottom w:val="0"/>
                                                                              <w:divBdr>
                                                                                <w:top w:val="none" w:sz="0" w:space="0" w:color="auto"/>
                                                                                <w:left w:val="none" w:sz="0" w:space="0" w:color="auto"/>
                                                                                <w:bottom w:val="none" w:sz="0" w:space="0" w:color="auto"/>
                                                                                <w:right w:val="none" w:sz="0" w:space="0" w:color="auto"/>
                                                                              </w:divBdr>
                                                                            </w:div>
                                                                            <w:div w:id="1801414949">
                                                                              <w:marLeft w:val="0"/>
                                                                              <w:marRight w:val="0"/>
                                                                              <w:marTop w:val="0"/>
                                                                              <w:marBottom w:val="0"/>
                                                                              <w:divBdr>
                                                                                <w:top w:val="none" w:sz="0" w:space="0" w:color="auto"/>
                                                                                <w:left w:val="none" w:sz="0" w:space="0" w:color="auto"/>
                                                                                <w:bottom w:val="none" w:sz="0" w:space="0" w:color="auto"/>
                                                                                <w:right w:val="none" w:sz="0" w:space="0" w:color="auto"/>
                                                                              </w:divBdr>
                                                                            </w:div>
                                                                          </w:divsChild>
                                                                        </w:div>
                                                                        <w:div w:id="1801414582">
                                                                          <w:marLeft w:val="0"/>
                                                                          <w:marRight w:val="0"/>
                                                                          <w:marTop w:val="0"/>
                                                                          <w:marBottom w:val="0"/>
                                                                          <w:divBdr>
                                                                            <w:top w:val="none" w:sz="0" w:space="0" w:color="auto"/>
                                                                            <w:left w:val="none" w:sz="0" w:space="0" w:color="auto"/>
                                                                            <w:bottom w:val="none" w:sz="0" w:space="0" w:color="auto"/>
                                                                            <w:right w:val="none" w:sz="0" w:space="0" w:color="auto"/>
                                                                          </w:divBdr>
                                                                          <w:divsChild>
                                                                            <w:div w:id="1801414412">
                                                                              <w:marLeft w:val="0"/>
                                                                              <w:marRight w:val="0"/>
                                                                              <w:marTop w:val="0"/>
                                                                              <w:marBottom w:val="0"/>
                                                                              <w:divBdr>
                                                                                <w:top w:val="none" w:sz="0" w:space="0" w:color="auto"/>
                                                                                <w:left w:val="none" w:sz="0" w:space="0" w:color="auto"/>
                                                                                <w:bottom w:val="none" w:sz="0" w:space="0" w:color="auto"/>
                                                                                <w:right w:val="none" w:sz="0" w:space="0" w:color="auto"/>
                                                                              </w:divBdr>
                                                                            </w:div>
                                                                            <w:div w:id="1801414568">
                                                                              <w:marLeft w:val="0"/>
                                                                              <w:marRight w:val="0"/>
                                                                              <w:marTop w:val="0"/>
                                                                              <w:marBottom w:val="0"/>
                                                                              <w:divBdr>
                                                                                <w:top w:val="none" w:sz="0" w:space="0" w:color="auto"/>
                                                                                <w:left w:val="none" w:sz="0" w:space="0" w:color="auto"/>
                                                                                <w:bottom w:val="none" w:sz="0" w:space="0" w:color="auto"/>
                                                                                <w:right w:val="none" w:sz="0" w:space="0" w:color="auto"/>
                                                                              </w:divBdr>
                                                                            </w:div>
                                                                          </w:divsChild>
                                                                        </w:div>
                                                                        <w:div w:id="1801414679">
                                                                          <w:marLeft w:val="0"/>
                                                                          <w:marRight w:val="0"/>
                                                                          <w:marTop w:val="0"/>
                                                                          <w:marBottom w:val="0"/>
                                                                          <w:divBdr>
                                                                            <w:top w:val="none" w:sz="0" w:space="0" w:color="auto"/>
                                                                            <w:left w:val="none" w:sz="0" w:space="0" w:color="auto"/>
                                                                            <w:bottom w:val="none" w:sz="0" w:space="0" w:color="auto"/>
                                                                            <w:right w:val="none" w:sz="0" w:space="0" w:color="auto"/>
                                                                          </w:divBdr>
                                                                          <w:divsChild>
                                                                            <w:div w:id="1801414380">
                                                                              <w:marLeft w:val="0"/>
                                                                              <w:marRight w:val="0"/>
                                                                              <w:marTop w:val="0"/>
                                                                              <w:marBottom w:val="0"/>
                                                                              <w:divBdr>
                                                                                <w:top w:val="none" w:sz="0" w:space="0" w:color="auto"/>
                                                                                <w:left w:val="none" w:sz="0" w:space="0" w:color="auto"/>
                                                                                <w:bottom w:val="none" w:sz="0" w:space="0" w:color="auto"/>
                                                                                <w:right w:val="none" w:sz="0" w:space="0" w:color="auto"/>
                                                                              </w:divBdr>
                                                                            </w:div>
                                                                            <w:div w:id="1801414912">
                                                                              <w:marLeft w:val="0"/>
                                                                              <w:marRight w:val="0"/>
                                                                              <w:marTop w:val="0"/>
                                                                              <w:marBottom w:val="0"/>
                                                                              <w:divBdr>
                                                                                <w:top w:val="none" w:sz="0" w:space="0" w:color="auto"/>
                                                                                <w:left w:val="none" w:sz="0" w:space="0" w:color="auto"/>
                                                                                <w:bottom w:val="none" w:sz="0" w:space="0" w:color="auto"/>
                                                                                <w:right w:val="none" w:sz="0" w:space="0" w:color="auto"/>
                                                                              </w:divBdr>
                                                                            </w:div>
                                                                          </w:divsChild>
                                                                        </w:div>
                                                                        <w:div w:id="1801414687">
                                                                          <w:marLeft w:val="0"/>
                                                                          <w:marRight w:val="0"/>
                                                                          <w:marTop w:val="0"/>
                                                                          <w:marBottom w:val="0"/>
                                                                          <w:divBdr>
                                                                            <w:top w:val="none" w:sz="0" w:space="0" w:color="auto"/>
                                                                            <w:left w:val="none" w:sz="0" w:space="0" w:color="auto"/>
                                                                            <w:bottom w:val="none" w:sz="0" w:space="0" w:color="auto"/>
                                                                            <w:right w:val="none" w:sz="0" w:space="0" w:color="auto"/>
                                                                          </w:divBdr>
                                                                          <w:divsChild>
                                                                            <w:div w:id="1801414357">
                                                                              <w:marLeft w:val="0"/>
                                                                              <w:marRight w:val="0"/>
                                                                              <w:marTop w:val="0"/>
                                                                              <w:marBottom w:val="0"/>
                                                                              <w:divBdr>
                                                                                <w:top w:val="none" w:sz="0" w:space="0" w:color="auto"/>
                                                                                <w:left w:val="none" w:sz="0" w:space="0" w:color="auto"/>
                                                                                <w:bottom w:val="none" w:sz="0" w:space="0" w:color="auto"/>
                                                                                <w:right w:val="none" w:sz="0" w:space="0" w:color="auto"/>
                                                                              </w:divBdr>
                                                                            </w:div>
                                                                            <w:div w:id="1801414366">
                                                                              <w:marLeft w:val="0"/>
                                                                              <w:marRight w:val="0"/>
                                                                              <w:marTop w:val="0"/>
                                                                              <w:marBottom w:val="0"/>
                                                                              <w:divBdr>
                                                                                <w:top w:val="none" w:sz="0" w:space="0" w:color="auto"/>
                                                                                <w:left w:val="none" w:sz="0" w:space="0" w:color="auto"/>
                                                                                <w:bottom w:val="none" w:sz="0" w:space="0" w:color="auto"/>
                                                                                <w:right w:val="none" w:sz="0" w:space="0" w:color="auto"/>
                                                                              </w:divBdr>
                                                                            </w:div>
                                                                          </w:divsChild>
                                                                        </w:div>
                                                                        <w:div w:id="1801414700">
                                                                          <w:marLeft w:val="0"/>
                                                                          <w:marRight w:val="0"/>
                                                                          <w:marTop w:val="0"/>
                                                                          <w:marBottom w:val="0"/>
                                                                          <w:divBdr>
                                                                            <w:top w:val="none" w:sz="0" w:space="0" w:color="auto"/>
                                                                            <w:left w:val="none" w:sz="0" w:space="0" w:color="auto"/>
                                                                            <w:bottom w:val="none" w:sz="0" w:space="0" w:color="auto"/>
                                                                            <w:right w:val="none" w:sz="0" w:space="0" w:color="auto"/>
                                                                          </w:divBdr>
                                                                          <w:divsChild>
                                                                            <w:div w:id="1801414417">
                                                                              <w:marLeft w:val="0"/>
                                                                              <w:marRight w:val="0"/>
                                                                              <w:marTop w:val="0"/>
                                                                              <w:marBottom w:val="0"/>
                                                                              <w:divBdr>
                                                                                <w:top w:val="none" w:sz="0" w:space="0" w:color="auto"/>
                                                                                <w:left w:val="none" w:sz="0" w:space="0" w:color="auto"/>
                                                                                <w:bottom w:val="none" w:sz="0" w:space="0" w:color="auto"/>
                                                                                <w:right w:val="none" w:sz="0" w:space="0" w:color="auto"/>
                                                                              </w:divBdr>
                                                                            </w:div>
                                                                            <w:div w:id="18014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590">
                                                                      <w:marLeft w:val="0"/>
                                                                      <w:marRight w:val="0"/>
                                                                      <w:marTop w:val="0"/>
                                                                      <w:marBottom w:val="0"/>
                                                                      <w:divBdr>
                                                                        <w:top w:val="none" w:sz="0" w:space="0" w:color="auto"/>
                                                                        <w:left w:val="none" w:sz="0" w:space="0" w:color="auto"/>
                                                                        <w:bottom w:val="none" w:sz="0" w:space="0" w:color="auto"/>
                                                                        <w:right w:val="none" w:sz="0" w:space="0" w:color="auto"/>
                                                                      </w:divBdr>
                                                                      <w:divsChild>
                                                                        <w:div w:id="1801414246">
                                                                          <w:marLeft w:val="0"/>
                                                                          <w:marRight w:val="0"/>
                                                                          <w:marTop w:val="0"/>
                                                                          <w:marBottom w:val="0"/>
                                                                          <w:divBdr>
                                                                            <w:top w:val="none" w:sz="0" w:space="0" w:color="auto"/>
                                                                            <w:left w:val="none" w:sz="0" w:space="0" w:color="auto"/>
                                                                            <w:bottom w:val="none" w:sz="0" w:space="0" w:color="auto"/>
                                                                            <w:right w:val="none" w:sz="0" w:space="0" w:color="auto"/>
                                                                          </w:divBdr>
                                                                        </w:div>
                                                                        <w:div w:id="1801414336">
                                                                          <w:marLeft w:val="0"/>
                                                                          <w:marRight w:val="0"/>
                                                                          <w:marTop w:val="0"/>
                                                                          <w:marBottom w:val="0"/>
                                                                          <w:divBdr>
                                                                            <w:top w:val="none" w:sz="0" w:space="0" w:color="auto"/>
                                                                            <w:left w:val="none" w:sz="0" w:space="0" w:color="auto"/>
                                                                            <w:bottom w:val="none" w:sz="0" w:space="0" w:color="auto"/>
                                                                            <w:right w:val="none" w:sz="0" w:space="0" w:color="auto"/>
                                                                          </w:divBdr>
                                                                        </w:div>
                                                                      </w:divsChild>
                                                                    </w:div>
                                                                    <w:div w:id="1801414633">
                                                                      <w:marLeft w:val="0"/>
                                                                      <w:marRight w:val="0"/>
                                                                      <w:marTop w:val="0"/>
                                                                      <w:marBottom w:val="0"/>
                                                                      <w:divBdr>
                                                                        <w:top w:val="none" w:sz="0" w:space="0" w:color="auto"/>
                                                                        <w:left w:val="none" w:sz="0" w:space="0" w:color="auto"/>
                                                                        <w:bottom w:val="none" w:sz="0" w:space="0" w:color="auto"/>
                                                                        <w:right w:val="none" w:sz="0" w:space="0" w:color="auto"/>
                                                                      </w:divBdr>
                                                                      <w:divsChild>
                                                                        <w:div w:id="1801414601">
                                                                          <w:marLeft w:val="0"/>
                                                                          <w:marRight w:val="0"/>
                                                                          <w:marTop w:val="0"/>
                                                                          <w:marBottom w:val="0"/>
                                                                          <w:divBdr>
                                                                            <w:top w:val="none" w:sz="0" w:space="0" w:color="auto"/>
                                                                            <w:left w:val="none" w:sz="0" w:space="0" w:color="auto"/>
                                                                            <w:bottom w:val="none" w:sz="0" w:space="0" w:color="auto"/>
                                                                            <w:right w:val="none" w:sz="0" w:space="0" w:color="auto"/>
                                                                          </w:divBdr>
                                                                        </w:div>
                                                                        <w:div w:id="1801414972">
                                                                          <w:marLeft w:val="0"/>
                                                                          <w:marRight w:val="0"/>
                                                                          <w:marTop w:val="0"/>
                                                                          <w:marBottom w:val="0"/>
                                                                          <w:divBdr>
                                                                            <w:top w:val="none" w:sz="0" w:space="0" w:color="auto"/>
                                                                            <w:left w:val="none" w:sz="0" w:space="0" w:color="auto"/>
                                                                            <w:bottom w:val="none" w:sz="0" w:space="0" w:color="auto"/>
                                                                            <w:right w:val="none" w:sz="0" w:space="0" w:color="auto"/>
                                                                          </w:divBdr>
                                                                        </w:div>
                                                                      </w:divsChild>
                                                                    </w:div>
                                                                    <w:div w:id="1801414744">
                                                                      <w:marLeft w:val="0"/>
                                                                      <w:marRight w:val="0"/>
                                                                      <w:marTop w:val="0"/>
                                                                      <w:marBottom w:val="0"/>
                                                                      <w:divBdr>
                                                                        <w:top w:val="none" w:sz="0" w:space="0" w:color="auto"/>
                                                                        <w:left w:val="none" w:sz="0" w:space="0" w:color="auto"/>
                                                                        <w:bottom w:val="none" w:sz="0" w:space="0" w:color="auto"/>
                                                                        <w:right w:val="none" w:sz="0" w:space="0" w:color="auto"/>
                                                                      </w:divBdr>
                                                                      <w:divsChild>
                                                                        <w:div w:id="1801414240">
                                                                          <w:marLeft w:val="0"/>
                                                                          <w:marRight w:val="0"/>
                                                                          <w:marTop w:val="0"/>
                                                                          <w:marBottom w:val="0"/>
                                                                          <w:divBdr>
                                                                            <w:top w:val="none" w:sz="0" w:space="0" w:color="auto"/>
                                                                            <w:left w:val="none" w:sz="0" w:space="0" w:color="auto"/>
                                                                            <w:bottom w:val="none" w:sz="0" w:space="0" w:color="auto"/>
                                                                            <w:right w:val="none" w:sz="0" w:space="0" w:color="auto"/>
                                                                          </w:divBdr>
                                                                        </w:div>
                                                                        <w:div w:id="1801414295">
                                                                          <w:marLeft w:val="0"/>
                                                                          <w:marRight w:val="0"/>
                                                                          <w:marTop w:val="0"/>
                                                                          <w:marBottom w:val="0"/>
                                                                          <w:divBdr>
                                                                            <w:top w:val="none" w:sz="0" w:space="0" w:color="auto"/>
                                                                            <w:left w:val="none" w:sz="0" w:space="0" w:color="auto"/>
                                                                            <w:bottom w:val="none" w:sz="0" w:space="0" w:color="auto"/>
                                                                            <w:right w:val="none" w:sz="0" w:space="0" w:color="auto"/>
                                                                          </w:divBdr>
                                                                          <w:divsChild>
                                                                            <w:div w:id="1801414415">
                                                                              <w:marLeft w:val="0"/>
                                                                              <w:marRight w:val="0"/>
                                                                              <w:marTop w:val="0"/>
                                                                              <w:marBottom w:val="0"/>
                                                                              <w:divBdr>
                                                                                <w:top w:val="none" w:sz="0" w:space="0" w:color="auto"/>
                                                                                <w:left w:val="none" w:sz="0" w:space="0" w:color="auto"/>
                                                                                <w:bottom w:val="none" w:sz="0" w:space="0" w:color="auto"/>
                                                                                <w:right w:val="none" w:sz="0" w:space="0" w:color="auto"/>
                                                                              </w:divBdr>
                                                                            </w:div>
                                                                            <w:div w:id="1801414688">
                                                                              <w:marLeft w:val="0"/>
                                                                              <w:marRight w:val="0"/>
                                                                              <w:marTop w:val="0"/>
                                                                              <w:marBottom w:val="0"/>
                                                                              <w:divBdr>
                                                                                <w:top w:val="none" w:sz="0" w:space="0" w:color="auto"/>
                                                                                <w:left w:val="none" w:sz="0" w:space="0" w:color="auto"/>
                                                                                <w:bottom w:val="none" w:sz="0" w:space="0" w:color="auto"/>
                                                                                <w:right w:val="none" w:sz="0" w:space="0" w:color="auto"/>
                                                                              </w:divBdr>
                                                                            </w:div>
                                                                          </w:divsChild>
                                                                        </w:div>
                                                                        <w:div w:id="1801414367">
                                                                          <w:marLeft w:val="0"/>
                                                                          <w:marRight w:val="0"/>
                                                                          <w:marTop w:val="0"/>
                                                                          <w:marBottom w:val="0"/>
                                                                          <w:divBdr>
                                                                            <w:top w:val="none" w:sz="0" w:space="0" w:color="auto"/>
                                                                            <w:left w:val="none" w:sz="0" w:space="0" w:color="auto"/>
                                                                            <w:bottom w:val="none" w:sz="0" w:space="0" w:color="auto"/>
                                                                            <w:right w:val="none" w:sz="0" w:space="0" w:color="auto"/>
                                                                          </w:divBdr>
                                                                          <w:divsChild>
                                                                            <w:div w:id="1801414411">
                                                                              <w:marLeft w:val="0"/>
                                                                              <w:marRight w:val="0"/>
                                                                              <w:marTop w:val="0"/>
                                                                              <w:marBottom w:val="0"/>
                                                                              <w:divBdr>
                                                                                <w:top w:val="none" w:sz="0" w:space="0" w:color="auto"/>
                                                                                <w:left w:val="none" w:sz="0" w:space="0" w:color="auto"/>
                                                                                <w:bottom w:val="none" w:sz="0" w:space="0" w:color="auto"/>
                                                                                <w:right w:val="none" w:sz="0" w:space="0" w:color="auto"/>
                                                                              </w:divBdr>
                                                                            </w:div>
                                                                            <w:div w:id="1801414431">
                                                                              <w:marLeft w:val="0"/>
                                                                              <w:marRight w:val="0"/>
                                                                              <w:marTop w:val="0"/>
                                                                              <w:marBottom w:val="0"/>
                                                                              <w:divBdr>
                                                                                <w:top w:val="none" w:sz="0" w:space="0" w:color="auto"/>
                                                                                <w:left w:val="none" w:sz="0" w:space="0" w:color="auto"/>
                                                                                <w:bottom w:val="none" w:sz="0" w:space="0" w:color="auto"/>
                                                                                <w:right w:val="none" w:sz="0" w:space="0" w:color="auto"/>
                                                                              </w:divBdr>
                                                                            </w:div>
                                                                          </w:divsChild>
                                                                        </w:div>
                                                                        <w:div w:id="1801414547">
                                                                          <w:marLeft w:val="0"/>
                                                                          <w:marRight w:val="0"/>
                                                                          <w:marTop w:val="0"/>
                                                                          <w:marBottom w:val="0"/>
                                                                          <w:divBdr>
                                                                            <w:top w:val="none" w:sz="0" w:space="0" w:color="auto"/>
                                                                            <w:left w:val="none" w:sz="0" w:space="0" w:color="auto"/>
                                                                            <w:bottom w:val="none" w:sz="0" w:space="0" w:color="auto"/>
                                                                            <w:right w:val="none" w:sz="0" w:space="0" w:color="auto"/>
                                                                          </w:divBdr>
                                                                          <w:divsChild>
                                                                            <w:div w:id="1801414468">
                                                                              <w:marLeft w:val="0"/>
                                                                              <w:marRight w:val="0"/>
                                                                              <w:marTop w:val="0"/>
                                                                              <w:marBottom w:val="0"/>
                                                                              <w:divBdr>
                                                                                <w:top w:val="none" w:sz="0" w:space="0" w:color="auto"/>
                                                                                <w:left w:val="none" w:sz="0" w:space="0" w:color="auto"/>
                                                                                <w:bottom w:val="none" w:sz="0" w:space="0" w:color="auto"/>
                                                                                <w:right w:val="none" w:sz="0" w:space="0" w:color="auto"/>
                                                                              </w:divBdr>
                                                                            </w:div>
                                                                            <w:div w:id="1801414516">
                                                                              <w:marLeft w:val="0"/>
                                                                              <w:marRight w:val="0"/>
                                                                              <w:marTop w:val="0"/>
                                                                              <w:marBottom w:val="0"/>
                                                                              <w:divBdr>
                                                                                <w:top w:val="none" w:sz="0" w:space="0" w:color="auto"/>
                                                                                <w:left w:val="none" w:sz="0" w:space="0" w:color="auto"/>
                                                                                <w:bottom w:val="none" w:sz="0" w:space="0" w:color="auto"/>
                                                                                <w:right w:val="none" w:sz="0" w:space="0" w:color="auto"/>
                                                                              </w:divBdr>
                                                                            </w:div>
                                                                          </w:divsChild>
                                                                        </w:div>
                                                                        <w:div w:id="1801414623">
                                                                          <w:marLeft w:val="0"/>
                                                                          <w:marRight w:val="0"/>
                                                                          <w:marTop w:val="0"/>
                                                                          <w:marBottom w:val="0"/>
                                                                          <w:divBdr>
                                                                            <w:top w:val="none" w:sz="0" w:space="0" w:color="auto"/>
                                                                            <w:left w:val="none" w:sz="0" w:space="0" w:color="auto"/>
                                                                            <w:bottom w:val="none" w:sz="0" w:space="0" w:color="auto"/>
                                                                            <w:right w:val="none" w:sz="0" w:space="0" w:color="auto"/>
                                                                          </w:divBdr>
                                                                          <w:divsChild>
                                                                            <w:div w:id="1801414202">
                                                                              <w:marLeft w:val="0"/>
                                                                              <w:marRight w:val="0"/>
                                                                              <w:marTop w:val="0"/>
                                                                              <w:marBottom w:val="0"/>
                                                                              <w:divBdr>
                                                                                <w:top w:val="none" w:sz="0" w:space="0" w:color="auto"/>
                                                                                <w:left w:val="none" w:sz="0" w:space="0" w:color="auto"/>
                                                                                <w:bottom w:val="none" w:sz="0" w:space="0" w:color="auto"/>
                                                                                <w:right w:val="none" w:sz="0" w:space="0" w:color="auto"/>
                                                                              </w:divBdr>
                                                                            </w:div>
                                                                            <w:div w:id="1801414443">
                                                                              <w:marLeft w:val="0"/>
                                                                              <w:marRight w:val="0"/>
                                                                              <w:marTop w:val="0"/>
                                                                              <w:marBottom w:val="0"/>
                                                                              <w:divBdr>
                                                                                <w:top w:val="none" w:sz="0" w:space="0" w:color="auto"/>
                                                                                <w:left w:val="none" w:sz="0" w:space="0" w:color="auto"/>
                                                                                <w:bottom w:val="none" w:sz="0" w:space="0" w:color="auto"/>
                                                                                <w:right w:val="none" w:sz="0" w:space="0" w:color="auto"/>
                                                                              </w:divBdr>
                                                                            </w:div>
                                                                          </w:divsChild>
                                                                        </w:div>
                                                                        <w:div w:id="1801414780">
                                                                          <w:marLeft w:val="0"/>
                                                                          <w:marRight w:val="0"/>
                                                                          <w:marTop w:val="0"/>
                                                                          <w:marBottom w:val="0"/>
                                                                          <w:divBdr>
                                                                            <w:top w:val="none" w:sz="0" w:space="0" w:color="auto"/>
                                                                            <w:left w:val="none" w:sz="0" w:space="0" w:color="auto"/>
                                                                            <w:bottom w:val="none" w:sz="0" w:space="0" w:color="auto"/>
                                                                            <w:right w:val="none" w:sz="0" w:space="0" w:color="auto"/>
                                                                          </w:divBdr>
                                                                        </w:div>
                                                                        <w:div w:id="1801414792">
                                                                          <w:marLeft w:val="0"/>
                                                                          <w:marRight w:val="0"/>
                                                                          <w:marTop w:val="0"/>
                                                                          <w:marBottom w:val="0"/>
                                                                          <w:divBdr>
                                                                            <w:top w:val="none" w:sz="0" w:space="0" w:color="auto"/>
                                                                            <w:left w:val="none" w:sz="0" w:space="0" w:color="auto"/>
                                                                            <w:bottom w:val="none" w:sz="0" w:space="0" w:color="auto"/>
                                                                            <w:right w:val="none" w:sz="0" w:space="0" w:color="auto"/>
                                                                          </w:divBdr>
                                                                          <w:divsChild>
                                                                            <w:div w:id="1801414647">
                                                                              <w:marLeft w:val="0"/>
                                                                              <w:marRight w:val="0"/>
                                                                              <w:marTop w:val="0"/>
                                                                              <w:marBottom w:val="0"/>
                                                                              <w:divBdr>
                                                                                <w:top w:val="none" w:sz="0" w:space="0" w:color="auto"/>
                                                                                <w:left w:val="none" w:sz="0" w:space="0" w:color="auto"/>
                                                                                <w:bottom w:val="none" w:sz="0" w:space="0" w:color="auto"/>
                                                                                <w:right w:val="none" w:sz="0" w:space="0" w:color="auto"/>
                                                                              </w:divBdr>
                                                                            </w:div>
                                                                            <w:div w:id="18014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784">
                                                                      <w:marLeft w:val="0"/>
                                                                      <w:marRight w:val="0"/>
                                                                      <w:marTop w:val="0"/>
                                                                      <w:marBottom w:val="0"/>
                                                                      <w:divBdr>
                                                                        <w:top w:val="none" w:sz="0" w:space="0" w:color="auto"/>
                                                                        <w:left w:val="none" w:sz="0" w:space="0" w:color="auto"/>
                                                                        <w:bottom w:val="none" w:sz="0" w:space="0" w:color="auto"/>
                                                                        <w:right w:val="none" w:sz="0" w:space="0" w:color="auto"/>
                                                                      </w:divBdr>
                                                                      <w:divsChild>
                                                                        <w:div w:id="1801414230">
                                                                          <w:marLeft w:val="0"/>
                                                                          <w:marRight w:val="0"/>
                                                                          <w:marTop w:val="0"/>
                                                                          <w:marBottom w:val="0"/>
                                                                          <w:divBdr>
                                                                            <w:top w:val="none" w:sz="0" w:space="0" w:color="auto"/>
                                                                            <w:left w:val="none" w:sz="0" w:space="0" w:color="auto"/>
                                                                            <w:bottom w:val="none" w:sz="0" w:space="0" w:color="auto"/>
                                                                            <w:right w:val="none" w:sz="0" w:space="0" w:color="auto"/>
                                                                          </w:divBdr>
                                                                          <w:divsChild>
                                                                            <w:div w:id="1801414354">
                                                                              <w:marLeft w:val="0"/>
                                                                              <w:marRight w:val="0"/>
                                                                              <w:marTop w:val="0"/>
                                                                              <w:marBottom w:val="0"/>
                                                                              <w:divBdr>
                                                                                <w:top w:val="none" w:sz="0" w:space="0" w:color="auto"/>
                                                                                <w:left w:val="none" w:sz="0" w:space="0" w:color="auto"/>
                                                                                <w:bottom w:val="none" w:sz="0" w:space="0" w:color="auto"/>
                                                                                <w:right w:val="none" w:sz="0" w:space="0" w:color="auto"/>
                                                                              </w:divBdr>
                                                                            </w:div>
                                                                            <w:div w:id="1801414736">
                                                                              <w:marLeft w:val="0"/>
                                                                              <w:marRight w:val="0"/>
                                                                              <w:marTop w:val="0"/>
                                                                              <w:marBottom w:val="0"/>
                                                                              <w:divBdr>
                                                                                <w:top w:val="none" w:sz="0" w:space="0" w:color="auto"/>
                                                                                <w:left w:val="none" w:sz="0" w:space="0" w:color="auto"/>
                                                                                <w:bottom w:val="none" w:sz="0" w:space="0" w:color="auto"/>
                                                                                <w:right w:val="none" w:sz="0" w:space="0" w:color="auto"/>
                                                                              </w:divBdr>
                                                                            </w:div>
                                                                          </w:divsChild>
                                                                        </w:div>
                                                                        <w:div w:id="1801414243">
                                                                          <w:marLeft w:val="0"/>
                                                                          <w:marRight w:val="0"/>
                                                                          <w:marTop w:val="0"/>
                                                                          <w:marBottom w:val="0"/>
                                                                          <w:divBdr>
                                                                            <w:top w:val="none" w:sz="0" w:space="0" w:color="auto"/>
                                                                            <w:left w:val="none" w:sz="0" w:space="0" w:color="auto"/>
                                                                            <w:bottom w:val="none" w:sz="0" w:space="0" w:color="auto"/>
                                                                            <w:right w:val="none" w:sz="0" w:space="0" w:color="auto"/>
                                                                          </w:divBdr>
                                                                          <w:divsChild>
                                                                            <w:div w:id="1801414294">
                                                                              <w:marLeft w:val="0"/>
                                                                              <w:marRight w:val="0"/>
                                                                              <w:marTop w:val="0"/>
                                                                              <w:marBottom w:val="0"/>
                                                                              <w:divBdr>
                                                                                <w:top w:val="none" w:sz="0" w:space="0" w:color="auto"/>
                                                                                <w:left w:val="none" w:sz="0" w:space="0" w:color="auto"/>
                                                                                <w:bottom w:val="none" w:sz="0" w:space="0" w:color="auto"/>
                                                                                <w:right w:val="none" w:sz="0" w:space="0" w:color="auto"/>
                                                                              </w:divBdr>
                                                                            </w:div>
                                                                            <w:div w:id="1801414848">
                                                                              <w:marLeft w:val="0"/>
                                                                              <w:marRight w:val="0"/>
                                                                              <w:marTop w:val="0"/>
                                                                              <w:marBottom w:val="0"/>
                                                                              <w:divBdr>
                                                                                <w:top w:val="none" w:sz="0" w:space="0" w:color="auto"/>
                                                                                <w:left w:val="none" w:sz="0" w:space="0" w:color="auto"/>
                                                                                <w:bottom w:val="none" w:sz="0" w:space="0" w:color="auto"/>
                                                                                <w:right w:val="none" w:sz="0" w:space="0" w:color="auto"/>
                                                                              </w:divBdr>
                                                                            </w:div>
                                                                          </w:divsChild>
                                                                        </w:div>
                                                                        <w:div w:id="1801414249">
                                                                          <w:marLeft w:val="0"/>
                                                                          <w:marRight w:val="0"/>
                                                                          <w:marTop w:val="0"/>
                                                                          <w:marBottom w:val="0"/>
                                                                          <w:divBdr>
                                                                            <w:top w:val="none" w:sz="0" w:space="0" w:color="auto"/>
                                                                            <w:left w:val="none" w:sz="0" w:space="0" w:color="auto"/>
                                                                            <w:bottom w:val="none" w:sz="0" w:space="0" w:color="auto"/>
                                                                            <w:right w:val="none" w:sz="0" w:space="0" w:color="auto"/>
                                                                          </w:divBdr>
                                                                          <w:divsChild>
                                                                            <w:div w:id="1801414497">
                                                                              <w:marLeft w:val="0"/>
                                                                              <w:marRight w:val="0"/>
                                                                              <w:marTop w:val="0"/>
                                                                              <w:marBottom w:val="0"/>
                                                                              <w:divBdr>
                                                                                <w:top w:val="none" w:sz="0" w:space="0" w:color="auto"/>
                                                                                <w:left w:val="none" w:sz="0" w:space="0" w:color="auto"/>
                                                                                <w:bottom w:val="none" w:sz="0" w:space="0" w:color="auto"/>
                                                                                <w:right w:val="none" w:sz="0" w:space="0" w:color="auto"/>
                                                                              </w:divBdr>
                                                                            </w:div>
                                                                            <w:div w:id="1801414770">
                                                                              <w:marLeft w:val="0"/>
                                                                              <w:marRight w:val="0"/>
                                                                              <w:marTop w:val="0"/>
                                                                              <w:marBottom w:val="0"/>
                                                                              <w:divBdr>
                                                                                <w:top w:val="none" w:sz="0" w:space="0" w:color="auto"/>
                                                                                <w:left w:val="none" w:sz="0" w:space="0" w:color="auto"/>
                                                                                <w:bottom w:val="none" w:sz="0" w:space="0" w:color="auto"/>
                                                                                <w:right w:val="none" w:sz="0" w:space="0" w:color="auto"/>
                                                                              </w:divBdr>
                                                                            </w:div>
                                                                          </w:divsChild>
                                                                        </w:div>
                                                                        <w:div w:id="1801414251">
                                                                          <w:marLeft w:val="0"/>
                                                                          <w:marRight w:val="0"/>
                                                                          <w:marTop w:val="0"/>
                                                                          <w:marBottom w:val="0"/>
                                                                          <w:divBdr>
                                                                            <w:top w:val="none" w:sz="0" w:space="0" w:color="auto"/>
                                                                            <w:left w:val="none" w:sz="0" w:space="0" w:color="auto"/>
                                                                            <w:bottom w:val="none" w:sz="0" w:space="0" w:color="auto"/>
                                                                            <w:right w:val="none" w:sz="0" w:space="0" w:color="auto"/>
                                                                          </w:divBdr>
                                                                          <w:divsChild>
                                                                            <w:div w:id="1801414723">
                                                                              <w:marLeft w:val="0"/>
                                                                              <w:marRight w:val="0"/>
                                                                              <w:marTop w:val="0"/>
                                                                              <w:marBottom w:val="0"/>
                                                                              <w:divBdr>
                                                                                <w:top w:val="none" w:sz="0" w:space="0" w:color="auto"/>
                                                                                <w:left w:val="none" w:sz="0" w:space="0" w:color="auto"/>
                                                                                <w:bottom w:val="none" w:sz="0" w:space="0" w:color="auto"/>
                                                                                <w:right w:val="none" w:sz="0" w:space="0" w:color="auto"/>
                                                                              </w:divBdr>
                                                                            </w:div>
                                                                            <w:div w:id="1801414901">
                                                                              <w:marLeft w:val="0"/>
                                                                              <w:marRight w:val="0"/>
                                                                              <w:marTop w:val="0"/>
                                                                              <w:marBottom w:val="0"/>
                                                                              <w:divBdr>
                                                                                <w:top w:val="none" w:sz="0" w:space="0" w:color="auto"/>
                                                                                <w:left w:val="none" w:sz="0" w:space="0" w:color="auto"/>
                                                                                <w:bottom w:val="none" w:sz="0" w:space="0" w:color="auto"/>
                                                                                <w:right w:val="none" w:sz="0" w:space="0" w:color="auto"/>
                                                                              </w:divBdr>
                                                                            </w:div>
                                                                          </w:divsChild>
                                                                        </w:div>
                                                                        <w:div w:id="1801414255">
                                                                          <w:marLeft w:val="0"/>
                                                                          <w:marRight w:val="0"/>
                                                                          <w:marTop w:val="0"/>
                                                                          <w:marBottom w:val="0"/>
                                                                          <w:divBdr>
                                                                            <w:top w:val="none" w:sz="0" w:space="0" w:color="auto"/>
                                                                            <w:left w:val="none" w:sz="0" w:space="0" w:color="auto"/>
                                                                            <w:bottom w:val="none" w:sz="0" w:space="0" w:color="auto"/>
                                                                            <w:right w:val="none" w:sz="0" w:space="0" w:color="auto"/>
                                                                          </w:divBdr>
                                                                          <w:divsChild>
                                                                            <w:div w:id="1801414436">
                                                                              <w:marLeft w:val="0"/>
                                                                              <w:marRight w:val="0"/>
                                                                              <w:marTop w:val="0"/>
                                                                              <w:marBottom w:val="0"/>
                                                                              <w:divBdr>
                                                                                <w:top w:val="none" w:sz="0" w:space="0" w:color="auto"/>
                                                                                <w:left w:val="none" w:sz="0" w:space="0" w:color="auto"/>
                                                                                <w:bottom w:val="none" w:sz="0" w:space="0" w:color="auto"/>
                                                                                <w:right w:val="none" w:sz="0" w:space="0" w:color="auto"/>
                                                                              </w:divBdr>
                                                                            </w:div>
                                                                            <w:div w:id="1801414534">
                                                                              <w:marLeft w:val="0"/>
                                                                              <w:marRight w:val="0"/>
                                                                              <w:marTop w:val="0"/>
                                                                              <w:marBottom w:val="0"/>
                                                                              <w:divBdr>
                                                                                <w:top w:val="none" w:sz="0" w:space="0" w:color="auto"/>
                                                                                <w:left w:val="none" w:sz="0" w:space="0" w:color="auto"/>
                                                                                <w:bottom w:val="none" w:sz="0" w:space="0" w:color="auto"/>
                                                                                <w:right w:val="none" w:sz="0" w:space="0" w:color="auto"/>
                                                                              </w:divBdr>
                                                                            </w:div>
                                                                          </w:divsChild>
                                                                        </w:div>
                                                                        <w:div w:id="1801414273">
                                                                          <w:marLeft w:val="0"/>
                                                                          <w:marRight w:val="0"/>
                                                                          <w:marTop w:val="0"/>
                                                                          <w:marBottom w:val="0"/>
                                                                          <w:divBdr>
                                                                            <w:top w:val="none" w:sz="0" w:space="0" w:color="auto"/>
                                                                            <w:left w:val="none" w:sz="0" w:space="0" w:color="auto"/>
                                                                            <w:bottom w:val="none" w:sz="0" w:space="0" w:color="auto"/>
                                                                            <w:right w:val="none" w:sz="0" w:space="0" w:color="auto"/>
                                                                          </w:divBdr>
                                                                          <w:divsChild>
                                                                            <w:div w:id="1801414213">
                                                                              <w:marLeft w:val="0"/>
                                                                              <w:marRight w:val="0"/>
                                                                              <w:marTop w:val="0"/>
                                                                              <w:marBottom w:val="0"/>
                                                                              <w:divBdr>
                                                                                <w:top w:val="none" w:sz="0" w:space="0" w:color="auto"/>
                                                                                <w:left w:val="none" w:sz="0" w:space="0" w:color="auto"/>
                                                                                <w:bottom w:val="none" w:sz="0" w:space="0" w:color="auto"/>
                                                                                <w:right w:val="none" w:sz="0" w:space="0" w:color="auto"/>
                                                                              </w:divBdr>
                                                                            </w:div>
                                                                            <w:div w:id="1801414312">
                                                                              <w:marLeft w:val="0"/>
                                                                              <w:marRight w:val="0"/>
                                                                              <w:marTop w:val="0"/>
                                                                              <w:marBottom w:val="0"/>
                                                                              <w:divBdr>
                                                                                <w:top w:val="none" w:sz="0" w:space="0" w:color="auto"/>
                                                                                <w:left w:val="none" w:sz="0" w:space="0" w:color="auto"/>
                                                                                <w:bottom w:val="none" w:sz="0" w:space="0" w:color="auto"/>
                                                                                <w:right w:val="none" w:sz="0" w:space="0" w:color="auto"/>
                                                                              </w:divBdr>
                                                                              <w:divsChild>
                                                                                <w:div w:id="1801414834">
                                                                                  <w:marLeft w:val="0"/>
                                                                                  <w:marRight w:val="0"/>
                                                                                  <w:marTop w:val="0"/>
                                                                                  <w:marBottom w:val="0"/>
                                                                                  <w:divBdr>
                                                                                    <w:top w:val="none" w:sz="0" w:space="0" w:color="auto"/>
                                                                                    <w:left w:val="none" w:sz="0" w:space="0" w:color="auto"/>
                                                                                    <w:bottom w:val="none" w:sz="0" w:space="0" w:color="auto"/>
                                                                                    <w:right w:val="none" w:sz="0" w:space="0" w:color="auto"/>
                                                                                  </w:divBdr>
                                                                                </w:div>
                                                                                <w:div w:id="1801414906">
                                                                                  <w:marLeft w:val="0"/>
                                                                                  <w:marRight w:val="0"/>
                                                                                  <w:marTop w:val="0"/>
                                                                                  <w:marBottom w:val="0"/>
                                                                                  <w:divBdr>
                                                                                    <w:top w:val="none" w:sz="0" w:space="0" w:color="auto"/>
                                                                                    <w:left w:val="none" w:sz="0" w:space="0" w:color="auto"/>
                                                                                    <w:bottom w:val="none" w:sz="0" w:space="0" w:color="auto"/>
                                                                                    <w:right w:val="none" w:sz="0" w:space="0" w:color="auto"/>
                                                                                  </w:divBdr>
                                                                                </w:div>
                                                                              </w:divsChild>
                                                                            </w:div>
                                                                            <w:div w:id="1801414345">
                                                                              <w:marLeft w:val="0"/>
                                                                              <w:marRight w:val="0"/>
                                                                              <w:marTop w:val="0"/>
                                                                              <w:marBottom w:val="0"/>
                                                                              <w:divBdr>
                                                                                <w:top w:val="none" w:sz="0" w:space="0" w:color="auto"/>
                                                                                <w:left w:val="none" w:sz="0" w:space="0" w:color="auto"/>
                                                                                <w:bottom w:val="none" w:sz="0" w:space="0" w:color="auto"/>
                                                                                <w:right w:val="none" w:sz="0" w:space="0" w:color="auto"/>
                                                                              </w:divBdr>
                                                                              <w:divsChild>
                                                                                <w:div w:id="1801414301">
                                                                                  <w:marLeft w:val="0"/>
                                                                                  <w:marRight w:val="0"/>
                                                                                  <w:marTop w:val="0"/>
                                                                                  <w:marBottom w:val="0"/>
                                                                                  <w:divBdr>
                                                                                    <w:top w:val="none" w:sz="0" w:space="0" w:color="auto"/>
                                                                                    <w:left w:val="none" w:sz="0" w:space="0" w:color="auto"/>
                                                                                    <w:bottom w:val="none" w:sz="0" w:space="0" w:color="auto"/>
                                                                                    <w:right w:val="none" w:sz="0" w:space="0" w:color="auto"/>
                                                                                  </w:divBdr>
                                                                                </w:div>
                                                                                <w:div w:id="1801414975">
                                                                                  <w:marLeft w:val="0"/>
                                                                                  <w:marRight w:val="0"/>
                                                                                  <w:marTop w:val="0"/>
                                                                                  <w:marBottom w:val="0"/>
                                                                                  <w:divBdr>
                                                                                    <w:top w:val="none" w:sz="0" w:space="0" w:color="auto"/>
                                                                                    <w:left w:val="none" w:sz="0" w:space="0" w:color="auto"/>
                                                                                    <w:bottom w:val="none" w:sz="0" w:space="0" w:color="auto"/>
                                                                                    <w:right w:val="none" w:sz="0" w:space="0" w:color="auto"/>
                                                                                  </w:divBdr>
                                                                                </w:div>
                                                                              </w:divsChild>
                                                                            </w:div>
                                                                            <w:div w:id="1801414824">
                                                                              <w:marLeft w:val="0"/>
                                                                              <w:marRight w:val="0"/>
                                                                              <w:marTop w:val="0"/>
                                                                              <w:marBottom w:val="0"/>
                                                                              <w:divBdr>
                                                                                <w:top w:val="none" w:sz="0" w:space="0" w:color="auto"/>
                                                                                <w:left w:val="none" w:sz="0" w:space="0" w:color="auto"/>
                                                                                <w:bottom w:val="none" w:sz="0" w:space="0" w:color="auto"/>
                                                                                <w:right w:val="none" w:sz="0" w:space="0" w:color="auto"/>
                                                                              </w:divBdr>
                                                                              <w:divsChild>
                                                                                <w:div w:id="1801414335">
                                                                                  <w:marLeft w:val="0"/>
                                                                                  <w:marRight w:val="0"/>
                                                                                  <w:marTop w:val="0"/>
                                                                                  <w:marBottom w:val="0"/>
                                                                                  <w:divBdr>
                                                                                    <w:top w:val="none" w:sz="0" w:space="0" w:color="auto"/>
                                                                                    <w:left w:val="none" w:sz="0" w:space="0" w:color="auto"/>
                                                                                    <w:bottom w:val="none" w:sz="0" w:space="0" w:color="auto"/>
                                                                                    <w:right w:val="none" w:sz="0" w:space="0" w:color="auto"/>
                                                                                  </w:divBdr>
                                                                                </w:div>
                                                                                <w:div w:id="1801414589">
                                                                                  <w:marLeft w:val="0"/>
                                                                                  <w:marRight w:val="0"/>
                                                                                  <w:marTop w:val="0"/>
                                                                                  <w:marBottom w:val="0"/>
                                                                                  <w:divBdr>
                                                                                    <w:top w:val="none" w:sz="0" w:space="0" w:color="auto"/>
                                                                                    <w:left w:val="none" w:sz="0" w:space="0" w:color="auto"/>
                                                                                    <w:bottom w:val="none" w:sz="0" w:space="0" w:color="auto"/>
                                                                                    <w:right w:val="none" w:sz="0" w:space="0" w:color="auto"/>
                                                                                  </w:divBdr>
                                                                                </w:div>
                                                                              </w:divsChild>
                                                                            </w:div>
                                                                            <w:div w:id="1801414864">
                                                                              <w:marLeft w:val="0"/>
                                                                              <w:marRight w:val="0"/>
                                                                              <w:marTop w:val="0"/>
                                                                              <w:marBottom w:val="0"/>
                                                                              <w:divBdr>
                                                                                <w:top w:val="none" w:sz="0" w:space="0" w:color="auto"/>
                                                                                <w:left w:val="none" w:sz="0" w:space="0" w:color="auto"/>
                                                                                <w:bottom w:val="none" w:sz="0" w:space="0" w:color="auto"/>
                                                                                <w:right w:val="none" w:sz="0" w:space="0" w:color="auto"/>
                                                                              </w:divBdr>
                                                                            </w:div>
                                                                          </w:divsChild>
                                                                        </w:div>
                                                                        <w:div w:id="1801414296">
                                                                          <w:marLeft w:val="0"/>
                                                                          <w:marRight w:val="0"/>
                                                                          <w:marTop w:val="0"/>
                                                                          <w:marBottom w:val="0"/>
                                                                          <w:divBdr>
                                                                            <w:top w:val="none" w:sz="0" w:space="0" w:color="auto"/>
                                                                            <w:left w:val="none" w:sz="0" w:space="0" w:color="auto"/>
                                                                            <w:bottom w:val="none" w:sz="0" w:space="0" w:color="auto"/>
                                                                            <w:right w:val="none" w:sz="0" w:space="0" w:color="auto"/>
                                                                          </w:divBdr>
                                                                          <w:divsChild>
                                                                            <w:div w:id="1801414524">
                                                                              <w:marLeft w:val="0"/>
                                                                              <w:marRight w:val="0"/>
                                                                              <w:marTop w:val="0"/>
                                                                              <w:marBottom w:val="0"/>
                                                                              <w:divBdr>
                                                                                <w:top w:val="none" w:sz="0" w:space="0" w:color="auto"/>
                                                                                <w:left w:val="none" w:sz="0" w:space="0" w:color="auto"/>
                                                                                <w:bottom w:val="none" w:sz="0" w:space="0" w:color="auto"/>
                                                                                <w:right w:val="none" w:sz="0" w:space="0" w:color="auto"/>
                                                                              </w:divBdr>
                                                                            </w:div>
                                                                            <w:div w:id="1801414640">
                                                                              <w:marLeft w:val="0"/>
                                                                              <w:marRight w:val="0"/>
                                                                              <w:marTop w:val="0"/>
                                                                              <w:marBottom w:val="0"/>
                                                                              <w:divBdr>
                                                                                <w:top w:val="none" w:sz="0" w:space="0" w:color="auto"/>
                                                                                <w:left w:val="none" w:sz="0" w:space="0" w:color="auto"/>
                                                                                <w:bottom w:val="none" w:sz="0" w:space="0" w:color="auto"/>
                                                                                <w:right w:val="none" w:sz="0" w:space="0" w:color="auto"/>
                                                                              </w:divBdr>
                                                                            </w:div>
                                                                          </w:divsChild>
                                                                        </w:div>
                                                                        <w:div w:id="1801414297">
                                                                          <w:marLeft w:val="0"/>
                                                                          <w:marRight w:val="0"/>
                                                                          <w:marTop w:val="0"/>
                                                                          <w:marBottom w:val="0"/>
                                                                          <w:divBdr>
                                                                            <w:top w:val="none" w:sz="0" w:space="0" w:color="auto"/>
                                                                            <w:left w:val="none" w:sz="0" w:space="0" w:color="auto"/>
                                                                            <w:bottom w:val="none" w:sz="0" w:space="0" w:color="auto"/>
                                                                            <w:right w:val="none" w:sz="0" w:space="0" w:color="auto"/>
                                                                          </w:divBdr>
                                                                          <w:divsChild>
                                                                            <w:div w:id="1801414405">
                                                                              <w:marLeft w:val="0"/>
                                                                              <w:marRight w:val="0"/>
                                                                              <w:marTop w:val="0"/>
                                                                              <w:marBottom w:val="0"/>
                                                                              <w:divBdr>
                                                                                <w:top w:val="none" w:sz="0" w:space="0" w:color="auto"/>
                                                                                <w:left w:val="none" w:sz="0" w:space="0" w:color="auto"/>
                                                                                <w:bottom w:val="none" w:sz="0" w:space="0" w:color="auto"/>
                                                                                <w:right w:val="none" w:sz="0" w:space="0" w:color="auto"/>
                                                                              </w:divBdr>
                                                                            </w:div>
                                                                            <w:div w:id="1801414677">
                                                                              <w:marLeft w:val="0"/>
                                                                              <w:marRight w:val="0"/>
                                                                              <w:marTop w:val="0"/>
                                                                              <w:marBottom w:val="0"/>
                                                                              <w:divBdr>
                                                                                <w:top w:val="none" w:sz="0" w:space="0" w:color="auto"/>
                                                                                <w:left w:val="none" w:sz="0" w:space="0" w:color="auto"/>
                                                                                <w:bottom w:val="none" w:sz="0" w:space="0" w:color="auto"/>
                                                                                <w:right w:val="none" w:sz="0" w:space="0" w:color="auto"/>
                                                                              </w:divBdr>
                                                                            </w:div>
                                                                          </w:divsChild>
                                                                        </w:div>
                                                                        <w:div w:id="1801414315">
                                                                          <w:marLeft w:val="0"/>
                                                                          <w:marRight w:val="0"/>
                                                                          <w:marTop w:val="0"/>
                                                                          <w:marBottom w:val="0"/>
                                                                          <w:divBdr>
                                                                            <w:top w:val="none" w:sz="0" w:space="0" w:color="auto"/>
                                                                            <w:left w:val="none" w:sz="0" w:space="0" w:color="auto"/>
                                                                            <w:bottom w:val="none" w:sz="0" w:space="0" w:color="auto"/>
                                                                            <w:right w:val="none" w:sz="0" w:space="0" w:color="auto"/>
                                                                          </w:divBdr>
                                                                          <w:divsChild>
                                                                            <w:div w:id="1801414263">
                                                                              <w:marLeft w:val="0"/>
                                                                              <w:marRight w:val="0"/>
                                                                              <w:marTop w:val="0"/>
                                                                              <w:marBottom w:val="0"/>
                                                                              <w:divBdr>
                                                                                <w:top w:val="none" w:sz="0" w:space="0" w:color="auto"/>
                                                                                <w:left w:val="none" w:sz="0" w:space="0" w:color="auto"/>
                                                                                <w:bottom w:val="none" w:sz="0" w:space="0" w:color="auto"/>
                                                                                <w:right w:val="none" w:sz="0" w:space="0" w:color="auto"/>
                                                                              </w:divBdr>
                                                                            </w:div>
                                                                            <w:div w:id="1801414364">
                                                                              <w:marLeft w:val="0"/>
                                                                              <w:marRight w:val="0"/>
                                                                              <w:marTop w:val="0"/>
                                                                              <w:marBottom w:val="0"/>
                                                                              <w:divBdr>
                                                                                <w:top w:val="none" w:sz="0" w:space="0" w:color="auto"/>
                                                                                <w:left w:val="none" w:sz="0" w:space="0" w:color="auto"/>
                                                                                <w:bottom w:val="none" w:sz="0" w:space="0" w:color="auto"/>
                                                                                <w:right w:val="none" w:sz="0" w:space="0" w:color="auto"/>
                                                                              </w:divBdr>
                                                                            </w:div>
                                                                          </w:divsChild>
                                                                        </w:div>
                                                                        <w:div w:id="1801414332">
                                                                          <w:marLeft w:val="0"/>
                                                                          <w:marRight w:val="0"/>
                                                                          <w:marTop w:val="0"/>
                                                                          <w:marBottom w:val="0"/>
                                                                          <w:divBdr>
                                                                            <w:top w:val="none" w:sz="0" w:space="0" w:color="auto"/>
                                                                            <w:left w:val="none" w:sz="0" w:space="0" w:color="auto"/>
                                                                            <w:bottom w:val="none" w:sz="0" w:space="0" w:color="auto"/>
                                                                            <w:right w:val="none" w:sz="0" w:space="0" w:color="auto"/>
                                                                          </w:divBdr>
                                                                          <w:divsChild>
                                                                            <w:div w:id="1801414266">
                                                                              <w:marLeft w:val="0"/>
                                                                              <w:marRight w:val="0"/>
                                                                              <w:marTop w:val="0"/>
                                                                              <w:marBottom w:val="0"/>
                                                                              <w:divBdr>
                                                                                <w:top w:val="none" w:sz="0" w:space="0" w:color="auto"/>
                                                                                <w:left w:val="none" w:sz="0" w:space="0" w:color="auto"/>
                                                                                <w:bottom w:val="none" w:sz="0" w:space="0" w:color="auto"/>
                                                                                <w:right w:val="none" w:sz="0" w:space="0" w:color="auto"/>
                                                                              </w:divBdr>
                                                                            </w:div>
                                                                            <w:div w:id="1801414520">
                                                                              <w:marLeft w:val="0"/>
                                                                              <w:marRight w:val="0"/>
                                                                              <w:marTop w:val="0"/>
                                                                              <w:marBottom w:val="0"/>
                                                                              <w:divBdr>
                                                                                <w:top w:val="none" w:sz="0" w:space="0" w:color="auto"/>
                                                                                <w:left w:val="none" w:sz="0" w:space="0" w:color="auto"/>
                                                                                <w:bottom w:val="none" w:sz="0" w:space="0" w:color="auto"/>
                                                                                <w:right w:val="none" w:sz="0" w:space="0" w:color="auto"/>
                                                                              </w:divBdr>
                                                                            </w:div>
                                                                          </w:divsChild>
                                                                        </w:div>
                                                                        <w:div w:id="1801414397">
                                                                          <w:marLeft w:val="0"/>
                                                                          <w:marRight w:val="0"/>
                                                                          <w:marTop w:val="0"/>
                                                                          <w:marBottom w:val="0"/>
                                                                          <w:divBdr>
                                                                            <w:top w:val="none" w:sz="0" w:space="0" w:color="auto"/>
                                                                            <w:left w:val="none" w:sz="0" w:space="0" w:color="auto"/>
                                                                            <w:bottom w:val="none" w:sz="0" w:space="0" w:color="auto"/>
                                                                            <w:right w:val="none" w:sz="0" w:space="0" w:color="auto"/>
                                                                          </w:divBdr>
                                                                          <w:divsChild>
                                                                            <w:div w:id="1801414404">
                                                                              <w:marLeft w:val="0"/>
                                                                              <w:marRight w:val="0"/>
                                                                              <w:marTop w:val="0"/>
                                                                              <w:marBottom w:val="0"/>
                                                                              <w:divBdr>
                                                                                <w:top w:val="none" w:sz="0" w:space="0" w:color="auto"/>
                                                                                <w:left w:val="none" w:sz="0" w:space="0" w:color="auto"/>
                                                                                <w:bottom w:val="none" w:sz="0" w:space="0" w:color="auto"/>
                                                                                <w:right w:val="none" w:sz="0" w:space="0" w:color="auto"/>
                                                                              </w:divBdr>
                                                                            </w:div>
                                                                            <w:div w:id="1801414697">
                                                                              <w:marLeft w:val="0"/>
                                                                              <w:marRight w:val="0"/>
                                                                              <w:marTop w:val="0"/>
                                                                              <w:marBottom w:val="0"/>
                                                                              <w:divBdr>
                                                                                <w:top w:val="none" w:sz="0" w:space="0" w:color="auto"/>
                                                                                <w:left w:val="none" w:sz="0" w:space="0" w:color="auto"/>
                                                                                <w:bottom w:val="none" w:sz="0" w:space="0" w:color="auto"/>
                                                                                <w:right w:val="none" w:sz="0" w:space="0" w:color="auto"/>
                                                                              </w:divBdr>
                                                                            </w:div>
                                                                          </w:divsChild>
                                                                        </w:div>
                                                                        <w:div w:id="1801414399">
                                                                          <w:marLeft w:val="0"/>
                                                                          <w:marRight w:val="0"/>
                                                                          <w:marTop w:val="0"/>
                                                                          <w:marBottom w:val="0"/>
                                                                          <w:divBdr>
                                                                            <w:top w:val="none" w:sz="0" w:space="0" w:color="auto"/>
                                                                            <w:left w:val="none" w:sz="0" w:space="0" w:color="auto"/>
                                                                            <w:bottom w:val="none" w:sz="0" w:space="0" w:color="auto"/>
                                                                            <w:right w:val="none" w:sz="0" w:space="0" w:color="auto"/>
                                                                          </w:divBdr>
                                                                          <w:divsChild>
                                                                            <w:div w:id="1801414242">
                                                                              <w:marLeft w:val="0"/>
                                                                              <w:marRight w:val="0"/>
                                                                              <w:marTop w:val="0"/>
                                                                              <w:marBottom w:val="0"/>
                                                                              <w:divBdr>
                                                                                <w:top w:val="none" w:sz="0" w:space="0" w:color="auto"/>
                                                                                <w:left w:val="none" w:sz="0" w:space="0" w:color="auto"/>
                                                                                <w:bottom w:val="none" w:sz="0" w:space="0" w:color="auto"/>
                                                                                <w:right w:val="none" w:sz="0" w:space="0" w:color="auto"/>
                                                                              </w:divBdr>
                                                                            </w:div>
                                                                            <w:div w:id="1801414554">
                                                                              <w:marLeft w:val="0"/>
                                                                              <w:marRight w:val="0"/>
                                                                              <w:marTop w:val="0"/>
                                                                              <w:marBottom w:val="0"/>
                                                                              <w:divBdr>
                                                                                <w:top w:val="none" w:sz="0" w:space="0" w:color="auto"/>
                                                                                <w:left w:val="none" w:sz="0" w:space="0" w:color="auto"/>
                                                                                <w:bottom w:val="none" w:sz="0" w:space="0" w:color="auto"/>
                                                                                <w:right w:val="none" w:sz="0" w:space="0" w:color="auto"/>
                                                                              </w:divBdr>
                                                                            </w:div>
                                                                          </w:divsChild>
                                                                        </w:div>
                                                                        <w:div w:id="1801414434">
                                                                          <w:marLeft w:val="0"/>
                                                                          <w:marRight w:val="0"/>
                                                                          <w:marTop w:val="0"/>
                                                                          <w:marBottom w:val="0"/>
                                                                          <w:divBdr>
                                                                            <w:top w:val="none" w:sz="0" w:space="0" w:color="auto"/>
                                                                            <w:left w:val="none" w:sz="0" w:space="0" w:color="auto"/>
                                                                            <w:bottom w:val="none" w:sz="0" w:space="0" w:color="auto"/>
                                                                            <w:right w:val="none" w:sz="0" w:space="0" w:color="auto"/>
                                                                          </w:divBdr>
                                                                          <w:divsChild>
                                                                            <w:div w:id="1801414221">
                                                                              <w:marLeft w:val="0"/>
                                                                              <w:marRight w:val="0"/>
                                                                              <w:marTop w:val="0"/>
                                                                              <w:marBottom w:val="0"/>
                                                                              <w:divBdr>
                                                                                <w:top w:val="none" w:sz="0" w:space="0" w:color="auto"/>
                                                                                <w:left w:val="none" w:sz="0" w:space="0" w:color="auto"/>
                                                                                <w:bottom w:val="none" w:sz="0" w:space="0" w:color="auto"/>
                                                                                <w:right w:val="none" w:sz="0" w:space="0" w:color="auto"/>
                                                                              </w:divBdr>
                                                                            </w:div>
                                                                            <w:div w:id="1801414765">
                                                                              <w:marLeft w:val="0"/>
                                                                              <w:marRight w:val="0"/>
                                                                              <w:marTop w:val="0"/>
                                                                              <w:marBottom w:val="0"/>
                                                                              <w:divBdr>
                                                                                <w:top w:val="none" w:sz="0" w:space="0" w:color="auto"/>
                                                                                <w:left w:val="none" w:sz="0" w:space="0" w:color="auto"/>
                                                                                <w:bottom w:val="none" w:sz="0" w:space="0" w:color="auto"/>
                                                                                <w:right w:val="none" w:sz="0" w:space="0" w:color="auto"/>
                                                                              </w:divBdr>
                                                                            </w:div>
                                                                          </w:divsChild>
                                                                        </w:div>
                                                                        <w:div w:id="1801414437">
                                                                          <w:marLeft w:val="0"/>
                                                                          <w:marRight w:val="0"/>
                                                                          <w:marTop w:val="0"/>
                                                                          <w:marBottom w:val="0"/>
                                                                          <w:divBdr>
                                                                            <w:top w:val="none" w:sz="0" w:space="0" w:color="auto"/>
                                                                            <w:left w:val="none" w:sz="0" w:space="0" w:color="auto"/>
                                                                            <w:bottom w:val="none" w:sz="0" w:space="0" w:color="auto"/>
                                                                            <w:right w:val="none" w:sz="0" w:space="0" w:color="auto"/>
                                                                          </w:divBdr>
                                                                          <w:divsChild>
                                                                            <w:div w:id="1801414808">
                                                                              <w:marLeft w:val="0"/>
                                                                              <w:marRight w:val="0"/>
                                                                              <w:marTop w:val="0"/>
                                                                              <w:marBottom w:val="0"/>
                                                                              <w:divBdr>
                                                                                <w:top w:val="none" w:sz="0" w:space="0" w:color="auto"/>
                                                                                <w:left w:val="none" w:sz="0" w:space="0" w:color="auto"/>
                                                                                <w:bottom w:val="none" w:sz="0" w:space="0" w:color="auto"/>
                                                                                <w:right w:val="none" w:sz="0" w:space="0" w:color="auto"/>
                                                                              </w:divBdr>
                                                                            </w:div>
                                                                            <w:div w:id="1801414889">
                                                                              <w:marLeft w:val="0"/>
                                                                              <w:marRight w:val="0"/>
                                                                              <w:marTop w:val="0"/>
                                                                              <w:marBottom w:val="0"/>
                                                                              <w:divBdr>
                                                                                <w:top w:val="none" w:sz="0" w:space="0" w:color="auto"/>
                                                                                <w:left w:val="none" w:sz="0" w:space="0" w:color="auto"/>
                                                                                <w:bottom w:val="none" w:sz="0" w:space="0" w:color="auto"/>
                                                                                <w:right w:val="none" w:sz="0" w:space="0" w:color="auto"/>
                                                                              </w:divBdr>
                                                                            </w:div>
                                                                          </w:divsChild>
                                                                        </w:div>
                                                                        <w:div w:id="1801414438">
                                                                          <w:marLeft w:val="0"/>
                                                                          <w:marRight w:val="0"/>
                                                                          <w:marTop w:val="0"/>
                                                                          <w:marBottom w:val="0"/>
                                                                          <w:divBdr>
                                                                            <w:top w:val="none" w:sz="0" w:space="0" w:color="auto"/>
                                                                            <w:left w:val="none" w:sz="0" w:space="0" w:color="auto"/>
                                                                            <w:bottom w:val="none" w:sz="0" w:space="0" w:color="auto"/>
                                                                            <w:right w:val="none" w:sz="0" w:space="0" w:color="auto"/>
                                                                          </w:divBdr>
                                                                          <w:divsChild>
                                                                            <w:div w:id="1801414254">
                                                                              <w:marLeft w:val="0"/>
                                                                              <w:marRight w:val="0"/>
                                                                              <w:marTop w:val="0"/>
                                                                              <w:marBottom w:val="0"/>
                                                                              <w:divBdr>
                                                                                <w:top w:val="none" w:sz="0" w:space="0" w:color="auto"/>
                                                                                <w:left w:val="none" w:sz="0" w:space="0" w:color="auto"/>
                                                                                <w:bottom w:val="none" w:sz="0" w:space="0" w:color="auto"/>
                                                                                <w:right w:val="none" w:sz="0" w:space="0" w:color="auto"/>
                                                                              </w:divBdr>
                                                                            </w:div>
                                                                            <w:div w:id="1801414410">
                                                                              <w:marLeft w:val="0"/>
                                                                              <w:marRight w:val="0"/>
                                                                              <w:marTop w:val="0"/>
                                                                              <w:marBottom w:val="0"/>
                                                                              <w:divBdr>
                                                                                <w:top w:val="none" w:sz="0" w:space="0" w:color="auto"/>
                                                                                <w:left w:val="none" w:sz="0" w:space="0" w:color="auto"/>
                                                                                <w:bottom w:val="none" w:sz="0" w:space="0" w:color="auto"/>
                                                                                <w:right w:val="none" w:sz="0" w:space="0" w:color="auto"/>
                                                                              </w:divBdr>
                                                                            </w:div>
                                                                          </w:divsChild>
                                                                        </w:div>
                                                                        <w:div w:id="1801414448">
                                                                          <w:marLeft w:val="0"/>
                                                                          <w:marRight w:val="0"/>
                                                                          <w:marTop w:val="0"/>
                                                                          <w:marBottom w:val="0"/>
                                                                          <w:divBdr>
                                                                            <w:top w:val="none" w:sz="0" w:space="0" w:color="auto"/>
                                                                            <w:left w:val="none" w:sz="0" w:space="0" w:color="auto"/>
                                                                            <w:bottom w:val="none" w:sz="0" w:space="0" w:color="auto"/>
                                                                            <w:right w:val="none" w:sz="0" w:space="0" w:color="auto"/>
                                                                          </w:divBdr>
                                                                        </w:div>
                                                                        <w:div w:id="1801414464">
                                                                          <w:marLeft w:val="0"/>
                                                                          <w:marRight w:val="0"/>
                                                                          <w:marTop w:val="0"/>
                                                                          <w:marBottom w:val="0"/>
                                                                          <w:divBdr>
                                                                            <w:top w:val="none" w:sz="0" w:space="0" w:color="auto"/>
                                                                            <w:left w:val="none" w:sz="0" w:space="0" w:color="auto"/>
                                                                            <w:bottom w:val="none" w:sz="0" w:space="0" w:color="auto"/>
                                                                            <w:right w:val="none" w:sz="0" w:space="0" w:color="auto"/>
                                                                          </w:divBdr>
                                                                          <w:divsChild>
                                                                            <w:div w:id="1801414618">
                                                                              <w:marLeft w:val="0"/>
                                                                              <w:marRight w:val="0"/>
                                                                              <w:marTop w:val="0"/>
                                                                              <w:marBottom w:val="0"/>
                                                                              <w:divBdr>
                                                                                <w:top w:val="none" w:sz="0" w:space="0" w:color="auto"/>
                                                                                <w:left w:val="none" w:sz="0" w:space="0" w:color="auto"/>
                                                                                <w:bottom w:val="none" w:sz="0" w:space="0" w:color="auto"/>
                                                                                <w:right w:val="none" w:sz="0" w:space="0" w:color="auto"/>
                                                                              </w:divBdr>
                                                                            </w:div>
                                                                            <w:div w:id="1801414724">
                                                                              <w:marLeft w:val="0"/>
                                                                              <w:marRight w:val="0"/>
                                                                              <w:marTop w:val="0"/>
                                                                              <w:marBottom w:val="0"/>
                                                                              <w:divBdr>
                                                                                <w:top w:val="none" w:sz="0" w:space="0" w:color="auto"/>
                                                                                <w:left w:val="none" w:sz="0" w:space="0" w:color="auto"/>
                                                                                <w:bottom w:val="none" w:sz="0" w:space="0" w:color="auto"/>
                                                                                <w:right w:val="none" w:sz="0" w:space="0" w:color="auto"/>
                                                                              </w:divBdr>
                                                                            </w:div>
                                                                          </w:divsChild>
                                                                        </w:div>
                                                                        <w:div w:id="1801414480">
                                                                          <w:marLeft w:val="0"/>
                                                                          <w:marRight w:val="0"/>
                                                                          <w:marTop w:val="0"/>
                                                                          <w:marBottom w:val="0"/>
                                                                          <w:divBdr>
                                                                            <w:top w:val="none" w:sz="0" w:space="0" w:color="auto"/>
                                                                            <w:left w:val="none" w:sz="0" w:space="0" w:color="auto"/>
                                                                            <w:bottom w:val="none" w:sz="0" w:space="0" w:color="auto"/>
                                                                            <w:right w:val="none" w:sz="0" w:space="0" w:color="auto"/>
                                                                          </w:divBdr>
                                                                          <w:divsChild>
                                                                            <w:div w:id="1801414318">
                                                                              <w:marLeft w:val="0"/>
                                                                              <w:marRight w:val="0"/>
                                                                              <w:marTop w:val="0"/>
                                                                              <w:marBottom w:val="0"/>
                                                                              <w:divBdr>
                                                                                <w:top w:val="none" w:sz="0" w:space="0" w:color="auto"/>
                                                                                <w:left w:val="none" w:sz="0" w:space="0" w:color="auto"/>
                                                                                <w:bottom w:val="none" w:sz="0" w:space="0" w:color="auto"/>
                                                                                <w:right w:val="none" w:sz="0" w:space="0" w:color="auto"/>
                                                                              </w:divBdr>
                                                                            </w:div>
                                                                            <w:div w:id="1801414427">
                                                                              <w:marLeft w:val="0"/>
                                                                              <w:marRight w:val="0"/>
                                                                              <w:marTop w:val="0"/>
                                                                              <w:marBottom w:val="0"/>
                                                                              <w:divBdr>
                                                                                <w:top w:val="none" w:sz="0" w:space="0" w:color="auto"/>
                                                                                <w:left w:val="none" w:sz="0" w:space="0" w:color="auto"/>
                                                                                <w:bottom w:val="none" w:sz="0" w:space="0" w:color="auto"/>
                                                                                <w:right w:val="none" w:sz="0" w:space="0" w:color="auto"/>
                                                                              </w:divBdr>
                                                                            </w:div>
                                                                          </w:divsChild>
                                                                        </w:div>
                                                                        <w:div w:id="1801414495">
                                                                          <w:marLeft w:val="0"/>
                                                                          <w:marRight w:val="0"/>
                                                                          <w:marTop w:val="0"/>
                                                                          <w:marBottom w:val="0"/>
                                                                          <w:divBdr>
                                                                            <w:top w:val="none" w:sz="0" w:space="0" w:color="auto"/>
                                                                            <w:left w:val="none" w:sz="0" w:space="0" w:color="auto"/>
                                                                            <w:bottom w:val="none" w:sz="0" w:space="0" w:color="auto"/>
                                                                            <w:right w:val="none" w:sz="0" w:space="0" w:color="auto"/>
                                                                          </w:divBdr>
                                                                          <w:divsChild>
                                                                            <w:div w:id="1801414446">
                                                                              <w:marLeft w:val="0"/>
                                                                              <w:marRight w:val="0"/>
                                                                              <w:marTop w:val="0"/>
                                                                              <w:marBottom w:val="0"/>
                                                                              <w:divBdr>
                                                                                <w:top w:val="none" w:sz="0" w:space="0" w:color="auto"/>
                                                                                <w:left w:val="none" w:sz="0" w:space="0" w:color="auto"/>
                                                                                <w:bottom w:val="none" w:sz="0" w:space="0" w:color="auto"/>
                                                                                <w:right w:val="none" w:sz="0" w:space="0" w:color="auto"/>
                                                                              </w:divBdr>
                                                                            </w:div>
                                                                            <w:div w:id="1801414789">
                                                                              <w:marLeft w:val="0"/>
                                                                              <w:marRight w:val="0"/>
                                                                              <w:marTop w:val="0"/>
                                                                              <w:marBottom w:val="0"/>
                                                                              <w:divBdr>
                                                                                <w:top w:val="none" w:sz="0" w:space="0" w:color="auto"/>
                                                                                <w:left w:val="none" w:sz="0" w:space="0" w:color="auto"/>
                                                                                <w:bottom w:val="none" w:sz="0" w:space="0" w:color="auto"/>
                                                                                <w:right w:val="none" w:sz="0" w:space="0" w:color="auto"/>
                                                                              </w:divBdr>
                                                                            </w:div>
                                                                          </w:divsChild>
                                                                        </w:div>
                                                                        <w:div w:id="1801414499">
                                                                          <w:marLeft w:val="0"/>
                                                                          <w:marRight w:val="0"/>
                                                                          <w:marTop w:val="0"/>
                                                                          <w:marBottom w:val="0"/>
                                                                          <w:divBdr>
                                                                            <w:top w:val="none" w:sz="0" w:space="0" w:color="auto"/>
                                                                            <w:left w:val="none" w:sz="0" w:space="0" w:color="auto"/>
                                                                            <w:bottom w:val="none" w:sz="0" w:space="0" w:color="auto"/>
                                                                            <w:right w:val="none" w:sz="0" w:space="0" w:color="auto"/>
                                                                          </w:divBdr>
                                                                          <w:divsChild>
                                                                            <w:div w:id="1801414214">
                                                                              <w:marLeft w:val="0"/>
                                                                              <w:marRight w:val="0"/>
                                                                              <w:marTop w:val="0"/>
                                                                              <w:marBottom w:val="0"/>
                                                                              <w:divBdr>
                                                                                <w:top w:val="none" w:sz="0" w:space="0" w:color="auto"/>
                                                                                <w:left w:val="none" w:sz="0" w:space="0" w:color="auto"/>
                                                                                <w:bottom w:val="none" w:sz="0" w:space="0" w:color="auto"/>
                                                                                <w:right w:val="none" w:sz="0" w:space="0" w:color="auto"/>
                                                                              </w:divBdr>
                                                                            </w:div>
                                                                            <w:div w:id="1801414652">
                                                                              <w:marLeft w:val="0"/>
                                                                              <w:marRight w:val="0"/>
                                                                              <w:marTop w:val="0"/>
                                                                              <w:marBottom w:val="0"/>
                                                                              <w:divBdr>
                                                                                <w:top w:val="none" w:sz="0" w:space="0" w:color="auto"/>
                                                                                <w:left w:val="none" w:sz="0" w:space="0" w:color="auto"/>
                                                                                <w:bottom w:val="none" w:sz="0" w:space="0" w:color="auto"/>
                                                                                <w:right w:val="none" w:sz="0" w:space="0" w:color="auto"/>
                                                                              </w:divBdr>
                                                                            </w:div>
                                                                          </w:divsChild>
                                                                        </w:div>
                                                                        <w:div w:id="1801414515">
                                                                          <w:marLeft w:val="0"/>
                                                                          <w:marRight w:val="0"/>
                                                                          <w:marTop w:val="0"/>
                                                                          <w:marBottom w:val="0"/>
                                                                          <w:divBdr>
                                                                            <w:top w:val="none" w:sz="0" w:space="0" w:color="auto"/>
                                                                            <w:left w:val="none" w:sz="0" w:space="0" w:color="auto"/>
                                                                            <w:bottom w:val="none" w:sz="0" w:space="0" w:color="auto"/>
                                                                            <w:right w:val="none" w:sz="0" w:space="0" w:color="auto"/>
                                                                          </w:divBdr>
                                                                          <w:divsChild>
                                                                            <w:div w:id="1801414283">
                                                                              <w:marLeft w:val="0"/>
                                                                              <w:marRight w:val="0"/>
                                                                              <w:marTop w:val="0"/>
                                                                              <w:marBottom w:val="0"/>
                                                                              <w:divBdr>
                                                                                <w:top w:val="none" w:sz="0" w:space="0" w:color="auto"/>
                                                                                <w:left w:val="none" w:sz="0" w:space="0" w:color="auto"/>
                                                                                <w:bottom w:val="none" w:sz="0" w:space="0" w:color="auto"/>
                                                                                <w:right w:val="none" w:sz="0" w:space="0" w:color="auto"/>
                                                                              </w:divBdr>
                                                                            </w:div>
                                                                            <w:div w:id="1801414672">
                                                                              <w:marLeft w:val="0"/>
                                                                              <w:marRight w:val="0"/>
                                                                              <w:marTop w:val="0"/>
                                                                              <w:marBottom w:val="0"/>
                                                                              <w:divBdr>
                                                                                <w:top w:val="none" w:sz="0" w:space="0" w:color="auto"/>
                                                                                <w:left w:val="none" w:sz="0" w:space="0" w:color="auto"/>
                                                                                <w:bottom w:val="none" w:sz="0" w:space="0" w:color="auto"/>
                                                                                <w:right w:val="none" w:sz="0" w:space="0" w:color="auto"/>
                                                                              </w:divBdr>
                                                                            </w:div>
                                                                          </w:divsChild>
                                                                        </w:div>
                                                                        <w:div w:id="1801414532">
                                                                          <w:marLeft w:val="0"/>
                                                                          <w:marRight w:val="0"/>
                                                                          <w:marTop w:val="0"/>
                                                                          <w:marBottom w:val="0"/>
                                                                          <w:divBdr>
                                                                            <w:top w:val="none" w:sz="0" w:space="0" w:color="auto"/>
                                                                            <w:left w:val="none" w:sz="0" w:space="0" w:color="auto"/>
                                                                            <w:bottom w:val="none" w:sz="0" w:space="0" w:color="auto"/>
                                                                            <w:right w:val="none" w:sz="0" w:space="0" w:color="auto"/>
                                                                          </w:divBdr>
                                                                          <w:divsChild>
                                                                            <w:div w:id="1801414305">
                                                                              <w:marLeft w:val="0"/>
                                                                              <w:marRight w:val="0"/>
                                                                              <w:marTop w:val="0"/>
                                                                              <w:marBottom w:val="0"/>
                                                                              <w:divBdr>
                                                                                <w:top w:val="none" w:sz="0" w:space="0" w:color="auto"/>
                                                                                <w:left w:val="none" w:sz="0" w:space="0" w:color="auto"/>
                                                                                <w:bottom w:val="none" w:sz="0" w:space="0" w:color="auto"/>
                                                                                <w:right w:val="none" w:sz="0" w:space="0" w:color="auto"/>
                                                                              </w:divBdr>
                                                                            </w:div>
                                                                            <w:div w:id="1801414307">
                                                                              <w:marLeft w:val="0"/>
                                                                              <w:marRight w:val="0"/>
                                                                              <w:marTop w:val="0"/>
                                                                              <w:marBottom w:val="0"/>
                                                                              <w:divBdr>
                                                                                <w:top w:val="none" w:sz="0" w:space="0" w:color="auto"/>
                                                                                <w:left w:val="none" w:sz="0" w:space="0" w:color="auto"/>
                                                                                <w:bottom w:val="none" w:sz="0" w:space="0" w:color="auto"/>
                                                                                <w:right w:val="none" w:sz="0" w:space="0" w:color="auto"/>
                                                                              </w:divBdr>
                                                                            </w:div>
                                                                          </w:divsChild>
                                                                        </w:div>
                                                                        <w:div w:id="1801414542">
                                                                          <w:marLeft w:val="0"/>
                                                                          <w:marRight w:val="0"/>
                                                                          <w:marTop w:val="0"/>
                                                                          <w:marBottom w:val="0"/>
                                                                          <w:divBdr>
                                                                            <w:top w:val="none" w:sz="0" w:space="0" w:color="auto"/>
                                                                            <w:left w:val="none" w:sz="0" w:space="0" w:color="auto"/>
                                                                            <w:bottom w:val="none" w:sz="0" w:space="0" w:color="auto"/>
                                                                            <w:right w:val="none" w:sz="0" w:space="0" w:color="auto"/>
                                                                          </w:divBdr>
                                                                          <w:divsChild>
                                                                            <w:div w:id="1801414600">
                                                                              <w:marLeft w:val="0"/>
                                                                              <w:marRight w:val="0"/>
                                                                              <w:marTop w:val="0"/>
                                                                              <w:marBottom w:val="0"/>
                                                                              <w:divBdr>
                                                                                <w:top w:val="none" w:sz="0" w:space="0" w:color="auto"/>
                                                                                <w:left w:val="none" w:sz="0" w:space="0" w:color="auto"/>
                                                                                <w:bottom w:val="none" w:sz="0" w:space="0" w:color="auto"/>
                                                                                <w:right w:val="none" w:sz="0" w:space="0" w:color="auto"/>
                                                                              </w:divBdr>
                                                                            </w:div>
                                                                            <w:div w:id="1801414760">
                                                                              <w:marLeft w:val="0"/>
                                                                              <w:marRight w:val="0"/>
                                                                              <w:marTop w:val="0"/>
                                                                              <w:marBottom w:val="0"/>
                                                                              <w:divBdr>
                                                                                <w:top w:val="none" w:sz="0" w:space="0" w:color="auto"/>
                                                                                <w:left w:val="none" w:sz="0" w:space="0" w:color="auto"/>
                                                                                <w:bottom w:val="none" w:sz="0" w:space="0" w:color="auto"/>
                                                                                <w:right w:val="none" w:sz="0" w:space="0" w:color="auto"/>
                                                                              </w:divBdr>
                                                                            </w:div>
                                                                          </w:divsChild>
                                                                        </w:div>
                                                                        <w:div w:id="1801414552">
                                                                          <w:marLeft w:val="0"/>
                                                                          <w:marRight w:val="0"/>
                                                                          <w:marTop w:val="0"/>
                                                                          <w:marBottom w:val="0"/>
                                                                          <w:divBdr>
                                                                            <w:top w:val="none" w:sz="0" w:space="0" w:color="auto"/>
                                                                            <w:left w:val="none" w:sz="0" w:space="0" w:color="auto"/>
                                                                            <w:bottom w:val="none" w:sz="0" w:space="0" w:color="auto"/>
                                                                            <w:right w:val="none" w:sz="0" w:space="0" w:color="auto"/>
                                                                          </w:divBdr>
                                                                          <w:divsChild>
                                                                            <w:div w:id="1801414391">
                                                                              <w:marLeft w:val="0"/>
                                                                              <w:marRight w:val="0"/>
                                                                              <w:marTop w:val="0"/>
                                                                              <w:marBottom w:val="0"/>
                                                                              <w:divBdr>
                                                                                <w:top w:val="none" w:sz="0" w:space="0" w:color="auto"/>
                                                                                <w:left w:val="none" w:sz="0" w:space="0" w:color="auto"/>
                                                                                <w:bottom w:val="none" w:sz="0" w:space="0" w:color="auto"/>
                                                                                <w:right w:val="none" w:sz="0" w:space="0" w:color="auto"/>
                                                                              </w:divBdr>
                                                                            </w:div>
                                                                            <w:div w:id="1801414791">
                                                                              <w:marLeft w:val="0"/>
                                                                              <w:marRight w:val="0"/>
                                                                              <w:marTop w:val="0"/>
                                                                              <w:marBottom w:val="0"/>
                                                                              <w:divBdr>
                                                                                <w:top w:val="none" w:sz="0" w:space="0" w:color="auto"/>
                                                                                <w:left w:val="none" w:sz="0" w:space="0" w:color="auto"/>
                                                                                <w:bottom w:val="none" w:sz="0" w:space="0" w:color="auto"/>
                                                                                <w:right w:val="none" w:sz="0" w:space="0" w:color="auto"/>
                                                                              </w:divBdr>
                                                                            </w:div>
                                                                          </w:divsChild>
                                                                        </w:div>
                                                                        <w:div w:id="1801414559">
                                                                          <w:marLeft w:val="0"/>
                                                                          <w:marRight w:val="0"/>
                                                                          <w:marTop w:val="0"/>
                                                                          <w:marBottom w:val="0"/>
                                                                          <w:divBdr>
                                                                            <w:top w:val="none" w:sz="0" w:space="0" w:color="auto"/>
                                                                            <w:left w:val="none" w:sz="0" w:space="0" w:color="auto"/>
                                                                            <w:bottom w:val="none" w:sz="0" w:space="0" w:color="auto"/>
                                                                            <w:right w:val="none" w:sz="0" w:space="0" w:color="auto"/>
                                                                          </w:divBdr>
                                                                          <w:divsChild>
                                                                            <w:div w:id="1801414742">
                                                                              <w:marLeft w:val="0"/>
                                                                              <w:marRight w:val="0"/>
                                                                              <w:marTop w:val="0"/>
                                                                              <w:marBottom w:val="0"/>
                                                                              <w:divBdr>
                                                                                <w:top w:val="none" w:sz="0" w:space="0" w:color="auto"/>
                                                                                <w:left w:val="none" w:sz="0" w:space="0" w:color="auto"/>
                                                                                <w:bottom w:val="none" w:sz="0" w:space="0" w:color="auto"/>
                                                                                <w:right w:val="none" w:sz="0" w:space="0" w:color="auto"/>
                                                                              </w:divBdr>
                                                                            </w:div>
                                                                            <w:div w:id="1801414970">
                                                                              <w:marLeft w:val="0"/>
                                                                              <w:marRight w:val="0"/>
                                                                              <w:marTop w:val="0"/>
                                                                              <w:marBottom w:val="0"/>
                                                                              <w:divBdr>
                                                                                <w:top w:val="none" w:sz="0" w:space="0" w:color="auto"/>
                                                                                <w:left w:val="none" w:sz="0" w:space="0" w:color="auto"/>
                                                                                <w:bottom w:val="none" w:sz="0" w:space="0" w:color="auto"/>
                                                                                <w:right w:val="none" w:sz="0" w:space="0" w:color="auto"/>
                                                                              </w:divBdr>
                                                                            </w:div>
                                                                          </w:divsChild>
                                                                        </w:div>
                                                                        <w:div w:id="1801414569">
                                                                          <w:marLeft w:val="0"/>
                                                                          <w:marRight w:val="0"/>
                                                                          <w:marTop w:val="0"/>
                                                                          <w:marBottom w:val="0"/>
                                                                          <w:divBdr>
                                                                            <w:top w:val="none" w:sz="0" w:space="0" w:color="auto"/>
                                                                            <w:left w:val="none" w:sz="0" w:space="0" w:color="auto"/>
                                                                            <w:bottom w:val="none" w:sz="0" w:space="0" w:color="auto"/>
                                                                            <w:right w:val="none" w:sz="0" w:space="0" w:color="auto"/>
                                                                          </w:divBdr>
                                                                          <w:divsChild>
                                                                            <w:div w:id="1801414775">
                                                                              <w:marLeft w:val="0"/>
                                                                              <w:marRight w:val="0"/>
                                                                              <w:marTop w:val="0"/>
                                                                              <w:marBottom w:val="0"/>
                                                                              <w:divBdr>
                                                                                <w:top w:val="none" w:sz="0" w:space="0" w:color="auto"/>
                                                                                <w:left w:val="none" w:sz="0" w:space="0" w:color="auto"/>
                                                                                <w:bottom w:val="none" w:sz="0" w:space="0" w:color="auto"/>
                                                                                <w:right w:val="none" w:sz="0" w:space="0" w:color="auto"/>
                                                                              </w:divBdr>
                                                                            </w:div>
                                                                            <w:div w:id="1801414831">
                                                                              <w:marLeft w:val="0"/>
                                                                              <w:marRight w:val="0"/>
                                                                              <w:marTop w:val="0"/>
                                                                              <w:marBottom w:val="0"/>
                                                                              <w:divBdr>
                                                                                <w:top w:val="none" w:sz="0" w:space="0" w:color="auto"/>
                                                                                <w:left w:val="none" w:sz="0" w:space="0" w:color="auto"/>
                                                                                <w:bottom w:val="none" w:sz="0" w:space="0" w:color="auto"/>
                                                                                <w:right w:val="none" w:sz="0" w:space="0" w:color="auto"/>
                                                                              </w:divBdr>
                                                                            </w:div>
                                                                          </w:divsChild>
                                                                        </w:div>
                                                                        <w:div w:id="1801414573">
                                                                          <w:marLeft w:val="0"/>
                                                                          <w:marRight w:val="0"/>
                                                                          <w:marTop w:val="0"/>
                                                                          <w:marBottom w:val="0"/>
                                                                          <w:divBdr>
                                                                            <w:top w:val="none" w:sz="0" w:space="0" w:color="auto"/>
                                                                            <w:left w:val="none" w:sz="0" w:space="0" w:color="auto"/>
                                                                            <w:bottom w:val="none" w:sz="0" w:space="0" w:color="auto"/>
                                                                            <w:right w:val="none" w:sz="0" w:space="0" w:color="auto"/>
                                                                          </w:divBdr>
                                                                          <w:divsChild>
                                                                            <w:div w:id="1801414577">
                                                                              <w:marLeft w:val="0"/>
                                                                              <w:marRight w:val="0"/>
                                                                              <w:marTop w:val="0"/>
                                                                              <w:marBottom w:val="0"/>
                                                                              <w:divBdr>
                                                                                <w:top w:val="none" w:sz="0" w:space="0" w:color="auto"/>
                                                                                <w:left w:val="none" w:sz="0" w:space="0" w:color="auto"/>
                                                                                <w:bottom w:val="none" w:sz="0" w:space="0" w:color="auto"/>
                                                                                <w:right w:val="none" w:sz="0" w:space="0" w:color="auto"/>
                                                                              </w:divBdr>
                                                                            </w:div>
                                                                            <w:div w:id="1801414580">
                                                                              <w:marLeft w:val="0"/>
                                                                              <w:marRight w:val="0"/>
                                                                              <w:marTop w:val="0"/>
                                                                              <w:marBottom w:val="0"/>
                                                                              <w:divBdr>
                                                                                <w:top w:val="none" w:sz="0" w:space="0" w:color="auto"/>
                                                                                <w:left w:val="none" w:sz="0" w:space="0" w:color="auto"/>
                                                                                <w:bottom w:val="none" w:sz="0" w:space="0" w:color="auto"/>
                                                                                <w:right w:val="none" w:sz="0" w:space="0" w:color="auto"/>
                                                                              </w:divBdr>
                                                                            </w:div>
                                                                          </w:divsChild>
                                                                        </w:div>
                                                                        <w:div w:id="1801414587">
                                                                          <w:marLeft w:val="0"/>
                                                                          <w:marRight w:val="0"/>
                                                                          <w:marTop w:val="0"/>
                                                                          <w:marBottom w:val="0"/>
                                                                          <w:divBdr>
                                                                            <w:top w:val="none" w:sz="0" w:space="0" w:color="auto"/>
                                                                            <w:left w:val="none" w:sz="0" w:space="0" w:color="auto"/>
                                                                            <w:bottom w:val="none" w:sz="0" w:space="0" w:color="auto"/>
                                                                            <w:right w:val="none" w:sz="0" w:space="0" w:color="auto"/>
                                                                          </w:divBdr>
                                                                          <w:divsChild>
                                                                            <w:div w:id="1801414206">
                                                                              <w:marLeft w:val="0"/>
                                                                              <w:marRight w:val="0"/>
                                                                              <w:marTop w:val="0"/>
                                                                              <w:marBottom w:val="0"/>
                                                                              <w:divBdr>
                                                                                <w:top w:val="none" w:sz="0" w:space="0" w:color="auto"/>
                                                                                <w:left w:val="none" w:sz="0" w:space="0" w:color="auto"/>
                                                                                <w:bottom w:val="none" w:sz="0" w:space="0" w:color="auto"/>
                                                                                <w:right w:val="none" w:sz="0" w:space="0" w:color="auto"/>
                                                                              </w:divBdr>
                                                                            </w:div>
                                                                            <w:div w:id="1801414414">
                                                                              <w:marLeft w:val="0"/>
                                                                              <w:marRight w:val="0"/>
                                                                              <w:marTop w:val="0"/>
                                                                              <w:marBottom w:val="0"/>
                                                                              <w:divBdr>
                                                                                <w:top w:val="none" w:sz="0" w:space="0" w:color="auto"/>
                                                                                <w:left w:val="none" w:sz="0" w:space="0" w:color="auto"/>
                                                                                <w:bottom w:val="none" w:sz="0" w:space="0" w:color="auto"/>
                                                                                <w:right w:val="none" w:sz="0" w:space="0" w:color="auto"/>
                                                                              </w:divBdr>
                                                                              <w:divsChild>
                                                                                <w:div w:id="1801414365">
                                                                                  <w:marLeft w:val="0"/>
                                                                                  <w:marRight w:val="0"/>
                                                                                  <w:marTop w:val="0"/>
                                                                                  <w:marBottom w:val="0"/>
                                                                                  <w:divBdr>
                                                                                    <w:top w:val="none" w:sz="0" w:space="0" w:color="auto"/>
                                                                                    <w:left w:val="none" w:sz="0" w:space="0" w:color="auto"/>
                                                                                    <w:bottom w:val="none" w:sz="0" w:space="0" w:color="auto"/>
                                                                                    <w:right w:val="none" w:sz="0" w:space="0" w:color="auto"/>
                                                                                  </w:divBdr>
                                                                                </w:div>
                                                                                <w:div w:id="1801414622">
                                                                                  <w:marLeft w:val="0"/>
                                                                                  <w:marRight w:val="0"/>
                                                                                  <w:marTop w:val="0"/>
                                                                                  <w:marBottom w:val="0"/>
                                                                                  <w:divBdr>
                                                                                    <w:top w:val="none" w:sz="0" w:space="0" w:color="auto"/>
                                                                                    <w:left w:val="none" w:sz="0" w:space="0" w:color="auto"/>
                                                                                    <w:bottom w:val="none" w:sz="0" w:space="0" w:color="auto"/>
                                                                                    <w:right w:val="none" w:sz="0" w:space="0" w:color="auto"/>
                                                                                  </w:divBdr>
                                                                                </w:div>
                                                                              </w:divsChild>
                                                                            </w:div>
                                                                            <w:div w:id="1801414445">
                                                                              <w:marLeft w:val="0"/>
                                                                              <w:marRight w:val="0"/>
                                                                              <w:marTop w:val="0"/>
                                                                              <w:marBottom w:val="0"/>
                                                                              <w:divBdr>
                                                                                <w:top w:val="none" w:sz="0" w:space="0" w:color="auto"/>
                                                                                <w:left w:val="none" w:sz="0" w:space="0" w:color="auto"/>
                                                                                <w:bottom w:val="none" w:sz="0" w:space="0" w:color="auto"/>
                                                                                <w:right w:val="none" w:sz="0" w:space="0" w:color="auto"/>
                                                                              </w:divBdr>
                                                                              <w:divsChild>
                                                                                <w:div w:id="1801414701">
                                                                                  <w:marLeft w:val="0"/>
                                                                                  <w:marRight w:val="0"/>
                                                                                  <w:marTop w:val="0"/>
                                                                                  <w:marBottom w:val="0"/>
                                                                                  <w:divBdr>
                                                                                    <w:top w:val="none" w:sz="0" w:space="0" w:color="auto"/>
                                                                                    <w:left w:val="none" w:sz="0" w:space="0" w:color="auto"/>
                                                                                    <w:bottom w:val="none" w:sz="0" w:space="0" w:color="auto"/>
                                                                                    <w:right w:val="none" w:sz="0" w:space="0" w:color="auto"/>
                                                                                  </w:divBdr>
                                                                                </w:div>
                                                                                <w:div w:id="1801414898">
                                                                                  <w:marLeft w:val="0"/>
                                                                                  <w:marRight w:val="0"/>
                                                                                  <w:marTop w:val="0"/>
                                                                                  <w:marBottom w:val="0"/>
                                                                                  <w:divBdr>
                                                                                    <w:top w:val="none" w:sz="0" w:space="0" w:color="auto"/>
                                                                                    <w:left w:val="none" w:sz="0" w:space="0" w:color="auto"/>
                                                                                    <w:bottom w:val="none" w:sz="0" w:space="0" w:color="auto"/>
                                                                                    <w:right w:val="none" w:sz="0" w:space="0" w:color="auto"/>
                                                                                  </w:divBdr>
                                                                                </w:div>
                                                                              </w:divsChild>
                                                                            </w:div>
                                                                            <w:div w:id="1801414759">
                                                                              <w:marLeft w:val="0"/>
                                                                              <w:marRight w:val="0"/>
                                                                              <w:marTop w:val="0"/>
                                                                              <w:marBottom w:val="0"/>
                                                                              <w:divBdr>
                                                                                <w:top w:val="none" w:sz="0" w:space="0" w:color="auto"/>
                                                                                <w:left w:val="none" w:sz="0" w:space="0" w:color="auto"/>
                                                                                <w:bottom w:val="none" w:sz="0" w:space="0" w:color="auto"/>
                                                                                <w:right w:val="none" w:sz="0" w:space="0" w:color="auto"/>
                                                                              </w:divBdr>
                                                                            </w:div>
                                                                          </w:divsChild>
                                                                        </w:div>
                                                                        <w:div w:id="1801414595">
                                                                          <w:marLeft w:val="0"/>
                                                                          <w:marRight w:val="0"/>
                                                                          <w:marTop w:val="0"/>
                                                                          <w:marBottom w:val="0"/>
                                                                          <w:divBdr>
                                                                            <w:top w:val="none" w:sz="0" w:space="0" w:color="auto"/>
                                                                            <w:left w:val="none" w:sz="0" w:space="0" w:color="auto"/>
                                                                            <w:bottom w:val="none" w:sz="0" w:space="0" w:color="auto"/>
                                                                            <w:right w:val="none" w:sz="0" w:space="0" w:color="auto"/>
                                                                          </w:divBdr>
                                                                          <w:divsChild>
                                                                            <w:div w:id="1801414665">
                                                                              <w:marLeft w:val="0"/>
                                                                              <w:marRight w:val="0"/>
                                                                              <w:marTop w:val="0"/>
                                                                              <w:marBottom w:val="0"/>
                                                                              <w:divBdr>
                                                                                <w:top w:val="none" w:sz="0" w:space="0" w:color="auto"/>
                                                                                <w:left w:val="none" w:sz="0" w:space="0" w:color="auto"/>
                                                                                <w:bottom w:val="none" w:sz="0" w:space="0" w:color="auto"/>
                                                                                <w:right w:val="none" w:sz="0" w:space="0" w:color="auto"/>
                                                                              </w:divBdr>
                                                                            </w:div>
                                                                            <w:div w:id="1801414868">
                                                                              <w:marLeft w:val="0"/>
                                                                              <w:marRight w:val="0"/>
                                                                              <w:marTop w:val="0"/>
                                                                              <w:marBottom w:val="0"/>
                                                                              <w:divBdr>
                                                                                <w:top w:val="none" w:sz="0" w:space="0" w:color="auto"/>
                                                                                <w:left w:val="none" w:sz="0" w:space="0" w:color="auto"/>
                                                                                <w:bottom w:val="none" w:sz="0" w:space="0" w:color="auto"/>
                                                                                <w:right w:val="none" w:sz="0" w:space="0" w:color="auto"/>
                                                                              </w:divBdr>
                                                                            </w:div>
                                                                          </w:divsChild>
                                                                        </w:div>
                                                                        <w:div w:id="1801414599">
                                                                          <w:marLeft w:val="0"/>
                                                                          <w:marRight w:val="0"/>
                                                                          <w:marTop w:val="0"/>
                                                                          <w:marBottom w:val="0"/>
                                                                          <w:divBdr>
                                                                            <w:top w:val="none" w:sz="0" w:space="0" w:color="auto"/>
                                                                            <w:left w:val="none" w:sz="0" w:space="0" w:color="auto"/>
                                                                            <w:bottom w:val="none" w:sz="0" w:space="0" w:color="auto"/>
                                                                            <w:right w:val="none" w:sz="0" w:space="0" w:color="auto"/>
                                                                          </w:divBdr>
                                                                          <w:divsChild>
                                                                            <w:div w:id="1801414822">
                                                                              <w:marLeft w:val="0"/>
                                                                              <w:marRight w:val="0"/>
                                                                              <w:marTop w:val="0"/>
                                                                              <w:marBottom w:val="0"/>
                                                                              <w:divBdr>
                                                                                <w:top w:val="none" w:sz="0" w:space="0" w:color="auto"/>
                                                                                <w:left w:val="none" w:sz="0" w:space="0" w:color="auto"/>
                                                                                <w:bottom w:val="none" w:sz="0" w:space="0" w:color="auto"/>
                                                                                <w:right w:val="none" w:sz="0" w:space="0" w:color="auto"/>
                                                                              </w:divBdr>
                                                                            </w:div>
                                                                            <w:div w:id="1801414895">
                                                                              <w:marLeft w:val="0"/>
                                                                              <w:marRight w:val="0"/>
                                                                              <w:marTop w:val="0"/>
                                                                              <w:marBottom w:val="0"/>
                                                                              <w:divBdr>
                                                                                <w:top w:val="none" w:sz="0" w:space="0" w:color="auto"/>
                                                                                <w:left w:val="none" w:sz="0" w:space="0" w:color="auto"/>
                                                                                <w:bottom w:val="none" w:sz="0" w:space="0" w:color="auto"/>
                                                                                <w:right w:val="none" w:sz="0" w:space="0" w:color="auto"/>
                                                                              </w:divBdr>
                                                                            </w:div>
                                                                          </w:divsChild>
                                                                        </w:div>
                                                                        <w:div w:id="1801414607">
                                                                          <w:marLeft w:val="0"/>
                                                                          <w:marRight w:val="0"/>
                                                                          <w:marTop w:val="0"/>
                                                                          <w:marBottom w:val="0"/>
                                                                          <w:divBdr>
                                                                            <w:top w:val="none" w:sz="0" w:space="0" w:color="auto"/>
                                                                            <w:left w:val="none" w:sz="0" w:space="0" w:color="auto"/>
                                                                            <w:bottom w:val="none" w:sz="0" w:space="0" w:color="auto"/>
                                                                            <w:right w:val="none" w:sz="0" w:space="0" w:color="auto"/>
                                                                          </w:divBdr>
                                                                          <w:divsChild>
                                                                            <w:div w:id="1801414771">
                                                                              <w:marLeft w:val="0"/>
                                                                              <w:marRight w:val="0"/>
                                                                              <w:marTop w:val="0"/>
                                                                              <w:marBottom w:val="0"/>
                                                                              <w:divBdr>
                                                                                <w:top w:val="none" w:sz="0" w:space="0" w:color="auto"/>
                                                                                <w:left w:val="none" w:sz="0" w:space="0" w:color="auto"/>
                                                                                <w:bottom w:val="none" w:sz="0" w:space="0" w:color="auto"/>
                                                                                <w:right w:val="none" w:sz="0" w:space="0" w:color="auto"/>
                                                                              </w:divBdr>
                                                                            </w:div>
                                                                            <w:div w:id="1801414980">
                                                                              <w:marLeft w:val="0"/>
                                                                              <w:marRight w:val="0"/>
                                                                              <w:marTop w:val="0"/>
                                                                              <w:marBottom w:val="0"/>
                                                                              <w:divBdr>
                                                                                <w:top w:val="none" w:sz="0" w:space="0" w:color="auto"/>
                                                                                <w:left w:val="none" w:sz="0" w:space="0" w:color="auto"/>
                                                                                <w:bottom w:val="none" w:sz="0" w:space="0" w:color="auto"/>
                                                                                <w:right w:val="none" w:sz="0" w:space="0" w:color="auto"/>
                                                                              </w:divBdr>
                                                                            </w:div>
                                                                          </w:divsChild>
                                                                        </w:div>
                                                                        <w:div w:id="1801414609">
                                                                          <w:marLeft w:val="0"/>
                                                                          <w:marRight w:val="0"/>
                                                                          <w:marTop w:val="0"/>
                                                                          <w:marBottom w:val="0"/>
                                                                          <w:divBdr>
                                                                            <w:top w:val="none" w:sz="0" w:space="0" w:color="auto"/>
                                                                            <w:left w:val="none" w:sz="0" w:space="0" w:color="auto"/>
                                                                            <w:bottom w:val="none" w:sz="0" w:space="0" w:color="auto"/>
                                                                            <w:right w:val="none" w:sz="0" w:space="0" w:color="auto"/>
                                                                          </w:divBdr>
                                                                          <w:divsChild>
                                                                            <w:div w:id="1801414299">
                                                                              <w:marLeft w:val="0"/>
                                                                              <w:marRight w:val="0"/>
                                                                              <w:marTop w:val="0"/>
                                                                              <w:marBottom w:val="0"/>
                                                                              <w:divBdr>
                                                                                <w:top w:val="none" w:sz="0" w:space="0" w:color="auto"/>
                                                                                <w:left w:val="none" w:sz="0" w:space="0" w:color="auto"/>
                                                                                <w:bottom w:val="none" w:sz="0" w:space="0" w:color="auto"/>
                                                                                <w:right w:val="none" w:sz="0" w:space="0" w:color="auto"/>
                                                                              </w:divBdr>
                                                                            </w:div>
                                                                            <w:div w:id="1801414981">
                                                                              <w:marLeft w:val="0"/>
                                                                              <w:marRight w:val="0"/>
                                                                              <w:marTop w:val="0"/>
                                                                              <w:marBottom w:val="0"/>
                                                                              <w:divBdr>
                                                                                <w:top w:val="none" w:sz="0" w:space="0" w:color="auto"/>
                                                                                <w:left w:val="none" w:sz="0" w:space="0" w:color="auto"/>
                                                                                <w:bottom w:val="none" w:sz="0" w:space="0" w:color="auto"/>
                                                                                <w:right w:val="none" w:sz="0" w:space="0" w:color="auto"/>
                                                                              </w:divBdr>
                                                                            </w:div>
                                                                          </w:divsChild>
                                                                        </w:div>
                                                                        <w:div w:id="1801414615">
                                                                          <w:marLeft w:val="0"/>
                                                                          <w:marRight w:val="0"/>
                                                                          <w:marTop w:val="0"/>
                                                                          <w:marBottom w:val="0"/>
                                                                          <w:divBdr>
                                                                            <w:top w:val="none" w:sz="0" w:space="0" w:color="auto"/>
                                                                            <w:left w:val="none" w:sz="0" w:space="0" w:color="auto"/>
                                                                            <w:bottom w:val="none" w:sz="0" w:space="0" w:color="auto"/>
                                                                            <w:right w:val="none" w:sz="0" w:space="0" w:color="auto"/>
                                                                          </w:divBdr>
                                                                          <w:divsChild>
                                                                            <w:div w:id="1801414706">
                                                                              <w:marLeft w:val="0"/>
                                                                              <w:marRight w:val="0"/>
                                                                              <w:marTop w:val="0"/>
                                                                              <w:marBottom w:val="0"/>
                                                                              <w:divBdr>
                                                                                <w:top w:val="none" w:sz="0" w:space="0" w:color="auto"/>
                                                                                <w:left w:val="none" w:sz="0" w:space="0" w:color="auto"/>
                                                                                <w:bottom w:val="none" w:sz="0" w:space="0" w:color="auto"/>
                                                                                <w:right w:val="none" w:sz="0" w:space="0" w:color="auto"/>
                                                                              </w:divBdr>
                                                                            </w:div>
                                                                            <w:div w:id="1801414745">
                                                                              <w:marLeft w:val="0"/>
                                                                              <w:marRight w:val="0"/>
                                                                              <w:marTop w:val="0"/>
                                                                              <w:marBottom w:val="0"/>
                                                                              <w:divBdr>
                                                                                <w:top w:val="none" w:sz="0" w:space="0" w:color="auto"/>
                                                                                <w:left w:val="none" w:sz="0" w:space="0" w:color="auto"/>
                                                                                <w:bottom w:val="none" w:sz="0" w:space="0" w:color="auto"/>
                                                                                <w:right w:val="none" w:sz="0" w:space="0" w:color="auto"/>
                                                                              </w:divBdr>
                                                                            </w:div>
                                                                          </w:divsChild>
                                                                        </w:div>
                                                                        <w:div w:id="1801414646">
                                                                          <w:marLeft w:val="0"/>
                                                                          <w:marRight w:val="0"/>
                                                                          <w:marTop w:val="0"/>
                                                                          <w:marBottom w:val="0"/>
                                                                          <w:divBdr>
                                                                            <w:top w:val="none" w:sz="0" w:space="0" w:color="auto"/>
                                                                            <w:left w:val="none" w:sz="0" w:space="0" w:color="auto"/>
                                                                            <w:bottom w:val="none" w:sz="0" w:space="0" w:color="auto"/>
                                                                            <w:right w:val="none" w:sz="0" w:space="0" w:color="auto"/>
                                                                          </w:divBdr>
                                                                          <w:divsChild>
                                                                            <w:div w:id="1801414358">
                                                                              <w:marLeft w:val="0"/>
                                                                              <w:marRight w:val="0"/>
                                                                              <w:marTop w:val="0"/>
                                                                              <w:marBottom w:val="0"/>
                                                                              <w:divBdr>
                                                                                <w:top w:val="none" w:sz="0" w:space="0" w:color="auto"/>
                                                                                <w:left w:val="none" w:sz="0" w:space="0" w:color="auto"/>
                                                                                <w:bottom w:val="none" w:sz="0" w:space="0" w:color="auto"/>
                                                                                <w:right w:val="none" w:sz="0" w:space="0" w:color="auto"/>
                                                                              </w:divBdr>
                                                                            </w:div>
                                                                            <w:div w:id="1801414596">
                                                                              <w:marLeft w:val="0"/>
                                                                              <w:marRight w:val="0"/>
                                                                              <w:marTop w:val="0"/>
                                                                              <w:marBottom w:val="0"/>
                                                                              <w:divBdr>
                                                                                <w:top w:val="none" w:sz="0" w:space="0" w:color="auto"/>
                                                                                <w:left w:val="none" w:sz="0" w:space="0" w:color="auto"/>
                                                                                <w:bottom w:val="none" w:sz="0" w:space="0" w:color="auto"/>
                                                                                <w:right w:val="none" w:sz="0" w:space="0" w:color="auto"/>
                                                                              </w:divBdr>
                                                                            </w:div>
                                                                          </w:divsChild>
                                                                        </w:div>
                                                                        <w:div w:id="1801414668">
                                                                          <w:marLeft w:val="0"/>
                                                                          <w:marRight w:val="0"/>
                                                                          <w:marTop w:val="0"/>
                                                                          <w:marBottom w:val="0"/>
                                                                          <w:divBdr>
                                                                            <w:top w:val="none" w:sz="0" w:space="0" w:color="auto"/>
                                                                            <w:left w:val="none" w:sz="0" w:space="0" w:color="auto"/>
                                                                            <w:bottom w:val="none" w:sz="0" w:space="0" w:color="auto"/>
                                                                            <w:right w:val="none" w:sz="0" w:space="0" w:color="auto"/>
                                                                          </w:divBdr>
                                                                          <w:divsChild>
                                                                            <w:div w:id="1801414467">
                                                                              <w:marLeft w:val="0"/>
                                                                              <w:marRight w:val="0"/>
                                                                              <w:marTop w:val="0"/>
                                                                              <w:marBottom w:val="0"/>
                                                                              <w:divBdr>
                                                                                <w:top w:val="none" w:sz="0" w:space="0" w:color="auto"/>
                                                                                <w:left w:val="none" w:sz="0" w:space="0" w:color="auto"/>
                                                                                <w:bottom w:val="none" w:sz="0" w:space="0" w:color="auto"/>
                                                                                <w:right w:val="none" w:sz="0" w:space="0" w:color="auto"/>
                                                                              </w:divBdr>
                                                                            </w:div>
                                                                            <w:div w:id="1801414796">
                                                                              <w:marLeft w:val="0"/>
                                                                              <w:marRight w:val="0"/>
                                                                              <w:marTop w:val="0"/>
                                                                              <w:marBottom w:val="0"/>
                                                                              <w:divBdr>
                                                                                <w:top w:val="none" w:sz="0" w:space="0" w:color="auto"/>
                                                                                <w:left w:val="none" w:sz="0" w:space="0" w:color="auto"/>
                                                                                <w:bottom w:val="none" w:sz="0" w:space="0" w:color="auto"/>
                                                                                <w:right w:val="none" w:sz="0" w:space="0" w:color="auto"/>
                                                                              </w:divBdr>
                                                                            </w:div>
                                                                          </w:divsChild>
                                                                        </w:div>
                                                                        <w:div w:id="1801414692">
                                                                          <w:marLeft w:val="0"/>
                                                                          <w:marRight w:val="0"/>
                                                                          <w:marTop w:val="0"/>
                                                                          <w:marBottom w:val="0"/>
                                                                          <w:divBdr>
                                                                            <w:top w:val="none" w:sz="0" w:space="0" w:color="auto"/>
                                                                            <w:left w:val="none" w:sz="0" w:space="0" w:color="auto"/>
                                                                            <w:bottom w:val="none" w:sz="0" w:space="0" w:color="auto"/>
                                                                            <w:right w:val="none" w:sz="0" w:space="0" w:color="auto"/>
                                                                          </w:divBdr>
                                                                          <w:divsChild>
                                                                            <w:div w:id="1801414290">
                                                                              <w:marLeft w:val="0"/>
                                                                              <w:marRight w:val="0"/>
                                                                              <w:marTop w:val="0"/>
                                                                              <w:marBottom w:val="0"/>
                                                                              <w:divBdr>
                                                                                <w:top w:val="none" w:sz="0" w:space="0" w:color="auto"/>
                                                                                <w:left w:val="none" w:sz="0" w:space="0" w:color="auto"/>
                                                                                <w:bottom w:val="none" w:sz="0" w:space="0" w:color="auto"/>
                                                                                <w:right w:val="none" w:sz="0" w:space="0" w:color="auto"/>
                                                                              </w:divBdr>
                                                                            </w:div>
                                                                            <w:div w:id="1801414859">
                                                                              <w:marLeft w:val="0"/>
                                                                              <w:marRight w:val="0"/>
                                                                              <w:marTop w:val="0"/>
                                                                              <w:marBottom w:val="0"/>
                                                                              <w:divBdr>
                                                                                <w:top w:val="none" w:sz="0" w:space="0" w:color="auto"/>
                                                                                <w:left w:val="none" w:sz="0" w:space="0" w:color="auto"/>
                                                                                <w:bottom w:val="none" w:sz="0" w:space="0" w:color="auto"/>
                                                                                <w:right w:val="none" w:sz="0" w:space="0" w:color="auto"/>
                                                                              </w:divBdr>
                                                                            </w:div>
                                                                          </w:divsChild>
                                                                        </w:div>
                                                                        <w:div w:id="1801414703">
                                                                          <w:marLeft w:val="0"/>
                                                                          <w:marRight w:val="0"/>
                                                                          <w:marTop w:val="0"/>
                                                                          <w:marBottom w:val="0"/>
                                                                          <w:divBdr>
                                                                            <w:top w:val="none" w:sz="0" w:space="0" w:color="auto"/>
                                                                            <w:left w:val="none" w:sz="0" w:space="0" w:color="auto"/>
                                                                            <w:bottom w:val="none" w:sz="0" w:space="0" w:color="auto"/>
                                                                            <w:right w:val="none" w:sz="0" w:space="0" w:color="auto"/>
                                                                          </w:divBdr>
                                                                          <w:divsChild>
                                                                            <w:div w:id="1801414541">
                                                                              <w:marLeft w:val="0"/>
                                                                              <w:marRight w:val="0"/>
                                                                              <w:marTop w:val="0"/>
                                                                              <w:marBottom w:val="0"/>
                                                                              <w:divBdr>
                                                                                <w:top w:val="none" w:sz="0" w:space="0" w:color="auto"/>
                                                                                <w:left w:val="none" w:sz="0" w:space="0" w:color="auto"/>
                                                                                <w:bottom w:val="none" w:sz="0" w:space="0" w:color="auto"/>
                                                                                <w:right w:val="none" w:sz="0" w:space="0" w:color="auto"/>
                                                                              </w:divBdr>
                                                                            </w:div>
                                                                            <w:div w:id="1801414683">
                                                                              <w:marLeft w:val="0"/>
                                                                              <w:marRight w:val="0"/>
                                                                              <w:marTop w:val="0"/>
                                                                              <w:marBottom w:val="0"/>
                                                                              <w:divBdr>
                                                                                <w:top w:val="none" w:sz="0" w:space="0" w:color="auto"/>
                                                                                <w:left w:val="none" w:sz="0" w:space="0" w:color="auto"/>
                                                                                <w:bottom w:val="none" w:sz="0" w:space="0" w:color="auto"/>
                                                                                <w:right w:val="none" w:sz="0" w:space="0" w:color="auto"/>
                                                                              </w:divBdr>
                                                                            </w:div>
                                                                          </w:divsChild>
                                                                        </w:div>
                                                                        <w:div w:id="1801414726">
                                                                          <w:marLeft w:val="0"/>
                                                                          <w:marRight w:val="0"/>
                                                                          <w:marTop w:val="0"/>
                                                                          <w:marBottom w:val="0"/>
                                                                          <w:divBdr>
                                                                            <w:top w:val="none" w:sz="0" w:space="0" w:color="auto"/>
                                                                            <w:left w:val="none" w:sz="0" w:space="0" w:color="auto"/>
                                                                            <w:bottom w:val="none" w:sz="0" w:space="0" w:color="auto"/>
                                                                            <w:right w:val="none" w:sz="0" w:space="0" w:color="auto"/>
                                                                          </w:divBdr>
                                                                          <w:divsChild>
                                                                            <w:div w:id="1801414269">
                                                                              <w:marLeft w:val="0"/>
                                                                              <w:marRight w:val="0"/>
                                                                              <w:marTop w:val="0"/>
                                                                              <w:marBottom w:val="0"/>
                                                                              <w:divBdr>
                                                                                <w:top w:val="none" w:sz="0" w:space="0" w:color="auto"/>
                                                                                <w:left w:val="none" w:sz="0" w:space="0" w:color="auto"/>
                                                                                <w:bottom w:val="none" w:sz="0" w:space="0" w:color="auto"/>
                                                                                <w:right w:val="none" w:sz="0" w:space="0" w:color="auto"/>
                                                                              </w:divBdr>
                                                                            </w:div>
                                                                            <w:div w:id="1801414865">
                                                                              <w:marLeft w:val="0"/>
                                                                              <w:marRight w:val="0"/>
                                                                              <w:marTop w:val="0"/>
                                                                              <w:marBottom w:val="0"/>
                                                                              <w:divBdr>
                                                                                <w:top w:val="none" w:sz="0" w:space="0" w:color="auto"/>
                                                                                <w:left w:val="none" w:sz="0" w:space="0" w:color="auto"/>
                                                                                <w:bottom w:val="none" w:sz="0" w:space="0" w:color="auto"/>
                                                                                <w:right w:val="none" w:sz="0" w:space="0" w:color="auto"/>
                                                                              </w:divBdr>
                                                                            </w:div>
                                                                          </w:divsChild>
                                                                        </w:div>
                                                                        <w:div w:id="1801414732">
                                                                          <w:marLeft w:val="0"/>
                                                                          <w:marRight w:val="0"/>
                                                                          <w:marTop w:val="0"/>
                                                                          <w:marBottom w:val="0"/>
                                                                          <w:divBdr>
                                                                            <w:top w:val="none" w:sz="0" w:space="0" w:color="auto"/>
                                                                            <w:left w:val="none" w:sz="0" w:space="0" w:color="auto"/>
                                                                            <w:bottom w:val="none" w:sz="0" w:space="0" w:color="auto"/>
                                                                            <w:right w:val="none" w:sz="0" w:space="0" w:color="auto"/>
                                                                          </w:divBdr>
                                                                          <w:divsChild>
                                                                            <w:div w:id="1801414625">
                                                                              <w:marLeft w:val="0"/>
                                                                              <w:marRight w:val="0"/>
                                                                              <w:marTop w:val="0"/>
                                                                              <w:marBottom w:val="0"/>
                                                                              <w:divBdr>
                                                                                <w:top w:val="none" w:sz="0" w:space="0" w:color="auto"/>
                                                                                <w:left w:val="none" w:sz="0" w:space="0" w:color="auto"/>
                                                                                <w:bottom w:val="none" w:sz="0" w:space="0" w:color="auto"/>
                                                                                <w:right w:val="none" w:sz="0" w:space="0" w:color="auto"/>
                                                                              </w:divBdr>
                                                                            </w:div>
                                                                            <w:div w:id="1801414910">
                                                                              <w:marLeft w:val="0"/>
                                                                              <w:marRight w:val="0"/>
                                                                              <w:marTop w:val="0"/>
                                                                              <w:marBottom w:val="0"/>
                                                                              <w:divBdr>
                                                                                <w:top w:val="none" w:sz="0" w:space="0" w:color="auto"/>
                                                                                <w:left w:val="none" w:sz="0" w:space="0" w:color="auto"/>
                                                                                <w:bottom w:val="none" w:sz="0" w:space="0" w:color="auto"/>
                                                                                <w:right w:val="none" w:sz="0" w:space="0" w:color="auto"/>
                                                                              </w:divBdr>
                                                                            </w:div>
                                                                          </w:divsChild>
                                                                        </w:div>
                                                                        <w:div w:id="1801414737">
                                                                          <w:marLeft w:val="0"/>
                                                                          <w:marRight w:val="0"/>
                                                                          <w:marTop w:val="0"/>
                                                                          <w:marBottom w:val="0"/>
                                                                          <w:divBdr>
                                                                            <w:top w:val="none" w:sz="0" w:space="0" w:color="auto"/>
                                                                            <w:left w:val="none" w:sz="0" w:space="0" w:color="auto"/>
                                                                            <w:bottom w:val="none" w:sz="0" w:space="0" w:color="auto"/>
                                                                            <w:right w:val="none" w:sz="0" w:space="0" w:color="auto"/>
                                                                          </w:divBdr>
                                                                          <w:divsChild>
                                                                            <w:div w:id="1801414250">
                                                                              <w:marLeft w:val="0"/>
                                                                              <w:marRight w:val="0"/>
                                                                              <w:marTop w:val="0"/>
                                                                              <w:marBottom w:val="0"/>
                                                                              <w:divBdr>
                                                                                <w:top w:val="none" w:sz="0" w:space="0" w:color="auto"/>
                                                                                <w:left w:val="none" w:sz="0" w:space="0" w:color="auto"/>
                                                                                <w:bottom w:val="none" w:sz="0" w:space="0" w:color="auto"/>
                                                                                <w:right w:val="none" w:sz="0" w:space="0" w:color="auto"/>
                                                                              </w:divBdr>
                                                                            </w:div>
                                                                            <w:div w:id="1801414574">
                                                                              <w:marLeft w:val="0"/>
                                                                              <w:marRight w:val="0"/>
                                                                              <w:marTop w:val="0"/>
                                                                              <w:marBottom w:val="0"/>
                                                                              <w:divBdr>
                                                                                <w:top w:val="none" w:sz="0" w:space="0" w:color="auto"/>
                                                                                <w:left w:val="none" w:sz="0" w:space="0" w:color="auto"/>
                                                                                <w:bottom w:val="none" w:sz="0" w:space="0" w:color="auto"/>
                                                                                <w:right w:val="none" w:sz="0" w:space="0" w:color="auto"/>
                                                                              </w:divBdr>
                                                                            </w:div>
                                                                          </w:divsChild>
                                                                        </w:div>
                                                                        <w:div w:id="1801414740">
                                                                          <w:marLeft w:val="0"/>
                                                                          <w:marRight w:val="0"/>
                                                                          <w:marTop w:val="0"/>
                                                                          <w:marBottom w:val="0"/>
                                                                          <w:divBdr>
                                                                            <w:top w:val="none" w:sz="0" w:space="0" w:color="auto"/>
                                                                            <w:left w:val="none" w:sz="0" w:space="0" w:color="auto"/>
                                                                            <w:bottom w:val="none" w:sz="0" w:space="0" w:color="auto"/>
                                                                            <w:right w:val="none" w:sz="0" w:space="0" w:color="auto"/>
                                                                          </w:divBdr>
                                                                          <w:divsChild>
                                                                            <w:div w:id="1801414815">
                                                                              <w:marLeft w:val="0"/>
                                                                              <w:marRight w:val="0"/>
                                                                              <w:marTop w:val="0"/>
                                                                              <w:marBottom w:val="0"/>
                                                                              <w:divBdr>
                                                                                <w:top w:val="none" w:sz="0" w:space="0" w:color="auto"/>
                                                                                <w:left w:val="none" w:sz="0" w:space="0" w:color="auto"/>
                                                                                <w:bottom w:val="none" w:sz="0" w:space="0" w:color="auto"/>
                                                                                <w:right w:val="none" w:sz="0" w:space="0" w:color="auto"/>
                                                                              </w:divBdr>
                                                                            </w:div>
                                                                            <w:div w:id="1801414913">
                                                                              <w:marLeft w:val="0"/>
                                                                              <w:marRight w:val="0"/>
                                                                              <w:marTop w:val="0"/>
                                                                              <w:marBottom w:val="0"/>
                                                                              <w:divBdr>
                                                                                <w:top w:val="none" w:sz="0" w:space="0" w:color="auto"/>
                                                                                <w:left w:val="none" w:sz="0" w:space="0" w:color="auto"/>
                                                                                <w:bottom w:val="none" w:sz="0" w:space="0" w:color="auto"/>
                                                                                <w:right w:val="none" w:sz="0" w:space="0" w:color="auto"/>
                                                                              </w:divBdr>
                                                                            </w:div>
                                                                          </w:divsChild>
                                                                        </w:div>
                                                                        <w:div w:id="1801414790">
                                                                          <w:marLeft w:val="0"/>
                                                                          <w:marRight w:val="0"/>
                                                                          <w:marTop w:val="0"/>
                                                                          <w:marBottom w:val="0"/>
                                                                          <w:divBdr>
                                                                            <w:top w:val="none" w:sz="0" w:space="0" w:color="auto"/>
                                                                            <w:left w:val="none" w:sz="0" w:space="0" w:color="auto"/>
                                                                            <w:bottom w:val="none" w:sz="0" w:space="0" w:color="auto"/>
                                                                            <w:right w:val="none" w:sz="0" w:space="0" w:color="auto"/>
                                                                          </w:divBdr>
                                                                          <w:divsChild>
                                                                            <w:div w:id="1801414549">
                                                                              <w:marLeft w:val="0"/>
                                                                              <w:marRight w:val="0"/>
                                                                              <w:marTop w:val="0"/>
                                                                              <w:marBottom w:val="0"/>
                                                                              <w:divBdr>
                                                                                <w:top w:val="none" w:sz="0" w:space="0" w:color="auto"/>
                                                                                <w:left w:val="none" w:sz="0" w:space="0" w:color="auto"/>
                                                                                <w:bottom w:val="none" w:sz="0" w:space="0" w:color="auto"/>
                                                                                <w:right w:val="none" w:sz="0" w:space="0" w:color="auto"/>
                                                                              </w:divBdr>
                                                                            </w:div>
                                                                            <w:div w:id="1801414654">
                                                                              <w:marLeft w:val="0"/>
                                                                              <w:marRight w:val="0"/>
                                                                              <w:marTop w:val="0"/>
                                                                              <w:marBottom w:val="0"/>
                                                                              <w:divBdr>
                                                                                <w:top w:val="none" w:sz="0" w:space="0" w:color="auto"/>
                                                                                <w:left w:val="none" w:sz="0" w:space="0" w:color="auto"/>
                                                                                <w:bottom w:val="none" w:sz="0" w:space="0" w:color="auto"/>
                                                                                <w:right w:val="none" w:sz="0" w:space="0" w:color="auto"/>
                                                                              </w:divBdr>
                                                                            </w:div>
                                                                          </w:divsChild>
                                                                        </w:div>
                                                                        <w:div w:id="1801414819">
                                                                          <w:marLeft w:val="0"/>
                                                                          <w:marRight w:val="0"/>
                                                                          <w:marTop w:val="0"/>
                                                                          <w:marBottom w:val="0"/>
                                                                          <w:divBdr>
                                                                            <w:top w:val="none" w:sz="0" w:space="0" w:color="auto"/>
                                                                            <w:left w:val="none" w:sz="0" w:space="0" w:color="auto"/>
                                                                            <w:bottom w:val="none" w:sz="0" w:space="0" w:color="auto"/>
                                                                            <w:right w:val="none" w:sz="0" w:space="0" w:color="auto"/>
                                                                          </w:divBdr>
                                                                        </w:div>
                                                                        <w:div w:id="1801414827">
                                                                          <w:marLeft w:val="0"/>
                                                                          <w:marRight w:val="0"/>
                                                                          <w:marTop w:val="0"/>
                                                                          <w:marBottom w:val="0"/>
                                                                          <w:divBdr>
                                                                            <w:top w:val="none" w:sz="0" w:space="0" w:color="auto"/>
                                                                            <w:left w:val="none" w:sz="0" w:space="0" w:color="auto"/>
                                                                            <w:bottom w:val="none" w:sz="0" w:space="0" w:color="auto"/>
                                                                            <w:right w:val="none" w:sz="0" w:space="0" w:color="auto"/>
                                                                          </w:divBdr>
                                                                          <w:divsChild>
                                                                            <w:div w:id="1801414477">
                                                                              <w:marLeft w:val="0"/>
                                                                              <w:marRight w:val="0"/>
                                                                              <w:marTop w:val="0"/>
                                                                              <w:marBottom w:val="0"/>
                                                                              <w:divBdr>
                                                                                <w:top w:val="none" w:sz="0" w:space="0" w:color="auto"/>
                                                                                <w:left w:val="none" w:sz="0" w:space="0" w:color="auto"/>
                                                                                <w:bottom w:val="none" w:sz="0" w:space="0" w:color="auto"/>
                                                                                <w:right w:val="none" w:sz="0" w:space="0" w:color="auto"/>
                                                                              </w:divBdr>
                                                                            </w:div>
                                                                            <w:div w:id="1801414861">
                                                                              <w:marLeft w:val="0"/>
                                                                              <w:marRight w:val="0"/>
                                                                              <w:marTop w:val="0"/>
                                                                              <w:marBottom w:val="0"/>
                                                                              <w:divBdr>
                                                                                <w:top w:val="none" w:sz="0" w:space="0" w:color="auto"/>
                                                                                <w:left w:val="none" w:sz="0" w:space="0" w:color="auto"/>
                                                                                <w:bottom w:val="none" w:sz="0" w:space="0" w:color="auto"/>
                                                                                <w:right w:val="none" w:sz="0" w:space="0" w:color="auto"/>
                                                                              </w:divBdr>
                                                                            </w:div>
                                                                          </w:divsChild>
                                                                        </w:div>
                                                                        <w:div w:id="1801414844">
                                                                          <w:marLeft w:val="0"/>
                                                                          <w:marRight w:val="0"/>
                                                                          <w:marTop w:val="0"/>
                                                                          <w:marBottom w:val="0"/>
                                                                          <w:divBdr>
                                                                            <w:top w:val="none" w:sz="0" w:space="0" w:color="auto"/>
                                                                            <w:left w:val="none" w:sz="0" w:space="0" w:color="auto"/>
                                                                            <w:bottom w:val="none" w:sz="0" w:space="0" w:color="auto"/>
                                                                            <w:right w:val="none" w:sz="0" w:space="0" w:color="auto"/>
                                                                          </w:divBdr>
                                                                          <w:divsChild>
                                                                            <w:div w:id="1801414805">
                                                                              <w:marLeft w:val="0"/>
                                                                              <w:marRight w:val="0"/>
                                                                              <w:marTop w:val="0"/>
                                                                              <w:marBottom w:val="0"/>
                                                                              <w:divBdr>
                                                                                <w:top w:val="none" w:sz="0" w:space="0" w:color="auto"/>
                                                                                <w:left w:val="none" w:sz="0" w:space="0" w:color="auto"/>
                                                                                <w:bottom w:val="none" w:sz="0" w:space="0" w:color="auto"/>
                                                                                <w:right w:val="none" w:sz="0" w:space="0" w:color="auto"/>
                                                                              </w:divBdr>
                                                                            </w:div>
                                                                            <w:div w:id="1801414832">
                                                                              <w:marLeft w:val="0"/>
                                                                              <w:marRight w:val="0"/>
                                                                              <w:marTop w:val="0"/>
                                                                              <w:marBottom w:val="0"/>
                                                                              <w:divBdr>
                                                                                <w:top w:val="none" w:sz="0" w:space="0" w:color="auto"/>
                                                                                <w:left w:val="none" w:sz="0" w:space="0" w:color="auto"/>
                                                                                <w:bottom w:val="none" w:sz="0" w:space="0" w:color="auto"/>
                                                                                <w:right w:val="none" w:sz="0" w:space="0" w:color="auto"/>
                                                                              </w:divBdr>
                                                                            </w:div>
                                                                          </w:divsChild>
                                                                        </w:div>
                                                                        <w:div w:id="1801414850">
                                                                          <w:marLeft w:val="0"/>
                                                                          <w:marRight w:val="0"/>
                                                                          <w:marTop w:val="0"/>
                                                                          <w:marBottom w:val="0"/>
                                                                          <w:divBdr>
                                                                            <w:top w:val="none" w:sz="0" w:space="0" w:color="auto"/>
                                                                            <w:left w:val="none" w:sz="0" w:space="0" w:color="auto"/>
                                                                            <w:bottom w:val="none" w:sz="0" w:space="0" w:color="auto"/>
                                                                            <w:right w:val="none" w:sz="0" w:space="0" w:color="auto"/>
                                                                          </w:divBdr>
                                                                          <w:divsChild>
                                                                            <w:div w:id="1801414226">
                                                                              <w:marLeft w:val="0"/>
                                                                              <w:marRight w:val="0"/>
                                                                              <w:marTop w:val="0"/>
                                                                              <w:marBottom w:val="0"/>
                                                                              <w:divBdr>
                                                                                <w:top w:val="none" w:sz="0" w:space="0" w:color="auto"/>
                                                                                <w:left w:val="none" w:sz="0" w:space="0" w:color="auto"/>
                                                                                <w:bottom w:val="none" w:sz="0" w:space="0" w:color="auto"/>
                                                                                <w:right w:val="none" w:sz="0" w:space="0" w:color="auto"/>
                                                                              </w:divBdr>
                                                                            </w:div>
                                                                            <w:div w:id="1801414343">
                                                                              <w:marLeft w:val="0"/>
                                                                              <w:marRight w:val="0"/>
                                                                              <w:marTop w:val="0"/>
                                                                              <w:marBottom w:val="0"/>
                                                                              <w:divBdr>
                                                                                <w:top w:val="none" w:sz="0" w:space="0" w:color="auto"/>
                                                                                <w:left w:val="none" w:sz="0" w:space="0" w:color="auto"/>
                                                                                <w:bottom w:val="none" w:sz="0" w:space="0" w:color="auto"/>
                                                                                <w:right w:val="none" w:sz="0" w:space="0" w:color="auto"/>
                                                                              </w:divBdr>
                                                                            </w:div>
                                                                          </w:divsChild>
                                                                        </w:div>
                                                                        <w:div w:id="1801414851">
                                                                          <w:marLeft w:val="0"/>
                                                                          <w:marRight w:val="0"/>
                                                                          <w:marTop w:val="0"/>
                                                                          <w:marBottom w:val="0"/>
                                                                          <w:divBdr>
                                                                            <w:top w:val="none" w:sz="0" w:space="0" w:color="auto"/>
                                                                            <w:left w:val="none" w:sz="0" w:space="0" w:color="auto"/>
                                                                            <w:bottom w:val="none" w:sz="0" w:space="0" w:color="auto"/>
                                                                            <w:right w:val="none" w:sz="0" w:space="0" w:color="auto"/>
                                                                          </w:divBdr>
                                                                          <w:divsChild>
                                                                            <w:div w:id="1801414538">
                                                                              <w:marLeft w:val="0"/>
                                                                              <w:marRight w:val="0"/>
                                                                              <w:marTop w:val="0"/>
                                                                              <w:marBottom w:val="0"/>
                                                                              <w:divBdr>
                                                                                <w:top w:val="none" w:sz="0" w:space="0" w:color="auto"/>
                                                                                <w:left w:val="none" w:sz="0" w:space="0" w:color="auto"/>
                                                                                <w:bottom w:val="none" w:sz="0" w:space="0" w:color="auto"/>
                                                                                <w:right w:val="none" w:sz="0" w:space="0" w:color="auto"/>
                                                                              </w:divBdr>
                                                                            </w:div>
                                                                            <w:div w:id="1801414886">
                                                                              <w:marLeft w:val="0"/>
                                                                              <w:marRight w:val="0"/>
                                                                              <w:marTop w:val="0"/>
                                                                              <w:marBottom w:val="0"/>
                                                                              <w:divBdr>
                                                                                <w:top w:val="none" w:sz="0" w:space="0" w:color="auto"/>
                                                                                <w:left w:val="none" w:sz="0" w:space="0" w:color="auto"/>
                                                                                <w:bottom w:val="none" w:sz="0" w:space="0" w:color="auto"/>
                                                                                <w:right w:val="none" w:sz="0" w:space="0" w:color="auto"/>
                                                                              </w:divBdr>
                                                                            </w:div>
                                                                          </w:divsChild>
                                                                        </w:div>
                                                                        <w:div w:id="1801414857">
                                                                          <w:marLeft w:val="0"/>
                                                                          <w:marRight w:val="0"/>
                                                                          <w:marTop w:val="0"/>
                                                                          <w:marBottom w:val="0"/>
                                                                          <w:divBdr>
                                                                            <w:top w:val="none" w:sz="0" w:space="0" w:color="auto"/>
                                                                            <w:left w:val="none" w:sz="0" w:space="0" w:color="auto"/>
                                                                            <w:bottom w:val="none" w:sz="0" w:space="0" w:color="auto"/>
                                                                            <w:right w:val="none" w:sz="0" w:space="0" w:color="auto"/>
                                                                          </w:divBdr>
                                                                          <w:divsChild>
                                                                            <w:div w:id="1801414321">
                                                                              <w:marLeft w:val="0"/>
                                                                              <w:marRight w:val="0"/>
                                                                              <w:marTop w:val="0"/>
                                                                              <w:marBottom w:val="0"/>
                                                                              <w:divBdr>
                                                                                <w:top w:val="none" w:sz="0" w:space="0" w:color="auto"/>
                                                                                <w:left w:val="none" w:sz="0" w:space="0" w:color="auto"/>
                                                                                <w:bottom w:val="none" w:sz="0" w:space="0" w:color="auto"/>
                                                                                <w:right w:val="none" w:sz="0" w:space="0" w:color="auto"/>
                                                                              </w:divBdr>
                                                                            </w:div>
                                                                            <w:div w:id="1801414425">
                                                                              <w:marLeft w:val="0"/>
                                                                              <w:marRight w:val="0"/>
                                                                              <w:marTop w:val="0"/>
                                                                              <w:marBottom w:val="0"/>
                                                                              <w:divBdr>
                                                                                <w:top w:val="none" w:sz="0" w:space="0" w:color="auto"/>
                                                                                <w:left w:val="none" w:sz="0" w:space="0" w:color="auto"/>
                                                                                <w:bottom w:val="none" w:sz="0" w:space="0" w:color="auto"/>
                                                                                <w:right w:val="none" w:sz="0" w:space="0" w:color="auto"/>
                                                                              </w:divBdr>
                                                                            </w:div>
                                                                          </w:divsChild>
                                                                        </w:div>
                                                                        <w:div w:id="1801414860">
                                                                          <w:marLeft w:val="0"/>
                                                                          <w:marRight w:val="0"/>
                                                                          <w:marTop w:val="0"/>
                                                                          <w:marBottom w:val="0"/>
                                                                          <w:divBdr>
                                                                            <w:top w:val="none" w:sz="0" w:space="0" w:color="auto"/>
                                                                            <w:left w:val="none" w:sz="0" w:space="0" w:color="auto"/>
                                                                            <w:bottom w:val="none" w:sz="0" w:space="0" w:color="auto"/>
                                                                            <w:right w:val="none" w:sz="0" w:space="0" w:color="auto"/>
                                                                          </w:divBdr>
                                                                          <w:divsChild>
                                                                            <w:div w:id="1801414558">
                                                                              <w:marLeft w:val="0"/>
                                                                              <w:marRight w:val="0"/>
                                                                              <w:marTop w:val="0"/>
                                                                              <w:marBottom w:val="0"/>
                                                                              <w:divBdr>
                                                                                <w:top w:val="none" w:sz="0" w:space="0" w:color="auto"/>
                                                                                <w:left w:val="none" w:sz="0" w:space="0" w:color="auto"/>
                                                                                <w:bottom w:val="none" w:sz="0" w:space="0" w:color="auto"/>
                                                                                <w:right w:val="none" w:sz="0" w:space="0" w:color="auto"/>
                                                                              </w:divBdr>
                                                                            </w:div>
                                                                            <w:div w:id="1801414881">
                                                                              <w:marLeft w:val="0"/>
                                                                              <w:marRight w:val="0"/>
                                                                              <w:marTop w:val="0"/>
                                                                              <w:marBottom w:val="0"/>
                                                                              <w:divBdr>
                                                                                <w:top w:val="none" w:sz="0" w:space="0" w:color="auto"/>
                                                                                <w:left w:val="none" w:sz="0" w:space="0" w:color="auto"/>
                                                                                <w:bottom w:val="none" w:sz="0" w:space="0" w:color="auto"/>
                                                                                <w:right w:val="none" w:sz="0" w:space="0" w:color="auto"/>
                                                                              </w:divBdr>
                                                                            </w:div>
                                                                          </w:divsChild>
                                                                        </w:div>
                                                                        <w:div w:id="1801414892">
                                                                          <w:marLeft w:val="0"/>
                                                                          <w:marRight w:val="0"/>
                                                                          <w:marTop w:val="0"/>
                                                                          <w:marBottom w:val="0"/>
                                                                          <w:divBdr>
                                                                            <w:top w:val="none" w:sz="0" w:space="0" w:color="auto"/>
                                                                            <w:left w:val="none" w:sz="0" w:space="0" w:color="auto"/>
                                                                            <w:bottom w:val="none" w:sz="0" w:space="0" w:color="auto"/>
                                                                            <w:right w:val="none" w:sz="0" w:space="0" w:color="auto"/>
                                                                          </w:divBdr>
                                                                          <w:divsChild>
                                                                            <w:div w:id="1801414396">
                                                                              <w:marLeft w:val="0"/>
                                                                              <w:marRight w:val="0"/>
                                                                              <w:marTop w:val="0"/>
                                                                              <w:marBottom w:val="0"/>
                                                                              <w:divBdr>
                                                                                <w:top w:val="none" w:sz="0" w:space="0" w:color="auto"/>
                                                                                <w:left w:val="none" w:sz="0" w:space="0" w:color="auto"/>
                                                                                <w:bottom w:val="none" w:sz="0" w:space="0" w:color="auto"/>
                                                                                <w:right w:val="none" w:sz="0" w:space="0" w:color="auto"/>
                                                                              </w:divBdr>
                                                                            </w:div>
                                                                            <w:div w:id="1801414398">
                                                                              <w:marLeft w:val="0"/>
                                                                              <w:marRight w:val="0"/>
                                                                              <w:marTop w:val="0"/>
                                                                              <w:marBottom w:val="0"/>
                                                                              <w:divBdr>
                                                                                <w:top w:val="none" w:sz="0" w:space="0" w:color="auto"/>
                                                                                <w:left w:val="none" w:sz="0" w:space="0" w:color="auto"/>
                                                                                <w:bottom w:val="none" w:sz="0" w:space="0" w:color="auto"/>
                                                                                <w:right w:val="none" w:sz="0" w:space="0" w:color="auto"/>
                                                                              </w:divBdr>
                                                                            </w:div>
                                                                          </w:divsChild>
                                                                        </w:div>
                                                                        <w:div w:id="1801414968">
                                                                          <w:marLeft w:val="0"/>
                                                                          <w:marRight w:val="0"/>
                                                                          <w:marTop w:val="0"/>
                                                                          <w:marBottom w:val="0"/>
                                                                          <w:divBdr>
                                                                            <w:top w:val="none" w:sz="0" w:space="0" w:color="auto"/>
                                                                            <w:left w:val="none" w:sz="0" w:space="0" w:color="auto"/>
                                                                            <w:bottom w:val="none" w:sz="0" w:space="0" w:color="auto"/>
                                                                            <w:right w:val="none" w:sz="0" w:space="0" w:color="auto"/>
                                                                          </w:divBdr>
                                                                          <w:divsChild>
                                                                            <w:div w:id="1801414282">
                                                                              <w:marLeft w:val="0"/>
                                                                              <w:marRight w:val="0"/>
                                                                              <w:marTop w:val="0"/>
                                                                              <w:marBottom w:val="0"/>
                                                                              <w:divBdr>
                                                                                <w:top w:val="none" w:sz="0" w:space="0" w:color="auto"/>
                                                                                <w:left w:val="none" w:sz="0" w:space="0" w:color="auto"/>
                                                                                <w:bottom w:val="none" w:sz="0" w:space="0" w:color="auto"/>
                                                                                <w:right w:val="none" w:sz="0" w:space="0" w:color="auto"/>
                                                                              </w:divBdr>
                                                                            </w:div>
                                                                            <w:div w:id="1801414562">
                                                                              <w:marLeft w:val="0"/>
                                                                              <w:marRight w:val="0"/>
                                                                              <w:marTop w:val="0"/>
                                                                              <w:marBottom w:val="0"/>
                                                                              <w:divBdr>
                                                                                <w:top w:val="none" w:sz="0" w:space="0" w:color="auto"/>
                                                                                <w:left w:val="none" w:sz="0" w:space="0" w:color="auto"/>
                                                                                <w:bottom w:val="none" w:sz="0" w:space="0" w:color="auto"/>
                                                                                <w:right w:val="none" w:sz="0" w:space="0" w:color="auto"/>
                                                                              </w:divBdr>
                                                                            </w:div>
                                                                          </w:divsChild>
                                                                        </w:div>
                                                                        <w:div w:id="1801414978">
                                                                          <w:marLeft w:val="0"/>
                                                                          <w:marRight w:val="0"/>
                                                                          <w:marTop w:val="0"/>
                                                                          <w:marBottom w:val="0"/>
                                                                          <w:divBdr>
                                                                            <w:top w:val="none" w:sz="0" w:space="0" w:color="auto"/>
                                                                            <w:left w:val="none" w:sz="0" w:space="0" w:color="auto"/>
                                                                            <w:bottom w:val="none" w:sz="0" w:space="0" w:color="auto"/>
                                                                            <w:right w:val="none" w:sz="0" w:space="0" w:color="auto"/>
                                                                          </w:divBdr>
                                                                          <w:divsChild>
                                                                            <w:div w:id="1801414395">
                                                                              <w:marLeft w:val="0"/>
                                                                              <w:marRight w:val="0"/>
                                                                              <w:marTop w:val="0"/>
                                                                              <w:marBottom w:val="0"/>
                                                                              <w:divBdr>
                                                                                <w:top w:val="none" w:sz="0" w:space="0" w:color="auto"/>
                                                                                <w:left w:val="none" w:sz="0" w:space="0" w:color="auto"/>
                                                                                <w:bottom w:val="none" w:sz="0" w:space="0" w:color="auto"/>
                                                                                <w:right w:val="none" w:sz="0" w:space="0" w:color="auto"/>
                                                                              </w:divBdr>
                                                                            </w:div>
                                                                            <w:div w:id="1801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800">
                                                                      <w:marLeft w:val="0"/>
                                                                      <w:marRight w:val="0"/>
                                                                      <w:marTop w:val="0"/>
                                                                      <w:marBottom w:val="0"/>
                                                                      <w:divBdr>
                                                                        <w:top w:val="none" w:sz="0" w:space="0" w:color="auto"/>
                                                                        <w:left w:val="none" w:sz="0" w:space="0" w:color="auto"/>
                                                                        <w:bottom w:val="none" w:sz="0" w:space="0" w:color="auto"/>
                                                                        <w:right w:val="none" w:sz="0" w:space="0" w:color="auto"/>
                                                                      </w:divBdr>
                                                                      <w:divsChild>
                                                                        <w:div w:id="1801414653">
                                                                          <w:marLeft w:val="0"/>
                                                                          <w:marRight w:val="0"/>
                                                                          <w:marTop w:val="0"/>
                                                                          <w:marBottom w:val="0"/>
                                                                          <w:divBdr>
                                                                            <w:top w:val="none" w:sz="0" w:space="0" w:color="auto"/>
                                                                            <w:left w:val="none" w:sz="0" w:space="0" w:color="auto"/>
                                                                            <w:bottom w:val="none" w:sz="0" w:space="0" w:color="auto"/>
                                                                            <w:right w:val="none" w:sz="0" w:space="0" w:color="auto"/>
                                                                          </w:divBdr>
                                                                        </w:div>
                                                                        <w:div w:id="1801414682">
                                                                          <w:marLeft w:val="0"/>
                                                                          <w:marRight w:val="0"/>
                                                                          <w:marTop w:val="0"/>
                                                                          <w:marBottom w:val="0"/>
                                                                          <w:divBdr>
                                                                            <w:top w:val="none" w:sz="0" w:space="0" w:color="auto"/>
                                                                            <w:left w:val="none" w:sz="0" w:space="0" w:color="auto"/>
                                                                            <w:bottom w:val="none" w:sz="0" w:space="0" w:color="auto"/>
                                                                            <w:right w:val="none" w:sz="0" w:space="0" w:color="auto"/>
                                                                          </w:divBdr>
                                                                        </w:div>
                                                                      </w:divsChild>
                                                                    </w:div>
                                                                    <w:div w:id="1801414830">
                                                                      <w:marLeft w:val="0"/>
                                                                      <w:marRight w:val="0"/>
                                                                      <w:marTop w:val="0"/>
                                                                      <w:marBottom w:val="0"/>
                                                                      <w:divBdr>
                                                                        <w:top w:val="none" w:sz="0" w:space="0" w:color="auto"/>
                                                                        <w:left w:val="none" w:sz="0" w:space="0" w:color="auto"/>
                                                                        <w:bottom w:val="none" w:sz="0" w:space="0" w:color="auto"/>
                                                                        <w:right w:val="none" w:sz="0" w:space="0" w:color="auto"/>
                                                                      </w:divBdr>
                                                                      <w:divsChild>
                                                                        <w:div w:id="1801414218">
                                                                          <w:marLeft w:val="0"/>
                                                                          <w:marRight w:val="0"/>
                                                                          <w:marTop w:val="0"/>
                                                                          <w:marBottom w:val="0"/>
                                                                          <w:divBdr>
                                                                            <w:top w:val="none" w:sz="0" w:space="0" w:color="auto"/>
                                                                            <w:left w:val="none" w:sz="0" w:space="0" w:color="auto"/>
                                                                            <w:bottom w:val="none" w:sz="0" w:space="0" w:color="auto"/>
                                                                            <w:right w:val="none" w:sz="0" w:space="0" w:color="auto"/>
                                                                          </w:divBdr>
                                                                        </w:div>
                                                                        <w:div w:id="1801414961">
                                                                          <w:marLeft w:val="0"/>
                                                                          <w:marRight w:val="0"/>
                                                                          <w:marTop w:val="0"/>
                                                                          <w:marBottom w:val="0"/>
                                                                          <w:divBdr>
                                                                            <w:top w:val="none" w:sz="0" w:space="0" w:color="auto"/>
                                                                            <w:left w:val="none" w:sz="0" w:space="0" w:color="auto"/>
                                                                            <w:bottom w:val="none" w:sz="0" w:space="0" w:color="auto"/>
                                                                            <w:right w:val="none" w:sz="0" w:space="0" w:color="auto"/>
                                                                          </w:divBdr>
                                                                        </w:div>
                                                                      </w:divsChild>
                                                                    </w:div>
                                                                    <w:div w:id="1801414849">
                                                                      <w:marLeft w:val="0"/>
                                                                      <w:marRight w:val="0"/>
                                                                      <w:marTop w:val="0"/>
                                                                      <w:marBottom w:val="0"/>
                                                                      <w:divBdr>
                                                                        <w:top w:val="none" w:sz="0" w:space="0" w:color="auto"/>
                                                                        <w:left w:val="none" w:sz="0" w:space="0" w:color="auto"/>
                                                                        <w:bottom w:val="none" w:sz="0" w:space="0" w:color="auto"/>
                                                                        <w:right w:val="none" w:sz="0" w:space="0" w:color="auto"/>
                                                                      </w:divBdr>
                                                                      <w:divsChild>
                                                                        <w:div w:id="1801414420">
                                                                          <w:marLeft w:val="0"/>
                                                                          <w:marRight w:val="0"/>
                                                                          <w:marTop w:val="0"/>
                                                                          <w:marBottom w:val="0"/>
                                                                          <w:divBdr>
                                                                            <w:top w:val="none" w:sz="0" w:space="0" w:color="auto"/>
                                                                            <w:left w:val="none" w:sz="0" w:space="0" w:color="auto"/>
                                                                            <w:bottom w:val="none" w:sz="0" w:space="0" w:color="auto"/>
                                                                            <w:right w:val="none" w:sz="0" w:space="0" w:color="auto"/>
                                                                          </w:divBdr>
                                                                        </w:div>
                                                                        <w:div w:id="18014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659">
      <w:marLeft w:val="0"/>
      <w:marRight w:val="0"/>
      <w:marTop w:val="0"/>
      <w:marBottom w:val="0"/>
      <w:divBdr>
        <w:top w:val="none" w:sz="0" w:space="0" w:color="auto"/>
        <w:left w:val="none" w:sz="0" w:space="0" w:color="auto"/>
        <w:bottom w:val="none" w:sz="0" w:space="0" w:color="auto"/>
        <w:right w:val="none" w:sz="0" w:space="0" w:color="auto"/>
      </w:divBdr>
      <w:divsChild>
        <w:div w:id="1801414385">
          <w:marLeft w:val="0"/>
          <w:marRight w:val="0"/>
          <w:marTop w:val="100"/>
          <w:marBottom w:val="100"/>
          <w:divBdr>
            <w:top w:val="none" w:sz="0" w:space="0" w:color="auto"/>
            <w:left w:val="none" w:sz="0" w:space="0" w:color="auto"/>
            <w:bottom w:val="none" w:sz="0" w:space="0" w:color="auto"/>
            <w:right w:val="none" w:sz="0" w:space="0" w:color="auto"/>
          </w:divBdr>
          <w:divsChild>
            <w:div w:id="1801414419">
              <w:marLeft w:val="0"/>
              <w:marRight w:val="0"/>
              <w:marTop w:val="225"/>
              <w:marBottom w:val="750"/>
              <w:divBdr>
                <w:top w:val="none" w:sz="0" w:space="0" w:color="auto"/>
                <w:left w:val="none" w:sz="0" w:space="0" w:color="auto"/>
                <w:bottom w:val="none" w:sz="0" w:space="0" w:color="auto"/>
                <w:right w:val="none" w:sz="0" w:space="0" w:color="auto"/>
              </w:divBdr>
              <w:divsChild>
                <w:div w:id="1801414661">
                  <w:marLeft w:val="0"/>
                  <w:marRight w:val="0"/>
                  <w:marTop w:val="0"/>
                  <w:marBottom w:val="0"/>
                  <w:divBdr>
                    <w:top w:val="none" w:sz="0" w:space="0" w:color="auto"/>
                    <w:left w:val="none" w:sz="0" w:space="0" w:color="auto"/>
                    <w:bottom w:val="none" w:sz="0" w:space="0" w:color="auto"/>
                    <w:right w:val="none" w:sz="0" w:space="0" w:color="auto"/>
                  </w:divBdr>
                  <w:divsChild>
                    <w:div w:id="1801414854">
                      <w:marLeft w:val="0"/>
                      <w:marRight w:val="0"/>
                      <w:marTop w:val="0"/>
                      <w:marBottom w:val="0"/>
                      <w:divBdr>
                        <w:top w:val="none" w:sz="0" w:space="0" w:color="auto"/>
                        <w:left w:val="none" w:sz="0" w:space="0" w:color="auto"/>
                        <w:bottom w:val="none" w:sz="0" w:space="0" w:color="auto"/>
                        <w:right w:val="none" w:sz="0" w:space="0" w:color="auto"/>
                      </w:divBdr>
                      <w:divsChild>
                        <w:div w:id="1801414581">
                          <w:marLeft w:val="0"/>
                          <w:marRight w:val="0"/>
                          <w:marTop w:val="0"/>
                          <w:marBottom w:val="0"/>
                          <w:divBdr>
                            <w:top w:val="none" w:sz="0" w:space="0" w:color="auto"/>
                            <w:left w:val="none" w:sz="0" w:space="0" w:color="auto"/>
                            <w:bottom w:val="none" w:sz="0" w:space="0" w:color="auto"/>
                            <w:right w:val="none" w:sz="0" w:space="0" w:color="auto"/>
                          </w:divBdr>
                          <w:divsChild>
                            <w:div w:id="1801414681">
                              <w:marLeft w:val="0"/>
                              <w:marRight w:val="0"/>
                              <w:marTop w:val="0"/>
                              <w:marBottom w:val="0"/>
                              <w:divBdr>
                                <w:top w:val="none" w:sz="0" w:space="0" w:color="auto"/>
                                <w:left w:val="none" w:sz="0" w:space="0" w:color="auto"/>
                                <w:bottom w:val="none" w:sz="0" w:space="0" w:color="auto"/>
                                <w:right w:val="none" w:sz="0" w:space="0" w:color="auto"/>
                              </w:divBdr>
                              <w:divsChild>
                                <w:div w:id="1801414798">
                                  <w:marLeft w:val="0"/>
                                  <w:marRight w:val="0"/>
                                  <w:marTop w:val="0"/>
                                  <w:marBottom w:val="0"/>
                                  <w:divBdr>
                                    <w:top w:val="none" w:sz="0" w:space="0" w:color="auto"/>
                                    <w:left w:val="none" w:sz="0" w:space="0" w:color="auto"/>
                                    <w:bottom w:val="none" w:sz="0" w:space="0" w:color="auto"/>
                                    <w:right w:val="none" w:sz="0" w:space="0" w:color="auto"/>
                                  </w:divBdr>
                                  <w:divsChild>
                                    <w:div w:id="1801414356">
                                      <w:marLeft w:val="0"/>
                                      <w:marRight w:val="0"/>
                                      <w:marTop w:val="0"/>
                                      <w:marBottom w:val="0"/>
                                      <w:divBdr>
                                        <w:top w:val="none" w:sz="0" w:space="0" w:color="auto"/>
                                        <w:left w:val="none" w:sz="0" w:space="0" w:color="auto"/>
                                        <w:bottom w:val="none" w:sz="0" w:space="0" w:color="auto"/>
                                        <w:right w:val="none" w:sz="0" w:space="0" w:color="auto"/>
                                      </w:divBdr>
                                      <w:divsChild>
                                        <w:div w:id="1801414416">
                                          <w:marLeft w:val="0"/>
                                          <w:marRight w:val="0"/>
                                          <w:marTop w:val="0"/>
                                          <w:marBottom w:val="0"/>
                                          <w:divBdr>
                                            <w:top w:val="none" w:sz="0" w:space="0" w:color="auto"/>
                                            <w:left w:val="none" w:sz="0" w:space="0" w:color="auto"/>
                                            <w:bottom w:val="none" w:sz="0" w:space="0" w:color="auto"/>
                                            <w:right w:val="none" w:sz="0" w:space="0" w:color="auto"/>
                                          </w:divBdr>
                                          <w:divsChild>
                                            <w:div w:id="1801414349">
                                              <w:marLeft w:val="0"/>
                                              <w:marRight w:val="0"/>
                                              <w:marTop w:val="0"/>
                                              <w:marBottom w:val="0"/>
                                              <w:divBdr>
                                                <w:top w:val="none" w:sz="0" w:space="0" w:color="auto"/>
                                                <w:left w:val="none" w:sz="0" w:space="0" w:color="auto"/>
                                                <w:bottom w:val="none" w:sz="0" w:space="0" w:color="auto"/>
                                                <w:right w:val="none" w:sz="0" w:space="0" w:color="auto"/>
                                              </w:divBdr>
                                              <w:divsChild>
                                                <w:div w:id="1801414529">
                                                  <w:marLeft w:val="0"/>
                                                  <w:marRight w:val="0"/>
                                                  <w:marTop w:val="0"/>
                                                  <w:marBottom w:val="0"/>
                                                  <w:divBdr>
                                                    <w:top w:val="none" w:sz="0" w:space="0" w:color="auto"/>
                                                    <w:left w:val="none" w:sz="0" w:space="0" w:color="auto"/>
                                                    <w:bottom w:val="none" w:sz="0" w:space="0" w:color="auto"/>
                                                    <w:right w:val="none" w:sz="0" w:space="0" w:color="auto"/>
                                                  </w:divBdr>
                                                  <w:divsChild>
                                                    <w:div w:id="1801414484">
                                                      <w:marLeft w:val="0"/>
                                                      <w:marRight w:val="0"/>
                                                      <w:marTop w:val="0"/>
                                                      <w:marBottom w:val="0"/>
                                                      <w:divBdr>
                                                        <w:top w:val="none" w:sz="0" w:space="0" w:color="auto"/>
                                                        <w:left w:val="none" w:sz="0" w:space="0" w:color="auto"/>
                                                        <w:bottom w:val="none" w:sz="0" w:space="0" w:color="auto"/>
                                                        <w:right w:val="none" w:sz="0" w:space="0" w:color="auto"/>
                                                      </w:divBdr>
                                                      <w:divsChild>
                                                        <w:div w:id="1801414268">
                                                          <w:marLeft w:val="0"/>
                                                          <w:marRight w:val="0"/>
                                                          <w:marTop w:val="0"/>
                                                          <w:marBottom w:val="0"/>
                                                          <w:divBdr>
                                                            <w:top w:val="none" w:sz="0" w:space="0" w:color="auto"/>
                                                            <w:left w:val="none" w:sz="0" w:space="0" w:color="auto"/>
                                                            <w:bottom w:val="none" w:sz="0" w:space="0" w:color="auto"/>
                                                            <w:right w:val="none" w:sz="0" w:space="0" w:color="auto"/>
                                                          </w:divBdr>
                                                          <w:divsChild>
                                                            <w:div w:id="1801414346">
                                                              <w:marLeft w:val="0"/>
                                                              <w:marRight w:val="0"/>
                                                              <w:marTop w:val="0"/>
                                                              <w:marBottom w:val="0"/>
                                                              <w:divBdr>
                                                                <w:top w:val="none" w:sz="0" w:space="0" w:color="auto"/>
                                                                <w:left w:val="none" w:sz="0" w:space="0" w:color="auto"/>
                                                                <w:bottom w:val="none" w:sz="0" w:space="0" w:color="auto"/>
                                                                <w:right w:val="none" w:sz="0" w:space="0" w:color="auto"/>
                                                              </w:divBdr>
                                                              <w:divsChild>
                                                                <w:div w:id="1801414216">
                                                                  <w:marLeft w:val="0"/>
                                                                  <w:marRight w:val="0"/>
                                                                  <w:marTop w:val="0"/>
                                                                  <w:marBottom w:val="0"/>
                                                                  <w:divBdr>
                                                                    <w:top w:val="none" w:sz="0" w:space="0" w:color="auto"/>
                                                                    <w:left w:val="none" w:sz="0" w:space="0" w:color="auto"/>
                                                                    <w:bottom w:val="none" w:sz="0" w:space="0" w:color="auto"/>
                                                                    <w:right w:val="none" w:sz="0" w:space="0" w:color="auto"/>
                                                                  </w:divBdr>
                                                                  <w:divsChild>
                                                                    <w:div w:id="1801414278">
                                                                      <w:marLeft w:val="0"/>
                                                                      <w:marRight w:val="0"/>
                                                                      <w:marTop w:val="0"/>
                                                                      <w:marBottom w:val="0"/>
                                                                      <w:divBdr>
                                                                        <w:top w:val="none" w:sz="0" w:space="0" w:color="auto"/>
                                                                        <w:left w:val="none" w:sz="0" w:space="0" w:color="auto"/>
                                                                        <w:bottom w:val="none" w:sz="0" w:space="0" w:color="auto"/>
                                                                        <w:right w:val="none" w:sz="0" w:space="0" w:color="auto"/>
                                                                      </w:divBdr>
                                                                      <w:divsChild>
                                                                        <w:div w:id="1801414279">
                                                                          <w:marLeft w:val="0"/>
                                                                          <w:marRight w:val="0"/>
                                                                          <w:marTop w:val="0"/>
                                                                          <w:marBottom w:val="0"/>
                                                                          <w:divBdr>
                                                                            <w:top w:val="none" w:sz="0" w:space="0" w:color="auto"/>
                                                                            <w:left w:val="none" w:sz="0" w:space="0" w:color="auto"/>
                                                                            <w:bottom w:val="none" w:sz="0" w:space="0" w:color="auto"/>
                                                                            <w:right w:val="none" w:sz="0" w:space="0" w:color="auto"/>
                                                                          </w:divBdr>
                                                                        </w:div>
                                                                        <w:div w:id="1801414461">
                                                                          <w:marLeft w:val="0"/>
                                                                          <w:marRight w:val="0"/>
                                                                          <w:marTop w:val="0"/>
                                                                          <w:marBottom w:val="0"/>
                                                                          <w:divBdr>
                                                                            <w:top w:val="none" w:sz="0" w:space="0" w:color="auto"/>
                                                                            <w:left w:val="none" w:sz="0" w:space="0" w:color="auto"/>
                                                                            <w:bottom w:val="none" w:sz="0" w:space="0" w:color="auto"/>
                                                                            <w:right w:val="none" w:sz="0" w:space="0" w:color="auto"/>
                                                                          </w:divBdr>
                                                                        </w:div>
                                                                      </w:divsChild>
                                                                    </w:div>
                                                                    <w:div w:id="1801414369">
                                                                      <w:marLeft w:val="0"/>
                                                                      <w:marRight w:val="0"/>
                                                                      <w:marTop w:val="0"/>
                                                                      <w:marBottom w:val="0"/>
                                                                      <w:divBdr>
                                                                        <w:top w:val="none" w:sz="0" w:space="0" w:color="auto"/>
                                                                        <w:left w:val="none" w:sz="0" w:space="0" w:color="auto"/>
                                                                        <w:bottom w:val="none" w:sz="0" w:space="0" w:color="auto"/>
                                                                        <w:right w:val="none" w:sz="0" w:space="0" w:color="auto"/>
                                                                      </w:divBdr>
                                                                      <w:divsChild>
                                                                        <w:div w:id="1801414462">
                                                                          <w:marLeft w:val="0"/>
                                                                          <w:marRight w:val="0"/>
                                                                          <w:marTop w:val="0"/>
                                                                          <w:marBottom w:val="0"/>
                                                                          <w:divBdr>
                                                                            <w:top w:val="none" w:sz="0" w:space="0" w:color="auto"/>
                                                                            <w:left w:val="none" w:sz="0" w:space="0" w:color="auto"/>
                                                                            <w:bottom w:val="none" w:sz="0" w:space="0" w:color="auto"/>
                                                                            <w:right w:val="none" w:sz="0" w:space="0" w:color="auto"/>
                                                                          </w:divBdr>
                                                                        </w:div>
                                                                        <w:div w:id="1801414503">
                                                                          <w:marLeft w:val="0"/>
                                                                          <w:marRight w:val="0"/>
                                                                          <w:marTop w:val="0"/>
                                                                          <w:marBottom w:val="0"/>
                                                                          <w:divBdr>
                                                                            <w:top w:val="none" w:sz="0" w:space="0" w:color="auto"/>
                                                                            <w:left w:val="none" w:sz="0" w:space="0" w:color="auto"/>
                                                                            <w:bottom w:val="none" w:sz="0" w:space="0" w:color="auto"/>
                                                                            <w:right w:val="none" w:sz="0" w:space="0" w:color="auto"/>
                                                                          </w:divBdr>
                                                                        </w:div>
                                                                      </w:divsChild>
                                                                    </w:div>
                                                                    <w:div w:id="1801414444">
                                                                      <w:marLeft w:val="0"/>
                                                                      <w:marRight w:val="0"/>
                                                                      <w:marTop w:val="0"/>
                                                                      <w:marBottom w:val="0"/>
                                                                      <w:divBdr>
                                                                        <w:top w:val="none" w:sz="0" w:space="0" w:color="auto"/>
                                                                        <w:left w:val="none" w:sz="0" w:space="0" w:color="auto"/>
                                                                        <w:bottom w:val="none" w:sz="0" w:space="0" w:color="auto"/>
                                                                        <w:right w:val="none" w:sz="0" w:space="0" w:color="auto"/>
                                                                      </w:divBdr>
                                                                      <w:divsChild>
                                                                        <w:div w:id="1801414208">
                                                                          <w:marLeft w:val="0"/>
                                                                          <w:marRight w:val="0"/>
                                                                          <w:marTop w:val="0"/>
                                                                          <w:marBottom w:val="0"/>
                                                                          <w:divBdr>
                                                                            <w:top w:val="none" w:sz="0" w:space="0" w:color="auto"/>
                                                                            <w:left w:val="none" w:sz="0" w:space="0" w:color="auto"/>
                                                                            <w:bottom w:val="none" w:sz="0" w:space="0" w:color="auto"/>
                                                                            <w:right w:val="none" w:sz="0" w:space="0" w:color="auto"/>
                                                                          </w:divBdr>
                                                                        </w:div>
                                                                        <w:div w:id="1801414248">
                                                                          <w:marLeft w:val="0"/>
                                                                          <w:marRight w:val="0"/>
                                                                          <w:marTop w:val="0"/>
                                                                          <w:marBottom w:val="0"/>
                                                                          <w:divBdr>
                                                                            <w:top w:val="none" w:sz="0" w:space="0" w:color="auto"/>
                                                                            <w:left w:val="none" w:sz="0" w:space="0" w:color="auto"/>
                                                                            <w:bottom w:val="none" w:sz="0" w:space="0" w:color="auto"/>
                                                                            <w:right w:val="none" w:sz="0" w:space="0" w:color="auto"/>
                                                                          </w:divBdr>
                                                                        </w:div>
                                                                      </w:divsChild>
                                                                    </w:div>
                                                                    <w:div w:id="1801414530">
                                                                      <w:marLeft w:val="0"/>
                                                                      <w:marRight w:val="0"/>
                                                                      <w:marTop w:val="0"/>
                                                                      <w:marBottom w:val="0"/>
                                                                      <w:divBdr>
                                                                        <w:top w:val="none" w:sz="0" w:space="0" w:color="auto"/>
                                                                        <w:left w:val="none" w:sz="0" w:space="0" w:color="auto"/>
                                                                        <w:bottom w:val="none" w:sz="0" w:space="0" w:color="auto"/>
                                                                        <w:right w:val="none" w:sz="0" w:space="0" w:color="auto"/>
                                                                      </w:divBdr>
                                                                    </w:div>
                                                                    <w:div w:id="1801414544">
                                                                      <w:marLeft w:val="0"/>
                                                                      <w:marRight w:val="0"/>
                                                                      <w:marTop w:val="0"/>
                                                                      <w:marBottom w:val="0"/>
                                                                      <w:divBdr>
                                                                        <w:top w:val="none" w:sz="0" w:space="0" w:color="auto"/>
                                                                        <w:left w:val="none" w:sz="0" w:space="0" w:color="auto"/>
                                                                        <w:bottom w:val="none" w:sz="0" w:space="0" w:color="auto"/>
                                                                        <w:right w:val="none" w:sz="0" w:space="0" w:color="auto"/>
                                                                      </w:divBdr>
                                                                    </w:div>
                                                                    <w:div w:id="1801414699">
                                                                      <w:marLeft w:val="0"/>
                                                                      <w:marRight w:val="0"/>
                                                                      <w:marTop w:val="0"/>
                                                                      <w:marBottom w:val="0"/>
                                                                      <w:divBdr>
                                                                        <w:top w:val="none" w:sz="0" w:space="0" w:color="auto"/>
                                                                        <w:left w:val="none" w:sz="0" w:space="0" w:color="auto"/>
                                                                        <w:bottom w:val="none" w:sz="0" w:space="0" w:color="auto"/>
                                                                        <w:right w:val="none" w:sz="0" w:space="0" w:color="auto"/>
                                                                      </w:divBdr>
                                                                      <w:divsChild>
                                                                        <w:div w:id="1801414326">
                                                                          <w:marLeft w:val="0"/>
                                                                          <w:marRight w:val="0"/>
                                                                          <w:marTop w:val="0"/>
                                                                          <w:marBottom w:val="0"/>
                                                                          <w:divBdr>
                                                                            <w:top w:val="none" w:sz="0" w:space="0" w:color="auto"/>
                                                                            <w:left w:val="none" w:sz="0" w:space="0" w:color="auto"/>
                                                                            <w:bottom w:val="none" w:sz="0" w:space="0" w:color="auto"/>
                                                                            <w:right w:val="none" w:sz="0" w:space="0" w:color="auto"/>
                                                                          </w:divBdr>
                                                                        </w:div>
                                                                        <w:div w:id="1801414660">
                                                                          <w:marLeft w:val="0"/>
                                                                          <w:marRight w:val="0"/>
                                                                          <w:marTop w:val="0"/>
                                                                          <w:marBottom w:val="0"/>
                                                                          <w:divBdr>
                                                                            <w:top w:val="none" w:sz="0" w:space="0" w:color="auto"/>
                                                                            <w:left w:val="none" w:sz="0" w:space="0" w:color="auto"/>
                                                                            <w:bottom w:val="none" w:sz="0" w:space="0" w:color="auto"/>
                                                                            <w:right w:val="none" w:sz="0" w:space="0" w:color="auto"/>
                                                                          </w:divBdr>
                                                                        </w:div>
                                                                      </w:divsChild>
                                                                    </w:div>
                                                                    <w:div w:id="1801414843">
                                                                      <w:marLeft w:val="0"/>
                                                                      <w:marRight w:val="0"/>
                                                                      <w:marTop w:val="0"/>
                                                                      <w:marBottom w:val="0"/>
                                                                      <w:divBdr>
                                                                        <w:top w:val="none" w:sz="0" w:space="0" w:color="auto"/>
                                                                        <w:left w:val="none" w:sz="0" w:space="0" w:color="auto"/>
                                                                        <w:bottom w:val="none" w:sz="0" w:space="0" w:color="auto"/>
                                                                        <w:right w:val="none" w:sz="0" w:space="0" w:color="auto"/>
                                                                      </w:divBdr>
                                                                      <w:divsChild>
                                                                        <w:div w:id="1801414247">
                                                                          <w:marLeft w:val="0"/>
                                                                          <w:marRight w:val="0"/>
                                                                          <w:marTop w:val="0"/>
                                                                          <w:marBottom w:val="0"/>
                                                                          <w:divBdr>
                                                                            <w:top w:val="none" w:sz="0" w:space="0" w:color="auto"/>
                                                                            <w:left w:val="none" w:sz="0" w:space="0" w:color="auto"/>
                                                                            <w:bottom w:val="none" w:sz="0" w:space="0" w:color="auto"/>
                                                                            <w:right w:val="none" w:sz="0" w:space="0" w:color="auto"/>
                                                                          </w:divBdr>
                                                                        </w:div>
                                                                        <w:div w:id="1801414608">
                                                                          <w:marLeft w:val="0"/>
                                                                          <w:marRight w:val="0"/>
                                                                          <w:marTop w:val="0"/>
                                                                          <w:marBottom w:val="0"/>
                                                                          <w:divBdr>
                                                                            <w:top w:val="none" w:sz="0" w:space="0" w:color="auto"/>
                                                                            <w:left w:val="none" w:sz="0" w:space="0" w:color="auto"/>
                                                                            <w:bottom w:val="none" w:sz="0" w:space="0" w:color="auto"/>
                                                                            <w:right w:val="none" w:sz="0" w:space="0" w:color="auto"/>
                                                                          </w:divBdr>
                                                                        </w:div>
                                                                      </w:divsChild>
                                                                    </w:div>
                                                                    <w:div w:id="1801414941">
                                                                      <w:marLeft w:val="0"/>
                                                                      <w:marRight w:val="0"/>
                                                                      <w:marTop w:val="0"/>
                                                                      <w:marBottom w:val="0"/>
                                                                      <w:divBdr>
                                                                        <w:top w:val="none" w:sz="0" w:space="0" w:color="auto"/>
                                                                        <w:left w:val="none" w:sz="0" w:space="0" w:color="auto"/>
                                                                        <w:bottom w:val="none" w:sz="0" w:space="0" w:color="auto"/>
                                                                        <w:right w:val="none" w:sz="0" w:space="0" w:color="auto"/>
                                                                      </w:divBdr>
                                                                      <w:divsChild>
                                                                        <w:div w:id="1801414757">
                                                                          <w:marLeft w:val="0"/>
                                                                          <w:marRight w:val="0"/>
                                                                          <w:marTop w:val="0"/>
                                                                          <w:marBottom w:val="0"/>
                                                                          <w:divBdr>
                                                                            <w:top w:val="none" w:sz="0" w:space="0" w:color="auto"/>
                                                                            <w:left w:val="none" w:sz="0" w:space="0" w:color="auto"/>
                                                                            <w:bottom w:val="none" w:sz="0" w:space="0" w:color="auto"/>
                                                                            <w:right w:val="none" w:sz="0" w:space="0" w:color="auto"/>
                                                                          </w:divBdr>
                                                                        </w:div>
                                                                        <w:div w:id="18014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917">
      <w:marLeft w:val="0"/>
      <w:marRight w:val="0"/>
      <w:marTop w:val="0"/>
      <w:marBottom w:val="0"/>
      <w:divBdr>
        <w:top w:val="none" w:sz="0" w:space="0" w:color="auto"/>
        <w:left w:val="none" w:sz="0" w:space="0" w:color="auto"/>
        <w:bottom w:val="none" w:sz="0" w:space="0" w:color="auto"/>
        <w:right w:val="none" w:sz="0" w:space="0" w:color="auto"/>
      </w:divBdr>
    </w:div>
    <w:div w:id="1801414919">
      <w:marLeft w:val="0"/>
      <w:marRight w:val="0"/>
      <w:marTop w:val="0"/>
      <w:marBottom w:val="0"/>
      <w:divBdr>
        <w:top w:val="none" w:sz="0" w:space="0" w:color="auto"/>
        <w:left w:val="none" w:sz="0" w:space="0" w:color="auto"/>
        <w:bottom w:val="none" w:sz="0" w:space="0" w:color="auto"/>
        <w:right w:val="none" w:sz="0" w:space="0" w:color="auto"/>
      </w:divBdr>
      <w:divsChild>
        <w:div w:id="1801414918">
          <w:marLeft w:val="0"/>
          <w:marRight w:val="0"/>
          <w:marTop w:val="0"/>
          <w:marBottom w:val="0"/>
          <w:divBdr>
            <w:top w:val="none" w:sz="0" w:space="0" w:color="auto"/>
            <w:left w:val="none" w:sz="0" w:space="0" w:color="auto"/>
            <w:bottom w:val="none" w:sz="0" w:space="0" w:color="auto"/>
            <w:right w:val="none" w:sz="0" w:space="0" w:color="auto"/>
          </w:divBdr>
        </w:div>
      </w:divsChild>
    </w:div>
    <w:div w:id="1801414921">
      <w:marLeft w:val="0"/>
      <w:marRight w:val="0"/>
      <w:marTop w:val="0"/>
      <w:marBottom w:val="0"/>
      <w:divBdr>
        <w:top w:val="none" w:sz="0" w:space="0" w:color="auto"/>
        <w:left w:val="none" w:sz="0" w:space="0" w:color="auto"/>
        <w:bottom w:val="none" w:sz="0" w:space="0" w:color="auto"/>
        <w:right w:val="none" w:sz="0" w:space="0" w:color="auto"/>
      </w:divBdr>
    </w:div>
    <w:div w:id="1801414922">
      <w:marLeft w:val="0"/>
      <w:marRight w:val="0"/>
      <w:marTop w:val="0"/>
      <w:marBottom w:val="0"/>
      <w:divBdr>
        <w:top w:val="none" w:sz="0" w:space="0" w:color="auto"/>
        <w:left w:val="none" w:sz="0" w:space="0" w:color="auto"/>
        <w:bottom w:val="none" w:sz="0" w:space="0" w:color="auto"/>
        <w:right w:val="none" w:sz="0" w:space="0" w:color="auto"/>
      </w:divBdr>
    </w:div>
    <w:div w:id="1801414923">
      <w:marLeft w:val="0"/>
      <w:marRight w:val="0"/>
      <w:marTop w:val="0"/>
      <w:marBottom w:val="0"/>
      <w:divBdr>
        <w:top w:val="none" w:sz="0" w:space="0" w:color="auto"/>
        <w:left w:val="none" w:sz="0" w:space="0" w:color="auto"/>
        <w:bottom w:val="none" w:sz="0" w:space="0" w:color="auto"/>
        <w:right w:val="none" w:sz="0" w:space="0" w:color="auto"/>
      </w:divBdr>
    </w:div>
    <w:div w:id="1801414924">
      <w:marLeft w:val="0"/>
      <w:marRight w:val="0"/>
      <w:marTop w:val="0"/>
      <w:marBottom w:val="0"/>
      <w:divBdr>
        <w:top w:val="none" w:sz="0" w:space="0" w:color="auto"/>
        <w:left w:val="none" w:sz="0" w:space="0" w:color="auto"/>
        <w:bottom w:val="none" w:sz="0" w:space="0" w:color="auto"/>
        <w:right w:val="none" w:sz="0" w:space="0" w:color="auto"/>
      </w:divBdr>
    </w:div>
    <w:div w:id="1801414925">
      <w:marLeft w:val="0"/>
      <w:marRight w:val="0"/>
      <w:marTop w:val="0"/>
      <w:marBottom w:val="0"/>
      <w:divBdr>
        <w:top w:val="none" w:sz="0" w:space="0" w:color="auto"/>
        <w:left w:val="none" w:sz="0" w:space="0" w:color="auto"/>
        <w:bottom w:val="none" w:sz="0" w:space="0" w:color="auto"/>
        <w:right w:val="none" w:sz="0" w:space="0" w:color="auto"/>
      </w:divBdr>
    </w:div>
    <w:div w:id="1801414926">
      <w:marLeft w:val="0"/>
      <w:marRight w:val="0"/>
      <w:marTop w:val="0"/>
      <w:marBottom w:val="0"/>
      <w:divBdr>
        <w:top w:val="none" w:sz="0" w:space="0" w:color="auto"/>
        <w:left w:val="none" w:sz="0" w:space="0" w:color="auto"/>
        <w:bottom w:val="none" w:sz="0" w:space="0" w:color="auto"/>
        <w:right w:val="none" w:sz="0" w:space="0" w:color="auto"/>
      </w:divBdr>
    </w:div>
    <w:div w:id="1801414927">
      <w:marLeft w:val="0"/>
      <w:marRight w:val="0"/>
      <w:marTop w:val="0"/>
      <w:marBottom w:val="0"/>
      <w:divBdr>
        <w:top w:val="none" w:sz="0" w:space="0" w:color="auto"/>
        <w:left w:val="none" w:sz="0" w:space="0" w:color="auto"/>
        <w:bottom w:val="none" w:sz="0" w:space="0" w:color="auto"/>
        <w:right w:val="none" w:sz="0" w:space="0" w:color="auto"/>
      </w:divBdr>
    </w:div>
    <w:div w:id="1801414928">
      <w:marLeft w:val="0"/>
      <w:marRight w:val="0"/>
      <w:marTop w:val="0"/>
      <w:marBottom w:val="0"/>
      <w:divBdr>
        <w:top w:val="none" w:sz="0" w:space="0" w:color="auto"/>
        <w:left w:val="none" w:sz="0" w:space="0" w:color="auto"/>
        <w:bottom w:val="none" w:sz="0" w:space="0" w:color="auto"/>
        <w:right w:val="none" w:sz="0" w:space="0" w:color="auto"/>
      </w:divBdr>
    </w:div>
    <w:div w:id="1801414929">
      <w:marLeft w:val="0"/>
      <w:marRight w:val="0"/>
      <w:marTop w:val="0"/>
      <w:marBottom w:val="0"/>
      <w:divBdr>
        <w:top w:val="none" w:sz="0" w:space="0" w:color="auto"/>
        <w:left w:val="none" w:sz="0" w:space="0" w:color="auto"/>
        <w:bottom w:val="none" w:sz="0" w:space="0" w:color="auto"/>
        <w:right w:val="none" w:sz="0" w:space="0" w:color="auto"/>
      </w:divBdr>
    </w:div>
    <w:div w:id="1801414930">
      <w:marLeft w:val="0"/>
      <w:marRight w:val="0"/>
      <w:marTop w:val="0"/>
      <w:marBottom w:val="0"/>
      <w:divBdr>
        <w:top w:val="none" w:sz="0" w:space="0" w:color="auto"/>
        <w:left w:val="none" w:sz="0" w:space="0" w:color="auto"/>
        <w:bottom w:val="none" w:sz="0" w:space="0" w:color="auto"/>
        <w:right w:val="none" w:sz="0" w:space="0" w:color="auto"/>
      </w:divBdr>
    </w:div>
    <w:div w:id="1801414931">
      <w:marLeft w:val="0"/>
      <w:marRight w:val="0"/>
      <w:marTop w:val="0"/>
      <w:marBottom w:val="0"/>
      <w:divBdr>
        <w:top w:val="none" w:sz="0" w:space="0" w:color="auto"/>
        <w:left w:val="none" w:sz="0" w:space="0" w:color="auto"/>
        <w:bottom w:val="none" w:sz="0" w:space="0" w:color="auto"/>
        <w:right w:val="none" w:sz="0" w:space="0" w:color="auto"/>
      </w:divBdr>
    </w:div>
    <w:div w:id="1801414932">
      <w:marLeft w:val="0"/>
      <w:marRight w:val="0"/>
      <w:marTop w:val="0"/>
      <w:marBottom w:val="0"/>
      <w:divBdr>
        <w:top w:val="none" w:sz="0" w:space="0" w:color="auto"/>
        <w:left w:val="none" w:sz="0" w:space="0" w:color="auto"/>
        <w:bottom w:val="none" w:sz="0" w:space="0" w:color="auto"/>
        <w:right w:val="none" w:sz="0" w:space="0" w:color="auto"/>
      </w:divBdr>
    </w:div>
    <w:div w:id="1801414933">
      <w:marLeft w:val="0"/>
      <w:marRight w:val="0"/>
      <w:marTop w:val="0"/>
      <w:marBottom w:val="0"/>
      <w:divBdr>
        <w:top w:val="none" w:sz="0" w:space="0" w:color="auto"/>
        <w:left w:val="none" w:sz="0" w:space="0" w:color="auto"/>
        <w:bottom w:val="none" w:sz="0" w:space="0" w:color="auto"/>
        <w:right w:val="none" w:sz="0" w:space="0" w:color="auto"/>
      </w:divBdr>
    </w:div>
    <w:div w:id="1801414934">
      <w:marLeft w:val="0"/>
      <w:marRight w:val="0"/>
      <w:marTop w:val="0"/>
      <w:marBottom w:val="0"/>
      <w:divBdr>
        <w:top w:val="none" w:sz="0" w:space="0" w:color="auto"/>
        <w:left w:val="none" w:sz="0" w:space="0" w:color="auto"/>
        <w:bottom w:val="none" w:sz="0" w:space="0" w:color="auto"/>
        <w:right w:val="none" w:sz="0" w:space="0" w:color="auto"/>
      </w:divBdr>
    </w:div>
    <w:div w:id="1801414935">
      <w:marLeft w:val="0"/>
      <w:marRight w:val="0"/>
      <w:marTop w:val="0"/>
      <w:marBottom w:val="0"/>
      <w:divBdr>
        <w:top w:val="none" w:sz="0" w:space="0" w:color="auto"/>
        <w:left w:val="none" w:sz="0" w:space="0" w:color="auto"/>
        <w:bottom w:val="none" w:sz="0" w:space="0" w:color="auto"/>
        <w:right w:val="none" w:sz="0" w:space="0" w:color="auto"/>
      </w:divBdr>
    </w:div>
    <w:div w:id="1801414936">
      <w:marLeft w:val="0"/>
      <w:marRight w:val="0"/>
      <w:marTop w:val="0"/>
      <w:marBottom w:val="0"/>
      <w:divBdr>
        <w:top w:val="none" w:sz="0" w:space="0" w:color="auto"/>
        <w:left w:val="none" w:sz="0" w:space="0" w:color="auto"/>
        <w:bottom w:val="none" w:sz="0" w:space="0" w:color="auto"/>
        <w:right w:val="none" w:sz="0" w:space="0" w:color="auto"/>
      </w:divBdr>
    </w:div>
    <w:div w:id="1801414937">
      <w:marLeft w:val="0"/>
      <w:marRight w:val="0"/>
      <w:marTop w:val="0"/>
      <w:marBottom w:val="0"/>
      <w:divBdr>
        <w:top w:val="none" w:sz="0" w:space="0" w:color="auto"/>
        <w:left w:val="none" w:sz="0" w:space="0" w:color="auto"/>
        <w:bottom w:val="none" w:sz="0" w:space="0" w:color="auto"/>
        <w:right w:val="none" w:sz="0" w:space="0" w:color="auto"/>
      </w:divBdr>
    </w:div>
    <w:div w:id="1801414938">
      <w:marLeft w:val="0"/>
      <w:marRight w:val="0"/>
      <w:marTop w:val="0"/>
      <w:marBottom w:val="0"/>
      <w:divBdr>
        <w:top w:val="none" w:sz="0" w:space="0" w:color="auto"/>
        <w:left w:val="none" w:sz="0" w:space="0" w:color="auto"/>
        <w:bottom w:val="none" w:sz="0" w:space="0" w:color="auto"/>
        <w:right w:val="none" w:sz="0" w:space="0" w:color="auto"/>
      </w:divBdr>
    </w:div>
    <w:div w:id="1801414939">
      <w:marLeft w:val="0"/>
      <w:marRight w:val="0"/>
      <w:marTop w:val="0"/>
      <w:marBottom w:val="0"/>
      <w:divBdr>
        <w:top w:val="none" w:sz="0" w:space="0" w:color="auto"/>
        <w:left w:val="none" w:sz="0" w:space="0" w:color="auto"/>
        <w:bottom w:val="none" w:sz="0" w:space="0" w:color="auto"/>
        <w:right w:val="none" w:sz="0" w:space="0" w:color="auto"/>
      </w:divBdr>
    </w:div>
    <w:div w:id="1801414940">
      <w:marLeft w:val="0"/>
      <w:marRight w:val="0"/>
      <w:marTop w:val="0"/>
      <w:marBottom w:val="0"/>
      <w:divBdr>
        <w:top w:val="none" w:sz="0" w:space="0" w:color="auto"/>
        <w:left w:val="none" w:sz="0" w:space="0" w:color="auto"/>
        <w:bottom w:val="none" w:sz="0" w:space="0" w:color="auto"/>
        <w:right w:val="none" w:sz="0" w:space="0" w:color="auto"/>
      </w:divBdr>
      <w:divsChild>
        <w:div w:id="1801414920">
          <w:marLeft w:val="0"/>
          <w:marRight w:val="0"/>
          <w:marTop w:val="0"/>
          <w:marBottom w:val="0"/>
          <w:divBdr>
            <w:top w:val="none" w:sz="0" w:space="0" w:color="auto"/>
            <w:left w:val="none" w:sz="0" w:space="0" w:color="auto"/>
            <w:bottom w:val="none" w:sz="0" w:space="0" w:color="auto"/>
            <w:right w:val="none" w:sz="0" w:space="0" w:color="auto"/>
          </w:divBdr>
        </w:div>
      </w:divsChild>
    </w:div>
    <w:div w:id="1801414995">
      <w:marLeft w:val="0"/>
      <w:marRight w:val="0"/>
      <w:marTop w:val="0"/>
      <w:marBottom w:val="0"/>
      <w:divBdr>
        <w:top w:val="none" w:sz="0" w:space="0" w:color="auto"/>
        <w:left w:val="none" w:sz="0" w:space="0" w:color="auto"/>
        <w:bottom w:val="none" w:sz="0" w:space="0" w:color="auto"/>
        <w:right w:val="none" w:sz="0" w:space="0" w:color="auto"/>
      </w:divBdr>
      <w:divsChild>
        <w:div w:id="1801415027">
          <w:marLeft w:val="0"/>
          <w:marRight w:val="0"/>
          <w:marTop w:val="100"/>
          <w:marBottom w:val="100"/>
          <w:divBdr>
            <w:top w:val="none" w:sz="0" w:space="0" w:color="auto"/>
            <w:left w:val="none" w:sz="0" w:space="0" w:color="auto"/>
            <w:bottom w:val="none" w:sz="0" w:space="0" w:color="auto"/>
            <w:right w:val="none" w:sz="0" w:space="0" w:color="auto"/>
          </w:divBdr>
          <w:divsChild>
            <w:div w:id="1801414150">
              <w:marLeft w:val="0"/>
              <w:marRight w:val="0"/>
              <w:marTop w:val="225"/>
              <w:marBottom w:val="750"/>
              <w:divBdr>
                <w:top w:val="none" w:sz="0" w:space="0" w:color="auto"/>
                <w:left w:val="none" w:sz="0" w:space="0" w:color="auto"/>
                <w:bottom w:val="none" w:sz="0" w:space="0" w:color="auto"/>
                <w:right w:val="none" w:sz="0" w:space="0" w:color="auto"/>
              </w:divBdr>
              <w:divsChild>
                <w:div w:id="1801415006">
                  <w:marLeft w:val="0"/>
                  <w:marRight w:val="0"/>
                  <w:marTop w:val="0"/>
                  <w:marBottom w:val="0"/>
                  <w:divBdr>
                    <w:top w:val="none" w:sz="0" w:space="0" w:color="auto"/>
                    <w:left w:val="none" w:sz="0" w:space="0" w:color="auto"/>
                    <w:bottom w:val="none" w:sz="0" w:space="0" w:color="auto"/>
                    <w:right w:val="none" w:sz="0" w:space="0" w:color="auto"/>
                  </w:divBdr>
                  <w:divsChild>
                    <w:div w:id="1801414997">
                      <w:marLeft w:val="0"/>
                      <w:marRight w:val="0"/>
                      <w:marTop w:val="0"/>
                      <w:marBottom w:val="0"/>
                      <w:divBdr>
                        <w:top w:val="none" w:sz="0" w:space="0" w:color="auto"/>
                        <w:left w:val="none" w:sz="0" w:space="0" w:color="auto"/>
                        <w:bottom w:val="none" w:sz="0" w:space="0" w:color="auto"/>
                        <w:right w:val="none" w:sz="0" w:space="0" w:color="auto"/>
                      </w:divBdr>
                      <w:divsChild>
                        <w:div w:id="1801415011">
                          <w:marLeft w:val="0"/>
                          <w:marRight w:val="0"/>
                          <w:marTop w:val="0"/>
                          <w:marBottom w:val="0"/>
                          <w:divBdr>
                            <w:top w:val="none" w:sz="0" w:space="0" w:color="auto"/>
                            <w:left w:val="none" w:sz="0" w:space="0" w:color="auto"/>
                            <w:bottom w:val="none" w:sz="0" w:space="0" w:color="auto"/>
                            <w:right w:val="none" w:sz="0" w:space="0" w:color="auto"/>
                          </w:divBdr>
                          <w:divsChild>
                            <w:div w:id="1801414189">
                              <w:marLeft w:val="0"/>
                              <w:marRight w:val="0"/>
                              <w:marTop w:val="0"/>
                              <w:marBottom w:val="0"/>
                              <w:divBdr>
                                <w:top w:val="none" w:sz="0" w:space="0" w:color="auto"/>
                                <w:left w:val="none" w:sz="0" w:space="0" w:color="auto"/>
                                <w:bottom w:val="none" w:sz="0" w:space="0" w:color="auto"/>
                                <w:right w:val="none" w:sz="0" w:space="0" w:color="auto"/>
                              </w:divBdr>
                              <w:divsChild>
                                <w:div w:id="1801414170">
                                  <w:marLeft w:val="0"/>
                                  <w:marRight w:val="0"/>
                                  <w:marTop w:val="0"/>
                                  <w:marBottom w:val="0"/>
                                  <w:divBdr>
                                    <w:top w:val="none" w:sz="0" w:space="0" w:color="auto"/>
                                    <w:left w:val="none" w:sz="0" w:space="0" w:color="auto"/>
                                    <w:bottom w:val="none" w:sz="0" w:space="0" w:color="auto"/>
                                    <w:right w:val="none" w:sz="0" w:space="0" w:color="auto"/>
                                  </w:divBdr>
                                  <w:divsChild>
                                    <w:div w:id="1801414188">
                                      <w:marLeft w:val="0"/>
                                      <w:marRight w:val="0"/>
                                      <w:marTop w:val="0"/>
                                      <w:marBottom w:val="0"/>
                                      <w:divBdr>
                                        <w:top w:val="none" w:sz="0" w:space="0" w:color="auto"/>
                                        <w:left w:val="none" w:sz="0" w:space="0" w:color="auto"/>
                                        <w:bottom w:val="none" w:sz="0" w:space="0" w:color="auto"/>
                                        <w:right w:val="none" w:sz="0" w:space="0" w:color="auto"/>
                                      </w:divBdr>
                                      <w:divsChild>
                                        <w:div w:id="1801414993">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01414177">
                                                  <w:marLeft w:val="0"/>
                                                  <w:marRight w:val="0"/>
                                                  <w:marTop w:val="0"/>
                                                  <w:marBottom w:val="0"/>
                                                  <w:divBdr>
                                                    <w:top w:val="none" w:sz="0" w:space="0" w:color="auto"/>
                                                    <w:left w:val="none" w:sz="0" w:space="0" w:color="auto"/>
                                                    <w:bottom w:val="none" w:sz="0" w:space="0" w:color="auto"/>
                                                    <w:right w:val="none" w:sz="0" w:space="0" w:color="auto"/>
                                                  </w:divBdr>
                                                  <w:divsChild>
                                                    <w:div w:id="1801414194">
                                                      <w:marLeft w:val="0"/>
                                                      <w:marRight w:val="0"/>
                                                      <w:marTop w:val="0"/>
                                                      <w:marBottom w:val="0"/>
                                                      <w:divBdr>
                                                        <w:top w:val="none" w:sz="0" w:space="0" w:color="auto"/>
                                                        <w:left w:val="none" w:sz="0" w:space="0" w:color="auto"/>
                                                        <w:bottom w:val="none" w:sz="0" w:space="0" w:color="auto"/>
                                                        <w:right w:val="none" w:sz="0" w:space="0" w:color="auto"/>
                                                      </w:divBdr>
                                                      <w:divsChild>
                                                        <w:div w:id="1801415013">
                                                          <w:marLeft w:val="0"/>
                                                          <w:marRight w:val="0"/>
                                                          <w:marTop w:val="0"/>
                                                          <w:marBottom w:val="0"/>
                                                          <w:divBdr>
                                                            <w:top w:val="none" w:sz="0" w:space="0" w:color="auto"/>
                                                            <w:left w:val="none" w:sz="0" w:space="0" w:color="auto"/>
                                                            <w:bottom w:val="none" w:sz="0" w:space="0" w:color="auto"/>
                                                            <w:right w:val="none" w:sz="0" w:space="0" w:color="auto"/>
                                                          </w:divBdr>
                                                          <w:divsChild>
                                                            <w:div w:id="1801414174">
                                                              <w:marLeft w:val="0"/>
                                                              <w:marRight w:val="0"/>
                                                              <w:marTop w:val="0"/>
                                                              <w:marBottom w:val="0"/>
                                                              <w:divBdr>
                                                                <w:top w:val="none" w:sz="0" w:space="0" w:color="auto"/>
                                                                <w:left w:val="none" w:sz="0" w:space="0" w:color="auto"/>
                                                                <w:bottom w:val="none" w:sz="0" w:space="0" w:color="auto"/>
                                                                <w:right w:val="none" w:sz="0" w:space="0" w:color="auto"/>
                                                              </w:divBdr>
                                                              <w:divsChild>
                                                                <w:div w:id="1801414160">
                                                                  <w:marLeft w:val="0"/>
                                                                  <w:marRight w:val="0"/>
                                                                  <w:marTop w:val="0"/>
                                                                  <w:marBottom w:val="0"/>
                                                                  <w:divBdr>
                                                                    <w:top w:val="none" w:sz="0" w:space="0" w:color="auto"/>
                                                                    <w:left w:val="none" w:sz="0" w:space="0" w:color="auto"/>
                                                                    <w:bottom w:val="none" w:sz="0" w:space="0" w:color="auto"/>
                                                                    <w:right w:val="none" w:sz="0" w:space="0" w:color="auto"/>
                                                                  </w:divBdr>
                                                                  <w:divsChild>
                                                                    <w:div w:id="1801414145">
                                                                      <w:marLeft w:val="0"/>
                                                                      <w:marRight w:val="0"/>
                                                                      <w:marTop w:val="0"/>
                                                                      <w:marBottom w:val="0"/>
                                                                      <w:divBdr>
                                                                        <w:top w:val="none" w:sz="0" w:space="0" w:color="auto"/>
                                                                        <w:left w:val="none" w:sz="0" w:space="0" w:color="auto"/>
                                                                        <w:bottom w:val="none" w:sz="0" w:space="0" w:color="auto"/>
                                                                        <w:right w:val="none" w:sz="0" w:space="0" w:color="auto"/>
                                                                      </w:divBdr>
                                                                      <w:divsChild>
                                                                        <w:div w:id="1801414149">
                                                                          <w:marLeft w:val="0"/>
                                                                          <w:marRight w:val="0"/>
                                                                          <w:marTop w:val="0"/>
                                                                          <w:marBottom w:val="0"/>
                                                                          <w:divBdr>
                                                                            <w:top w:val="none" w:sz="0" w:space="0" w:color="auto"/>
                                                                            <w:left w:val="none" w:sz="0" w:space="0" w:color="auto"/>
                                                                            <w:bottom w:val="none" w:sz="0" w:space="0" w:color="auto"/>
                                                                            <w:right w:val="none" w:sz="0" w:space="0" w:color="auto"/>
                                                                          </w:divBdr>
                                                                          <w:divsChild>
                                                                            <w:div w:id="1801414130">
                                                                              <w:marLeft w:val="0"/>
                                                                              <w:marRight w:val="0"/>
                                                                              <w:marTop w:val="0"/>
                                                                              <w:marBottom w:val="0"/>
                                                                              <w:divBdr>
                                                                                <w:top w:val="none" w:sz="0" w:space="0" w:color="auto"/>
                                                                                <w:left w:val="none" w:sz="0" w:space="0" w:color="auto"/>
                                                                                <w:bottom w:val="none" w:sz="0" w:space="0" w:color="auto"/>
                                                                                <w:right w:val="none" w:sz="0" w:space="0" w:color="auto"/>
                                                                              </w:divBdr>
                                                                            </w:div>
                                                                          </w:divsChild>
                                                                        </w:div>
                                                                        <w:div w:id="1801414168">
                                                                          <w:marLeft w:val="0"/>
                                                                          <w:marRight w:val="0"/>
                                                                          <w:marTop w:val="0"/>
                                                                          <w:marBottom w:val="0"/>
                                                                          <w:divBdr>
                                                                            <w:top w:val="none" w:sz="0" w:space="0" w:color="auto"/>
                                                                            <w:left w:val="none" w:sz="0" w:space="0" w:color="auto"/>
                                                                            <w:bottom w:val="none" w:sz="0" w:space="0" w:color="auto"/>
                                                                            <w:right w:val="none" w:sz="0" w:space="0" w:color="auto"/>
                                                                          </w:divBdr>
                                                                          <w:divsChild>
                                                                            <w:div w:id="1801415002">
                                                                              <w:marLeft w:val="0"/>
                                                                              <w:marRight w:val="0"/>
                                                                              <w:marTop w:val="0"/>
                                                                              <w:marBottom w:val="0"/>
                                                                              <w:divBdr>
                                                                                <w:top w:val="none" w:sz="0" w:space="0" w:color="auto"/>
                                                                                <w:left w:val="none" w:sz="0" w:space="0" w:color="auto"/>
                                                                                <w:bottom w:val="none" w:sz="0" w:space="0" w:color="auto"/>
                                                                                <w:right w:val="none" w:sz="0" w:space="0" w:color="auto"/>
                                                                              </w:divBdr>
                                                                            </w:div>
                                                                            <w:div w:id="1801415005">
                                                                              <w:marLeft w:val="0"/>
                                                                              <w:marRight w:val="0"/>
                                                                              <w:marTop w:val="0"/>
                                                                              <w:marBottom w:val="0"/>
                                                                              <w:divBdr>
                                                                                <w:top w:val="none" w:sz="0" w:space="0" w:color="auto"/>
                                                                                <w:left w:val="none" w:sz="0" w:space="0" w:color="auto"/>
                                                                                <w:bottom w:val="none" w:sz="0" w:space="0" w:color="auto"/>
                                                                                <w:right w:val="none" w:sz="0" w:space="0" w:color="auto"/>
                                                                              </w:divBdr>
                                                                            </w:div>
                                                                          </w:divsChild>
                                                                        </w:div>
                                                                        <w:div w:id="1801414999">
                                                                          <w:marLeft w:val="0"/>
                                                                          <w:marRight w:val="0"/>
                                                                          <w:marTop w:val="0"/>
                                                                          <w:marBottom w:val="0"/>
                                                                          <w:divBdr>
                                                                            <w:top w:val="none" w:sz="0" w:space="0" w:color="auto"/>
                                                                            <w:left w:val="none" w:sz="0" w:space="0" w:color="auto"/>
                                                                            <w:bottom w:val="none" w:sz="0" w:space="0" w:color="auto"/>
                                                                            <w:right w:val="none" w:sz="0" w:space="0" w:color="auto"/>
                                                                          </w:divBdr>
                                                                          <w:divsChild>
                                                                            <w:div w:id="1801414164">
                                                                              <w:marLeft w:val="0"/>
                                                                              <w:marRight w:val="0"/>
                                                                              <w:marTop w:val="0"/>
                                                                              <w:marBottom w:val="0"/>
                                                                              <w:divBdr>
                                                                                <w:top w:val="none" w:sz="0" w:space="0" w:color="auto"/>
                                                                                <w:left w:val="none" w:sz="0" w:space="0" w:color="auto"/>
                                                                                <w:bottom w:val="none" w:sz="0" w:space="0" w:color="auto"/>
                                                                                <w:right w:val="none" w:sz="0" w:space="0" w:color="auto"/>
                                                                              </w:divBdr>
                                                                            </w:div>
                                                                            <w:div w:id="18014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058">
      <w:marLeft w:val="0"/>
      <w:marRight w:val="0"/>
      <w:marTop w:val="0"/>
      <w:marBottom w:val="0"/>
      <w:divBdr>
        <w:top w:val="none" w:sz="0" w:space="0" w:color="auto"/>
        <w:left w:val="none" w:sz="0" w:space="0" w:color="auto"/>
        <w:bottom w:val="none" w:sz="0" w:space="0" w:color="auto"/>
        <w:right w:val="none" w:sz="0" w:space="0" w:color="auto"/>
      </w:divBdr>
      <w:divsChild>
        <w:div w:id="1801415032">
          <w:marLeft w:val="0"/>
          <w:marRight w:val="0"/>
          <w:marTop w:val="100"/>
          <w:marBottom w:val="100"/>
          <w:divBdr>
            <w:top w:val="none" w:sz="0" w:space="0" w:color="auto"/>
            <w:left w:val="none" w:sz="0" w:space="0" w:color="auto"/>
            <w:bottom w:val="none" w:sz="0" w:space="0" w:color="auto"/>
            <w:right w:val="none" w:sz="0" w:space="0" w:color="auto"/>
          </w:divBdr>
          <w:divsChild>
            <w:div w:id="1801415047">
              <w:marLeft w:val="0"/>
              <w:marRight w:val="0"/>
              <w:marTop w:val="225"/>
              <w:marBottom w:val="750"/>
              <w:divBdr>
                <w:top w:val="none" w:sz="0" w:space="0" w:color="auto"/>
                <w:left w:val="none" w:sz="0" w:space="0" w:color="auto"/>
                <w:bottom w:val="none" w:sz="0" w:space="0" w:color="auto"/>
                <w:right w:val="none" w:sz="0" w:space="0" w:color="auto"/>
              </w:divBdr>
              <w:divsChild>
                <w:div w:id="1801415037">
                  <w:marLeft w:val="0"/>
                  <w:marRight w:val="0"/>
                  <w:marTop w:val="0"/>
                  <w:marBottom w:val="0"/>
                  <w:divBdr>
                    <w:top w:val="none" w:sz="0" w:space="0" w:color="auto"/>
                    <w:left w:val="none" w:sz="0" w:space="0" w:color="auto"/>
                    <w:bottom w:val="none" w:sz="0" w:space="0" w:color="auto"/>
                    <w:right w:val="none" w:sz="0" w:space="0" w:color="auto"/>
                  </w:divBdr>
                  <w:divsChild>
                    <w:div w:id="1801415042">
                      <w:marLeft w:val="0"/>
                      <w:marRight w:val="0"/>
                      <w:marTop w:val="0"/>
                      <w:marBottom w:val="0"/>
                      <w:divBdr>
                        <w:top w:val="none" w:sz="0" w:space="0" w:color="auto"/>
                        <w:left w:val="none" w:sz="0" w:space="0" w:color="auto"/>
                        <w:bottom w:val="none" w:sz="0" w:space="0" w:color="auto"/>
                        <w:right w:val="none" w:sz="0" w:space="0" w:color="auto"/>
                      </w:divBdr>
                      <w:divsChild>
                        <w:div w:id="1801415050">
                          <w:marLeft w:val="0"/>
                          <w:marRight w:val="0"/>
                          <w:marTop w:val="0"/>
                          <w:marBottom w:val="0"/>
                          <w:divBdr>
                            <w:top w:val="none" w:sz="0" w:space="0" w:color="auto"/>
                            <w:left w:val="none" w:sz="0" w:space="0" w:color="auto"/>
                            <w:bottom w:val="none" w:sz="0" w:space="0" w:color="auto"/>
                            <w:right w:val="none" w:sz="0" w:space="0" w:color="auto"/>
                          </w:divBdr>
                          <w:divsChild>
                            <w:div w:id="1801415061">
                              <w:marLeft w:val="0"/>
                              <w:marRight w:val="0"/>
                              <w:marTop w:val="0"/>
                              <w:marBottom w:val="0"/>
                              <w:divBdr>
                                <w:top w:val="none" w:sz="0" w:space="0" w:color="auto"/>
                                <w:left w:val="none" w:sz="0" w:space="0" w:color="auto"/>
                                <w:bottom w:val="none" w:sz="0" w:space="0" w:color="auto"/>
                                <w:right w:val="none" w:sz="0" w:space="0" w:color="auto"/>
                              </w:divBdr>
                              <w:divsChild>
                                <w:div w:id="1801415045">
                                  <w:marLeft w:val="0"/>
                                  <w:marRight w:val="0"/>
                                  <w:marTop w:val="0"/>
                                  <w:marBottom w:val="0"/>
                                  <w:divBdr>
                                    <w:top w:val="none" w:sz="0" w:space="0" w:color="auto"/>
                                    <w:left w:val="none" w:sz="0" w:space="0" w:color="auto"/>
                                    <w:bottom w:val="none" w:sz="0" w:space="0" w:color="auto"/>
                                    <w:right w:val="none" w:sz="0" w:space="0" w:color="auto"/>
                                  </w:divBdr>
                                  <w:divsChild>
                                    <w:div w:id="1801415036">
                                      <w:marLeft w:val="0"/>
                                      <w:marRight w:val="0"/>
                                      <w:marTop w:val="0"/>
                                      <w:marBottom w:val="0"/>
                                      <w:divBdr>
                                        <w:top w:val="none" w:sz="0" w:space="0" w:color="auto"/>
                                        <w:left w:val="none" w:sz="0" w:space="0" w:color="auto"/>
                                        <w:bottom w:val="none" w:sz="0" w:space="0" w:color="auto"/>
                                        <w:right w:val="none" w:sz="0" w:space="0" w:color="auto"/>
                                      </w:divBdr>
                                      <w:divsChild>
                                        <w:div w:id="1801415051">
                                          <w:marLeft w:val="0"/>
                                          <w:marRight w:val="0"/>
                                          <w:marTop w:val="0"/>
                                          <w:marBottom w:val="0"/>
                                          <w:divBdr>
                                            <w:top w:val="none" w:sz="0" w:space="0" w:color="auto"/>
                                            <w:left w:val="none" w:sz="0" w:space="0" w:color="auto"/>
                                            <w:bottom w:val="none" w:sz="0" w:space="0" w:color="auto"/>
                                            <w:right w:val="none" w:sz="0" w:space="0" w:color="auto"/>
                                          </w:divBdr>
                                          <w:divsChild>
                                            <w:div w:id="1801415031">
                                              <w:marLeft w:val="0"/>
                                              <w:marRight w:val="0"/>
                                              <w:marTop w:val="0"/>
                                              <w:marBottom w:val="0"/>
                                              <w:divBdr>
                                                <w:top w:val="none" w:sz="0" w:space="0" w:color="auto"/>
                                                <w:left w:val="none" w:sz="0" w:space="0" w:color="auto"/>
                                                <w:bottom w:val="none" w:sz="0" w:space="0" w:color="auto"/>
                                                <w:right w:val="none" w:sz="0" w:space="0" w:color="auto"/>
                                              </w:divBdr>
                                              <w:divsChild>
                                                <w:div w:id="1801414127">
                                                  <w:marLeft w:val="0"/>
                                                  <w:marRight w:val="0"/>
                                                  <w:marTop w:val="0"/>
                                                  <w:marBottom w:val="0"/>
                                                  <w:divBdr>
                                                    <w:top w:val="none" w:sz="0" w:space="0" w:color="auto"/>
                                                    <w:left w:val="none" w:sz="0" w:space="0" w:color="auto"/>
                                                    <w:bottom w:val="none" w:sz="0" w:space="0" w:color="auto"/>
                                                    <w:right w:val="none" w:sz="0" w:space="0" w:color="auto"/>
                                                  </w:divBdr>
                                                  <w:divsChild>
                                                    <w:div w:id="1801415039">
                                                      <w:marLeft w:val="0"/>
                                                      <w:marRight w:val="0"/>
                                                      <w:marTop w:val="0"/>
                                                      <w:marBottom w:val="0"/>
                                                      <w:divBdr>
                                                        <w:top w:val="none" w:sz="0" w:space="0" w:color="auto"/>
                                                        <w:left w:val="none" w:sz="0" w:space="0" w:color="auto"/>
                                                        <w:bottom w:val="none" w:sz="0" w:space="0" w:color="auto"/>
                                                        <w:right w:val="none" w:sz="0" w:space="0" w:color="auto"/>
                                                      </w:divBdr>
                                                      <w:divsChild>
                                                        <w:div w:id="1801415056">
                                                          <w:marLeft w:val="0"/>
                                                          <w:marRight w:val="0"/>
                                                          <w:marTop w:val="0"/>
                                                          <w:marBottom w:val="0"/>
                                                          <w:divBdr>
                                                            <w:top w:val="none" w:sz="0" w:space="0" w:color="auto"/>
                                                            <w:left w:val="none" w:sz="0" w:space="0" w:color="auto"/>
                                                            <w:bottom w:val="none" w:sz="0" w:space="0" w:color="auto"/>
                                                            <w:right w:val="none" w:sz="0" w:space="0" w:color="auto"/>
                                                          </w:divBdr>
                                                          <w:divsChild>
                                                            <w:div w:id="1801414122">
                                                              <w:marLeft w:val="0"/>
                                                              <w:marRight w:val="0"/>
                                                              <w:marTop w:val="0"/>
                                                              <w:marBottom w:val="0"/>
                                                              <w:divBdr>
                                                                <w:top w:val="none" w:sz="0" w:space="0" w:color="auto"/>
                                                                <w:left w:val="none" w:sz="0" w:space="0" w:color="auto"/>
                                                                <w:bottom w:val="none" w:sz="0" w:space="0" w:color="auto"/>
                                                                <w:right w:val="none" w:sz="0" w:space="0" w:color="auto"/>
                                                              </w:divBdr>
                                                              <w:divsChild>
                                                                <w:div w:id="1801415054">
                                                                  <w:marLeft w:val="0"/>
                                                                  <w:marRight w:val="0"/>
                                                                  <w:marTop w:val="0"/>
                                                                  <w:marBottom w:val="0"/>
                                                                  <w:divBdr>
                                                                    <w:top w:val="none" w:sz="0" w:space="0" w:color="auto"/>
                                                                    <w:left w:val="none" w:sz="0" w:space="0" w:color="auto"/>
                                                                    <w:bottom w:val="none" w:sz="0" w:space="0" w:color="auto"/>
                                                                    <w:right w:val="none" w:sz="0" w:space="0" w:color="auto"/>
                                                                  </w:divBdr>
                                                                  <w:divsChild>
                                                                    <w:div w:id="1801415059">
                                                                      <w:marLeft w:val="0"/>
                                                                      <w:marRight w:val="0"/>
                                                                      <w:marTop w:val="0"/>
                                                                      <w:marBottom w:val="0"/>
                                                                      <w:divBdr>
                                                                        <w:top w:val="none" w:sz="0" w:space="0" w:color="auto"/>
                                                                        <w:left w:val="none" w:sz="0" w:space="0" w:color="auto"/>
                                                                        <w:bottom w:val="none" w:sz="0" w:space="0" w:color="auto"/>
                                                                        <w:right w:val="none" w:sz="0" w:space="0" w:color="auto"/>
                                                                      </w:divBdr>
                                                                      <w:divsChild>
                                                                        <w:div w:id="1801415041">
                                                                          <w:marLeft w:val="0"/>
                                                                          <w:marRight w:val="0"/>
                                                                          <w:marTop w:val="0"/>
                                                                          <w:marBottom w:val="0"/>
                                                                          <w:divBdr>
                                                                            <w:top w:val="none" w:sz="0" w:space="0" w:color="auto"/>
                                                                            <w:left w:val="none" w:sz="0" w:space="0" w:color="auto"/>
                                                                            <w:bottom w:val="none" w:sz="0" w:space="0" w:color="auto"/>
                                                                            <w:right w:val="none" w:sz="0" w:space="0" w:color="auto"/>
                                                                          </w:divBdr>
                                                                          <w:divsChild>
                                                                            <w:div w:id="1801415044">
                                                                              <w:marLeft w:val="0"/>
                                                                              <w:marRight w:val="0"/>
                                                                              <w:marTop w:val="0"/>
                                                                              <w:marBottom w:val="0"/>
                                                                              <w:divBdr>
                                                                                <w:top w:val="none" w:sz="0" w:space="0" w:color="auto"/>
                                                                                <w:left w:val="none" w:sz="0" w:space="0" w:color="auto"/>
                                                                                <w:bottom w:val="none" w:sz="0" w:space="0" w:color="auto"/>
                                                                                <w:right w:val="none" w:sz="0" w:space="0" w:color="auto"/>
                                                                              </w:divBdr>
                                                                              <w:divsChild>
                                                                                <w:div w:id="1801415052">
                                                                                  <w:marLeft w:val="0"/>
                                                                                  <w:marRight w:val="0"/>
                                                                                  <w:marTop w:val="0"/>
                                                                                  <w:marBottom w:val="0"/>
                                                                                  <w:divBdr>
                                                                                    <w:top w:val="none" w:sz="0" w:space="0" w:color="auto"/>
                                                                                    <w:left w:val="none" w:sz="0" w:space="0" w:color="auto"/>
                                                                                    <w:bottom w:val="none" w:sz="0" w:space="0" w:color="auto"/>
                                                                                    <w:right w:val="none" w:sz="0" w:space="0" w:color="auto"/>
                                                                                  </w:divBdr>
                                                                                </w:div>
                                                                                <w:div w:id="1801415053">
                                                                                  <w:marLeft w:val="0"/>
                                                                                  <w:marRight w:val="0"/>
                                                                                  <w:marTop w:val="0"/>
                                                                                  <w:marBottom w:val="0"/>
                                                                                  <w:divBdr>
                                                                                    <w:top w:val="none" w:sz="0" w:space="0" w:color="auto"/>
                                                                                    <w:left w:val="none" w:sz="0" w:space="0" w:color="auto"/>
                                                                                    <w:bottom w:val="none" w:sz="0" w:space="0" w:color="auto"/>
                                                                                    <w:right w:val="none" w:sz="0" w:space="0" w:color="auto"/>
                                                                                  </w:divBdr>
                                                                                </w:div>
                                                                              </w:divsChild>
                                                                            </w:div>
                                                                            <w:div w:id="1801415064">
                                                                              <w:marLeft w:val="0"/>
                                                                              <w:marRight w:val="0"/>
                                                                              <w:marTop w:val="0"/>
                                                                              <w:marBottom w:val="0"/>
                                                                              <w:divBdr>
                                                                                <w:top w:val="none" w:sz="0" w:space="0" w:color="auto"/>
                                                                                <w:left w:val="none" w:sz="0" w:space="0" w:color="auto"/>
                                                                                <w:bottom w:val="none" w:sz="0" w:space="0" w:color="auto"/>
                                                                                <w:right w:val="none" w:sz="0" w:space="0" w:color="auto"/>
                                                                              </w:divBdr>
                                                                              <w:divsChild>
                                                                                <w:div w:id="18014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147">
      <w:marLeft w:val="0"/>
      <w:marRight w:val="0"/>
      <w:marTop w:val="0"/>
      <w:marBottom w:val="0"/>
      <w:divBdr>
        <w:top w:val="none" w:sz="0" w:space="0" w:color="auto"/>
        <w:left w:val="none" w:sz="0" w:space="0" w:color="auto"/>
        <w:bottom w:val="none" w:sz="0" w:space="0" w:color="auto"/>
        <w:right w:val="none" w:sz="0" w:space="0" w:color="auto"/>
      </w:divBdr>
      <w:divsChild>
        <w:div w:id="1801414075">
          <w:marLeft w:val="0"/>
          <w:marRight w:val="0"/>
          <w:marTop w:val="100"/>
          <w:marBottom w:val="100"/>
          <w:divBdr>
            <w:top w:val="none" w:sz="0" w:space="0" w:color="auto"/>
            <w:left w:val="none" w:sz="0" w:space="0" w:color="auto"/>
            <w:bottom w:val="none" w:sz="0" w:space="0" w:color="auto"/>
            <w:right w:val="none" w:sz="0" w:space="0" w:color="auto"/>
          </w:divBdr>
          <w:divsChild>
            <w:div w:id="1801415097">
              <w:marLeft w:val="0"/>
              <w:marRight w:val="0"/>
              <w:marTop w:val="225"/>
              <w:marBottom w:val="750"/>
              <w:divBdr>
                <w:top w:val="none" w:sz="0" w:space="0" w:color="auto"/>
                <w:left w:val="none" w:sz="0" w:space="0" w:color="auto"/>
                <w:bottom w:val="none" w:sz="0" w:space="0" w:color="auto"/>
                <w:right w:val="none" w:sz="0" w:space="0" w:color="auto"/>
              </w:divBdr>
              <w:divsChild>
                <w:div w:id="1801414074">
                  <w:marLeft w:val="0"/>
                  <w:marRight w:val="0"/>
                  <w:marTop w:val="0"/>
                  <w:marBottom w:val="0"/>
                  <w:divBdr>
                    <w:top w:val="none" w:sz="0" w:space="0" w:color="auto"/>
                    <w:left w:val="none" w:sz="0" w:space="0" w:color="auto"/>
                    <w:bottom w:val="none" w:sz="0" w:space="0" w:color="auto"/>
                    <w:right w:val="none" w:sz="0" w:space="0" w:color="auto"/>
                  </w:divBdr>
                  <w:divsChild>
                    <w:div w:id="1801415150">
                      <w:marLeft w:val="0"/>
                      <w:marRight w:val="0"/>
                      <w:marTop w:val="0"/>
                      <w:marBottom w:val="0"/>
                      <w:divBdr>
                        <w:top w:val="none" w:sz="0" w:space="0" w:color="auto"/>
                        <w:left w:val="none" w:sz="0" w:space="0" w:color="auto"/>
                        <w:bottom w:val="none" w:sz="0" w:space="0" w:color="auto"/>
                        <w:right w:val="none" w:sz="0" w:space="0" w:color="auto"/>
                      </w:divBdr>
                      <w:divsChild>
                        <w:div w:id="1801415137">
                          <w:marLeft w:val="0"/>
                          <w:marRight w:val="0"/>
                          <w:marTop w:val="0"/>
                          <w:marBottom w:val="0"/>
                          <w:divBdr>
                            <w:top w:val="none" w:sz="0" w:space="0" w:color="auto"/>
                            <w:left w:val="none" w:sz="0" w:space="0" w:color="auto"/>
                            <w:bottom w:val="none" w:sz="0" w:space="0" w:color="auto"/>
                            <w:right w:val="none" w:sz="0" w:space="0" w:color="auto"/>
                          </w:divBdr>
                          <w:divsChild>
                            <w:div w:id="1801415148">
                              <w:marLeft w:val="0"/>
                              <w:marRight w:val="0"/>
                              <w:marTop w:val="0"/>
                              <w:marBottom w:val="0"/>
                              <w:divBdr>
                                <w:top w:val="none" w:sz="0" w:space="0" w:color="auto"/>
                                <w:left w:val="none" w:sz="0" w:space="0" w:color="auto"/>
                                <w:bottom w:val="none" w:sz="0" w:space="0" w:color="auto"/>
                                <w:right w:val="none" w:sz="0" w:space="0" w:color="auto"/>
                              </w:divBdr>
                              <w:divsChild>
                                <w:div w:id="1801415152">
                                  <w:marLeft w:val="0"/>
                                  <w:marRight w:val="0"/>
                                  <w:marTop w:val="0"/>
                                  <w:marBottom w:val="0"/>
                                  <w:divBdr>
                                    <w:top w:val="none" w:sz="0" w:space="0" w:color="auto"/>
                                    <w:left w:val="none" w:sz="0" w:space="0" w:color="auto"/>
                                    <w:bottom w:val="none" w:sz="0" w:space="0" w:color="auto"/>
                                    <w:right w:val="none" w:sz="0" w:space="0" w:color="auto"/>
                                  </w:divBdr>
                                  <w:divsChild>
                                    <w:div w:id="1801415111">
                                      <w:marLeft w:val="0"/>
                                      <w:marRight w:val="0"/>
                                      <w:marTop w:val="0"/>
                                      <w:marBottom w:val="0"/>
                                      <w:divBdr>
                                        <w:top w:val="none" w:sz="0" w:space="0" w:color="auto"/>
                                        <w:left w:val="none" w:sz="0" w:space="0" w:color="auto"/>
                                        <w:bottom w:val="none" w:sz="0" w:space="0" w:color="auto"/>
                                        <w:right w:val="none" w:sz="0" w:space="0" w:color="auto"/>
                                      </w:divBdr>
                                      <w:divsChild>
                                        <w:div w:id="1801414072">
                                          <w:marLeft w:val="0"/>
                                          <w:marRight w:val="0"/>
                                          <w:marTop w:val="0"/>
                                          <w:marBottom w:val="0"/>
                                          <w:divBdr>
                                            <w:top w:val="none" w:sz="0" w:space="0" w:color="auto"/>
                                            <w:left w:val="none" w:sz="0" w:space="0" w:color="auto"/>
                                            <w:bottom w:val="none" w:sz="0" w:space="0" w:color="auto"/>
                                            <w:right w:val="none" w:sz="0" w:space="0" w:color="auto"/>
                                          </w:divBdr>
                                          <w:divsChild>
                                            <w:div w:id="1801415146">
                                              <w:marLeft w:val="0"/>
                                              <w:marRight w:val="0"/>
                                              <w:marTop w:val="0"/>
                                              <w:marBottom w:val="0"/>
                                              <w:divBdr>
                                                <w:top w:val="none" w:sz="0" w:space="0" w:color="auto"/>
                                                <w:left w:val="none" w:sz="0" w:space="0" w:color="auto"/>
                                                <w:bottom w:val="none" w:sz="0" w:space="0" w:color="auto"/>
                                                <w:right w:val="none" w:sz="0" w:space="0" w:color="auto"/>
                                              </w:divBdr>
                                              <w:divsChild>
                                                <w:div w:id="1801415083">
                                                  <w:marLeft w:val="0"/>
                                                  <w:marRight w:val="0"/>
                                                  <w:marTop w:val="0"/>
                                                  <w:marBottom w:val="0"/>
                                                  <w:divBdr>
                                                    <w:top w:val="none" w:sz="0" w:space="0" w:color="auto"/>
                                                    <w:left w:val="none" w:sz="0" w:space="0" w:color="auto"/>
                                                    <w:bottom w:val="none" w:sz="0" w:space="0" w:color="auto"/>
                                                    <w:right w:val="none" w:sz="0" w:space="0" w:color="auto"/>
                                                  </w:divBdr>
                                                  <w:divsChild>
                                                    <w:div w:id="1801415104">
                                                      <w:marLeft w:val="0"/>
                                                      <w:marRight w:val="0"/>
                                                      <w:marTop w:val="0"/>
                                                      <w:marBottom w:val="0"/>
                                                      <w:divBdr>
                                                        <w:top w:val="none" w:sz="0" w:space="0" w:color="auto"/>
                                                        <w:left w:val="none" w:sz="0" w:space="0" w:color="auto"/>
                                                        <w:bottom w:val="none" w:sz="0" w:space="0" w:color="auto"/>
                                                        <w:right w:val="none" w:sz="0" w:space="0" w:color="auto"/>
                                                      </w:divBdr>
                                                      <w:divsChild>
                                                        <w:div w:id="1801415143">
                                                          <w:marLeft w:val="0"/>
                                                          <w:marRight w:val="0"/>
                                                          <w:marTop w:val="0"/>
                                                          <w:marBottom w:val="0"/>
                                                          <w:divBdr>
                                                            <w:top w:val="none" w:sz="0" w:space="0" w:color="auto"/>
                                                            <w:left w:val="none" w:sz="0" w:space="0" w:color="auto"/>
                                                            <w:bottom w:val="none" w:sz="0" w:space="0" w:color="auto"/>
                                                            <w:right w:val="none" w:sz="0" w:space="0" w:color="auto"/>
                                                          </w:divBdr>
                                                          <w:divsChild>
                                                            <w:div w:id="1801415127">
                                                              <w:marLeft w:val="0"/>
                                                              <w:marRight w:val="0"/>
                                                              <w:marTop w:val="0"/>
                                                              <w:marBottom w:val="0"/>
                                                              <w:divBdr>
                                                                <w:top w:val="none" w:sz="0" w:space="0" w:color="auto"/>
                                                                <w:left w:val="none" w:sz="0" w:space="0" w:color="auto"/>
                                                                <w:bottom w:val="none" w:sz="0" w:space="0" w:color="auto"/>
                                                                <w:right w:val="none" w:sz="0" w:space="0" w:color="auto"/>
                                                              </w:divBdr>
                                                              <w:divsChild>
                                                                <w:div w:id="1801415082">
                                                                  <w:marLeft w:val="0"/>
                                                                  <w:marRight w:val="0"/>
                                                                  <w:marTop w:val="0"/>
                                                                  <w:marBottom w:val="0"/>
                                                                  <w:divBdr>
                                                                    <w:top w:val="none" w:sz="0" w:space="0" w:color="auto"/>
                                                                    <w:left w:val="none" w:sz="0" w:space="0" w:color="auto"/>
                                                                    <w:bottom w:val="none" w:sz="0" w:space="0" w:color="auto"/>
                                                                    <w:right w:val="none" w:sz="0" w:space="0" w:color="auto"/>
                                                                  </w:divBdr>
                                                                  <w:divsChild>
                                                                    <w:div w:id="1801415138">
                                                                      <w:marLeft w:val="0"/>
                                                                      <w:marRight w:val="0"/>
                                                                      <w:marTop w:val="0"/>
                                                                      <w:marBottom w:val="0"/>
                                                                      <w:divBdr>
                                                                        <w:top w:val="none" w:sz="0" w:space="0" w:color="auto"/>
                                                                        <w:left w:val="none" w:sz="0" w:space="0" w:color="auto"/>
                                                                        <w:bottom w:val="none" w:sz="0" w:space="0" w:color="auto"/>
                                                                        <w:right w:val="none" w:sz="0" w:space="0" w:color="auto"/>
                                                                      </w:divBdr>
                                                                      <w:divsChild>
                                                                        <w:div w:id="1801414077">
                                                                          <w:marLeft w:val="0"/>
                                                                          <w:marRight w:val="0"/>
                                                                          <w:marTop w:val="0"/>
                                                                          <w:marBottom w:val="0"/>
                                                                          <w:divBdr>
                                                                            <w:top w:val="none" w:sz="0" w:space="0" w:color="auto"/>
                                                                            <w:left w:val="none" w:sz="0" w:space="0" w:color="auto"/>
                                                                            <w:bottom w:val="none" w:sz="0" w:space="0" w:color="auto"/>
                                                                            <w:right w:val="none" w:sz="0" w:space="0" w:color="auto"/>
                                                                          </w:divBdr>
                                                                          <w:divsChild>
                                                                            <w:div w:id="1801415076">
                                                                              <w:marLeft w:val="0"/>
                                                                              <w:marRight w:val="0"/>
                                                                              <w:marTop w:val="0"/>
                                                                              <w:marBottom w:val="0"/>
                                                                              <w:divBdr>
                                                                                <w:top w:val="none" w:sz="0" w:space="0" w:color="auto"/>
                                                                                <w:left w:val="none" w:sz="0" w:space="0" w:color="auto"/>
                                                                                <w:bottom w:val="none" w:sz="0" w:space="0" w:color="auto"/>
                                                                                <w:right w:val="none" w:sz="0" w:space="0" w:color="auto"/>
                                                                              </w:divBdr>
                                                                            </w:div>
                                                                            <w:div w:id="1801415079">
                                                                              <w:marLeft w:val="0"/>
                                                                              <w:marRight w:val="0"/>
                                                                              <w:marTop w:val="0"/>
                                                                              <w:marBottom w:val="0"/>
                                                                              <w:divBdr>
                                                                                <w:top w:val="none" w:sz="0" w:space="0" w:color="auto"/>
                                                                                <w:left w:val="none" w:sz="0" w:space="0" w:color="auto"/>
                                                                                <w:bottom w:val="none" w:sz="0" w:space="0" w:color="auto"/>
                                                                                <w:right w:val="none" w:sz="0" w:space="0" w:color="auto"/>
                                                                              </w:divBdr>
                                                                              <w:divsChild>
                                                                                <w:div w:id="1801415081">
                                                                                  <w:marLeft w:val="0"/>
                                                                                  <w:marRight w:val="0"/>
                                                                                  <w:marTop w:val="0"/>
                                                                                  <w:marBottom w:val="0"/>
                                                                                  <w:divBdr>
                                                                                    <w:top w:val="none" w:sz="0" w:space="0" w:color="auto"/>
                                                                                    <w:left w:val="none" w:sz="0" w:space="0" w:color="auto"/>
                                                                                    <w:bottom w:val="none" w:sz="0" w:space="0" w:color="auto"/>
                                                                                    <w:right w:val="none" w:sz="0" w:space="0" w:color="auto"/>
                                                                                  </w:divBdr>
                                                                                </w:div>
                                                                                <w:div w:id="1801415126">
                                                                                  <w:marLeft w:val="0"/>
                                                                                  <w:marRight w:val="0"/>
                                                                                  <w:marTop w:val="0"/>
                                                                                  <w:marBottom w:val="0"/>
                                                                                  <w:divBdr>
                                                                                    <w:top w:val="none" w:sz="0" w:space="0" w:color="auto"/>
                                                                                    <w:left w:val="none" w:sz="0" w:space="0" w:color="auto"/>
                                                                                    <w:bottom w:val="none" w:sz="0" w:space="0" w:color="auto"/>
                                                                                    <w:right w:val="none" w:sz="0" w:space="0" w:color="auto"/>
                                                                                  </w:divBdr>
                                                                                </w:div>
                                                                              </w:divsChild>
                                                                            </w:div>
                                                                            <w:div w:id="1801415098">
                                                                              <w:marLeft w:val="0"/>
                                                                              <w:marRight w:val="0"/>
                                                                              <w:marTop w:val="0"/>
                                                                              <w:marBottom w:val="0"/>
                                                                              <w:divBdr>
                                                                                <w:top w:val="none" w:sz="0" w:space="0" w:color="auto"/>
                                                                                <w:left w:val="none" w:sz="0" w:space="0" w:color="auto"/>
                                                                                <w:bottom w:val="none" w:sz="0" w:space="0" w:color="auto"/>
                                                                                <w:right w:val="none" w:sz="0" w:space="0" w:color="auto"/>
                                                                              </w:divBdr>
                                                                              <w:divsChild>
                                                                                <w:div w:id="1801414070">
                                                                                  <w:marLeft w:val="0"/>
                                                                                  <w:marRight w:val="0"/>
                                                                                  <w:marTop w:val="0"/>
                                                                                  <w:marBottom w:val="0"/>
                                                                                  <w:divBdr>
                                                                                    <w:top w:val="none" w:sz="0" w:space="0" w:color="auto"/>
                                                                                    <w:left w:val="none" w:sz="0" w:space="0" w:color="auto"/>
                                                                                    <w:bottom w:val="none" w:sz="0" w:space="0" w:color="auto"/>
                                                                                    <w:right w:val="none" w:sz="0" w:space="0" w:color="auto"/>
                                                                                  </w:divBdr>
                                                                                </w:div>
                                                                                <w:div w:id="1801414080">
                                                                                  <w:marLeft w:val="0"/>
                                                                                  <w:marRight w:val="0"/>
                                                                                  <w:marTop w:val="0"/>
                                                                                  <w:marBottom w:val="0"/>
                                                                                  <w:divBdr>
                                                                                    <w:top w:val="none" w:sz="0" w:space="0" w:color="auto"/>
                                                                                    <w:left w:val="none" w:sz="0" w:space="0" w:color="auto"/>
                                                                                    <w:bottom w:val="none" w:sz="0" w:space="0" w:color="auto"/>
                                                                                    <w:right w:val="none" w:sz="0" w:space="0" w:color="auto"/>
                                                                                  </w:divBdr>
                                                                                </w:div>
                                                                              </w:divsChild>
                                                                            </w:div>
                                                                            <w:div w:id="1801415112">
                                                                              <w:marLeft w:val="0"/>
                                                                              <w:marRight w:val="0"/>
                                                                              <w:marTop w:val="0"/>
                                                                              <w:marBottom w:val="0"/>
                                                                              <w:divBdr>
                                                                                <w:top w:val="none" w:sz="0" w:space="0" w:color="auto"/>
                                                                                <w:left w:val="none" w:sz="0" w:space="0" w:color="auto"/>
                                                                                <w:bottom w:val="none" w:sz="0" w:space="0" w:color="auto"/>
                                                                                <w:right w:val="none" w:sz="0" w:space="0" w:color="auto"/>
                                                                              </w:divBdr>
                                                                            </w:div>
                                                                            <w:div w:id="1801415132">
                                                                              <w:marLeft w:val="0"/>
                                                                              <w:marRight w:val="0"/>
                                                                              <w:marTop w:val="0"/>
                                                                              <w:marBottom w:val="0"/>
                                                                              <w:divBdr>
                                                                                <w:top w:val="none" w:sz="0" w:space="0" w:color="auto"/>
                                                                                <w:left w:val="none" w:sz="0" w:space="0" w:color="auto"/>
                                                                                <w:bottom w:val="none" w:sz="0" w:space="0" w:color="auto"/>
                                                                                <w:right w:val="none" w:sz="0" w:space="0" w:color="auto"/>
                                                                              </w:divBdr>
                                                                              <w:divsChild>
                                                                                <w:div w:id="1801415077">
                                                                                  <w:marLeft w:val="0"/>
                                                                                  <w:marRight w:val="0"/>
                                                                                  <w:marTop w:val="0"/>
                                                                                  <w:marBottom w:val="0"/>
                                                                                  <w:divBdr>
                                                                                    <w:top w:val="none" w:sz="0" w:space="0" w:color="auto"/>
                                                                                    <w:left w:val="none" w:sz="0" w:space="0" w:color="auto"/>
                                                                                    <w:bottom w:val="none" w:sz="0" w:space="0" w:color="auto"/>
                                                                                    <w:right w:val="none" w:sz="0" w:space="0" w:color="auto"/>
                                                                                  </w:divBdr>
                                                                                </w:div>
                                                                                <w:div w:id="18014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079">
                                                                          <w:marLeft w:val="0"/>
                                                                          <w:marRight w:val="0"/>
                                                                          <w:marTop w:val="0"/>
                                                                          <w:marBottom w:val="0"/>
                                                                          <w:divBdr>
                                                                            <w:top w:val="none" w:sz="0" w:space="0" w:color="auto"/>
                                                                            <w:left w:val="none" w:sz="0" w:space="0" w:color="auto"/>
                                                                            <w:bottom w:val="none" w:sz="0" w:space="0" w:color="auto"/>
                                                                            <w:right w:val="none" w:sz="0" w:space="0" w:color="auto"/>
                                                                          </w:divBdr>
                                                                        </w:div>
                                                                        <w:div w:id="1801415075">
                                                                          <w:marLeft w:val="0"/>
                                                                          <w:marRight w:val="0"/>
                                                                          <w:marTop w:val="0"/>
                                                                          <w:marBottom w:val="0"/>
                                                                          <w:divBdr>
                                                                            <w:top w:val="none" w:sz="0" w:space="0" w:color="auto"/>
                                                                            <w:left w:val="none" w:sz="0" w:space="0" w:color="auto"/>
                                                                            <w:bottom w:val="none" w:sz="0" w:space="0" w:color="auto"/>
                                                                            <w:right w:val="none" w:sz="0" w:space="0" w:color="auto"/>
                                                                          </w:divBdr>
                                                                        </w:div>
                                                                        <w:div w:id="1801415093">
                                                                          <w:marLeft w:val="0"/>
                                                                          <w:marRight w:val="0"/>
                                                                          <w:marTop w:val="0"/>
                                                                          <w:marBottom w:val="0"/>
                                                                          <w:divBdr>
                                                                            <w:top w:val="none" w:sz="0" w:space="0" w:color="auto"/>
                                                                            <w:left w:val="none" w:sz="0" w:space="0" w:color="auto"/>
                                                                            <w:bottom w:val="none" w:sz="0" w:space="0" w:color="auto"/>
                                                                            <w:right w:val="none" w:sz="0" w:space="0" w:color="auto"/>
                                                                          </w:divBdr>
                                                                          <w:divsChild>
                                                                            <w:div w:id="1801415069">
                                                                              <w:marLeft w:val="0"/>
                                                                              <w:marRight w:val="0"/>
                                                                              <w:marTop w:val="0"/>
                                                                              <w:marBottom w:val="0"/>
                                                                              <w:divBdr>
                                                                                <w:top w:val="none" w:sz="0" w:space="0" w:color="auto"/>
                                                                                <w:left w:val="none" w:sz="0" w:space="0" w:color="auto"/>
                                                                                <w:bottom w:val="none" w:sz="0" w:space="0" w:color="auto"/>
                                                                                <w:right w:val="none" w:sz="0" w:space="0" w:color="auto"/>
                                                                              </w:divBdr>
                                                                            </w:div>
                                                                            <w:div w:id="1801415120">
                                                                              <w:marLeft w:val="0"/>
                                                                              <w:marRight w:val="0"/>
                                                                              <w:marTop w:val="0"/>
                                                                              <w:marBottom w:val="0"/>
                                                                              <w:divBdr>
                                                                                <w:top w:val="none" w:sz="0" w:space="0" w:color="auto"/>
                                                                                <w:left w:val="none" w:sz="0" w:space="0" w:color="auto"/>
                                                                                <w:bottom w:val="none" w:sz="0" w:space="0" w:color="auto"/>
                                                                                <w:right w:val="none" w:sz="0" w:space="0" w:color="auto"/>
                                                                              </w:divBdr>
                                                                              <w:divsChild>
                                                                                <w:div w:id="1801414076">
                                                                                  <w:marLeft w:val="0"/>
                                                                                  <w:marRight w:val="0"/>
                                                                                  <w:marTop w:val="0"/>
                                                                                  <w:marBottom w:val="0"/>
                                                                                  <w:divBdr>
                                                                                    <w:top w:val="none" w:sz="0" w:space="0" w:color="auto"/>
                                                                                    <w:left w:val="none" w:sz="0" w:space="0" w:color="auto"/>
                                                                                    <w:bottom w:val="none" w:sz="0" w:space="0" w:color="auto"/>
                                                                                    <w:right w:val="none" w:sz="0" w:space="0" w:color="auto"/>
                                                                                  </w:divBdr>
                                                                                </w:div>
                                                                                <w:div w:id="1801415086">
                                                                                  <w:marLeft w:val="0"/>
                                                                                  <w:marRight w:val="0"/>
                                                                                  <w:marTop w:val="0"/>
                                                                                  <w:marBottom w:val="0"/>
                                                                                  <w:divBdr>
                                                                                    <w:top w:val="none" w:sz="0" w:space="0" w:color="auto"/>
                                                                                    <w:left w:val="none" w:sz="0" w:space="0" w:color="auto"/>
                                                                                    <w:bottom w:val="none" w:sz="0" w:space="0" w:color="auto"/>
                                                                                    <w:right w:val="none" w:sz="0" w:space="0" w:color="auto"/>
                                                                                  </w:divBdr>
                                                                                </w:div>
                                                                              </w:divsChild>
                                                                            </w:div>
                                                                            <w:div w:id="1801415123">
                                                                              <w:marLeft w:val="0"/>
                                                                              <w:marRight w:val="0"/>
                                                                              <w:marTop w:val="0"/>
                                                                              <w:marBottom w:val="0"/>
                                                                              <w:divBdr>
                                                                                <w:top w:val="none" w:sz="0" w:space="0" w:color="auto"/>
                                                                                <w:left w:val="none" w:sz="0" w:space="0" w:color="auto"/>
                                                                                <w:bottom w:val="none" w:sz="0" w:space="0" w:color="auto"/>
                                                                                <w:right w:val="none" w:sz="0" w:space="0" w:color="auto"/>
                                                                              </w:divBdr>
                                                                              <w:divsChild>
                                                                                <w:div w:id="1801415100">
                                                                                  <w:marLeft w:val="0"/>
                                                                                  <w:marRight w:val="0"/>
                                                                                  <w:marTop w:val="0"/>
                                                                                  <w:marBottom w:val="0"/>
                                                                                  <w:divBdr>
                                                                                    <w:top w:val="none" w:sz="0" w:space="0" w:color="auto"/>
                                                                                    <w:left w:val="none" w:sz="0" w:space="0" w:color="auto"/>
                                                                                    <w:bottom w:val="none" w:sz="0" w:space="0" w:color="auto"/>
                                                                                    <w:right w:val="none" w:sz="0" w:space="0" w:color="auto"/>
                                                                                  </w:divBdr>
                                                                                </w:div>
                                                                                <w:div w:id="1801415151">
                                                                                  <w:marLeft w:val="0"/>
                                                                                  <w:marRight w:val="0"/>
                                                                                  <w:marTop w:val="0"/>
                                                                                  <w:marBottom w:val="0"/>
                                                                                  <w:divBdr>
                                                                                    <w:top w:val="none" w:sz="0" w:space="0" w:color="auto"/>
                                                                                    <w:left w:val="none" w:sz="0" w:space="0" w:color="auto"/>
                                                                                    <w:bottom w:val="none" w:sz="0" w:space="0" w:color="auto"/>
                                                                                    <w:right w:val="none" w:sz="0" w:space="0" w:color="auto"/>
                                                                                  </w:divBdr>
                                                                                </w:div>
                                                                              </w:divsChild>
                                                                            </w:div>
                                                                            <w:div w:id="1801415125">
                                                                              <w:marLeft w:val="0"/>
                                                                              <w:marRight w:val="0"/>
                                                                              <w:marTop w:val="0"/>
                                                                              <w:marBottom w:val="0"/>
                                                                              <w:divBdr>
                                                                                <w:top w:val="none" w:sz="0" w:space="0" w:color="auto"/>
                                                                                <w:left w:val="none" w:sz="0" w:space="0" w:color="auto"/>
                                                                                <w:bottom w:val="none" w:sz="0" w:space="0" w:color="auto"/>
                                                                                <w:right w:val="none" w:sz="0" w:space="0" w:color="auto"/>
                                                                              </w:divBdr>
                                                                              <w:divsChild>
                                                                                <w:div w:id="1801415113">
                                                                                  <w:marLeft w:val="0"/>
                                                                                  <w:marRight w:val="0"/>
                                                                                  <w:marTop w:val="0"/>
                                                                                  <w:marBottom w:val="0"/>
                                                                                  <w:divBdr>
                                                                                    <w:top w:val="none" w:sz="0" w:space="0" w:color="auto"/>
                                                                                    <w:left w:val="none" w:sz="0" w:space="0" w:color="auto"/>
                                                                                    <w:bottom w:val="none" w:sz="0" w:space="0" w:color="auto"/>
                                                                                    <w:right w:val="none" w:sz="0" w:space="0" w:color="auto"/>
                                                                                  </w:divBdr>
                                                                                </w:div>
                                                                                <w:div w:id="1801415134">
                                                                                  <w:marLeft w:val="0"/>
                                                                                  <w:marRight w:val="0"/>
                                                                                  <w:marTop w:val="0"/>
                                                                                  <w:marBottom w:val="0"/>
                                                                                  <w:divBdr>
                                                                                    <w:top w:val="none" w:sz="0" w:space="0" w:color="auto"/>
                                                                                    <w:left w:val="none" w:sz="0" w:space="0" w:color="auto"/>
                                                                                    <w:bottom w:val="none" w:sz="0" w:space="0" w:color="auto"/>
                                                                                    <w:right w:val="none" w:sz="0" w:space="0" w:color="auto"/>
                                                                                  </w:divBdr>
                                                                                </w:div>
                                                                              </w:divsChild>
                                                                            </w:div>
                                                                            <w:div w:id="1801415142">
                                                                              <w:marLeft w:val="0"/>
                                                                              <w:marRight w:val="0"/>
                                                                              <w:marTop w:val="0"/>
                                                                              <w:marBottom w:val="0"/>
                                                                              <w:divBdr>
                                                                                <w:top w:val="none" w:sz="0" w:space="0" w:color="auto"/>
                                                                                <w:left w:val="none" w:sz="0" w:space="0" w:color="auto"/>
                                                                                <w:bottom w:val="none" w:sz="0" w:space="0" w:color="auto"/>
                                                                                <w:right w:val="none" w:sz="0" w:space="0" w:color="auto"/>
                                                                              </w:divBdr>
                                                                            </w:div>
                                                                          </w:divsChild>
                                                                        </w:div>
                                                                        <w:div w:id="1801415099">
                                                                          <w:marLeft w:val="0"/>
                                                                          <w:marRight w:val="0"/>
                                                                          <w:marTop w:val="0"/>
                                                                          <w:marBottom w:val="0"/>
                                                                          <w:divBdr>
                                                                            <w:top w:val="none" w:sz="0" w:space="0" w:color="auto"/>
                                                                            <w:left w:val="none" w:sz="0" w:space="0" w:color="auto"/>
                                                                            <w:bottom w:val="none" w:sz="0" w:space="0" w:color="auto"/>
                                                                            <w:right w:val="none" w:sz="0" w:space="0" w:color="auto"/>
                                                                          </w:divBdr>
                                                                          <w:divsChild>
                                                                            <w:div w:id="1801415070">
                                                                              <w:marLeft w:val="0"/>
                                                                              <w:marRight w:val="0"/>
                                                                              <w:marTop w:val="0"/>
                                                                              <w:marBottom w:val="0"/>
                                                                              <w:divBdr>
                                                                                <w:top w:val="none" w:sz="0" w:space="0" w:color="auto"/>
                                                                                <w:left w:val="none" w:sz="0" w:space="0" w:color="auto"/>
                                                                                <w:bottom w:val="none" w:sz="0" w:space="0" w:color="auto"/>
                                                                                <w:right w:val="none" w:sz="0" w:space="0" w:color="auto"/>
                                                                              </w:divBdr>
                                                                            </w:div>
                                                                            <w:div w:id="1801415091">
                                                                              <w:marLeft w:val="0"/>
                                                                              <w:marRight w:val="0"/>
                                                                              <w:marTop w:val="0"/>
                                                                              <w:marBottom w:val="0"/>
                                                                              <w:divBdr>
                                                                                <w:top w:val="none" w:sz="0" w:space="0" w:color="auto"/>
                                                                                <w:left w:val="none" w:sz="0" w:space="0" w:color="auto"/>
                                                                                <w:bottom w:val="none" w:sz="0" w:space="0" w:color="auto"/>
                                                                                <w:right w:val="none" w:sz="0" w:space="0" w:color="auto"/>
                                                                              </w:divBdr>
                                                                            </w:div>
                                                                          </w:divsChild>
                                                                        </w:div>
                                                                        <w:div w:id="1801415107">
                                                                          <w:marLeft w:val="0"/>
                                                                          <w:marRight w:val="0"/>
                                                                          <w:marTop w:val="0"/>
                                                                          <w:marBottom w:val="0"/>
                                                                          <w:divBdr>
                                                                            <w:top w:val="none" w:sz="0" w:space="0" w:color="auto"/>
                                                                            <w:left w:val="none" w:sz="0" w:space="0" w:color="auto"/>
                                                                            <w:bottom w:val="none" w:sz="0" w:space="0" w:color="auto"/>
                                                                            <w:right w:val="none" w:sz="0" w:space="0" w:color="auto"/>
                                                                          </w:divBdr>
                                                                          <w:divsChild>
                                                                            <w:div w:id="1801415088">
                                                                              <w:marLeft w:val="0"/>
                                                                              <w:marRight w:val="0"/>
                                                                              <w:marTop w:val="0"/>
                                                                              <w:marBottom w:val="0"/>
                                                                              <w:divBdr>
                                                                                <w:top w:val="none" w:sz="0" w:space="0" w:color="auto"/>
                                                                                <w:left w:val="none" w:sz="0" w:space="0" w:color="auto"/>
                                                                                <w:bottom w:val="none" w:sz="0" w:space="0" w:color="auto"/>
                                                                                <w:right w:val="none" w:sz="0" w:space="0" w:color="auto"/>
                                                                              </w:divBdr>
                                                                            </w:div>
                                                                            <w:div w:id="1801415103">
                                                                              <w:marLeft w:val="0"/>
                                                                              <w:marRight w:val="0"/>
                                                                              <w:marTop w:val="0"/>
                                                                              <w:marBottom w:val="0"/>
                                                                              <w:divBdr>
                                                                                <w:top w:val="none" w:sz="0" w:space="0" w:color="auto"/>
                                                                                <w:left w:val="none" w:sz="0" w:space="0" w:color="auto"/>
                                                                                <w:bottom w:val="none" w:sz="0" w:space="0" w:color="auto"/>
                                                                                <w:right w:val="none" w:sz="0" w:space="0" w:color="auto"/>
                                                                              </w:divBdr>
                                                                            </w:div>
                                                                          </w:divsChild>
                                                                        </w:div>
                                                                        <w:div w:id="1801415109">
                                                                          <w:marLeft w:val="0"/>
                                                                          <w:marRight w:val="0"/>
                                                                          <w:marTop w:val="0"/>
                                                                          <w:marBottom w:val="0"/>
                                                                          <w:divBdr>
                                                                            <w:top w:val="none" w:sz="0" w:space="0" w:color="auto"/>
                                                                            <w:left w:val="none" w:sz="0" w:space="0" w:color="auto"/>
                                                                            <w:bottom w:val="none" w:sz="0" w:space="0" w:color="auto"/>
                                                                            <w:right w:val="none" w:sz="0" w:space="0" w:color="auto"/>
                                                                          </w:divBdr>
                                                                          <w:divsChild>
                                                                            <w:div w:id="1801415084">
                                                                              <w:marLeft w:val="0"/>
                                                                              <w:marRight w:val="0"/>
                                                                              <w:marTop w:val="0"/>
                                                                              <w:marBottom w:val="0"/>
                                                                              <w:divBdr>
                                                                                <w:top w:val="none" w:sz="0" w:space="0" w:color="auto"/>
                                                                                <w:left w:val="none" w:sz="0" w:space="0" w:color="auto"/>
                                                                                <w:bottom w:val="none" w:sz="0" w:space="0" w:color="auto"/>
                                                                                <w:right w:val="none" w:sz="0" w:space="0" w:color="auto"/>
                                                                              </w:divBdr>
                                                                            </w:div>
                                                                            <w:div w:id="1801415144">
                                                                              <w:marLeft w:val="0"/>
                                                                              <w:marRight w:val="0"/>
                                                                              <w:marTop w:val="0"/>
                                                                              <w:marBottom w:val="0"/>
                                                                              <w:divBdr>
                                                                                <w:top w:val="none" w:sz="0" w:space="0" w:color="auto"/>
                                                                                <w:left w:val="none" w:sz="0" w:space="0" w:color="auto"/>
                                                                                <w:bottom w:val="none" w:sz="0" w:space="0" w:color="auto"/>
                                                                                <w:right w:val="none" w:sz="0" w:space="0" w:color="auto"/>
                                                                              </w:divBdr>
                                                                            </w:div>
                                                                          </w:divsChild>
                                                                        </w:div>
                                                                        <w:div w:id="1801415114">
                                                                          <w:marLeft w:val="0"/>
                                                                          <w:marRight w:val="0"/>
                                                                          <w:marTop w:val="0"/>
                                                                          <w:marBottom w:val="0"/>
                                                                          <w:divBdr>
                                                                            <w:top w:val="none" w:sz="0" w:space="0" w:color="auto"/>
                                                                            <w:left w:val="none" w:sz="0" w:space="0" w:color="auto"/>
                                                                            <w:bottom w:val="none" w:sz="0" w:space="0" w:color="auto"/>
                                                                            <w:right w:val="none" w:sz="0" w:space="0" w:color="auto"/>
                                                                          </w:divBdr>
                                                                          <w:divsChild>
                                                                            <w:div w:id="1801415087">
                                                                              <w:marLeft w:val="0"/>
                                                                              <w:marRight w:val="0"/>
                                                                              <w:marTop w:val="0"/>
                                                                              <w:marBottom w:val="0"/>
                                                                              <w:divBdr>
                                                                                <w:top w:val="none" w:sz="0" w:space="0" w:color="auto"/>
                                                                                <w:left w:val="none" w:sz="0" w:space="0" w:color="auto"/>
                                                                                <w:bottom w:val="none" w:sz="0" w:space="0" w:color="auto"/>
                                                                                <w:right w:val="none" w:sz="0" w:space="0" w:color="auto"/>
                                                                              </w:divBdr>
                                                                            </w:div>
                                                                            <w:div w:id="1801415106">
                                                                              <w:marLeft w:val="0"/>
                                                                              <w:marRight w:val="0"/>
                                                                              <w:marTop w:val="0"/>
                                                                              <w:marBottom w:val="0"/>
                                                                              <w:divBdr>
                                                                                <w:top w:val="none" w:sz="0" w:space="0" w:color="auto"/>
                                                                                <w:left w:val="none" w:sz="0" w:space="0" w:color="auto"/>
                                                                                <w:bottom w:val="none" w:sz="0" w:space="0" w:color="auto"/>
                                                                                <w:right w:val="none" w:sz="0" w:space="0" w:color="auto"/>
                                                                              </w:divBdr>
                                                                            </w:div>
                                                                          </w:divsChild>
                                                                        </w:div>
                                                                        <w:div w:id="1801415115">
                                                                          <w:marLeft w:val="0"/>
                                                                          <w:marRight w:val="0"/>
                                                                          <w:marTop w:val="0"/>
                                                                          <w:marBottom w:val="0"/>
                                                                          <w:divBdr>
                                                                            <w:top w:val="none" w:sz="0" w:space="0" w:color="auto"/>
                                                                            <w:left w:val="none" w:sz="0" w:space="0" w:color="auto"/>
                                                                            <w:bottom w:val="none" w:sz="0" w:space="0" w:color="auto"/>
                                                                            <w:right w:val="none" w:sz="0" w:space="0" w:color="auto"/>
                                                                          </w:divBdr>
                                                                          <w:divsChild>
                                                                            <w:div w:id="1801414073">
                                                                              <w:marLeft w:val="0"/>
                                                                              <w:marRight w:val="0"/>
                                                                              <w:marTop w:val="0"/>
                                                                              <w:marBottom w:val="0"/>
                                                                              <w:divBdr>
                                                                                <w:top w:val="none" w:sz="0" w:space="0" w:color="auto"/>
                                                                                <w:left w:val="none" w:sz="0" w:space="0" w:color="auto"/>
                                                                                <w:bottom w:val="none" w:sz="0" w:space="0" w:color="auto"/>
                                                                                <w:right w:val="none" w:sz="0" w:space="0" w:color="auto"/>
                                                                              </w:divBdr>
                                                                            </w:div>
                                                                            <w:div w:id="1801415085">
                                                                              <w:marLeft w:val="0"/>
                                                                              <w:marRight w:val="0"/>
                                                                              <w:marTop w:val="0"/>
                                                                              <w:marBottom w:val="0"/>
                                                                              <w:divBdr>
                                                                                <w:top w:val="none" w:sz="0" w:space="0" w:color="auto"/>
                                                                                <w:left w:val="none" w:sz="0" w:space="0" w:color="auto"/>
                                                                                <w:bottom w:val="none" w:sz="0" w:space="0" w:color="auto"/>
                                                                                <w:right w:val="none" w:sz="0" w:space="0" w:color="auto"/>
                                                                              </w:divBdr>
                                                                              <w:divsChild>
                                                                                <w:div w:id="1801415073">
                                                                                  <w:marLeft w:val="0"/>
                                                                                  <w:marRight w:val="0"/>
                                                                                  <w:marTop w:val="0"/>
                                                                                  <w:marBottom w:val="0"/>
                                                                                  <w:divBdr>
                                                                                    <w:top w:val="none" w:sz="0" w:space="0" w:color="auto"/>
                                                                                    <w:left w:val="none" w:sz="0" w:space="0" w:color="auto"/>
                                                                                    <w:bottom w:val="none" w:sz="0" w:space="0" w:color="auto"/>
                                                                                    <w:right w:val="none" w:sz="0" w:space="0" w:color="auto"/>
                                                                                  </w:divBdr>
                                                                                  <w:divsChild>
                                                                                    <w:div w:id="1801414069">
                                                                                      <w:marLeft w:val="0"/>
                                                                                      <w:marRight w:val="0"/>
                                                                                      <w:marTop w:val="0"/>
                                                                                      <w:marBottom w:val="0"/>
                                                                                      <w:divBdr>
                                                                                        <w:top w:val="none" w:sz="0" w:space="0" w:color="auto"/>
                                                                                        <w:left w:val="none" w:sz="0" w:space="0" w:color="auto"/>
                                                                                        <w:bottom w:val="none" w:sz="0" w:space="0" w:color="auto"/>
                                                                                        <w:right w:val="none" w:sz="0" w:space="0" w:color="auto"/>
                                                                                      </w:divBdr>
                                                                                    </w:div>
                                                                                    <w:div w:id="1801415133">
                                                                                      <w:marLeft w:val="0"/>
                                                                                      <w:marRight w:val="0"/>
                                                                                      <w:marTop w:val="0"/>
                                                                                      <w:marBottom w:val="0"/>
                                                                                      <w:divBdr>
                                                                                        <w:top w:val="none" w:sz="0" w:space="0" w:color="auto"/>
                                                                                        <w:left w:val="none" w:sz="0" w:space="0" w:color="auto"/>
                                                                                        <w:bottom w:val="none" w:sz="0" w:space="0" w:color="auto"/>
                                                                                        <w:right w:val="none" w:sz="0" w:space="0" w:color="auto"/>
                                                                                      </w:divBdr>
                                                                                    </w:div>
                                                                                  </w:divsChild>
                                                                                </w:div>
                                                                                <w:div w:id="1801415074">
                                                                                  <w:marLeft w:val="0"/>
                                                                                  <w:marRight w:val="0"/>
                                                                                  <w:marTop w:val="0"/>
                                                                                  <w:marBottom w:val="0"/>
                                                                                  <w:divBdr>
                                                                                    <w:top w:val="none" w:sz="0" w:space="0" w:color="auto"/>
                                                                                    <w:left w:val="none" w:sz="0" w:space="0" w:color="auto"/>
                                                                                    <w:bottom w:val="none" w:sz="0" w:space="0" w:color="auto"/>
                                                                                    <w:right w:val="none" w:sz="0" w:space="0" w:color="auto"/>
                                                                                  </w:divBdr>
                                                                                  <w:divsChild>
                                                                                    <w:div w:id="1801415071">
                                                                                      <w:marLeft w:val="0"/>
                                                                                      <w:marRight w:val="0"/>
                                                                                      <w:marTop w:val="0"/>
                                                                                      <w:marBottom w:val="0"/>
                                                                                      <w:divBdr>
                                                                                        <w:top w:val="none" w:sz="0" w:space="0" w:color="auto"/>
                                                                                        <w:left w:val="none" w:sz="0" w:space="0" w:color="auto"/>
                                                                                        <w:bottom w:val="none" w:sz="0" w:space="0" w:color="auto"/>
                                                                                        <w:right w:val="none" w:sz="0" w:space="0" w:color="auto"/>
                                                                                      </w:divBdr>
                                                                                    </w:div>
                                                                                    <w:div w:id="1801415110">
                                                                                      <w:marLeft w:val="0"/>
                                                                                      <w:marRight w:val="0"/>
                                                                                      <w:marTop w:val="0"/>
                                                                                      <w:marBottom w:val="0"/>
                                                                                      <w:divBdr>
                                                                                        <w:top w:val="none" w:sz="0" w:space="0" w:color="auto"/>
                                                                                        <w:left w:val="none" w:sz="0" w:space="0" w:color="auto"/>
                                                                                        <w:bottom w:val="none" w:sz="0" w:space="0" w:color="auto"/>
                                                                                        <w:right w:val="none" w:sz="0" w:space="0" w:color="auto"/>
                                                                                      </w:divBdr>
                                                                                    </w:div>
                                                                                  </w:divsChild>
                                                                                </w:div>
                                                                                <w:div w:id="1801415078">
                                                                                  <w:marLeft w:val="0"/>
                                                                                  <w:marRight w:val="0"/>
                                                                                  <w:marTop w:val="0"/>
                                                                                  <w:marBottom w:val="0"/>
                                                                                  <w:divBdr>
                                                                                    <w:top w:val="none" w:sz="0" w:space="0" w:color="auto"/>
                                                                                    <w:left w:val="none" w:sz="0" w:space="0" w:color="auto"/>
                                                                                    <w:bottom w:val="none" w:sz="0" w:space="0" w:color="auto"/>
                                                                                    <w:right w:val="none" w:sz="0" w:space="0" w:color="auto"/>
                                                                                  </w:divBdr>
                                                                                </w:div>
                                                                                <w:div w:id="1801415096">
                                                                                  <w:marLeft w:val="0"/>
                                                                                  <w:marRight w:val="0"/>
                                                                                  <w:marTop w:val="0"/>
                                                                                  <w:marBottom w:val="0"/>
                                                                                  <w:divBdr>
                                                                                    <w:top w:val="none" w:sz="0" w:space="0" w:color="auto"/>
                                                                                    <w:left w:val="none" w:sz="0" w:space="0" w:color="auto"/>
                                                                                    <w:bottom w:val="none" w:sz="0" w:space="0" w:color="auto"/>
                                                                                    <w:right w:val="none" w:sz="0" w:space="0" w:color="auto"/>
                                                                                  </w:divBdr>
                                                                                </w:div>
                                                                                <w:div w:id="1801415128">
                                                                                  <w:marLeft w:val="0"/>
                                                                                  <w:marRight w:val="0"/>
                                                                                  <w:marTop w:val="0"/>
                                                                                  <w:marBottom w:val="0"/>
                                                                                  <w:divBdr>
                                                                                    <w:top w:val="none" w:sz="0" w:space="0" w:color="auto"/>
                                                                                    <w:left w:val="none" w:sz="0" w:space="0" w:color="auto"/>
                                                                                    <w:bottom w:val="none" w:sz="0" w:space="0" w:color="auto"/>
                                                                                    <w:right w:val="none" w:sz="0" w:space="0" w:color="auto"/>
                                                                                  </w:divBdr>
                                                                                  <w:divsChild>
                                                                                    <w:div w:id="1801415089">
                                                                                      <w:marLeft w:val="0"/>
                                                                                      <w:marRight w:val="0"/>
                                                                                      <w:marTop w:val="0"/>
                                                                                      <w:marBottom w:val="0"/>
                                                                                      <w:divBdr>
                                                                                        <w:top w:val="none" w:sz="0" w:space="0" w:color="auto"/>
                                                                                        <w:left w:val="none" w:sz="0" w:space="0" w:color="auto"/>
                                                                                        <w:bottom w:val="none" w:sz="0" w:space="0" w:color="auto"/>
                                                                                        <w:right w:val="none" w:sz="0" w:space="0" w:color="auto"/>
                                                                                      </w:divBdr>
                                                                                    </w:div>
                                                                                    <w:div w:id="18014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092">
                                                                              <w:marLeft w:val="0"/>
                                                                              <w:marRight w:val="0"/>
                                                                              <w:marTop w:val="0"/>
                                                                              <w:marBottom w:val="0"/>
                                                                              <w:divBdr>
                                                                                <w:top w:val="none" w:sz="0" w:space="0" w:color="auto"/>
                                                                                <w:left w:val="none" w:sz="0" w:space="0" w:color="auto"/>
                                                                                <w:bottom w:val="none" w:sz="0" w:space="0" w:color="auto"/>
                                                                                <w:right w:val="none" w:sz="0" w:space="0" w:color="auto"/>
                                                                              </w:divBdr>
                                                                            </w:div>
                                                                            <w:div w:id="1801415129">
                                                                              <w:marLeft w:val="0"/>
                                                                              <w:marRight w:val="0"/>
                                                                              <w:marTop w:val="0"/>
                                                                              <w:marBottom w:val="0"/>
                                                                              <w:divBdr>
                                                                                <w:top w:val="none" w:sz="0" w:space="0" w:color="auto"/>
                                                                                <w:left w:val="none" w:sz="0" w:space="0" w:color="auto"/>
                                                                                <w:bottom w:val="none" w:sz="0" w:space="0" w:color="auto"/>
                                                                                <w:right w:val="none" w:sz="0" w:space="0" w:color="auto"/>
                                                                              </w:divBdr>
                                                                              <w:divsChild>
                                                                                <w:div w:id="1801415117">
                                                                                  <w:marLeft w:val="0"/>
                                                                                  <w:marRight w:val="0"/>
                                                                                  <w:marTop w:val="0"/>
                                                                                  <w:marBottom w:val="0"/>
                                                                                  <w:divBdr>
                                                                                    <w:top w:val="none" w:sz="0" w:space="0" w:color="auto"/>
                                                                                    <w:left w:val="none" w:sz="0" w:space="0" w:color="auto"/>
                                                                                    <w:bottom w:val="none" w:sz="0" w:space="0" w:color="auto"/>
                                                                                    <w:right w:val="none" w:sz="0" w:space="0" w:color="auto"/>
                                                                                  </w:divBdr>
                                                                                </w:div>
                                                                                <w:div w:id="1801415141">
                                                                                  <w:marLeft w:val="0"/>
                                                                                  <w:marRight w:val="0"/>
                                                                                  <w:marTop w:val="0"/>
                                                                                  <w:marBottom w:val="0"/>
                                                                                  <w:divBdr>
                                                                                    <w:top w:val="none" w:sz="0" w:space="0" w:color="auto"/>
                                                                                    <w:left w:val="none" w:sz="0" w:space="0" w:color="auto"/>
                                                                                    <w:bottom w:val="none" w:sz="0" w:space="0" w:color="auto"/>
                                                                                    <w:right w:val="none" w:sz="0" w:space="0" w:color="auto"/>
                                                                                  </w:divBdr>
                                                                                </w:div>
                                                                              </w:divsChild>
                                                                            </w:div>
                                                                            <w:div w:id="1801415139">
                                                                              <w:marLeft w:val="0"/>
                                                                              <w:marRight w:val="0"/>
                                                                              <w:marTop w:val="0"/>
                                                                              <w:marBottom w:val="0"/>
                                                                              <w:divBdr>
                                                                                <w:top w:val="none" w:sz="0" w:space="0" w:color="auto"/>
                                                                                <w:left w:val="none" w:sz="0" w:space="0" w:color="auto"/>
                                                                                <w:bottom w:val="none" w:sz="0" w:space="0" w:color="auto"/>
                                                                                <w:right w:val="none" w:sz="0" w:space="0" w:color="auto"/>
                                                                              </w:divBdr>
                                                                              <w:divsChild>
                                                                                <w:div w:id="1801414071">
                                                                                  <w:marLeft w:val="0"/>
                                                                                  <w:marRight w:val="0"/>
                                                                                  <w:marTop w:val="0"/>
                                                                                  <w:marBottom w:val="0"/>
                                                                                  <w:divBdr>
                                                                                    <w:top w:val="none" w:sz="0" w:space="0" w:color="auto"/>
                                                                                    <w:left w:val="none" w:sz="0" w:space="0" w:color="auto"/>
                                                                                    <w:bottom w:val="none" w:sz="0" w:space="0" w:color="auto"/>
                                                                                    <w:right w:val="none" w:sz="0" w:space="0" w:color="auto"/>
                                                                                  </w:divBdr>
                                                                                </w:div>
                                                                                <w:div w:id="18014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116">
                                                                          <w:marLeft w:val="0"/>
                                                                          <w:marRight w:val="0"/>
                                                                          <w:marTop w:val="0"/>
                                                                          <w:marBottom w:val="0"/>
                                                                          <w:divBdr>
                                                                            <w:top w:val="none" w:sz="0" w:space="0" w:color="auto"/>
                                                                            <w:left w:val="none" w:sz="0" w:space="0" w:color="auto"/>
                                                                            <w:bottom w:val="none" w:sz="0" w:space="0" w:color="auto"/>
                                                                            <w:right w:val="none" w:sz="0" w:space="0" w:color="auto"/>
                                                                          </w:divBdr>
                                                                          <w:divsChild>
                                                                            <w:div w:id="1801415072">
                                                                              <w:marLeft w:val="0"/>
                                                                              <w:marRight w:val="0"/>
                                                                              <w:marTop w:val="0"/>
                                                                              <w:marBottom w:val="0"/>
                                                                              <w:divBdr>
                                                                                <w:top w:val="none" w:sz="0" w:space="0" w:color="auto"/>
                                                                                <w:left w:val="none" w:sz="0" w:space="0" w:color="auto"/>
                                                                                <w:bottom w:val="none" w:sz="0" w:space="0" w:color="auto"/>
                                                                                <w:right w:val="none" w:sz="0" w:space="0" w:color="auto"/>
                                                                              </w:divBdr>
                                                                            </w:div>
                                                                            <w:div w:id="1801415094">
                                                                              <w:marLeft w:val="0"/>
                                                                              <w:marRight w:val="0"/>
                                                                              <w:marTop w:val="0"/>
                                                                              <w:marBottom w:val="0"/>
                                                                              <w:divBdr>
                                                                                <w:top w:val="none" w:sz="0" w:space="0" w:color="auto"/>
                                                                                <w:left w:val="none" w:sz="0" w:space="0" w:color="auto"/>
                                                                                <w:bottom w:val="none" w:sz="0" w:space="0" w:color="auto"/>
                                                                                <w:right w:val="none" w:sz="0" w:space="0" w:color="auto"/>
                                                                              </w:divBdr>
                                                                            </w:div>
                                                                          </w:divsChild>
                                                                        </w:div>
                                                                        <w:div w:id="1801415124">
                                                                          <w:marLeft w:val="0"/>
                                                                          <w:marRight w:val="0"/>
                                                                          <w:marTop w:val="0"/>
                                                                          <w:marBottom w:val="0"/>
                                                                          <w:divBdr>
                                                                            <w:top w:val="none" w:sz="0" w:space="0" w:color="auto"/>
                                                                            <w:left w:val="none" w:sz="0" w:space="0" w:color="auto"/>
                                                                            <w:bottom w:val="none" w:sz="0" w:space="0" w:color="auto"/>
                                                                            <w:right w:val="none" w:sz="0" w:space="0" w:color="auto"/>
                                                                          </w:divBdr>
                                                                          <w:divsChild>
                                                                            <w:div w:id="1801414078">
                                                                              <w:marLeft w:val="0"/>
                                                                              <w:marRight w:val="0"/>
                                                                              <w:marTop w:val="0"/>
                                                                              <w:marBottom w:val="0"/>
                                                                              <w:divBdr>
                                                                                <w:top w:val="none" w:sz="0" w:space="0" w:color="auto"/>
                                                                                <w:left w:val="none" w:sz="0" w:space="0" w:color="auto"/>
                                                                                <w:bottom w:val="none" w:sz="0" w:space="0" w:color="auto"/>
                                                                                <w:right w:val="none" w:sz="0" w:space="0" w:color="auto"/>
                                                                              </w:divBdr>
                                                                            </w:div>
                                                                            <w:div w:id="1801415135">
                                                                              <w:marLeft w:val="0"/>
                                                                              <w:marRight w:val="0"/>
                                                                              <w:marTop w:val="0"/>
                                                                              <w:marBottom w:val="0"/>
                                                                              <w:divBdr>
                                                                                <w:top w:val="none" w:sz="0" w:space="0" w:color="auto"/>
                                                                                <w:left w:val="none" w:sz="0" w:space="0" w:color="auto"/>
                                                                                <w:bottom w:val="none" w:sz="0" w:space="0" w:color="auto"/>
                                                                                <w:right w:val="none" w:sz="0" w:space="0" w:color="auto"/>
                                                                              </w:divBdr>
                                                                            </w:div>
                                                                          </w:divsChild>
                                                                        </w:div>
                                                                        <w:div w:id="1801415130">
                                                                          <w:marLeft w:val="0"/>
                                                                          <w:marRight w:val="0"/>
                                                                          <w:marTop w:val="0"/>
                                                                          <w:marBottom w:val="0"/>
                                                                          <w:divBdr>
                                                                            <w:top w:val="none" w:sz="0" w:space="0" w:color="auto"/>
                                                                            <w:left w:val="none" w:sz="0" w:space="0" w:color="auto"/>
                                                                            <w:bottom w:val="none" w:sz="0" w:space="0" w:color="auto"/>
                                                                            <w:right w:val="none" w:sz="0" w:space="0" w:color="auto"/>
                                                                          </w:divBdr>
                                                                          <w:divsChild>
                                                                            <w:div w:id="1801415095">
                                                                              <w:marLeft w:val="0"/>
                                                                              <w:marRight w:val="0"/>
                                                                              <w:marTop w:val="0"/>
                                                                              <w:marBottom w:val="0"/>
                                                                              <w:divBdr>
                                                                                <w:top w:val="none" w:sz="0" w:space="0" w:color="auto"/>
                                                                                <w:left w:val="none" w:sz="0" w:space="0" w:color="auto"/>
                                                                                <w:bottom w:val="none" w:sz="0" w:space="0" w:color="auto"/>
                                                                                <w:right w:val="none" w:sz="0" w:space="0" w:color="auto"/>
                                                                              </w:divBdr>
                                                                            </w:div>
                                                                            <w:div w:id="1801415102">
                                                                              <w:marLeft w:val="0"/>
                                                                              <w:marRight w:val="0"/>
                                                                              <w:marTop w:val="0"/>
                                                                              <w:marBottom w:val="0"/>
                                                                              <w:divBdr>
                                                                                <w:top w:val="none" w:sz="0" w:space="0" w:color="auto"/>
                                                                                <w:left w:val="none" w:sz="0" w:space="0" w:color="auto"/>
                                                                                <w:bottom w:val="none" w:sz="0" w:space="0" w:color="auto"/>
                                                                                <w:right w:val="none" w:sz="0" w:space="0" w:color="auto"/>
                                                                              </w:divBdr>
                                                                              <w:divsChild>
                                                                                <w:div w:id="1801415068">
                                                                                  <w:marLeft w:val="0"/>
                                                                                  <w:marRight w:val="0"/>
                                                                                  <w:marTop w:val="0"/>
                                                                                  <w:marBottom w:val="0"/>
                                                                                  <w:divBdr>
                                                                                    <w:top w:val="none" w:sz="0" w:space="0" w:color="auto"/>
                                                                                    <w:left w:val="none" w:sz="0" w:space="0" w:color="auto"/>
                                                                                    <w:bottom w:val="none" w:sz="0" w:space="0" w:color="auto"/>
                                                                                    <w:right w:val="none" w:sz="0" w:space="0" w:color="auto"/>
                                                                                  </w:divBdr>
                                                                                </w:div>
                                                                                <w:div w:id="1801415122">
                                                                                  <w:marLeft w:val="0"/>
                                                                                  <w:marRight w:val="0"/>
                                                                                  <w:marTop w:val="0"/>
                                                                                  <w:marBottom w:val="0"/>
                                                                                  <w:divBdr>
                                                                                    <w:top w:val="none" w:sz="0" w:space="0" w:color="auto"/>
                                                                                    <w:left w:val="none" w:sz="0" w:space="0" w:color="auto"/>
                                                                                    <w:bottom w:val="none" w:sz="0" w:space="0" w:color="auto"/>
                                                                                    <w:right w:val="none" w:sz="0" w:space="0" w:color="auto"/>
                                                                                  </w:divBdr>
                                                                                </w:div>
                                                                              </w:divsChild>
                                                                            </w:div>
                                                                            <w:div w:id="1801415118">
                                                                              <w:marLeft w:val="0"/>
                                                                              <w:marRight w:val="0"/>
                                                                              <w:marTop w:val="0"/>
                                                                              <w:marBottom w:val="0"/>
                                                                              <w:divBdr>
                                                                                <w:top w:val="none" w:sz="0" w:space="0" w:color="auto"/>
                                                                                <w:left w:val="none" w:sz="0" w:space="0" w:color="auto"/>
                                                                                <w:bottom w:val="none" w:sz="0" w:space="0" w:color="auto"/>
                                                                                <w:right w:val="none" w:sz="0" w:space="0" w:color="auto"/>
                                                                              </w:divBdr>
                                                                              <w:divsChild>
                                                                                <w:div w:id="1801415080">
                                                                                  <w:marLeft w:val="0"/>
                                                                                  <w:marRight w:val="0"/>
                                                                                  <w:marTop w:val="0"/>
                                                                                  <w:marBottom w:val="0"/>
                                                                                  <w:divBdr>
                                                                                    <w:top w:val="none" w:sz="0" w:space="0" w:color="auto"/>
                                                                                    <w:left w:val="none" w:sz="0" w:space="0" w:color="auto"/>
                                                                                    <w:bottom w:val="none" w:sz="0" w:space="0" w:color="auto"/>
                                                                                    <w:right w:val="none" w:sz="0" w:space="0" w:color="auto"/>
                                                                                  </w:divBdr>
                                                                                </w:div>
                                                                                <w:div w:id="1801415108">
                                                                                  <w:marLeft w:val="0"/>
                                                                                  <w:marRight w:val="0"/>
                                                                                  <w:marTop w:val="0"/>
                                                                                  <w:marBottom w:val="0"/>
                                                                                  <w:divBdr>
                                                                                    <w:top w:val="none" w:sz="0" w:space="0" w:color="auto"/>
                                                                                    <w:left w:val="none" w:sz="0" w:space="0" w:color="auto"/>
                                                                                    <w:bottom w:val="none" w:sz="0" w:space="0" w:color="auto"/>
                                                                                    <w:right w:val="none" w:sz="0" w:space="0" w:color="auto"/>
                                                                                  </w:divBdr>
                                                                                </w:div>
                                                                              </w:divsChild>
                                                                            </w:div>
                                                                            <w:div w:id="1801415119">
                                                                              <w:marLeft w:val="0"/>
                                                                              <w:marRight w:val="0"/>
                                                                              <w:marTop w:val="0"/>
                                                                              <w:marBottom w:val="0"/>
                                                                              <w:divBdr>
                                                                                <w:top w:val="none" w:sz="0" w:space="0" w:color="auto"/>
                                                                                <w:left w:val="none" w:sz="0" w:space="0" w:color="auto"/>
                                                                                <w:bottom w:val="none" w:sz="0" w:space="0" w:color="auto"/>
                                                                                <w:right w:val="none" w:sz="0" w:space="0" w:color="auto"/>
                                                                              </w:divBdr>
                                                                            </w:div>
                                                                            <w:div w:id="1801415140">
                                                                              <w:marLeft w:val="0"/>
                                                                              <w:marRight w:val="0"/>
                                                                              <w:marTop w:val="0"/>
                                                                              <w:marBottom w:val="0"/>
                                                                              <w:divBdr>
                                                                                <w:top w:val="none" w:sz="0" w:space="0" w:color="auto"/>
                                                                                <w:left w:val="none" w:sz="0" w:space="0" w:color="auto"/>
                                                                                <w:bottom w:val="none" w:sz="0" w:space="0" w:color="auto"/>
                                                                                <w:right w:val="none" w:sz="0" w:space="0" w:color="auto"/>
                                                                              </w:divBdr>
                                                                              <w:divsChild>
                                                                                <w:div w:id="1801415101">
                                                                                  <w:marLeft w:val="0"/>
                                                                                  <w:marRight w:val="0"/>
                                                                                  <w:marTop w:val="0"/>
                                                                                  <w:marBottom w:val="0"/>
                                                                                  <w:divBdr>
                                                                                    <w:top w:val="none" w:sz="0" w:space="0" w:color="auto"/>
                                                                                    <w:left w:val="none" w:sz="0" w:space="0" w:color="auto"/>
                                                                                    <w:bottom w:val="none" w:sz="0" w:space="0" w:color="auto"/>
                                                                                    <w:right w:val="none" w:sz="0" w:space="0" w:color="auto"/>
                                                                                  </w:divBdr>
                                                                                </w:div>
                                                                                <w:div w:id="18014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131">
                                                                          <w:marLeft w:val="0"/>
                                                                          <w:marRight w:val="0"/>
                                                                          <w:marTop w:val="0"/>
                                                                          <w:marBottom w:val="0"/>
                                                                          <w:divBdr>
                                                                            <w:top w:val="none" w:sz="0" w:space="0" w:color="auto"/>
                                                                            <w:left w:val="none" w:sz="0" w:space="0" w:color="auto"/>
                                                                            <w:bottom w:val="none" w:sz="0" w:space="0" w:color="auto"/>
                                                                            <w:right w:val="none" w:sz="0" w:space="0" w:color="auto"/>
                                                                          </w:divBdr>
                                                                          <w:divsChild>
                                                                            <w:div w:id="1801415121">
                                                                              <w:marLeft w:val="0"/>
                                                                              <w:marRight w:val="0"/>
                                                                              <w:marTop w:val="0"/>
                                                                              <w:marBottom w:val="0"/>
                                                                              <w:divBdr>
                                                                                <w:top w:val="none" w:sz="0" w:space="0" w:color="auto"/>
                                                                                <w:left w:val="none" w:sz="0" w:space="0" w:color="auto"/>
                                                                                <w:bottom w:val="none" w:sz="0" w:space="0" w:color="auto"/>
                                                                                <w:right w:val="none" w:sz="0" w:space="0" w:color="auto"/>
                                                                              </w:divBdr>
                                                                            </w:div>
                                                                            <w:div w:id="18014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176">
      <w:marLeft w:val="0"/>
      <w:marRight w:val="0"/>
      <w:marTop w:val="0"/>
      <w:marBottom w:val="0"/>
      <w:divBdr>
        <w:top w:val="none" w:sz="0" w:space="0" w:color="auto"/>
        <w:left w:val="none" w:sz="0" w:space="0" w:color="auto"/>
        <w:bottom w:val="none" w:sz="0" w:space="0" w:color="auto"/>
        <w:right w:val="none" w:sz="0" w:space="0" w:color="auto"/>
      </w:divBdr>
      <w:divsChild>
        <w:div w:id="1801414054">
          <w:marLeft w:val="0"/>
          <w:marRight w:val="0"/>
          <w:marTop w:val="100"/>
          <w:marBottom w:val="100"/>
          <w:divBdr>
            <w:top w:val="none" w:sz="0" w:space="0" w:color="auto"/>
            <w:left w:val="none" w:sz="0" w:space="0" w:color="auto"/>
            <w:bottom w:val="none" w:sz="0" w:space="0" w:color="auto"/>
            <w:right w:val="none" w:sz="0" w:space="0" w:color="auto"/>
          </w:divBdr>
          <w:divsChild>
            <w:div w:id="1801414057">
              <w:marLeft w:val="0"/>
              <w:marRight w:val="0"/>
              <w:marTop w:val="225"/>
              <w:marBottom w:val="750"/>
              <w:divBdr>
                <w:top w:val="none" w:sz="0" w:space="0" w:color="auto"/>
                <w:left w:val="none" w:sz="0" w:space="0" w:color="auto"/>
                <w:bottom w:val="none" w:sz="0" w:space="0" w:color="auto"/>
                <w:right w:val="none" w:sz="0" w:space="0" w:color="auto"/>
              </w:divBdr>
              <w:divsChild>
                <w:div w:id="1801415177">
                  <w:marLeft w:val="0"/>
                  <w:marRight w:val="0"/>
                  <w:marTop w:val="0"/>
                  <w:marBottom w:val="0"/>
                  <w:divBdr>
                    <w:top w:val="none" w:sz="0" w:space="0" w:color="auto"/>
                    <w:left w:val="none" w:sz="0" w:space="0" w:color="auto"/>
                    <w:bottom w:val="none" w:sz="0" w:space="0" w:color="auto"/>
                    <w:right w:val="none" w:sz="0" w:space="0" w:color="auto"/>
                  </w:divBdr>
                  <w:divsChild>
                    <w:div w:id="1801414060">
                      <w:marLeft w:val="0"/>
                      <w:marRight w:val="0"/>
                      <w:marTop w:val="0"/>
                      <w:marBottom w:val="0"/>
                      <w:divBdr>
                        <w:top w:val="none" w:sz="0" w:space="0" w:color="auto"/>
                        <w:left w:val="none" w:sz="0" w:space="0" w:color="auto"/>
                        <w:bottom w:val="none" w:sz="0" w:space="0" w:color="auto"/>
                        <w:right w:val="none" w:sz="0" w:space="0" w:color="auto"/>
                      </w:divBdr>
                      <w:divsChild>
                        <w:div w:id="1801415182">
                          <w:marLeft w:val="0"/>
                          <w:marRight w:val="0"/>
                          <w:marTop w:val="0"/>
                          <w:marBottom w:val="0"/>
                          <w:divBdr>
                            <w:top w:val="none" w:sz="0" w:space="0" w:color="auto"/>
                            <w:left w:val="none" w:sz="0" w:space="0" w:color="auto"/>
                            <w:bottom w:val="none" w:sz="0" w:space="0" w:color="auto"/>
                            <w:right w:val="none" w:sz="0" w:space="0" w:color="auto"/>
                          </w:divBdr>
                          <w:divsChild>
                            <w:div w:id="1801415162">
                              <w:marLeft w:val="0"/>
                              <w:marRight w:val="0"/>
                              <w:marTop w:val="0"/>
                              <w:marBottom w:val="0"/>
                              <w:divBdr>
                                <w:top w:val="none" w:sz="0" w:space="0" w:color="auto"/>
                                <w:left w:val="none" w:sz="0" w:space="0" w:color="auto"/>
                                <w:bottom w:val="none" w:sz="0" w:space="0" w:color="auto"/>
                                <w:right w:val="none" w:sz="0" w:space="0" w:color="auto"/>
                              </w:divBdr>
                              <w:divsChild>
                                <w:div w:id="1801415161">
                                  <w:marLeft w:val="0"/>
                                  <w:marRight w:val="0"/>
                                  <w:marTop w:val="0"/>
                                  <w:marBottom w:val="0"/>
                                  <w:divBdr>
                                    <w:top w:val="none" w:sz="0" w:space="0" w:color="auto"/>
                                    <w:left w:val="none" w:sz="0" w:space="0" w:color="auto"/>
                                    <w:bottom w:val="none" w:sz="0" w:space="0" w:color="auto"/>
                                    <w:right w:val="none" w:sz="0" w:space="0" w:color="auto"/>
                                  </w:divBdr>
                                  <w:divsChild>
                                    <w:div w:id="1801415179">
                                      <w:marLeft w:val="0"/>
                                      <w:marRight w:val="0"/>
                                      <w:marTop w:val="0"/>
                                      <w:marBottom w:val="0"/>
                                      <w:divBdr>
                                        <w:top w:val="none" w:sz="0" w:space="0" w:color="auto"/>
                                        <w:left w:val="none" w:sz="0" w:space="0" w:color="auto"/>
                                        <w:bottom w:val="none" w:sz="0" w:space="0" w:color="auto"/>
                                        <w:right w:val="none" w:sz="0" w:space="0" w:color="auto"/>
                                      </w:divBdr>
                                      <w:divsChild>
                                        <w:div w:id="1801414058">
                                          <w:marLeft w:val="0"/>
                                          <w:marRight w:val="0"/>
                                          <w:marTop w:val="0"/>
                                          <w:marBottom w:val="0"/>
                                          <w:divBdr>
                                            <w:top w:val="none" w:sz="0" w:space="0" w:color="auto"/>
                                            <w:left w:val="none" w:sz="0" w:space="0" w:color="auto"/>
                                            <w:bottom w:val="none" w:sz="0" w:space="0" w:color="auto"/>
                                            <w:right w:val="none" w:sz="0" w:space="0" w:color="auto"/>
                                          </w:divBdr>
                                          <w:divsChild>
                                            <w:div w:id="1801415180">
                                              <w:marLeft w:val="0"/>
                                              <w:marRight w:val="0"/>
                                              <w:marTop w:val="0"/>
                                              <w:marBottom w:val="0"/>
                                              <w:divBdr>
                                                <w:top w:val="none" w:sz="0" w:space="0" w:color="auto"/>
                                                <w:left w:val="none" w:sz="0" w:space="0" w:color="auto"/>
                                                <w:bottom w:val="none" w:sz="0" w:space="0" w:color="auto"/>
                                                <w:right w:val="none" w:sz="0" w:space="0" w:color="auto"/>
                                              </w:divBdr>
                                              <w:divsChild>
                                                <w:div w:id="1801415181">
                                                  <w:marLeft w:val="0"/>
                                                  <w:marRight w:val="0"/>
                                                  <w:marTop w:val="0"/>
                                                  <w:marBottom w:val="0"/>
                                                  <w:divBdr>
                                                    <w:top w:val="none" w:sz="0" w:space="0" w:color="auto"/>
                                                    <w:left w:val="none" w:sz="0" w:space="0" w:color="auto"/>
                                                    <w:bottom w:val="none" w:sz="0" w:space="0" w:color="auto"/>
                                                    <w:right w:val="none" w:sz="0" w:space="0" w:color="auto"/>
                                                  </w:divBdr>
                                                  <w:divsChild>
                                                    <w:div w:id="1801414055">
                                                      <w:marLeft w:val="0"/>
                                                      <w:marRight w:val="0"/>
                                                      <w:marTop w:val="0"/>
                                                      <w:marBottom w:val="0"/>
                                                      <w:divBdr>
                                                        <w:top w:val="none" w:sz="0" w:space="0" w:color="auto"/>
                                                        <w:left w:val="none" w:sz="0" w:space="0" w:color="auto"/>
                                                        <w:bottom w:val="none" w:sz="0" w:space="0" w:color="auto"/>
                                                        <w:right w:val="none" w:sz="0" w:space="0" w:color="auto"/>
                                                      </w:divBdr>
                                                      <w:divsChild>
                                                        <w:div w:id="1801415189">
                                                          <w:marLeft w:val="0"/>
                                                          <w:marRight w:val="0"/>
                                                          <w:marTop w:val="0"/>
                                                          <w:marBottom w:val="0"/>
                                                          <w:divBdr>
                                                            <w:top w:val="none" w:sz="0" w:space="0" w:color="auto"/>
                                                            <w:left w:val="none" w:sz="0" w:space="0" w:color="auto"/>
                                                            <w:bottom w:val="none" w:sz="0" w:space="0" w:color="auto"/>
                                                            <w:right w:val="none" w:sz="0" w:space="0" w:color="auto"/>
                                                          </w:divBdr>
                                                          <w:divsChild>
                                                            <w:div w:id="1801415165">
                                                              <w:marLeft w:val="0"/>
                                                              <w:marRight w:val="0"/>
                                                              <w:marTop w:val="0"/>
                                                              <w:marBottom w:val="0"/>
                                                              <w:divBdr>
                                                                <w:top w:val="none" w:sz="0" w:space="0" w:color="auto"/>
                                                                <w:left w:val="none" w:sz="0" w:space="0" w:color="auto"/>
                                                                <w:bottom w:val="none" w:sz="0" w:space="0" w:color="auto"/>
                                                                <w:right w:val="none" w:sz="0" w:space="0" w:color="auto"/>
                                                              </w:divBdr>
                                                              <w:divsChild>
                                                                <w:div w:id="18014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1415190">
      <w:marLeft w:val="0"/>
      <w:marRight w:val="0"/>
      <w:marTop w:val="0"/>
      <w:marBottom w:val="0"/>
      <w:divBdr>
        <w:top w:val="none" w:sz="0" w:space="0" w:color="auto"/>
        <w:left w:val="none" w:sz="0" w:space="0" w:color="auto"/>
        <w:bottom w:val="none" w:sz="0" w:space="0" w:color="auto"/>
        <w:right w:val="none" w:sz="0" w:space="0" w:color="auto"/>
      </w:divBdr>
    </w:div>
    <w:div w:id="1801415201">
      <w:marLeft w:val="0"/>
      <w:marRight w:val="0"/>
      <w:marTop w:val="0"/>
      <w:marBottom w:val="0"/>
      <w:divBdr>
        <w:top w:val="none" w:sz="0" w:space="0" w:color="auto"/>
        <w:left w:val="none" w:sz="0" w:space="0" w:color="auto"/>
        <w:bottom w:val="none" w:sz="0" w:space="0" w:color="auto"/>
        <w:right w:val="none" w:sz="0" w:space="0" w:color="auto"/>
      </w:divBdr>
      <w:divsChild>
        <w:div w:id="1801415202">
          <w:marLeft w:val="0"/>
          <w:marRight w:val="0"/>
          <w:marTop w:val="0"/>
          <w:marBottom w:val="0"/>
          <w:divBdr>
            <w:top w:val="single" w:sz="12" w:space="0" w:color="003B6F"/>
            <w:left w:val="single" w:sz="12" w:space="0" w:color="003B6F"/>
            <w:bottom w:val="single" w:sz="12" w:space="0" w:color="003B6F"/>
            <w:right w:val="single" w:sz="12" w:space="0" w:color="003B6F"/>
          </w:divBdr>
          <w:divsChild>
            <w:div w:id="1801415204">
              <w:marLeft w:val="0"/>
              <w:marRight w:val="0"/>
              <w:marTop w:val="0"/>
              <w:marBottom w:val="0"/>
              <w:divBdr>
                <w:top w:val="none" w:sz="0" w:space="0" w:color="auto"/>
                <w:left w:val="none" w:sz="0" w:space="0" w:color="auto"/>
                <w:bottom w:val="none" w:sz="0" w:space="0" w:color="auto"/>
                <w:right w:val="none" w:sz="0" w:space="0" w:color="auto"/>
              </w:divBdr>
              <w:divsChild>
                <w:div w:id="18014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5205">
      <w:marLeft w:val="0"/>
      <w:marRight w:val="0"/>
      <w:marTop w:val="0"/>
      <w:marBottom w:val="0"/>
      <w:divBdr>
        <w:top w:val="none" w:sz="0" w:space="0" w:color="auto"/>
        <w:left w:val="none" w:sz="0" w:space="0" w:color="auto"/>
        <w:bottom w:val="none" w:sz="0" w:space="0" w:color="auto"/>
        <w:right w:val="none" w:sz="0" w:space="0" w:color="auto"/>
      </w:divBdr>
    </w:div>
    <w:div w:id="1801415232">
      <w:marLeft w:val="0"/>
      <w:marRight w:val="0"/>
      <w:marTop w:val="0"/>
      <w:marBottom w:val="0"/>
      <w:divBdr>
        <w:top w:val="none" w:sz="0" w:space="0" w:color="auto"/>
        <w:left w:val="none" w:sz="0" w:space="0" w:color="auto"/>
        <w:bottom w:val="none" w:sz="0" w:space="0" w:color="auto"/>
        <w:right w:val="none" w:sz="0" w:space="0" w:color="auto"/>
      </w:divBdr>
    </w:div>
    <w:div w:id="1801415233">
      <w:marLeft w:val="0"/>
      <w:marRight w:val="0"/>
      <w:marTop w:val="0"/>
      <w:marBottom w:val="0"/>
      <w:divBdr>
        <w:top w:val="none" w:sz="0" w:space="0" w:color="auto"/>
        <w:left w:val="none" w:sz="0" w:space="0" w:color="auto"/>
        <w:bottom w:val="none" w:sz="0" w:space="0" w:color="auto"/>
        <w:right w:val="none" w:sz="0" w:space="0" w:color="auto"/>
      </w:divBdr>
    </w:div>
    <w:div w:id="1801415234">
      <w:marLeft w:val="0"/>
      <w:marRight w:val="0"/>
      <w:marTop w:val="0"/>
      <w:marBottom w:val="0"/>
      <w:divBdr>
        <w:top w:val="none" w:sz="0" w:space="0" w:color="auto"/>
        <w:left w:val="none" w:sz="0" w:space="0" w:color="auto"/>
        <w:bottom w:val="none" w:sz="0" w:space="0" w:color="auto"/>
        <w:right w:val="none" w:sz="0" w:space="0" w:color="auto"/>
      </w:divBdr>
    </w:div>
    <w:div w:id="1801415268">
      <w:marLeft w:val="0"/>
      <w:marRight w:val="0"/>
      <w:marTop w:val="0"/>
      <w:marBottom w:val="0"/>
      <w:divBdr>
        <w:top w:val="none" w:sz="0" w:space="0" w:color="auto"/>
        <w:left w:val="none" w:sz="0" w:space="0" w:color="auto"/>
        <w:bottom w:val="none" w:sz="0" w:space="0" w:color="auto"/>
        <w:right w:val="none" w:sz="0" w:space="0" w:color="auto"/>
      </w:divBdr>
      <w:divsChild>
        <w:div w:id="1801415248">
          <w:marLeft w:val="0"/>
          <w:marRight w:val="0"/>
          <w:marTop w:val="100"/>
          <w:marBottom w:val="100"/>
          <w:divBdr>
            <w:top w:val="none" w:sz="0" w:space="0" w:color="auto"/>
            <w:left w:val="none" w:sz="0" w:space="0" w:color="auto"/>
            <w:bottom w:val="none" w:sz="0" w:space="0" w:color="auto"/>
            <w:right w:val="none" w:sz="0" w:space="0" w:color="auto"/>
          </w:divBdr>
          <w:divsChild>
            <w:div w:id="1801415263">
              <w:marLeft w:val="0"/>
              <w:marRight w:val="0"/>
              <w:marTop w:val="225"/>
              <w:marBottom w:val="750"/>
              <w:divBdr>
                <w:top w:val="none" w:sz="0" w:space="0" w:color="auto"/>
                <w:left w:val="none" w:sz="0" w:space="0" w:color="auto"/>
                <w:bottom w:val="none" w:sz="0" w:space="0" w:color="auto"/>
                <w:right w:val="none" w:sz="0" w:space="0" w:color="auto"/>
              </w:divBdr>
              <w:divsChild>
                <w:div w:id="1801415237">
                  <w:marLeft w:val="0"/>
                  <w:marRight w:val="0"/>
                  <w:marTop w:val="0"/>
                  <w:marBottom w:val="0"/>
                  <w:divBdr>
                    <w:top w:val="none" w:sz="0" w:space="0" w:color="auto"/>
                    <w:left w:val="none" w:sz="0" w:space="0" w:color="auto"/>
                    <w:bottom w:val="none" w:sz="0" w:space="0" w:color="auto"/>
                    <w:right w:val="none" w:sz="0" w:space="0" w:color="auto"/>
                  </w:divBdr>
                  <w:divsChild>
                    <w:div w:id="1801415254">
                      <w:marLeft w:val="0"/>
                      <w:marRight w:val="0"/>
                      <w:marTop w:val="0"/>
                      <w:marBottom w:val="0"/>
                      <w:divBdr>
                        <w:top w:val="none" w:sz="0" w:space="0" w:color="auto"/>
                        <w:left w:val="none" w:sz="0" w:space="0" w:color="auto"/>
                        <w:bottom w:val="none" w:sz="0" w:space="0" w:color="auto"/>
                        <w:right w:val="none" w:sz="0" w:space="0" w:color="auto"/>
                      </w:divBdr>
                      <w:divsChild>
                        <w:div w:id="1801415243">
                          <w:marLeft w:val="0"/>
                          <w:marRight w:val="0"/>
                          <w:marTop w:val="0"/>
                          <w:marBottom w:val="0"/>
                          <w:divBdr>
                            <w:top w:val="none" w:sz="0" w:space="0" w:color="auto"/>
                            <w:left w:val="none" w:sz="0" w:space="0" w:color="auto"/>
                            <w:bottom w:val="none" w:sz="0" w:space="0" w:color="auto"/>
                            <w:right w:val="none" w:sz="0" w:space="0" w:color="auto"/>
                          </w:divBdr>
                          <w:divsChild>
                            <w:div w:id="1801415253">
                              <w:marLeft w:val="0"/>
                              <w:marRight w:val="0"/>
                              <w:marTop w:val="0"/>
                              <w:marBottom w:val="0"/>
                              <w:divBdr>
                                <w:top w:val="none" w:sz="0" w:space="0" w:color="auto"/>
                                <w:left w:val="none" w:sz="0" w:space="0" w:color="auto"/>
                                <w:bottom w:val="none" w:sz="0" w:space="0" w:color="auto"/>
                                <w:right w:val="none" w:sz="0" w:space="0" w:color="auto"/>
                              </w:divBdr>
                              <w:divsChild>
                                <w:div w:id="1801415274">
                                  <w:marLeft w:val="0"/>
                                  <w:marRight w:val="0"/>
                                  <w:marTop w:val="0"/>
                                  <w:marBottom w:val="0"/>
                                  <w:divBdr>
                                    <w:top w:val="none" w:sz="0" w:space="0" w:color="auto"/>
                                    <w:left w:val="none" w:sz="0" w:space="0" w:color="auto"/>
                                    <w:bottom w:val="none" w:sz="0" w:space="0" w:color="auto"/>
                                    <w:right w:val="none" w:sz="0" w:space="0" w:color="auto"/>
                                  </w:divBdr>
                                  <w:divsChild>
                                    <w:div w:id="1801415258">
                                      <w:marLeft w:val="0"/>
                                      <w:marRight w:val="0"/>
                                      <w:marTop w:val="0"/>
                                      <w:marBottom w:val="0"/>
                                      <w:divBdr>
                                        <w:top w:val="none" w:sz="0" w:space="0" w:color="auto"/>
                                        <w:left w:val="none" w:sz="0" w:space="0" w:color="auto"/>
                                        <w:bottom w:val="none" w:sz="0" w:space="0" w:color="auto"/>
                                        <w:right w:val="none" w:sz="0" w:space="0" w:color="auto"/>
                                      </w:divBdr>
                                      <w:divsChild>
                                        <w:div w:id="1801415269">
                                          <w:marLeft w:val="0"/>
                                          <w:marRight w:val="0"/>
                                          <w:marTop w:val="0"/>
                                          <w:marBottom w:val="0"/>
                                          <w:divBdr>
                                            <w:top w:val="none" w:sz="0" w:space="0" w:color="auto"/>
                                            <w:left w:val="none" w:sz="0" w:space="0" w:color="auto"/>
                                            <w:bottom w:val="none" w:sz="0" w:space="0" w:color="auto"/>
                                            <w:right w:val="none" w:sz="0" w:space="0" w:color="auto"/>
                                          </w:divBdr>
                                          <w:divsChild>
                                            <w:div w:id="1801415272">
                                              <w:marLeft w:val="0"/>
                                              <w:marRight w:val="0"/>
                                              <w:marTop w:val="0"/>
                                              <w:marBottom w:val="0"/>
                                              <w:divBdr>
                                                <w:top w:val="none" w:sz="0" w:space="0" w:color="auto"/>
                                                <w:left w:val="none" w:sz="0" w:space="0" w:color="auto"/>
                                                <w:bottom w:val="none" w:sz="0" w:space="0" w:color="auto"/>
                                                <w:right w:val="none" w:sz="0" w:space="0" w:color="auto"/>
                                              </w:divBdr>
                                              <w:divsChild>
                                                <w:div w:id="1801415261">
                                                  <w:marLeft w:val="0"/>
                                                  <w:marRight w:val="0"/>
                                                  <w:marTop w:val="0"/>
                                                  <w:marBottom w:val="0"/>
                                                  <w:divBdr>
                                                    <w:top w:val="none" w:sz="0" w:space="0" w:color="auto"/>
                                                    <w:left w:val="none" w:sz="0" w:space="0" w:color="auto"/>
                                                    <w:bottom w:val="none" w:sz="0" w:space="0" w:color="auto"/>
                                                    <w:right w:val="none" w:sz="0" w:space="0" w:color="auto"/>
                                                  </w:divBdr>
                                                  <w:divsChild>
                                                    <w:div w:id="1801415255">
                                                      <w:marLeft w:val="0"/>
                                                      <w:marRight w:val="0"/>
                                                      <w:marTop w:val="0"/>
                                                      <w:marBottom w:val="0"/>
                                                      <w:divBdr>
                                                        <w:top w:val="none" w:sz="0" w:space="0" w:color="auto"/>
                                                        <w:left w:val="none" w:sz="0" w:space="0" w:color="auto"/>
                                                        <w:bottom w:val="none" w:sz="0" w:space="0" w:color="auto"/>
                                                        <w:right w:val="none" w:sz="0" w:space="0" w:color="auto"/>
                                                      </w:divBdr>
                                                      <w:divsChild>
                                                        <w:div w:id="1801415235">
                                                          <w:marLeft w:val="0"/>
                                                          <w:marRight w:val="0"/>
                                                          <w:marTop w:val="0"/>
                                                          <w:marBottom w:val="0"/>
                                                          <w:divBdr>
                                                            <w:top w:val="none" w:sz="0" w:space="0" w:color="auto"/>
                                                            <w:left w:val="none" w:sz="0" w:space="0" w:color="auto"/>
                                                            <w:bottom w:val="none" w:sz="0" w:space="0" w:color="auto"/>
                                                            <w:right w:val="none" w:sz="0" w:space="0" w:color="auto"/>
                                                          </w:divBdr>
                                                          <w:divsChild>
                                                            <w:div w:id="1801415252">
                                                              <w:marLeft w:val="0"/>
                                                              <w:marRight w:val="0"/>
                                                              <w:marTop w:val="0"/>
                                                              <w:marBottom w:val="0"/>
                                                              <w:divBdr>
                                                                <w:top w:val="none" w:sz="0" w:space="0" w:color="auto"/>
                                                                <w:left w:val="none" w:sz="0" w:space="0" w:color="auto"/>
                                                                <w:bottom w:val="none" w:sz="0" w:space="0" w:color="auto"/>
                                                                <w:right w:val="none" w:sz="0" w:space="0" w:color="auto"/>
                                                              </w:divBdr>
                                                              <w:divsChild>
                                                                <w:div w:id="1801415260">
                                                                  <w:marLeft w:val="0"/>
                                                                  <w:marRight w:val="0"/>
                                                                  <w:marTop w:val="0"/>
                                                                  <w:marBottom w:val="0"/>
                                                                  <w:divBdr>
                                                                    <w:top w:val="none" w:sz="0" w:space="0" w:color="auto"/>
                                                                    <w:left w:val="none" w:sz="0" w:space="0" w:color="auto"/>
                                                                    <w:bottom w:val="none" w:sz="0" w:space="0" w:color="auto"/>
                                                                    <w:right w:val="none" w:sz="0" w:space="0" w:color="auto"/>
                                                                  </w:divBdr>
                                                                  <w:divsChild>
                                                                    <w:div w:id="1801415265">
                                                                      <w:marLeft w:val="0"/>
                                                                      <w:marRight w:val="0"/>
                                                                      <w:marTop w:val="0"/>
                                                                      <w:marBottom w:val="0"/>
                                                                      <w:divBdr>
                                                                        <w:top w:val="none" w:sz="0" w:space="0" w:color="auto"/>
                                                                        <w:left w:val="none" w:sz="0" w:space="0" w:color="auto"/>
                                                                        <w:bottom w:val="none" w:sz="0" w:space="0" w:color="auto"/>
                                                                        <w:right w:val="none" w:sz="0" w:space="0" w:color="auto"/>
                                                                      </w:divBdr>
                                                                      <w:divsChild>
                                                                        <w:div w:id="1801415246">
                                                                          <w:marLeft w:val="0"/>
                                                                          <w:marRight w:val="0"/>
                                                                          <w:marTop w:val="0"/>
                                                                          <w:marBottom w:val="0"/>
                                                                          <w:divBdr>
                                                                            <w:top w:val="none" w:sz="0" w:space="0" w:color="auto"/>
                                                                            <w:left w:val="none" w:sz="0" w:space="0" w:color="auto"/>
                                                                            <w:bottom w:val="none" w:sz="0" w:space="0" w:color="auto"/>
                                                                            <w:right w:val="none" w:sz="0" w:space="0" w:color="auto"/>
                                                                          </w:divBdr>
                                                                          <w:divsChild>
                                                                            <w:div w:id="1801415238">
                                                                              <w:marLeft w:val="0"/>
                                                                              <w:marRight w:val="0"/>
                                                                              <w:marTop w:val="0"/>
                                                                              <w:marBottom w:val="0"/>
                                                                              <w:divBdr>
                                                                                <w:top w:val="none" w:sz="0" w:space="0" w:color="auto"/>
                                                                                <w:left w:val="none" w:sz="0" w:space="0" w:color="auto"/>
                                                                                <w:bottom w:val="none" w:sz="0" w:space="0" w:color="auto"/>
                                                                                <w:right w:val="none" w:sz="0" w:space="0" w:color="auto"/>
                                                                              </w:divBdr>
                                                                              <w:divsChild>
                                                                                <w:div w:id="1801415244">
                                                                                  <w:marLeft w:val="0"/>
                                                                                  <w:marRight w:val="0"/>
                                                                                  <w:marTop w:val="0"/>
                                                                                  <w:marBottom w:val="0"/>
                                                                                  <w:divBdr>
                                                                                    <w:top w:val="none" w:sz="0" w:space="0" w:color="auto"/>
                                                                                    <w:left w:val="none" w:sz="0" w:space="0" w:color="auto"/>
                                                                                    <w:bottom w:val="none" w:sz="0" w:space="0" w:color="auto"/>
                                                                                    <w:right w:val="none" w:sz="0" w:space="0" w:color="auto"/>
                                                                                  </w:divBdr>
                                                                                </w:div>
                                                                                <w:div w:id="1801415245">
                                                                                  <w:marLeft w:val="0"/>
                                                                                  <w:marRight w:val="0"/>
                                                                                  <w:marTop w:val="0"/>
                                                                                  <w:marBottom w:val="0"/>
                                                                                  <w:divBdr>
                                                                                    <w:top w:val="none" w:sz="0" w:space="0" w:color="auto"/>
                                                                                    <w:left w:val="none" w:sz="0" w:space="0" w:color="auto"/>
                                                                                    <w:bottom w:val="none" w:sz="0" w:space="0" w:color="auto"/>
                                                                                    <w:right w:val="none" w:sz="0" w:space="0" w:color="auto"/>
                                                                                  </w:divBdr>
                                                                                </w:div>
                                                                              </w:divsChild>
                                                                            </w:div>
                                                                            <w:div w:id="1801415247">
                                                                              <w:marLeft w:val="0"/>
                                                                              <w:marRight w:val="0"/>
                                                                              <w:marTop w:val="0"/>
                                                                              <w:marBottom w:val="0"/>
                                                                              <w:divBdr>
                                                                                <w:top w:val="none" w:sz="0" w:space="0" w:color="auto"/>
                                                                                <w:left w:val="none" w:sz="0" w:space="0" w:color="auto"/>
                                                                                <w:bottom w:val="none" w:sz="0" w:space="0" w:color="auto"/>
                                                                                <w:right w:val="none" w:sz="0" w:space="0" w:color="auto"/>
                                                                              </w:divBdr>
                                                                              <w:divsChild>
                                                                                <w:div w:id="1801415242">
                                                                                  <w:marLeft w:val="0"/>
                                                                                  <w:marRight w:val="0"/>
                                                                                  <w:marTop w:val="0"/>
                                                                                  <w:marBottom w:val="0"/>
                                                                                  <w:divBdr>
                                                                                    <w:top w:val="none" w:sz="0" w:space="0" w:color="auto"/>
                                                                                    <w:left w:val="none" w:sz="0" w:space="0" w:color="auto"/>
                                                                                    <w:bottom w:val="none" w:sz="0" w:space="0" w:color="auto"/>
                                                                                    <w:right w:val="none" w:sz="0" w:space="0" w:color="auto"/>
                                                                                  </w:divBdr>
                                                                                </w:div>
                                                                                <w:div w:id="1801415259">
                                                                                  <w:marLeft w:val="0"/>
                                                                                  <w:marRight w:val="0"/>
                                                                                  <w:marTop w:val="0"/>
                                                                                  <w:marBottom w:val="0"/>
                                                                                  <w:divBdr>
                                                                                    <w:top w:val="none" w:sz="0" w:space="0" w:color="auto"/>
                                                                                    <w:left w:val="none" w:sz="0" w:space="0" w:color="auto"/>
                                                                                    <w:bottom w:val="none" w:sz="0" w:space="0" w:color="auto"/>
                                                                                    <w:right w:val="none" w:sz="0" w:space="0" w:color="auto"/>
                                                                                  </w:divBdr>
                                                                                </w:div>
                                                                              </w:divsChild>
                                                                            </w:div>
                                                                            <w:div w:id="1801415251">
                                                                              <w:marLeft w:val="0"/>
                                                                              <w:marRight w:val="0"/>
                                                                              <w:marTop w:val="0"/>
                                                                              <w:marBottom w:val="0"/>
                                                                              <w:divBdr>
                                                                                <w:top w:val="none" w:sz="0" w:space="0" w:color="auto"/>
                                                                                <w:left w:val="none" w:sz="0" w:space="0" w:color="auto"/>
                                                                                <w:bottom w:val="none" w:sz="0" w:space="0" w:color="auto"/>
                                                                                <w:right w:val="none" w:sz="0" w:space="0" w:color="auto"/>
                                                                              </w:divBdr>
                                                                            </w:div>
                                                                            <w:div w:id="1801415262">
                                                                              <w:marLeft w:val="0"/>
                                                                              <w:marRight w:val="0"/>
                                                                              <w:marTop w:val="0"/>
                                                                              <w:marBottom w:val="0"/>
                                                                              <w:divBdr>
                                                                                <w:top w:val="none" w:sz="0" w:space="0" w:color="auto"/>
                                                                                <w:left w:val="none" w:sz="0" w:space="0" w:color="auto"/>
                                                                                <w:bottom w:val="none" w:sz="0" w:space="0" w:color="auto"/>
                                                                                <w:right w:val="none" w:sz="0" w:space="0" w:color="auto"/>
                                                                              </w:divBdr>
                                                                              <w:divsChild>
                                                                                <w:div w:id="1801415239">
                                                                                  <w:marLeft w:val="0"/>
                                                                                  <w:marRight w:val="0"/>
                                                                                  <w:marTop w:val="0"/>
                                                                                  <w:marBottom w:val="0"/>
                                                                                  <w:divBdr>
                                                                                    <w:top w:val="none" w:sz="0" w:space="0" w:color="auto"/>
                                                                                    <w:left w:val="none" w:sz="0" w:space="0" w:color="auto"/>
                                                                                    <w:bottom w:val="none" w:sz="0" w:space="0" w:color="auto"/>
                                                                                    <w:right w:val="none" w:sz="0" w:space="0" w:color="auto"/>
                                                                                  </w:divBdr>
                                                                                </w:div>
                                                                                <w:div w:id="1801415240">
                                                                                  <w:marLeft w:val="0"/>
                                                                                  <w:marRight w:val="0"/>
                                                                                  <w:marTop w:val="0"/>
                                                                                  <w:marBottom w:val="0"/>
                                                                                  <w:divBdr>
                                                                                    <w:top w:val="none" w:sz="0" w:space="0" w:color="auto"/>
                                                                                    <w:left w:val="none" w:sz="0" w:space="0" w:color="auto"/>
                                                                                    <w:bottom w:val="none" w:sz="0" w:space="0" w:color="auto"/>
                                                                                    <w:right w:val="none" w:sz="0" w:space="0" w:color="auto"/>
                                                                                  </w:divBdr>
                                                                                </w:div>
                                                                              </w:divsChild>
                                                                            </w:div>
                                                                            <w:div w:id="1801415266">
                                                                              <w:marLeft w:val="0"/>
                                                                              <w:marRight w:val="0"/>
                                                                              <w:marTop w:val="0"/>
                                                                              <w:marBottom w:val="0"/>
                                                                              <w:divBdr>
                                                                                <w:top w:val="none" w:sz="0" w:space="0" w:color="auto"/>
                                                                                <w:left w:val="none" w:sz="0" w:space="0" w:color="auto"/>
                                                                                <w:bottom w:val="none" w:sz="0" w:space="0" w:color="auto"/>
                                                                                <w:right w:val="none" w:sz="0" w:space="0" w:color="auto"/>
                                                                              </w:divBdr>
                                                                              <w:divsChild>
                                                                                <w:div w:id="1801415250">
                                                                                  <w:marLeft w:val="0"/>
                                                                                  <w:marRight w:val="0"/>
                                                                                  <w:marTop w:val="0"/>
                                                                                  <w:marBottom w:val="0"/>
                                                                                  <w:divBdr>
                                                                                    <w:top w:val="none" w:sz="0" w:space="0" w:color="auto"/>
                                                                                    <w:left w:val="none" w:sz="0" w:space="0" w:color="auto"/>
                                                                                    <w:bottom w:val="none" w:sz="0" w:space="0" w:color="auto"/>
                                                                                    <w:right w:val="none" w:sz="0" w:space="0" w:color="auto"/>
                                                                                  </w:divBdr>
                                                                                </w:div>
                                                                                <w:div w:id="1801415273">
                                                                                  <w:marLeft w:val="0"/>
                                                                                  <w:marRight w:val="0"/>
                                                                                  <w:marTop w:val="0"/>
                                                                                  <w:marBottom w:val="0"/>
                                                                                  <w:divBdr>
                                                                                    <w:top w:val="none" w:sz="0" w:space="0" w:color="auto"/>
                                                                                    <w:left w:val="none" w:sz="0" w:space="0" w:color="auto"/>
                                                                                    <w:bottom w:val="none" w:sz="0" w:space="0" w:color="auto"/>
                                                                                    <w:right w:val="none" w:sz="0" w:space="0" w:color="auto"/>
                                                                                  </w:divBdr>
                                                                                </w:div>
                                                                              </w:divsChild>
                                                                            </w:div>
                                                                            <w:div w:id="1801415267">
                                                                              <w:marLeft w:val="0"/>
                                                                              <w:marRight w:val="0"/>
                                                                              <w:marTop w:val="0"/>
                                                                              <w:marBottom w:val="0"/>
                                                                              <w:divBdr>
                                                                                <w:top w:val="none" w:sz="0" w:space="0" w:color="auto"/>
                                                                                <w:left w:val="none" w:sz="0" w:space="0" w:color="auto"/>
                                                                                <w:bottom w:val="none" w:sz="0" w:space="0" w:color="auto"/>
                                                                                <w:right w:val="none" w:sz="0" w:space="0" w:color="auto"/>
                                                                              </w:divBdr>
                                                                              <w:divsChild>
                                                                                <w:div w:id="1801415257">
                                                                                  <w:marLeft w:val="0"/>
                                                                                  <w:marRight w:val="0"/>
                                                                                  <w:marTop w:val="0"/>
                                                                                  <w:marBottom w:val="0"/>
                                                                                  <w:divBdr>
                                                                                    <w:top w:val="none" w:sz="0" w:space="0" w:color="auto"/>
                                                                                    <w:left w:val="none" w:sz="0" w:space="0" w:color="auto"/>
                                                                                    <w:bottom w:val="none" w:sz="0" w:space="0" w:color="auto"/>
                                                                                    <w:right w:val="none" w:sz="0" w:space="0" w:color="auto"/>
                                                                                  </w:divBdr>
                                                                                </w:div>
                                                                                <w:div w:id="1801415264">
                                                                                  <w:marLeft w:val="0"/>
                                                                                  <w:marRight w:val="0"/>
                                                                                  <w:marTop w:val="0"/>
                                                                                  <w:marBottom w:val="0"/>
                                                                                  <w:divBdr>
                                                                                    <w:top w:val="none" w:sz="0" w:space="0" w:color="auto"/>
                                                                                    <w:left w:val="none" w:sz="0" w:space="0" w:color="auto"/>
                                                                                    <w:bottom w:val="none" w:sz="0" w:space="0" w:color="auto"/>
                                                                                    <w:right w:val="none" w:sz="0" w:space="0" w:color="auto"/>
                                                                                  </w:divBdr>
                                                                                </w:div>
                                                                              </w:divsChild>
                                                                            </w:div>
                                                                            <w:div w:id="1801415270">
                                                                              <w:marLeft w:val="0"/>
                                                                              <w:marRight w:val="0"/>
                                                                              <w:marTop w:val="0"/>
                                                                              <w:marBottom w:val="0"/>
                                                                              <w:divBdr>
                                                                                <w:top w:val="none" w:sz="0" w:space="0" w:color="auto"/>
                                                                                <w:left w:val="none" w:sz="0" w:space="0" w:color="auto"/>
                                                                                <w:bottom w:val="none" w:sz="0" w:space="0" w:color="auto"/>
                                                                                <w:right w:val="none" w:sz="0" w:space="0" w:color="auto"/>
                                                                              </w:divBdr>
                                                                              <w:divsChild>
                                                                                <w:div w:id="1801415236">
                                                                                  <w:marLeft w:val="0"/>
                                                                                  <w:marRight w:val="0"/>
                                                                                  <w:marTop w:val="0"/>
                                                                                  <w:marBottom w:val="0"/>
                                                                                  <w:divBdr>
                                                                                    <w:top w:val="none" w:sz="0" w:space="0" w:color="auto"/>
                                                                                    <w:left w:val="none" w:sz="0" w:space="0" w:color="auto"/>
                                                                                    <w:bottom w:val="none" w:sz="0" w:space="0" w:color="auto"/>
                                                                                    <w:right w:val="none" w:sz="0" w:space="0" w:color="auto"/>
                                                                                  </w:divBdr>
                                                                                </w:div>
                                                                                <w:div w:id="1801415241">
                                                                                  <w:marLeft w:val="0"/>
                                                                                  <w:marRight w:val="0"/>
                                                                                  <w:marTop w:val="0"/>
                                                                                  <w:marBottom w:val="0"/>
                                                                                  <w:divBdr>
                                                                                    <w:top w:val="none" w:sz="0" w:space="0" w:color="auto"/>
                                                                                    <w:left w:val="none" w:sz="0" w:space="0" w:color="auto"/>
                                                                                    <w:bottom w:val="none" w:sz="0" w:space="0" w:color="auto"/>
                                                                                    <w:right w:val="none" w:sz="0" w:space="0" w:color="auto"/>
                                                                                  </w:divBdr>
                                                                                </w:div>
                                                                              </w:divsChild>
                                                                            </w:div>
                                                                            <w:div w:id="1801415271">
                                                                              <w:marLeft w:val="0"/>
                                                                              <w:marRight w:val="0"/>
                                                                              <w:marTop w:val="0"/>
                                                                              <w:marBottom w:val="0"/>
                                                                              <w:divBdr>
                                                                                <w:top w:val="none" w:sz="0" w:space="0" w:color="auto"/>
                                                                                <w:left w:val="none" w:sz="0" w:space="0" w:color="auto"/>
                                                                                <w:bottom w:val="none" w:sz="0" w:space="0" w:color="auto"/>
                                                                                <w:right w:val="none" w:sz="0" w:space="0" w:color="auto"/>
                                                                              </w:divBdr>
                                                                              <w:divsChild>
                                                                                <w:div w:id="1801415249">
                                                                                  <w:marLeft w:val="0"/>
                                                                                  <w:marRight w:val="0"/>
                                                                                  <w:marTop w:val="0"/>
                                                                                  <w:marBottom w:val="0"/>
                                                                                  <w:divBdr>
                                                                                    <w:top w:val="none" w:sz="0" w:space="0" w:color="auto"/>
                                                                                    <w:left w:val="none" w:sz="0" w:space="0" w:color="auto"/>
                                                                                    <w:bottom w:val="none" w:sz="0" w:space="0" w:color="auto"/>
                                                                                    <w:right w:val="none" w:sz="0" w:space="0" w:color="auto"/>
                                                                                  </w:divBdr>
                                                                                </w:div>
                                                                                <w:div w:id="18014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5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20210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FC25-8541-4BFB-AC31-97637E0F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17417</Words>
  <Characters>90302</Characters>
  <Application>Microsoft Office Word</Application>
  <DocSecurity>0</DocSecurity>
  <Lines>752</Lines>
  <Paragraphs>215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Ivanicova Eva</dc:creator>
  <cp:keywords/>
  <dc:description/>
  <cp:lastModifiedBy>Švorcová, Veronika</cp:lastModifiedBy>
  <cp:revision>7</cp:revision>
  <cp:lastPrinted>2021-10-27T07:06:00Z</cp:lastPrinted>
  <dcterms:created xsi:type="dcterms:W3CDTF">2021-10-27T05:42:00Z</dcterms:created>
  <dcterms:modified xsi:type="dcterms:W3CDTF">2021-10-27T09:44:00Z</dcterms:modified>
</cp:coreProperties>
</file>