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D7" w:rsidRPr="00675C1D" w:rsidRDefault="007D33D7" w:rsidP="007D33D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6B7FB7" w:rsidRDefault="007D33D7" w:rsidP="006B7FB7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Na rokovanie                                   </w:t>
      </w:r>
      <w:r w:rsidR="006B7FB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75C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7FB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7FB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Číslo: </w:t>
      </w:r>
      <w:r w:rsidR="006B7FB7" w:rsidRPr="006B7FB7">
        <w:rPr>
          <w:rFonts w:ascii="Times New Roman" w:hAnsi="Times New Roman" w:cs="Times New Roman"/>
          <w:sz w:val="24"/>
          <w:szCs w:val="24"/>
        </w:rPr>
        <w:t>UV-21107/2021</w:t>
      </w:r>
    </w:p>
    <w:p w:rsidR="007D33D7" w:rsidRPr="00675C1D" w:rsidRDefault="007D33D7" w:rsidP="006B7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7D33D7" w:rsidRDefault="007D33D7" w:rsidP="007D33D7">
      <w:pPr>
        <w:rPr>
          <w:rFonts w:ascii="Times New Roman" w:hAnsi="Times New Roman" w:cs="Times New Roman"/>
          <w:sz w:val="24"/>
          <w:szCs w:val="24"/>
        </w:rPr>
      </w:pPr>
    </w:p>
    <w:p w:rsidR="007D33D7" w:rsidRDefault="007D33D7" w:rsidP="007D33D7">
      <w:pPr>
        <w:rPr>
          <w:rFonts w:ascii="Times New Roman" w:hAnsi="Times New Roman" w:cs="Times New Roman"/>
          <w:sz w:val="24"/>
          <w:szCs w:val="24"/>
        </w:rPr>
      </w:pPr>
    </w:p>
    <w:p w:rsidR="007D33D7" w:rsidRDefault="007D33D7" w:rsidP="007D33D7">
      <w:pPr>
        <w:rPr>
          <w:rFonts w:ascii="Times New Roman" w:hAnsi="Times New Roman" w:cs="Times New Roman"/>
          <w:sz w:val="24"/>
          <w:szCs w:val="24"/>
        </w:rPr>
      </w:pPr>
    </w:p>
    <w:p w:rsidR="007D33D7" w:rsidRDefault="007D33D7" w:rsidP="007D33D7">
      <w:pPr>
        <w:rPr>
          <w:rFonts w:ascii="Times New Roman" w:hAnsi="Times New Roman" w:cs="Times New Roman"/>
          <w:sz w:val="24"/>
          <w:szCs w:val="24"/>
        </w:rPr>
      </w:pPr>
    </w:p>
    <w:p w:rsidR="000A7452" w:rsidRPr="00F37A5F" w:rsidRDefault="000A7452" w:rsidP="007D3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452">
        <w:rPr>
          <w:rFonts w:ascii="Times New Roman" w:hAnsi="Times New Roman" w:cs="Times New Roman"/>
          <w:b/>
          <w:sz w:val="24"/>
          <w:szCs w:val="24"/>
        </w:rPr>
        <w:t>736</w:t>
      </w:r>
    </w:p>
    <w:p w:rsidR="007D33D7" w:rsidRPr="00675C1D" w:rsidRDefault="007D33D7" w:rsidP="007D3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7D33D7" w:rsidRDefault="007D33D7" w:rsidP="007D3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7D33D7" w:rsidRPr="00675C1D" w:rsidRDefault="007D33D7" w:rsidP="007D3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 2021,</w:t>
      </w:r>
    </w:p>
    <w:p w:rsidR="007D33D7" w:rsidRDefault="007D33D7" w:rsidP="007D33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 xml:space="preserve">ktorým sa mení a dopĺňa </w:t>
      </w:r>
      <w:r w:rsidR="005A351B" w:rsidRPr="00342EAE">
        <w:rPr>
          <w:rFonts w:ascii="Times New Roman" w:hAnsi="Times New Roman" w:cs="Times New Roman"/>
          <w:b/>
          <w:lang w:eastAsia="cs-CZ"/>
        </w:rPr>
        <w:t xml:space="preserve">zákon č. 125/2015 Z. z. o registri adries a o zmene a doplnení niektorých zákonov </w:t>
      </w:r>
      <w:r>
        <w:rPr>
          <w:rFonts w:ascii="Times New Roman" w:hAnsi="Times New Roman" w:cs="Times New Roman"/>
          <w:b/>
          <w:sz w:val="24"/>
          <w:szCs w:val="24"/>
        </w:rPr>
        <w:t xml:space="preserve">a ktorým sa </w:t>
      </w:r>
      <w:r w:rsidR="006C0427">
        <w:rPr>
          <w:rFonts w:ascii="Times New Roman" w:hAnsi="Times New Roman" w:cs="Times New Roman"/>
          <w:b/>
          <w:sz w:val="24"/>
          <w:szCs w:val="24"/>
        </w:rPr>
        <w:t>mení a dopĺňa</w:t>
      </w:r>
      <w:r>
        <w:rPr>
          <w:rFonts w:ascii="Times New Roman" w:hAnsi="Times New Roman" w:cs="Times New Roman"/>
          <w:b/>
          <w:sz w:val="24"/>
          <w:szCs w:val="24"/>
        </w:rPr>
        <w:t xml:space="preserve"> zákon Slovenskej národnej rady č. </w:t>
      </w:r>
      <w:r w:rsidRPr="004641E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4641E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1990 </w:t>
      </w:r>
      <w:r w:rsidRPr="004641EE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4641EE">
        <w:rPr>
          <w:rFonts w:ascii="Times New Roman" w:hAnsi="Times New Roman" w:cs="Times New Roman"/>
          <w:b/>
          <w:sz w:val="24"/>
          <w:szCs w:val="24"/>
        </w:rPr>
        <w:t>. o</w:t>
      </w:r>
      <w:r>
        <w:rPr>
          <w:rFonts w:ascii="Times New Roman" w:hAnsi="Times New Roman" w:cs="Times New Roman"/>
          <w:b/>
          <w:sz w:val="24"/>
          <w:szCs w:val="24"/>
        </w:rPr>
        <w:t> obecnom zriadení</w:t>
      </w:r>
      <w:r w:rsidRPr="004641EE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</w:p>
    <w:p w:rsidR="00255698" w:rsidRDefault="00255698" w:rsidP="007D33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698" w:rsidRDefault="00255698" w:rsidP="007D33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3D7" w:rsidRPr="00675C1D" w:rsidRDefault="007D33D7" w:rsidP="007D33D7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C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D33D7" w:rsidRPr="00675C1D" w:rsidRDefault="007D33D7" w:rsidP="007D33D7">
      <w:pPr>
        <w:rPr>
          <w:rFonts w:ascii="Times New Roman" w:hAnsi="Times New Roman" w:cs="Times New Roman"/>
          <w:sz w:val="24"/>
          <w:szCs w:val="24"/>
        </w:rPr>
      </w:pPr>
    </w:p>
    <w:p w:rsidR="007D33D7" w:rsidRPr="000A3996" w:rsidRDefault="007D33D7" w:rsidP="007D33D7">
      <w:pPr>
        <w:spacing w:after="120" w:line="276" w:lineRule="auto"/>
        <w:ind w:left="4820" w:right="1985"/>
        <w:jc w:val="both"/>
        <w:rPr>
          <w:rFonts w:ascii="Times New Roman" w:hAnsi="Times New Roman" w:cs="Times New Roman"/>
          <w:sz w:val="24"/>
          <w:szCs w:val="24"/>
        </w:rPr>
      </w:pPr>
      <w:r w:rsidRPr="000A3996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A3996">
        <w:rPr>
          <w:rFonts w:ascii="Times New Roman" w:hAnsi="Times New Roman" w:cs="Times New Roman"/>
          <w:sz w:val="24"/>
          <w:szCs w:val="24"/>
        </w:rPr>
        <w:t>znesenia:</w:t>
      </w:r>
    </w:p>
    <w:p w:rsidR="007D33D7" w:rsidRPr="00675C1D" w:rsidRDefault="007D33D7" w:rsidP="007D33D7">
      <w:pPr>
        <w:spacing w:after="120"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7D33D7" w:rsidRPr="00DC013D" w:rsidRDefault="007D33D7" w:rsidP="007D33D7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</w:rPr>
        <w:t xml:space="preserve">s ch v a ľ u j e  </w:t>
      </w:r>
      <w:r>
        <w:rPr>
          <w:rFonts w:ascii="Times New Roman" w:hAnsi="Times New Roman" w:cs="Times New Roman"/>
          <w:b w:val="0"/>
          <w:lang w:eastAsia="cs-CZ"/>
        </w:rPr>
        <w:t xml:space="preserve">vládny návrh </w:t>
      </w:r>
      <w:r w:rsidRPr="00342EAE">
        <w:rPr>
          <w:rFonts w:ascii="Times New Roman" w:hAnsi="Times New Roman" w:cs="Times New Roman"/>
          <w:b w:val="0"/>
          <w:lang w:eastAsia="cs-CZ"/>
        </w:rPr>
        <w:t>zákona, k</w:t>
      </w:r>
      <w:r w:rsidR="006B7FB7">
        <w:rPr>
          <w:rFonts w:ascii="Times New Roman" w:hAnsi="Times New Roman" w:cs="Times New Roman"/>
          <w:b w:val="0"/>
          <w:lang w:eastAsia="cs-CZ"/>
        </w:rPr>
        <w:t>torým sa mení a dopĺňa zákon č. </w:t>
      </w:r>
      <w:r w:rsidRPr="00342EAE">
        <w:rPr>
          <w:rFonts w:ascii="Times New Roman" w:hAnsi="Times New Roman" w:cs="Times New Roman"/>
          <w:b w:val="0"/>
          <w:lang w:eastAsia="cs-CZ"/>
        </w:rPr>
        <w:t>125/2015 Z. z. o registri adries a o zmene a doplnení niektorých zákonov a ktorým sa mení a dopĺňa zákon Slovenskej národnej rady č. 369/1990 Zb. o obecnom zriadení v znení neskorších predpisov</w:t>
      </w:r>
      <w:r w:rsidRPr="00BE076B">
        <w:t xml:space="preserve"> </w:t>
      </w:r>
    </w:p>
    <w:p w:rsidR="007D33D7" w:rsidRDefault="007D33D7" w:rsidP="007D33D7">
      <w:pPr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7D33D7" w:rsidRDefault="007D33D7" w:rsidP="007D33D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D33D7" w:rsidRPr="000A3996" w:rsidRDefault="007D33D7" w:rsidP="007D33D7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3996">
        <w:rPr>
          <w:rFonts w:ascii="Times New Roman" w:hAnsi="Times New Roman" w:cs="Times New Roman"/>
          <w:sz w:val="24"/>
          <w:szCs w:val="24"/>
          <w:u w:val="single"/>
        </w:rPr>
        <w:t>Predkladá:</w:t>
      </w:r>
    </w:p>
    <w:p w:rsidR="007D33D7" w:rsidRPr="0047426F" w:rsidRDefault="005A351B" w:rsidP="007D33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Eduard</w:t>
      </w:r>
      <w:r w:rsidR="007D33D7" w:rsidRPr="004742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Heger</w:t>
      </w:r>
      <w:proofErr w:type="spellEnd"/>
    </w:p>
    <w:p w:rsidR="007D33D7" w:rsidRDefault="007D33D7" w:rsidP="007D3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7D33D7" w:rsidRPr="00675C1D" w:rsidRDefault="007D33D7" w:rsidP="007D3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Slovenskej republiky</w:t>
      </w:r>
    </w:p>
    <w:p w:rsidR="000059BC" w:rsidRDefault="000059BC">
      <w:bookmarkStart w:id="0" w:name="_GoBack"/>
      <w:bookmarkEnd w:id="0"/>
    </w:p>
    <w:sectPr w:rsidR="000059BC" w:rsidSect="007D33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0B" w:rsidRDefault="00B1350B" w:rsidP="005A351B">
      <w:pPr>
        <w:spacing w:after="0" w:line="240" w:lineRule="auto"/>
      </w:pPr>
      <w:r>
        <w:separator/>
      </w:r>
    </w:p>
  </w:endnote>
  <w:endnote w:type="continuationSeparator" w:id="0">
    <w:p w:rsidR="00B1350B" w:rsidRDefault="00B1350B" w:rsidP="005A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D" w:rsidRDefault="005A351B" w:rsidP="00675C1D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Bratislava, októb</w:t>
    </w:r>
    <w:r w:rsidR="00B77DDC">
      <w:rPr>
        <w:rFonts w:ascii="Times New Roman" w:hAnsi="Times New Roman" w:cs="Times New Roman"/>
      </w:rPr>
      <w:t>er</w:t>
    </w:r>
    <w:r w:rsidR="007465B0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2021</w:t>
    </w:r>
  </w:p>
  <w:p w:rsidR="00675C1D" w:rsidRDefault="00B1350B" w:rsidP="00675C1D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0B" w:rsidRDefault="00B1350B" w:rsidP="005A351B">
      <w:pPr>
        <w:spacing w:after="0" w:line="240" w:lineRule="auto"/>
      </w:pPr>
      <w:r>
        <w:separator/>
      </w:r>
    </w:p>
  </w:footnote>
  <w:footnote w:type="continuationSeparator" w:id="0">
    <w:p w:rsidR="00B1350B" w:rsidRDefault="00B1350B" w:rsidP="005A3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D7"/>
    <w:rsid w:val="000059BC"/>
    <w:rsid w:val="000A7452"/>
    <w:rsid w:val="00255698"/>
    <w:rsid w:val="002A72EC"/>
    <w:rsid w:val="002C396B"/>
    <w:rsid w:val="00464E8D"/>
    <w:rsid w:val="00580EFB"/>
    <w:rsid w:val="005A351B"/>
    <w:rsid w:val="006B7FB7"/>
    <w:rsid w:val="006C0427"/>
    <w:rsid w:val="007465B0"/>
    <w:rsid w:val="007D33D7"/>
    <w:rsid w:val="00B1350B"/>
    <w:rsid w:val="00B77DDC"/>
    <w:rsid w:val="00D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5751"/>
  <w15:chartTrackingRefBased/>
  <w15:docId w15:val="{917CC2C4-56C2-46C0-B5A3-30D3CA25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33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D3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33D7"/>
  </w:style>
  <w:style w:type="paragraph" w:styleId="Zkladntext2">
    <w:name w:val="Body Text 2"/>
    <w:basedOn w:val="Normlny"/>
    <w:link w:val="Zkladntext2Char"/>
    <w:uiPriority w:val="99"/>
    <w:semiHidden/>
    <w:unhideWhenUsed/>
    <w:rsid w:val="007D33D7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D33D7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Nataša Wiedemannová</cp:lastModifiedBy>
  <cp:revision>7</cp:revision>
  <dcterms:created xsi:type="dcterms:W3CDTF">2021-10-06T09:30:00Z</dcterms:created>
  <dcterms:modified xsi:type="dcterms:W3CDTF">2021-10-12T07:38:00Z</dcterms:modified>
</cp:coreProperties>
</file>