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98" w:rsidRDefault="00686698" w:rsidP="00686698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686698" w:rsidRDefault="00686698" w:rsidP="00686698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86698" w:rsidRDefault="00686698" w:rsidP="00686698">
      <w:pPr>
        <w:spacing w:after="0" w:line="240" w:lineRule="auto"/>
        <w:rPr>
          <w:rFonts w:ascii="Arial" w:hAnsi="Arial" w:cs="Arial"/>
          <w:i/>
          <w:iCs/>
        </w:rPr>
      </w:pPr>
    </w:p>
    <w:p w:rsidR="00686698" w:rsidRDefault="00686698" w:rsidP="00686698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31.  schôdza výboru                                                                                                           </w:t>
      </w:r>
    </w:p>
    <w:p w:rsidR="00686698" w:rsidRDefault="00686698" w:rsidP="00686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</w:t>
      </w:r>
      <w:r w:rsidR="009179CE">
        <w:rPr>
          <w:rFonts w:ascii="Arial" w:hAnsi="Arial" w:cs="Arial"/>
        </w:rPr>
        <w:t>994</w:t>
      </w:r>
      <w:r>
        <w:rPr>
          <w:rFonts w:ascii="Arial" w:hAnsi="Arial" w:cs="Arial"/>
        </w:rPr>
        <w:t>/2021</w:t>
      </w: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B32" w:rsidRDefault="00A80B32" w:rsidP="006866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6698" w:rsidRDefault="009179CE" w:rsidP="006866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97</w:t>
      </w: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</w:rPr>
      </w:pP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686698" w:rsidRDefault="00686698" w:rsidP="00686698">
      <w:pPr>
        <w:spacing w:after="0" w:line="240" w:lineRule="auto"/>
        <w:rPr>
          <w:rFonts w:ascii="Arial" w:hAnsi="Arial" w:cs="Arial"/>
          <w:b/>
        </w:rPr>
      </w:pP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</w:t>
      </w:r>
      <w:r w:rsidR="009179C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9179CE">
        <w:rPr>
          <w:rFonts w:ascii="Arial" w:hAnsi="Arial" w:cs="Arial"/>
          <w:b/>
        </w:rPr>
        <w:t>septembra</w:t>
      </w:r>
      <w:r>
        <w:rPr>
          <w:rFonts w:ascii="Arial" w:hAnsi="Arial" w:cs="Arial"/>
          <w:b/>
        </w:rPr>
        <w:t xml:space="preserve"> 2021</w:t>
      </w:r>
    </w:p>
    <w:p w:rsidR="00686698" w:rsidRDefault="00686698" w:rsidP="00686698">
      <w:pPr>
        <w:spacing w:after="0" w:line="240" w:lineRule="auto"/>
        <w:jc w:val="center"/>
        <w:rPr>
          <w:rFonts w:ascii="Arial" w:hAnsi="Arial" w:cs="Arial"/>
          <w:b/>
        </w:rPr>
      </w:pPr>
    </w:p>
    <w:p w:rsidR="00686698" w:rsidRDefault="00686698" w:rsidP="00686698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 xml:space="preserve">ávrh </w:t>
      </w:r>
      <w:r w:rsidRPr="00DB0281">
        <w:rPr>
          <w:rFonts w:ascii="Arial" w:hAnsi="Arial" w:cs="Arial"/>
          <w:color w:val="333333"/>
        </w:rPr>
        <w:t xml:space="preserve">zákona, </w:t>
      </w:r>
      <w:r w:rsidRPr="00555A12">
        <w:rPr>
          <w:rFonts w:ascii="Arial" w:hAnsi="Arial" w:cs="Arial"/>
        </w:rPr>
        <w:t>ktorým sa mení a dopĺňa zákon č. 243/2017 Z. z. o verejnej výskumnej inštitúcii a o zmene a doplnení niektorých zákonov a ktorým sa menia a dopĺňajú niektoré zákony</w:t>
      </w:r>
      <w:r w:rsidRPr="00555A12">
        <w:rPr>
          <w:rFonts w:ascii="Arial" w:hAnsi="Arial" w:cs="Arial"/>
          <w:b/>
          <w:color w:val="333333"/>
        </w:rPr>
        <w:t xml:space="preserve"> (tlač 556) - druhé čítanie</w:t>
      </w:r>
      <w:r w:rsidRPr="00555A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686698" w:rsidRDefault="00686698" w:rsidP="00686698">
      <w:pPr>
        <w:spacing w:after="0"/>
        <w:ind w:firstLine="708"/>
        <w:jc w:val="both"/>
        <w:rPr>
          <w:rFonts w:ascii="Arial" w:hAnsi="Arial" w:cs="Arial"/>
        </w:rPr>
      </w:pPr>
    </w:p>
    <w:p w:rsidR="00686698" w:rsidRDefault="00686698" w:rsidP="0068669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686698" w:rsidRDefault="00686698" w:rsidP="00686698">
      <w:pPr>
        <w:spacing w:after="0" w:line="240" w:lineRule="auto"/>
      </w:pPr>
    </w:p>
    <w:p w:rsidR="00686698" w:rsidRDefault="00686698" w:rsidP="00686698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vládnym n</w:t>
      </w:r>
      <w:r>
        <w:rPr>
          <w:rFonts w:ascii="Arial" w:hAnsi="Arial" w:cs="Arial"/>
        </w:rPr>
        <w:t xml:space="preserve">ávrhom </w:t>
      </w:r>
      <w:r>
        <w:rPr>
          <w:rFonts w:ascii="Arial" w:hAnsi="Arial" w:cs="Arial"/>
          <w:color w:val="333333"/>
        </w:rPr>
        <w:t xml:space="preserve">zákona, </w:t>
      </w:r>
      <w:r w:rsidRPr="00555A12">
        <w:rPr>
          <w:rFonts w:ascii="Arial" w:hAnsi="Arial" w:cs="Arial"/>
        </w:rPr>
        <w:t>ktorým sa mení a dopĺňa zákon č. 243/2017 Z. z. o verejnej výskumnej inštitúcii a o zmene a doplnení niektorých zákonov a ktorým sa menia a dopĺňajú niektoré zákony</w:t>
      </w:r>
      <w:r w:rsidRPr="00555A12">
        <w:rPr>
          <w:rFonts w:ascii="Arial" w:hAnsi="Arial" w:cs="Arial"/>
          <w:b/>
          <w:color w:val="333333"/>
        </w:rPr>
        <w:t xml:space="preserve"> (tlač 556)</w:t>
      </w:r>
      <w:r w:rsidRPr="009179CE">
        <w:rPr>
          <w:rFonts w:ascii="Arial" w:hAnsi="Arial" w:cs="Arial"/>
          <w:color w:val="333333"/>
        </w:rPr>
        <w:t>;</w:t>
      </w:r>
    </w:p>
    <w:p w:rsidR="00686698" w:rsidRDefault="00686698" w:rsidP="00686698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686698" w:rsidRDefault="00686698" w:rsidP="0068669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686698" w:rsidRDefault="00686698" w:rsidP="00686698">
      <w:pPr>
        <w:spacing w:after="0" w:line="240" w:lineRule="auto"/>
        <w:rPr>
          <w:rFonts w:ascii="Arial" w:hAnsi="Arial" w:cs="Arial"/>
          <w:b/>
          <w:bCs/>
        </w:rPr>
      </w:pPr>
    </w:p>
    <w:p w:rsidR="00686698" w:rsidRDefault="00686698" w:rsidP="00686698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 xml:space="preserve">ávrh </w:t>
      </w:r>
      <w:r w:rsidRPr="00DB0281">
        <w:rPr>
          <w:rFonts w:ascii="Arial" w:hAnsi="Arial" w:cs="Arial"/>
          <w:color w:val="333333"/>
        </w:rPr>
        <w:t xml:space="preserve">zákona, </w:t>
      </w:r>
      <w:r w:rsidRPr="00555A12">
        <w:rPr>
          <w:rFonts w:ascii="Arial" w:hAnsi="Arial" w:cs="Arial"/>
        </w:rPr>
        <w:t>ktorým sa mení a dopĺňa zákon č. 243/2017 Z. z. o verejnej výskumnej inštitúcii a o zmene a doplnení niektorých zákonov a ktorým sa menia a dopĺňajú niektoré zákony</w:t>
      </w:r>
      <w:r w:rsidRPr="00555A12">
        <w:rPr>
          <w:rFonts w:ascii="Arial" w:hAnsi="Arial" w:cs="Arial"/>
          <w:b/>
          <w:color w:val="333333"/>
        </w:rPr>
        <w:t xml:space="preserve"> (tlač 556)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686698" w:rsidRDefault="00686698" w:rsidP="00686698">
      <w:pPr>
        <w:spacing w:after="0" w:line="240" w:lineRule="auto"/>
        <w:rPr>
          <w:rFonts w:ascii="Arial" w:hAnsi="Arial" w:cs="Arial"/>
        </w:rPr>
      </w:pPr>
    </w:p>
    <w:p w:rsidR="00686698" w:rsidRDefault="00686698" w:rsidP="0068669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686698" w:rsidRDefault="00686698" w:rsidP="00686698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686698" w:rsidRDefault="00686698" w:rsidP="00686698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686698" w:rsidRDefault="00686698" w:rsidP="00686698">
      <w:pPr>
        <w:spacing w:after="0" w:line="240" w:lineRule="auto"/>
        <w:jc w:val="both"/>
        <w:rPr>
          <w:rFonts w:ascii="Arial" w:hAnsi="Arial" w:cs="Arial"/>
        </w:rPr>
      </w:pPr>
    </w:p>
    <w:p w:rsidR="00686698" w:rsidRDefault="00686698" w:rsidP="00686698">
      <w:pPr>
        <w:spacing w:after="0" w:line="240" w:lineRule="auto"/>
        <w:jc w:val="both"/>
        <w:rPr>
          <w:rFonts w:ascii="Arial" w:hAnsi="Arial" w:cs="Arial"/>
        </w:rPr>
      </w:pPr>
    </w:p>
    <w:p w:rsidR="00686698" w:rsidRDefault="00686698" w:rsidP="00686698">
      <w:pPr>
        <w:spacing w:after="0" w:line="240" w:lineRule="auto"/>
        <w:jc w:val="both"/>
        <w:rPr>
          <w:rFonts w:ascii="Arial" w:hAnsi="Arial" w:cs="Arial"/>
        </w:rPr>
      </w:pPr>
    </w:p>
    <w:p w:rsidR="00686698" w:rsidRDefault="00686698" w:rsidP="00686698">
      <w:pPr>
        <w:spacing w:after="0" w:line="240" w:lineRule="auto"/>
        <w:jc w:val="both"/>
        <w:rPr>
          <w:rFonts w:ascii="Arial" w:hAnsi="Arial" w:cs="Arial"/>
        </w:rPr>
      </w:pPr>
    </w:p>
    <w:p w:rsidR="00686698" w:rsidRDefault="00686698" w:rsidP="00686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>Habánik</w:t>
      </w:r>
      <w:r w:rsidR="002C2478">
        <w:rPr>
          <w:rFonts w:ascii="Arial" w:hAnsi="Arial" w:cs="Arial"/>
          <w:b/>
          <w:spacing w:val="40"/>
        </w:rPr>
        <w:t xml:space="preserve"> </w:t>
      </w:r>
      <w:r w:rsidR="002C2478" w:rsidRPr="002C2478">
        <w:rPr>
          <w:rFonts w:ascii="Arial" w:hAnsi="Arial" w:cs="Arial"/>
        </w:rPr>
        <w:t>v. r.</w:t>
      </w:r>
      <w:r w:rsidRPr="002C2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C247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="009179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 w:rsidR="002C2478" w:rsidRPr="002C2478">
        <w:rPr>
          <w:rFonts w:ascii="Arial" w:hAnsi="Arial" w:cs="Arial"/>
        </w:rPr>
        <w:t>v. r.</w:t>
      </w:r>
    </w:p>
    <w:p w:rsidR="00686698" w:rsidRDefault="00686698" w:rsidP="00686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2C2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predseda výboru</w:t>
      </w:r>
    </w:p>
    <w:p w:rsidR="004F798E" w:rsidRDefault="004F798E"/>
    <w:p w:rsidR="00A80B32" w:rsidRDefault="00A80B32"/>
    <w:p w:rsidR="00A80B32" w:rsidRDefault="00A80B32"/>
    <w:p w:rsidR="00A80B32" w:rsidRDefault="00A80B32"/>
    <w:p w:rsidR="00A80B32" w:rsidRPr="00A01856" w:rsidRDefault="00A80B32" w:rsidP="00A80B32">
      <w:pPr>
        <w:jc w:val="right"/>
        <w:rPr>
          <w:rFonts w:ascii="Arial" w:hAnsi="Arial" w:cs="Arial"/>
          <w:b/>
          <w:lang w:eastAsia="en-US"/>
        </w:rPr>
      </w:pPr>
      <w:r w:rsidRPr="00A01856">
        <w:rPr>
          <w:rFonts w:ascii="Arial" w:hAnsi="Arial" w:cs="Arial"/>
          <w:b/>
          <w:lang w:eastAsia="en-US"/>
        </w:rPr>
        <w:lastRenderedPageBreak/>
        <w:t>Príloha k uzneseniu č. 97</w:t>
      </w:r>
    </w:p>
    <w:p w:rsidR="00A80B32" w:rsidRDefault="00A80B32" w:rsidP="00A80B32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A80B32" w:rsidRPr="00A80B32" w:rsidRDefault="00A80B32" w:rsidP="00A80B32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80B32">
        <w:rPr>
          <w:rFonts w:ascii="Arial" w:hAnsi="Arial" w:cs="Arial"/>
          <w:b/>
          <w:color w:val="auto"/>
          <w:sz w:val="24"/>
          <w:szCs w:val="24"/>
        </w:rPr>
        <w:t>Pozmeňujúce a doplňujúce návrhy</w:t>
      </w:r>
    </w:p>
    <w:p w:rsidR="00A80B32" w:rsidRPr="00A80B32" w:rsidRDefault="00A80B32" w:rsidP="00A80B32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A80B32" w:rsidRPr="00A80B32" w:rsidRDefault="00A80B32" w:rsidP="00A80B32">
      <w:pPr>
        <w:pStyle w:val="TxBrp9"/>
        <w:tabs>
          <w:tab w:val="left" w:pos="1276"/>
        </w:tabs>
        <w:spacing w:line="240" w:lineRule="auto"/>
        <w:rPr>
          <w:rFonts w:ascii="Arial" w:hAnsi="Arial" w:cs="Arial"/>
          <w:b/>
          <w:sz w:val="24"/>
        </w:rPr>
      </w:pPr>
      <w:proofErr w:type="gramStart"/>
      <w:r w:rsidRPr="00A80B32">
        <w:rPr>
          <w:rFonts w:ascii="Arial" w:hAnsi="Arial" w:cs="Arial"/>
          <w:b/>
          <w:sz w:val="24"/>
        </w:rPr>
        <w:t>k</w:t>
      </w:r>
      <w:proofErr w:type="gramEnd"/>
      <w:r w:rsidRPr="00A80B32">
        <w:rPr>
          <w:rFonts w:ascii="Arial" w:hAnsi="Arial" w:cs="Arial"/>
          <w:b/>
          <w:sz w:val="24"/>
        </w:rPr>
        <w:t> </w:t>
      </w:r>
      <w:proofErr w:type="spellStart"/>
      <w:r w:rsidRPr="00A80B32">
        <w:rPr>
          <w:rFonts w:ascii="Arial" w:hAnsi="Arial" w:cs="Arial"/>
          <w:b/>
          <w:sz w:val="24"/>
        </w:rPr>
        <w:t>vládnemu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návrhu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zákona</w:t>
      </w:r>
      <w:proofErr w:type="spellEnd"/>
      <w:r w:rsidRPr="00A80B32">
        <w:rPr>
          <w:rFonts w:ascii="Arial" w:hAnsi="Arial" w:cs="Arial"/>
          <w:b/>
          <w:sz w:val="24"/>
        </w:rPr>
        <w:t xml:space="preserve">, </w:t>
      </w:r>
      <w:proofErr w:type="spellStart"/>
      <w:r w:rsidRPr="00A80B32">
        <w:rPr>
          <w:rFonts w:ascii="Arial" w:hAnsi="Arial" w:cs="Arial"/>
          <w:b/>
          <w:sz w:val="24"/>
        </w:rPr>
        <w:t>ktorým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sa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mení</w:t>
      </w:r>
      <w:proofErr w:type="spellEnd"/>
      <w:r w:rsidRPr="00A80B32">
        <w:rPr>
          <w:rFonts w:ascii="Arial" w:hAnsi="Arial" w:cs="Arial"/>
          <w:b/>
          <w:sz w:val="24"/>
        </w:rPr>
        <w:t xml:space="preserve"> a </w:t>
      </w:r>
      <w:proofErr w:type="spellStart"/>
      <w:r w:rsidRPr="00A80B32">
        <w:rPr>
          <w:rFonts w:ascii="Arial" w:hAnsi="Arial" w:cs="Arial"/>
          <w:b/>
          <w:sz w:val="24"/>
        </w:rPr>
        <w:t>dopĺňa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zákon</w:t>
      </w:r>
      <w:proofErr w:type="spellEnd"/>
      <w:r w:rsidRPr="00A80B32">
        <w:rPr>
          <w:rFonts w:ascii="Arial" w:hAnsi="Arial" w:cs="Arial"/>
          <w:b/>
          <w:sz w:val="24"/>
        </w:rPr>
        <w:t xml:space="preserve"> č. 243/2017 Z. z. o </w:t>
      </w:r>
      <w:proofErr w:type="spellStart"/>
      <w:r w:rsidRPr="00A80B32">
        <w:rPr>
          <w:rFonts w:ascii="Arial" w:hAnsi="Arial" w:cs="Arial"/>
          <w:b/>
          <w:sz w:val="24"/>
        </w:rPr>
        <w:t>verejnej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výskumnej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inštitúcii</w:t>
      </w:r>
      <w:proofErr w:type="spellEnd"/>
      <w:r w:rsidRPr="00A80B32">
        <w:rPr>
          <w:rFonts w:ascii="Arial" w:hAnsi="Arial" w:cs="Arial"/>
          <w:b/>
          <w:sz w:val="24"/>
        </w:rPr>
        <w:t xml:space="preserve"> a o </w:t>
      </w:r>
      <w:proofErr w:type="spellStart"/>
      <w:r w:rsidRPr="00A80B32">
        <w:rPr>
          <w:rFonts w:ascii="Arial" w:hAnsi="Arial" w:cs="Arial"/>
          <w:b/>
          <w:sz w:val="24"/>
        </w:rPr>
        <w:t>zmene</w:t>
      </w:r>
      <w:proofErr w:type="spellEnd"/>
      <w:r w:rsidRPr="00A80B32">
        <w:rPr>
          <w:rFonts w:ascii="Arial" w:hAnsi="Arial" w:cs="Arial"/>
          <w:b/>
          <w:sz w:val="24"/>
        </w:rPr>
        <w:t xml:space="preserve"> a </w:t>
      </w:r>
      <w:proofErr w:type="spellStart"/>
      <w:r w:rsidRPr="00A80B32">
        <w:rPr>
          <w:rFonts w:ascii="Arial" w:hAnsi="Arial" w:cs="Arial"/>
          <w:b/>
          <w:sz w:val="24"/>
        </w:rPr>
        <w:t>doplnení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niektorých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zákonov</w:t>
      </w:r>
      <w:proofErr w:type="spellEnd"/>
      <w:r w:rsidRPr="00A80B32">
        <w:rPr>
          <w:rFonts w:ascii="Arial" w:hAnsi="Arial" w:cs="Arial"/>
          <w:b/>
          <w:sz w:val="24"/>
        </w:rPr>
        <w:t xml:space="preserve"> a </w:t>
      </w:r>
      <w:proofErr w:type="spellStart"/>
      <w:r w:rsidRPr="00A80B32">
        <w:rPr>
          <w:rFonts w:ascii="Arial" w:hAnsi="Arial" w:cs="Arial"/>
          <w:b/>
          <w:sz w:val="24"/>
        </w:rPr>
        <w:t>ktorým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sa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menia</w:t>
      </w:r>
      <w:proofErr w:type="spellEnd"/>
      <w:r w:rsidRPr="00A80B32">
        <w:rPr>
          <w:rFonts w:ascii="Arial" w:hAnsi="Arial" w:cs="Arial"/>
          <w:b/>
          <w:sz w:val="24"/>
        </w:rPr>
        <w:t xml:space="preserve"> a  </w:t>
      </w:r>
      <w:proofErr w:type="spellStart"/>
      <w:r w:rsidRPr="00A80B32">
        <w:rPr>
          <w:rFonts w:ascii="Arial" w:hAnsi="Arial" w:cs="Arial"/>
          <w:b/>
          <w:sz w:val="24"/>
        </w:rPr>
        <w:t>dopĺňajú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niektoré</w:t>
      </w:r>
      <w:proofErr w:type="spellEnd"/>
      <w:r w:rsidRPr="00A80B32">
        <w:rPr>
          <w:rFonts w:ascii="Arial" w:hAnsi="Arial" w:cs="Arial"/>
          <w:b/>
          <w:sz w:val="24"/>
        </w:rPr>
        <w:t xml:space="preserve"> </w:t>
      </w:r>
      <w:proofErr w:type="spellStart"/>
      <w:r w:rsidRPr="00A80B32">
        <w:rPr>
          <w:rFonts w:ascii="Arial" w:hAnsi="Arial" w:cs="Arial"/>
          <w:b/>
          <w:sz w:val="24"/>
        </w:rPr>
        <w:t>zákony</w:t>
      </w:r>
      <w:proofErr w:type="spellEnd"/>
      <w:r w:rsidRPr="00A80B32">
        <w:rPr>
          <w:rFonts w:ascii="Arial" w:hAnsi="Arial" w:cs="Arial"/>
          <w:b/>
          <w:sz w:val="24"/>
        </w:rPr>
        <w:t xml:space="preserve"> (</w:t>
      </w:r>
      <w:proofErr w:type="spellStart"/>
      <w:r w:rsidRPr="00A80B32">
        <w:rPr>
          <w:rFonts w:ascii="Arial" w:hAnsi="Arial" w:cs="Arial"/>
          <w:b/>
          <w:sz w:val="24"/>
        </w:rPr>
        <w:t>tlač</w:t>
      </w:r>
      <w:proofErr w:type="spellEnd"/>
      <w:r w:rsidRPr="00A80B32">
        <w:rPr>
          <w:rFonts w:ascii="Arial" w:hAnsi="Arial" w:cs="Arial"/>
          <w:b/>
          <w:sz w:val="24"/>
        </w:rPr>
        <w:t xml:space="preserve"> 556)</w:t>
      </w:r>
      <w:r w:rsidR="002C2478">
        <w:rPr>
          <w:rFonts w:ascii="Arial" w:hAnsi="Arial" w:cs="Arial"/>
          <w:b/>
          <w:sz w:val="24"/>
        </w:rPr>
        <w:t xml:space="preserve"> – </w:t>
      </w:r>
      <w:proofErr w:type="spellStart"/>
      <w:r w:rsidR="002C2478">
        <w:rPr>
          <w:rFonts w:ascii="Arial" w:hAnsi="Arial" w:cs="Arial"/>
          <w:b/>
          <w:sz w:val="24"/>
        </w:rPr>
        <w:t>druhé</w:t>
      </w:r>
      <w:proofErr w:type="spellEnd"/>
      <w:r w:rsidR="002C2478">
        <w:rPr>
          <w:rFonts w:ascii="Arial" w:hAnsi="Arial" w:cs="Arial"/>
          <w:b/>
          <w:sz w:val="24"/>
        </w:rPr>
        <w:t xml:space="preserve"> čítanie</w:t>
      </w:r>
      <w:bookmarkStart w:id="0" w:name="_GoBack"/>
      <w:bookmarkEnd w:id="0"/>
    </w:p>
    <w:p w:rsidR="00A80B32" w:rsidRPr="00A80B32" w:rsidRDefault="00A80B32" w:rsidP="00A80B32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A80B32">
        <w:rPr>
          <w:rFonts w:ascii="Arial" w:hAnsi="Arial" w:cs="Arial"/>
          <w:b/>
          <w:bCs/>
        </w:rPr>
        <w:t>___________________________________________________________________</w:t>
      </w:r>
    </w:p>
    <w:p w:rsidR="00A80B32" w:rsidRDefault="00A80B32" w:rsidP="00A80B32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80B32" w:rsidRPr="00A80B32" w:rsidRDefault="00A80B32" w:rsidP="00A80B32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A80B32">
        <w:rPr>
          <w:rFonts w:ascii="Arial" w:hAnsi="Arial" w:cs="Arial"/>
        </w:rPr>
        <w:t>K čl. I bod 41</w:t>
      </w:r>
    </w:p>
    <w:p w:rsid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A80B32">
        <w:rPr>
          <w:rFonts w:ascii="Arial" w:hAnsi="Arial" w:cs="Arial"/>
        </w:rPr>
        <w:tab/>
        <w:t>V čl. I bode 41 sa vypúšťajú slová „a § 37 ods. 1 písm. d)“.</w:t>
      </w:r>
    </w:p>
    <w:p w:rsidR="00A80B32" w:rsidRP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A80B32">
        <w:rPr>
          <w:rFonts w:ascii="Arial" w:hAnsi="Arial" w:cs="Arial"/>
        </w:rPr>
        <w:t>Vzhľadom na skutočnosť, že v čl. I bode 52 návrhu zákona sa upravuje nové znenie § 37 ods.  1 zákona č. 243/2017 Z. z., nie je možné súčasne realizovať jeho čiastkovú zmenu v čl. I bode 41. Návrh na zmenu v § 37 ods. 1 písm. d) sa preto z čl. I bodu 41 vypúšťa.</w:t>
      </w:r>
    </w:p>
    <w:p w:rsidR="00A80B32" w:rsidRDefault="00A80B32" w:rsidP="00A80B32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80B32" w:rsidRPr="00A80B32" w:rsidRDefault="00A80B32" w:rsidP="00A80B32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A80B32">
        <w:rPr>
          <w:rFonts w:ascii="Arial" w:hAnsi="Arial" w:cs="Arial"/>
        </w:rPr>
        <w:t>K čl. I bod 47</w:t>
      </w:r>
    </w:p>
    <w:p w:rsid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V čl. I bode 47 (§ 33 ods. 9) sa slová „verejnej obchodnej“ nahrádzajú slovami „obchodnej verejnej“.</w:t>
      </w:r>
    </w:p>
    <w:p w:rsidR="00A80B32" w:rsidRP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A80B32">
        <w:rPr>
          <w:rFonts w:ascii="Arial" w:hAnsi="Arial" w:cs="Arial"/>
        </w:rPr>
        <w:t>Terminológia tohto ustanovenia návrhu zákona sa zjednocuje s terminológiou Obchodného zákonníka (§ 281) používanou aj v platnom a účinnom znení zákona č. 243/2017 Z. z., ako aj v ďalších ustanoveniach návrhu zákona (čl. I bod 46 § 33 ods. 6 a 8).</w:t>
      </w:r>
    </w:p>
    <w:p w:rsid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A80B32">
        <w:rPr>
          <w:rFonts w:ascii="Arial" w:hAnsi="Arial" w:cs="Arial"/>
        </w:rPr>
        <w:t>K čl. I</w:t>
      </w:r>
    </w:p>
    <w:p w:rsidR="00A80B32" w:rsidRPr="00A80B32" w:rsidRDefault="00A80B32" w:rsidP="00A80B32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V čl. I sa za bod 58 vkladá nový bod 59, ktorý znie:</w:t>
      </w:r>
    </w:p>
    <w:p w:rsidR="00A80B32" w:rsidRPr="00A80B32" w:rsidRDefault="00A80B32" w:rsidP="00A80B32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„59. V § 40 ods. 2 písm. h) sa slová „písmena j)“ nahrádzajú slovami „písmena g)“.“.</w:t>
      </w:r>
    </w:p>
    <w:p w:rsidR="00A80B32" w:rsidRPr="00A80B32" w:rsidRDefault="00A80B32" w:rsidP="00A80B32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Nasledujúce body sa primerane prečíslujú.</w:t>
      </w:r>
    </w:p>
    <w:p w:rsidR="00A80B32" w:rsidRPr="00A80B32" w:rsidRDefault="00A80B32" w:rsidP="00A80B32">
      <w:pPr>
        <w:spacing w:line="240" w:lineRule="auto"/>
        <w:ind w:left="4253"/>
        <w:jc w:val="both"/>
        <w:rPr>
          <w:rFonts w:ascii="Arial" w:hAnsi="Arial" w:cs="Arial"/>
        </w:rPr>
      </w:pPr>
    </w:p>
    <w:p w:rsidR="00A80B32" w:rsidRDefault="00A80B32" w:rsidP="00A80B32">
      <w:pPr>
        <w:spacing w:line="240" w:lineRule="auto"/>
        <w:ind w:left="4253"/>
        <w:jc w:val="both"/>
        <w:rPr>
          <w:rFonts w:ascii="Arial" w:hAnsi="Arial" w:cs="Arial"/>
        </w:rPr>
      </w:pPr>
      <w:r w:rsidRPr="00A80B32">
        <w:rPr>
          <w:rFonts w:ascii="Arial" w:hAnsi="Arial" w:cs="Arial"/>
        </w:rPr>
        <w:t>V nadväznosti na vypustenie písmen b) až d) v  § 40 ods. 2 v čl. I bode 56 návrhu zákona sa upravuje vnútorný odkaz v § 40 ods. 2 písm. h).</w:t>
      </w:r>
    </w:p>
    <w:p w:rsidR="00A80B32" w:rsidRDefault="00A80B32" w:rsidP="00A80B32">
      <w:pPr>
        <w:spacing w:line="240" w:lineRule="auto"/>
        <w:ind w:left="4253"/>
        <w:jc w:val="both"/>
        <w:rPr>
          <w:rFonts w:ascii="Arial" w:hAnsi="Arial" w:cs="Arial"/>
        </w:rPr>
      </w:pPr>
    </w:p>
    <w:p w:rsidR="00A80B32" w:rsidRPr="00A80B32" w:rsidRDefault="00A80B32" w:rsidP="00A80B32">
      <w:pPr>
        <w:spacing w:line="240" w:lineRule="auto"/>
        <w:ind w:left="4253"/>
        <w:jc w:val="both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A80B32">
        <w:rPr>
          <w:rFonts w:ascii="Arial" w:hAnsi="Arial" w:cs="Arial"/>
        </w:rPr>
        <w:lastRenderedPageBreak/>
        <w:t>K čl. I</w:t>
      </w:r>
    </w:p>
    <w:p w:rsidR="00A80B32" w:rsidRP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V čl. I sa za bod 59 vkladá nový bod 60, ktorý znie:</w:t>
      </w:r>
    </w:p>
    <w:p w:rsidR="00A80B32" w:rsidRP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„60. V § 42 ods. 1 písm. e) sa vypúšťajú slová „písm. b)“.“.</w:t>
      </w:r>
    </w:p>
    <w:p w:rsidR="00A80B32" w:rsidRPr="00A80B32" w:rsidRDefault="00A80B32" w:rsidP="00A80B32">
      <w:pPr>
        <w:pStyle w:val="Odsekzoznamu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  <w:r w:rsidRPr="00A80B32">
        <w:rPr>
          <w:rFonts w:ascii="Arial" w:hAnsi="Arial" w:cs="Arial"/>
        </w:rPr>
        <w:t>Nasledujúce body sa primerane prečíslujú.</w:t>
      </w:r>
    </w:p>
    <w:p w:rsidR="00A80B32" w:rsidRP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A80B32" w:rsidRPr="00A80B32" w:rsidRDefault="00A80B32" w:rsidP="00A80B32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A80B32">
        <w:rPr>
          <w:rFonts w:ascii="Arial" w:hAnsi="Arial" w:cs="Arial"/>
        </w:rPr>
        <w:t>V čl. I bode 40 sa navrhuje nové znenie § 27 ods.  2, ktorý sa už nečlení na písmená. Z tohto dôvodu je potrebné upraviť vnútorný odkaz na toto ustanovenie v § 42 ods. 1 písm. e) [pôvodne písmeno f), preznačené po vypustení písmena d) v čl. I bode 59].</w:t>
      </w:r>
    </w:p>
    <w:p w:rsidR="00A80B32" w:rsidRPr="00A80B32" w:rsidRDefault="00A80B32" w:rsidP="00A80B32">
      <w:pPr>
        <w:spacing w:line="240" w:lineRule="auto"/>
        <w:ind w:left="4253"/>
        <w:jc w:val="both"/>
        <w:rPr>
          <w:rFonts w:ascii="Arial" w:hAnsi="Arial" w:cs="Arial"/>
        </w:rPr>
      </w:pPr>
    </w:p>
    <w:p w:rsidR="00A80B32" w:rsidRPr="00A80B32" w:rsidRDefault="00A80B32" w:rsidP="00A80B32">
      <w:pPr>
        <w:spacing w:line="240" w:lineRule="auto"/>
        <w:rPr>
          <w:rFonts w:ascii="Arial" w:hAnsi="Arial" w:cs="Arial"/>
        </w:rPr>
      </w:pPr>
    </w:p>
    <w:sectPr w:rsidR="00A80B32" w:rsidRPr="00A8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E43A57"/>
    <w:multiLevelType w:val="hybridMultilevel"/>
    <w:tmpl w:val="B2C828D0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98"/>
    <w:rsid w:val="002C2478"/>
    <w:rsid w:val="004F798E"/>
    <w:rsid w:val="00686698"/>
    <w:rsid w:val="009179CE"/>
    <w:rsid w:val="00A01856"/>
    <w:rsid w:val="00A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6451"/>
  <w15:chartTrackingRefBased/>
  <w15:docId w15:val="{BA629C4C-5B3F-442A-83F8-91B1D24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698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0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669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8669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8669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669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866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86698"/>
    <w:pPr>
      <w:ind w:left="720"/>
      <w:contextualSpacing/>
      <w:jc w:val="both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A80B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0B3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0B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80B32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B3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2021-09-16T07:00:00Z</cp:lastPrinted>
  <dcterms:created xsi:type="dcterms:W3CDTF">2021-09-06T08:59:00Z</dcterms:created>
  <dcterms:modified xsi:type="dcterms:W3CDTF">2021-09-16T08:24:00Z</dcterms:modified>
</cp:coreProperties>
</file>