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97" w:rsidRDefault="00DC4897" w:rsidP="00DC4897">
      <w:pPr>
        <w:pStyle w:val="Nadpis1"/>
        <w:jc w:val="left"/>
        <w:rPr>
          <w:rFonts w:ascii="Arial" w:hAnsi="Arial" w:cs="Arial"/>
          <w:bCs/>
          <w:i/>
          <w:spacing w:val="0"/>
          <w:szCs w:val="24"/>
        </w:rPr>
      </w:pPr>
      <w:r>
        <w:rPr>
          <w:rFonts w:ascii="Arial" w:hAnsi="Arial" w:cs="Arial"/>
          <w:bCs/>
          <w:i/>
          <w:spacing w:val="0"/>
          <w:szCs w:val="24"/>
        </w:rPr>
        <w:t>Výbor Národnej rady Slovenskej republiky</w:t>
      </w:r>
    </w:p>
    <w:p w:rsidR="00DC4897" w:rsidRDefault="00DC4897" w:rsidP="00DC48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DC4897" w:rsidRDefault="00DC4897" w:rsidP="00DC4897">
      <w:pPr>
        <w:rPr>
          <w:rFonts w:ascii="Arial" w:hAnsi="Arial" w:cs="Arial"/>
          <w:b/>
          <w:bCs/>
        </w:rPr>
      </w:pPr>
    </w:p>
    <w:p w:rsidR="00DC4897" w:rsidRDefault="00DC4897" w:rsidP="00DC4897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  <w:szCs w:val="24"/>
        </w:rPr>
      </w:pPr>
      <w:r>
        <w:rPr>
          <w:rFonts w:ascii="Arial" w:hAnsi="Arial" w:cs="Arial"/>
          <w:b w:val="0"/>
          <w:bCs/>
          <w:spacing w:val="0"/>
          <w:szCs w:val="24"/>
        </w:rPr>
        <w:t xml:space="preserve"> 31. schôdza výboru</w:t>
      </w:r>
    </w:p>
    <w:p w:rsidR="00DC4897" w:rsidRDefault="00DC4897" w:rsidP="00DC4897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1545/2021</w:t>
      </w: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</w:p>
    <w:p w:rsidR="0074362C" w:rsidRDefault="0074362C" w:rsidP="00DC4897">
      <w:pPr>
        <w:jc w:val="center"/>
        <w:rPr>
          <w:rFonts w:ascii="Arial" w:hAnsi="Arial" w:cs="Arial"/>
          <w:b/>
          <w:bCs/>
        </w:rPr>
      </w:pP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102</w:t>
      </w:r>
    </w:p>
    <w:p w:rsidR="00DC4897" w:rsidRDefault="00DC4897" w:rsidP="00DC4897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Uznesenie</w:t>
      </w:r>
    </w:p>
    <w:p w:rsidR="00DC4897" w:rsidRDefault="00DC4897" w:rsidP="00DC4897">
      <w:pPr>
        <w:rPr>
          <w:rFonts w:ascii="Arial" w:hAnsi="Arial" w:cs="Arial"/>
        </w:rPr>
      </w:pP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septembra 2021</w:t>
      </w:r>
    </w:p>
    <w:p w:rsidR="00DC4897" w:rsidRDefault="00DC4897" w:rsidP="00DC4897">
      <w:pPr>
        <w:jc w:val="center"/>
        <w:rPr>
          <w:rFonts w:ascii="Arial" w:hAnsi="Arial" w:cs="Arial"/>
          <w:b/>
          <w:bCs/>
        </w:rPr>
      </w:pPr>
    </w:p>
    <w:p w:rsidR="00DC4897" w:rsidRPr="00DC4897" w:rsidRDefault="00DC4897" w:rsidP="00DC48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DC4897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DC4897">
        <w:rPr>
          <w:rFonts w:ascii="Arial" w:hAnsi="Arial" w:cs="Arial"/>
          <w:b/>
          <w:spacing w:val="40"/>
        </w:rPr>
        <w:t>prerokoval</w:t>
      </w:r>
      <w:r w:rsidRPr="00DC4897">
        <w:rPr>
          <w:rFonts w:ascii="Arial" w:hAnsi="Arial" w:cs="Arial"/>
          <w:bCs/>
        </w:rPr>
        <w:t xml:space="preserve"> </w:t>
      </w:r>
      <w:r w:rsidRPr="00DC4897">
        <w:rPr>
          <w:rFonts w:ascii="Arial" w:hAnsi="Arial" w:cs="Arial"/>
        </w:rPr>
        <w:t xml:space="preserve">návrh predsedu NR SR na určenie gestorského výboru </w:t>
      </w:r>
      <w:r w:rsidRPr="00DC4897">
        <w:rPr>
          <w:rFonts w:ascii="Arial" w:hAnsi="Arial" w:cs="Arial"/>
          <w:bCs/>
        </w:rPr>
        <w:t>k vládnemu n</w:t>
      </w:r>
      <w:r w:rsidRPr="00DC4897">
        <w:rPr>
          <w:rFonts w:ascii="Arial" w:hAnsi="Arial" w:cs="Arial"/>
        </w:rPr>
        <w:t xml:space="preserve">ávrhu </w:t>
      </w:r>
      <w:r w:rsidRPr="00DC4897">
        <w:rPr>
          <w:rFonts w:ascii="Arial" w:hAnsi="Arial" w:cs="Arial"/>
          <w:color w:val="333333"/>
        </w:rPr>
        <w:t xml:space="preserve">zákona, </w:t>
      </w:r>
      <w:r w:rsidRPr="00DC4897">
        <w:rPr>
          <w:rFonts w:ascii="Arial" w:hAnsi="Arial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Pr="00DC4897">
        <w:rPr>
          <w:rFonts w:ascii="Arial" w:hAnsi="Arial" w:cs="Arial"/>
          <w:b/>
          <w:color w:val="333333"/>
        </w:rPr>
        <w:t xml:space="preserve"> (tlač 640) - prvé čítanie</w:t>
      </w:r>
      <w:r w:rsidRPr="00DC4897">
        <w:rPr>
          <w:rFonts w:ascii="Arial" w:hAnsi="Arial" w:cs="Arial"/>
          <w:b/>
          <w:bCs/>
        </w:rPr>
        <w:t xml:space="preserve"> </w:t>
      </w:r>
      <w:r w:rsidRPr="00DC4897">
        <w:rPr>
          <w:rFonts w:ascii="Arial" w:hAnsi="Arial" w:cs="Arial"/>
        </w:rPr>
        <w:t>a</w:t>
      </w:r>
    </w:p>
    <w:p w:rsidR="00DC4897" w:rsidRDefault="00DC4897" w:rsidP="00DC4897">
      <w:pPr>
        <w:ind w:firstLine="708"/>
        <w:jc w:val="both"/>
        <w:rPr>
          <w:rFonts w:ascii="Arial" w:hAnsi="Arial" w:cs="Arial"/>
        </w:rPr>
      </w:pPr>
    </w:p>
    <w:p w:rsidR="00DC4897" w:rsidRDefault="00DC4897" w:rsidP="00DC4897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DC4897" w:rsidRDefault="00DC4897" w:rsidP="00DC4897">
      <w:pPr>
        <w:rPr>
          <w:rFonts w:ascii="Arial" w:hAnsi="Arial" w:cs="Arial"/>
        </w:rPr>
      </w:pPr>
    </w:p>
    <w:p w:rsidR="00DC4897" w:rsidRDefault="00DC4897" w:rsidP="00DC489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666 z 31. augusta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DC4897" w:rsidRDefault="00DC4897" w:rsidP="00DC4897">
      <w:pPr>
        <w:ind w:left="397"/>
        <w:jc w:val="both"/>
        <w:rPr>
          <w:rFonts w:ascii="Arial" w:hAnsi="Arial" w:cs="Arial"/>
        </w:rPr>
      </w:pPr>
    </w:p>
    <w:p w:rsidR="00DC4897" w:rsidRDefault="00DC4897" w:rsidP="00DC4897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DC4897" w:rsidRDefault="00DC4897" w:rsidP="00DC4897">
      <w:pPr>
        <w:jc w:val="both"/>
        <w:rPr>
          <w:rFonts w:ascii="Arial" w:hAnsi="Arial" w:cs="Arial"/>
          <w:b/>
          <w:spacing w:val="50"/>
        </w:rPr>
      </w:pPr>
    </w:p>
    <w:p w:rsidR="00DC4897" w:rsidRDefault="00DC4897" w:rsidP="00DC4897">
      <w:pPr>
        <w:pStyle w:val="Zarkazkladnhotextu2"/>
        <w:ind w:left="11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súlade s § 73 ods. 1 zákona č. 350/1996 Z. z. o rokovacom poriadku Národnej rady Slovenskej republiky v znení neskorších predpisov poslanca </w:t>
      </w:r>
      <w:r w:rsidR="0074362C">
        <w:rPr>
          <w:rFonts w:ascii="Arial" w:hAnsi="Arial" w:cs="Arial"/>
          <w:b/>
          <w:szCs w:val="24"/>
        </w:rPr>
        <w:t xml:space="preserve">Richarda </w:t>
      </w:r>
      <w:proofErr w:type="spellStart"/>
      <w:r w:rsidR="0074362C">
        <w:rPr>
          <w:rFonts w:ascii="Arial" w:hAnsi="Arial" w:cs="Arial"/>
          <w:b/>
          <w:szCs w:val="24"/>
        </w:rPr>
        <w:t>Vašečku</w:t>
      </w:r>
      <w:proofErr w:type="spellEnd"/>
      <w:r>
        <w:rPr>
          <w:rFonts w:ascii="Arial" w:hAnsi="Arial" w:cs="Arial"/>
          <w:szCs w:val="24"/>
        </w:rPr>
        <w:t xml:space="preserve"> za spravodajcu výboru k  predmetnému návrhu zákona v prvom čítaní;</w:t>
      </w:r>
    </w:p>
    <w:p w:rsidR="00DC4897" w:rsidRDefault="00DC4897" w:rsidP="00DC4897">
      <w:pPr>
        <w:pStyle w:val="Zarkazkladnhotextu"/>
        <w:ind w:left="1105" w:firstLine="0"/>
        <w:rPr>
          <w:rFonts w:ascii="Arial" w:hAnsi="Arial" w:cs="Arial"/>
          <w:szCs w:val="24"/>
        </w:rPr>
      </w:pPr>
    </w:p>
    <w:p w:rsidR="00DC4897" w:rsidRDefault="00DC4897" w:rsidP="00DC4897">
      <w:pPr>
        <w:pStyle w:val="Zarkazkladnhotextu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40"/>
          <w:szCs w:val="24"/>
        </w:rPr>
        <w:t>ukladá</w:t>
      </w:r>
      <w:r>
        <w:rPr>
          <w:rFonts w:ascii="Arial" w:hAnsi="Arial" w:cs="Arial"/>
          <w:b/>
          <w:szCs w:val="24"/>
        </w:rPr>
        <w:t xml:space="preserve"> predsedovi výboru </w:t>
      </w:r>
      <w:r>
        <w:rPr>
          <w:rFonts w:ascii="Arial" w:hAnsi="Arial" w:cs="Arial"/>
          <w:szCs w:val="24"/>
        </w:rPr>
        <w:t>informovať predsedu Národnej rady Slovenskej republiky o prijatom uznesení.</w:t>
      </w:r>
    </w:p>
    <w:p w:rsidR="00DC4897" w:rsidRDefault="00DC4897" w:rsidP="00DC4897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4897" w:rsidRDefault="00DC4897" w:rsidP="00DC4897">
      <w:pPr>
        <w:ind w:left="397" w:firstLine="708"/>
        <w:rPr>
          <w:rFonts w:ascii="Arial" w:hAnsi="Arial" w:cs="Arial"/>
        </w:rPr>
      </w:pPr>
    </w:p>
    <w:p w:rsidR="00DC4897" w:rsidRDefault="00DC4897" w:rsidP="00DC4897">
      <w:pPr>
        <w:ind w:left="397" w:firstLine="708"/>
        <w:rPr>
          <w:rFonts w:ascii="Arial" w:hAnsi="Arial" w:cs="Arial"/>
        </w:rPr>
      </w:pPr>
    </w:p>
    <w:p w:rsidR="00DC4897" w:rsidRDefault="00DC4897" w:rsidP="00DC4897">
      <w:pPr>
        <w:ind w:left="397" w:firstLine="708"/>
        <w:rPr>
          <w:rFonts w:ascii="Arial" w:hAnsi="Arial" w:cs="Arial"/>
        </w:rPr>
      </w:pPr>
    </w:p>
    <w:p w:rsidR="00DC4897" w:rsidRDefault="00DC4897" w:rsidP="00DC4897">
      <w:pPr>
        <w:ind w:left="397" w:firstLine="708"/>
        <w:rPr>
          <w:rFonts w:ascii="Arial" w:hAnsi="Arial" w:cs="Arial"/>
        </w:rPr>
      </w:pPr>
    </w:p>
    <w:p w:rsidR="004E39FE" w:rsidRDefault="004E39FE" w:rsidP="004E39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4E39FE" w:rsidRDefault="004E39FE" w:rsidP="004E39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4E39FE" w:rsidRDefault="004E39FE" w:rsidP="004E39FE"/>
    <w:p w:rsidR="004F798E" w:rsidRDefault="004F798E">
      <w:bookmarkStart w:id="0" w:name="_GoBack"/>
      <w:bookmarkEnd w:id="0"/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97"/>
    <w:rsid w:val="004E39FE"/>
    <w:rsid w:val="004F798E"/>
    <w:rsid w:val="0074362C"/>
    <w:rsid w:val="00D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2A54-4887-4FFB-AD6C-231FA1D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4897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489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4897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4897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489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48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C489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C48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3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362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2021-09-16T08:35:00Z</cp:lastPrinted>
  <dcterms:created xsi:type="dcterms:W3CDTF">2021-09-06T10:56:00Z</dcterms:created>
  <dcterms:modified xsi:type="dcterms:W3CDTF">2021-09-16T08:35:00Z</dcterms:modified>
</cp:coreProperties>
</file>