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Pr="001A6FD1" w:rsidRDefault="001D7A2B" w:rsidP="001D7A2B">
      <w:pPr>
        <w:pStyle w:val="Nadpis2"/>
        <w:ind w:hanging="3649"/>
        <w:jc w:val="left"/>
      </w:pPr>
      <w:bookmarkStart w:id="0" w:name="_Hlk53653997"/>
      <w:r w:rsidRPr="001A6FD1">
        <w:t>ÚSTAVNOPRÁVNY VÝBOR</w:t>
      </w:r>
    </w:p>
    <w:p w14:paraId="67C163AA" w14:textId="0DF08C56" w:rsidR="001D7A2B" w:rsidRDefault="001D7A2B" w:rsidP="007D2BE9">
      <w:pPr>
        <w:rPr>
          <w:b/>
        </w:rPr>
      </w:pPr>
      <w:r w:rsidRPr="001A6FD1">
        <w:rPr>
          <w:b/>
        </w:rPr>
        <w:t>NÁRODNEJ RADY SLOVENSKEJ REPUBLIKY</w:t>
      </w:r>
    </w:p>
    <w:p w14:paraId="6044799C" w14:textId="77777777" w:rsidR="00DE517A" w:rsidRPr="001A6FD1" w:rsidRDefault="00DE517A" w:rsidP="007D2BE9">
      <w:pPr>
        <w:rPr>
          <w:b/>
        </w:rPr>
      </w:pPr>
    </w:p>
    <w:p w14:paraId="011967D3" w14:textId="3F0FB579" w:rsidR="001D7A2B" w:rsidRPr="001A6FD1" w:rsidRDefault="001D7A2B" w:rsidP="001D7A2B"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</w:t>
      </w:r>
      <w:r w:rsidRPr="001A6FD1">
        <w:tab/>
      </w:r>
      <w:r w:rsidR="001208BB">
        <w:t>9</w:t>
      </w:r>
      <w:r w:rsidR="00B1349D">
        <w:t>2</w:t>
      </w:r>
      <w:r w:rsidRPr="001A6FD1">
        <w:t>. schôdza</w:t>
      </w:r>
    </w:p>
    <w:p w14:paraId="46B0AED1" w14:textId="5BC7F48F" w:rsidR="001D7A2B" w:rsidRPr="001A6FD1" w:rsidRDefault="001D7A2B" w:rsidP="001D7A2B">
      <w:pPr>
        <w:ind w:left="5592" w:hanging="12"/>
      </w:pPr>
      <w:r w:rsidRPr="001A6FD1">
        <w:t xml:space="preserve"> </w:t>
      </w:r>
      <w:r w:rsidRPr="001A6FD1">
        <w:tab/>
        <w:t xml:space="preserve"> </w:t>
      </w:r>
      <w:r w:rsidRPr="001A6FD1">
        <w:tab/>
        <w:t>Číslo: CRD-</w:t>
      </w:r>
      <w:r w:rsidR="0091452B">
        <w:t>1572</w:t>
      </w:r>
      <w:r w:rsidRPr="001A6FD1">
        <w:t>/2021</w:t>
      </w:r>
    </w:p>
    <w:p w14:paraId="44DA8549" w14:textId="5FB98471" w:rsidR="00DE517A" w:rsidRPr="001A6FD1" w:rsidRDefault="00DE517A" w:rsidP="001D7A2B">
      <w:pPr>
        <w:pStyle w:val="Bezriadkovania"/>
      </w:pPr>
    </w:p>
    <w:p w14:paraId="4C507322" w14:textId="709FDADB" w:rsidR="001D7A2B" w:rsidRPr="001A6FD1" w:rsidRDefault="008B6CF5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3</w:t>
      </w:r>
      <w:r w:rsidR="0051461D">
        <w:rPr>
          <w:sz w:val="36"/>
          <w:szCs w:val="36"/>
        </w:rPr>
        <w:t>66</w:t>
      </w:r>
    </w:p>
    <w:p w14:paraId="455DAABB" w14:textId="77777777" w:rsidR="001D7A2B" w:rsidRPr="001A6FD1" w:rsidRDefault="001D7A2B" w:rsidP="001D7A2B">
      <w:pPr>
        <w:jc w:val="center"/>
        <w:rPr>
          <w:b/>
        </w:rPr>
      </w:pPr>
      <w:r w:rsidRPr="001A6FD1">
        <w:rPr>
          <w:b/>
        </w:rPr>
        <w:t>U z n e s e n i e</w:t>
      </w:r>
    </w:p>
    <w:p w14:paraId="356BAE70" w14:textId="77777777" w:rsidR="001D7A2B" w:rsidRPr="001A6FD1" w:rsidRDefault="001D7A2B" w:rsidP="001D7A2B">
      <w:pPr>
        <w:jc w:val="center"/>
        <w:rPr>
          <w:b/>
        </w:rPr>
      </w:pPr>
      <w:r w:rsidRPr="001A6FD1">
        <w:rPr>
          <w:b/>
        </w:rPr>
        <w:t>Ústavnoprávneho výboru Národnej rady Slovenskej republiky</w:t>
      </w:r>
    </w:p>
    <w:p w14:paraId="7F0FC4BE" w14:textId="4DB4C4BB" w:rsidR="001D7A2B" w:rsidRPr="001A6FD1" w:rsidRDefault="001D7A2B" w:rsidP="001D7A2B">
      <w:pPr>
        <w:jc w:val="center"/>
        <w:rPr>
          <w:b/>
        </w:rPr>
      </w:pPr>
      <w:r w:rsidRPr="001A6FD1">
        <w:rPr>
          <w:b/>
        </w:rPr>
        <w:t>z</w:t>
      </w:r>
      <w:r w:rsidR="007E610C" w:rsidRPr="001A6FD1">
        <w:rPr>
          <w:b/>
        </w:rPr>
        <w:t> </w:t>
      </w:r>
      <w:r w:rsidR="00DB3702" w:rsidRPr="001A6FD1">
        <w:rPr>
          <w:b/>
        </w:rPr>
        <w:t>1</w:t>
      </w:r>
      <w:r w:rsidR="00B1349D">
        <w:rPr>
          <w:b/>
        </w:rPr>
        <w:t>9</w:t>
      </w:r>
      <w:r w:rsidR="007E610C" w:rsidRPr="001A6FD1">
        <w:rPr>
          <w:b/>
        </w:rPr>
        <w:t xml:space="preserve">. </w:t>
      </w:r>
      <w:r w:rsidR="00FB2E3C">
        <w:rPr>
          <w:b/>
        </w:rPr>
        <w:t>októbra</w:t>
      </w:r>
      <w:r w:rsidRPr="001A6FD1">
        <w:rPr>
          <w:b/>
        </w:rPr>
        <w:t xml:space="preserve"> 2021</w:t>
      </w:r>
    </w:p>
    <w:p w14:paraId="1AFBA6DC" w14:textId="77777777" w:rsidR="001D7A2B" w:rsidRPr="007D2BE9" w:rsidRDefault="001D7A2B" w:rsidP="007D2BE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61E7A9F" w14:textId="6491A6F3" w:rsidR="008A6D28" w:rsidRPr="008A6D28" w:rsidRDefault="001D7A2B" w:rsidP="008A6D28">
      <w:pPr>
        <w:tabs>
          <w:tab w:val="left" w:pos="426"/>
        </w:tabs>
        <w:jc w:val="both"/>
      </w:pPr>
      <w:r w:rsidRPr="00DB12D2">
        <w:t>k</w:t>
      </w:r>
      <w:r w:rsidR="00434B22">
        <w:t> </w:t>
      </w:r>
      <w:r w:rsidR="00AB6969" w:rsidRPr="00DB12D2">
        <w:t>návrhu</w:t>
      </w:r>
      <w:r w:rsidR="00434B22">
        <w:t xml:space="preserve"> s</w:t>
      </w:r>
      <w:r w:rsidR="00434B22" w:rsidRPr="00434B22">
        <w:t xml:space="preserve">kupiny poslancov Národnej rady Slovenskej republiky na vydanie zákona, ktorým sa mení a dopĺňa </w:t>
      </w:r>
      <w:r w:rsidR="00434B22" w:rsidRPr="000209FB">
        <w:rPr>
          <w:b/>
        </w:rPr>
        <w:t>zákon č. 530/2011 Z. z. o spotrebnej dani z alkoholických nápojov</w:t>
      </w:r>
      <w:r w:rsidR="00434B22" w:rsidRPr="00434B22">
        <w:t xml:space="preserve"> v znení neskorších predpisov a ktorým sa mení a dopĺňa </w:t>
      </w:r>
      <w:r w:rsidR="00434B22" w:rsidRPr="000209FB">
        <w:rPr>
          <w:b/>
        </w:rPr>
        <w:t>zákon č. 467/2002 Z. z. o výrobe a uvádzaní liehu na trh</w:t>
      </w:r>
      <w:r w:rsidR="00434B22" w:rsidRPr="00434B22">
        <w:t xml:space="preserve"> v znení neskorších predpisov</w:t>
      </w:r>
      <w:r w:rsidR="008A6D28" w:rsidRPr="0087424E">
        <w:rPr>
          <w:rFonts w:cs="Arial"/>
          <w:noProof/>
        </w:rPr>
        <w:t xml:space="preserve"> (</w:t>
      </w:r>
      <w:r w:rsidR="008A6D28" w:rsidRPr="0087424E">
        <w:rPr>
          <w:rFonts w:cs="Arial"/>
        </w:rPr>
        <w:t>tlač 66</w:t>
      </w:r>
      <w:r w:rsidR="00A64D49">
        <w:rPr>
          <w:rFonts w:cs="Arial"/>
        </w:rPr>
        <w:t>3</w:t>
      </w:r>
      <w:r w:rsidR="008A6D28" w:rsidRPr="0087424E">
        <w:rPr>
          <w:rFonts w:cs="Arial"/>
        </w:rPr>
        <w:t>)</w:t>
      </w:r>
    </w:p>
    <w:p w14:paraId="75D3CEFE" w14:textId="250E6BDA" w:rsidR="0031686B" w:rsidRDefault="0031686B" w:rsidP="004D76CE">
      <w:pPr>
        <w:tabs>
          <w:tab w:val="left" w:pos="426"/>
        </w:tabs>
        <w:jc w:val="both"/>
      </w:pPr>
    </w:p>
    <w:p w14:paraId="173DF873" w14:textId="42BEA260" w:rsidR="001D7A2B" w:rsidRPr="001A6FD1" w:rsidRDefault="001D7A2B" w:rsidP="00026947">
      <w:pPr>
        <w:jc w:val="both"/>
      </w:pPr>
    </w:p>
    <w:p w14:paraId="71F02F16" w14:textId="77777777"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14:paraId="264B6364" w14:textId="77777777"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  <w:r w:rsidRPr="001A6FD1">
        <w:t xml:space="preserve"> </w:t>
      </w:r>
    </w:p>
    <w:p w14:paraId="2C023EE2" w14:textId="77777777" w:rsidR="001D7A2B" w:rsidRPr="00DB12D2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54F0CD9E" w14:textId="6F6869E0" w:rsidR="008A6D28" w:rsidRPr="008A6D28" w:rsidRDefault="00E84F94" w:rsidP="008A6D28">
      <w:pPr>
        <w:tabs>
          <w:tab w:val="left" w:pos="426"/>
          <w:tab w:val="left" w:pos="1276"/>
        </w:tabs>
        <w:jc w:val="both"/>
      </w:pPr>
      <w:r w:rsidRPr="00DB12D2">
        <w:tab/>
      </w:r>
      <w:r w:rsidR="00F77F33" w:rsidRPr="00DB12D2">
        <w:tab/>
      </w:r>
      <w:r w:rsidR="00AB6969" w:rsidRPr="00DB12D2">
        <w:t>s</w:t>
      </w:r>
      <w:r w:rsidR="008A6D28">
        <w:rPr>
          <w:bCs/>
        </w:rPr>
        <w:t> </w:t>
      </w:r>
      <w:r w:rsidR="004D76CE" w:rsidRPr="008A6D28">
        <w:rPr>
          <w:bCs/>
        </w:rPr>
        <w:t>n</w:t>
      </w:r>
      <w:r w:rsidR="001D7A2B" w:rsidRPr="008A6D28">
        <w:rPr>
          <w:bCs/>
        </w:rPr>
        <w:t>ávrhom</w:t>
      </w:r>
      <w:r w:rsidR="008A6D28" w:rsidRPr="008A6D28">
        <w:rPr>
          <w:bCs/>
        </w:rPr>
        <w:t xml:space="preserve"> </w:t>
      </w:r>
      <w:r w:rsidR="00A64D49" w:rsidRPr="00A64D49">
        <w:rPr>
          <w:rFonts w:cs="Arial"/>
          <w:noProof/>
        </w:rPr>
        <w:t>skupiny poslancov Národnej rady Slovenskej republiky na vydanie zákona, ktorým sa mení a dopĺňa zákon č. 530/2011 Z. z. o spotrebnej dani z alkoholických nápojov v znení neskorších predpisov a ktorým sa mení a</w:t>
      </w:r>
      <w:r w:rsidR="003767D6">
        <w:rPr>
          <w:rFonts w:cs="Arial"/>
          <w:noProof/>
        </w:rPr>
        <w:t xml:space="preserve"> dopĺňa zákon č. 467/2002 Z. z. </w:t>
      </w:r>
      <w:r w:rsidR="00A64D49" w:rsidRPr="00A64D49">
        <w:rPr>
          <w:rFonts w:cs="Arial"/>
          <w:noProof/>
        </w:rPr>
        <w:t xml:space="preserve">o </w:t>
      </w:r>
      <w:r w:rsidR="003767D6">
        <w:rPr>
          <w:rFonts w:cs="Arial"/>
          <w:noProof/>
        </w:rPr>
        <w:t> </w:t>
      </w:r>
      <w:r w:rsidR="00A64D49" w:rsidRPr="00A64D49">
        <w:rPr>
          <w:rFonts w:cs="Arial"/>
          <w:noProof/>
        </w:rPr>
        <w:t>výrobe a uvádzaní liehu na trh v znení neskorších predpisov (tlač 663)</w:t>
      </w:r>
      <w:r w:rsidR="008A6D28">
        <w:rPr>
          <w:rFonts w:cs="Arial"/>
        </w:rPr>
        <w:t>;</w:t>
      </w:r>
    </w:p>
    <w:p w14:paraId="350D0496" w14:textId="77777777" w:rsidR="008A6D28" w:rsidRPr="008A6D28" w:rsidRDefault="008A6D28" w:rsidP="008A6D28">
      <w:pPr>
        <w:tabs>
          <w:tab w:val="left" w:pos="426"/>
        </w:tabs>
        <w:jc w:val="both"/>
      </w:pPr>
    </w:p>
    <w:p w14:paraId="28723FB0" w14:textId="77777777"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A6FD1">
        <w:rPr>
          <w:b/>
        </w:rPr>
        <w:tab/>
        <w:t>  B.  o d p o r ú č a</w:t>
      </w:r>
    </w:p>
    <w:p w14:paraId="4201FE81" w14:textId="77777777"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14:paraId="0D15F44C" w14:textId="77777777" w:rsidR="001D7A2B" w:rsidRPr="00E84F94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28C52A32" w:rsidR="001D7A2B" w:rsidRPr="007D2BE9" w:rsidRDefault="00E84F94" w:rsidP="008A6D28">
      <w:pPr>
        <w:tabs>
          <w:tab w:val="left" w:pos="426"/>
          <w:tab w:val="left" w:pos="1276"/>
        </w:tabs>
        <w:jc w:val="both"/>
      </w:pPr>
      <w:r w:rsidRPr="00DB12D2">
        <w:rPr>
          <w:rFonts w:cs="Arial"/>
          <w:noProof/>
        </w:rPr>
        <w:tab/>
      </w:r>
      <w:r w:rsidR="00F77F33" w:rsidRPr="00DB12D2">
        <w:rPr>
          <w:rFonts w:cs="Arial"/>
          <w:noProof/>
        </w:rPr>
        <w:tab/>
      </w:r>
      <w:r w:rsidR="00172EDB" w:rsidRPr="008A6D28">
        <w:rPr>
          <w:rFonts w:cs="Arial"/>
          <w:noProof/>
        </w:rPr>
        <w:t>n</w:t>
      </w:r>
      <w:proofErr w:type="spellStart"/>
      <w:r w:rsidR="001D7A2B" w:rsidRPr="008A6D28">
        <w:rPr>
          <w:bCs/>
        </w:rPr>
        <w:t>ávrh</w:t>
      </w:r>
      <w:proofErr w:type="spellEnd"/>
      <w:r w:rsidR="00172EDB" w:rsidRPr="008A6D28">
        <w:rPr>
          <w:bCs/>
        </w:rPr>
        <w:t xml:space="preserve"> </w:t>
      </w:r>
      <w:r w:rsidR="00A64D49" w:rsidRPr="00A64D49">
        <w:rPr>
          <w:rFonts w:cs="Arial"/>
          <w:noProof/>
        </w:rPr>
        <w:t>skupiny poslancov Národnej rady Slovenskej republiky na vydanie zákona, ktorým sa mení a dopĺňa zákon č. 530/2011 Z. z. o spotrebn</w:t>
      </w:r>
      <w:r w:rsidR="003767D6">
        <w:rPr>
          <w:rFonts w:cs="Arial"/>
          <w:noProof/>
        </w:rPr>
        <w:t xml:space="preserve">ej dani z alkoholických nápojov </w:t>
      </w:r>
      <w:r w:rsidR="00A64D49" w:rsidRPr="00A64D49">
        <w:rPr>
          <w:rFonts w:cs="Arial"/>
          <w:noProof/>
        </w:rPr>
        <w:t xml:space="preserve">v </w:t>
      </w:r>
      <w:r w:rsidR="003767D6">
        <w:rPr>
          <w:rFonts w:cs="Arial"/>
          <w:noProof/>
        </w:rPr>
        <w:t> </w:t>
      </w:r>
      <w:r w:rsidR="00A64D49" w:rsidRPr="00A64D49">
        <w:rPr>
          <w:rFonts w:cs="Arial"/>
          <w:noProof/>
        </w:rPr>
        <w:t>znení neskorších predpisov a ktorým sa mení a dopĺňa z</w:t>
      </w:r>
      <w:r w:rsidR="003767D6">
        <w:rPr>
          <w:rFonts w:cs="Arial"/>
          <w:noProof/>
        </w:rPr>
        <w:t xml:space="preserve">ákon č. 467/2002 Z. z. o výrobe </w:t>
      </w:r>
      <w:r w:rsidR="00A64D49" w:rsidRPr="00A64D49">
        <w:rPr>
          <w:rFonts w:cs="Arial"/>
          <w:noProof/>
        </w:rPr>
        <w:t xml:space="preserve">a </w:t>
      </w:r>
      <w:r w:rsidR="003767D6">
        <w:rPr>
          <w:rFonts w:cs="Arial"/>
          <w:noProof/>
        </w:rPr>
        <w:t> </w:t>
      </w:r>
      <w:r w:rsidR="00A64D49" w:rsidRPr="00A64D49">
        <w:rPr>
          <w:rFonts w:cs="Arial"/>
          <w:noProof/>
        </w:rPr>
        <w:t>uvádzaní liehu na trh v znení neskorších predpisov (tlač 663)</w:t>
      </w:r>
      <w:r w:rsidR="00A64D49">
        <w:rPr>
          <w:rFonts w:cs="Arial"/>
          <w:noProof/>
        </w:rPr>
        <w:t xml:space="preserve"> </w:t>
      </w:r>
      <w:r w:rsidR="001D7A2B" w:rsidRPr="001A6FD1">
        <w:rPr>
          <w:b/>
          <w:bCs/>
        </w:rPr>
        <w:t>schváliť</w:t>
      </w:r>
      <w:r w:rsidR="001D7A2B" w:rsidRPr="001A6FD1">
        <w:rPr>
          <w:bCs/>
        </w:rPr>
        <w:t xml:space="preserve"> so zmenami a doplnkami uvedenými v prílohe tohto uznesenia; </w:t>
      </w:r>
    </w:p>
    <w:p w14:paraId="444EF2A5" w14:textId="77777777" w:rsidR="001A6FD1" w:rsidRP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14:paraId="38C10DCC" w14:textId="77777777"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14:paraId="613B1F41" w14:textId="77777777"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  <w:t xml:space="preserve"> </w:t>
      </w:r>
      <w:bookmarkStart w:id="1" w:name="_Hlk53657173"/>
      <w:r w:rsidRPr="001A6FD1">
        <w:t xml:space="preserve">predsedu výboru </w:t>
      </w:r>
    </w:p>
    <w:p w14:paraId="342AD9C7" w14:textId="77777777"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14:paraId="06A3394E" w14:textId="522A4401" w:rsidR="0031686B" w:rsidRPr="008A6D28" w:rsidRDefault="001D7A2B" w:rsidP="004D76CE">
      <w:pPr>
        <w:pStyle w:val="Zkladntext"/>
        <w:tabs>
          <w:tab w:val="left" w:pos="1134"/>
          <w:tab w:val="left" w:pos="1276"/>
        </w:tabs>
        <w:ind w:firstLine="1134"/>
      </w:pPr>
      <w:r w:rsidRPr="001A6FD1">
        <w:t xml:space="preserve">predložiť stanovisko výboru k uvedenému návrhu zákona predsedovi gestorského </w:t>
      </w:r>
      <w:r w:rsidRPr="004D76CE">
        <w:t xml:space="preserve">Výboru Národnej rady Slovenskej republiky </w:t>
      </w:r>
      <w:r w:rsidRPr="008A6D28">
        <w:t>pre</w:t>
      </w:r>
      <w:bookmarkEnd w:id="1"/>
      <w:r w:rsidR="00351218" w:rsidRPr="008A6D28">
        <w:t xml:space="preserve"> </w:t>
      </w:r>
      <w:r w:rsidR="00A64D49">
        <w:t>financie a rozpočet</w:t>
      </w:r>
      <w:r w:rsidR="008A6D28" w:rsidRPr="008A6D28">
        <w:t xml:space="preserve">. </w:t>
      </w:r>
    </w:p>
    <w:p w14:paraId="26D19E7A" w14:textId="030BC92C" w:rsidR="004D76CE" w:rsidRDefault="004D76CE" w:rsidP="001D7A2B">
      <w:pPr>
        <w:pStyle w:val="Zkladntext"/>
        <w:tabs>
          <w:tab w:val="left" w:pos="1134"/>
          <w:tab w:val="left" w:pos="1276"/>
        </w:tabs>
      </w:pPr>
    </w:p>
    <w:p w14:paraId="2EF7A91E" w14:textId="6B1AD5C4" w:rsidR="004D76CE" w:rsidRDefault="004D76CE" w:rsidP="001D7A2B">
      <w:pPr>
        <w:pStyle w:val="Zkladntext"/>
        <w:tabs>
          <w:tab w:val="left" w:pos="1134"/>
          <w:tab w:val="left" w:pos="1276"/>
        </w:tabs>
      </w:pPr>
    </w:p>
    <w:p w14:paraId="7F879D8F" w14:textId="77777777" w:rsidR="00A64D49" w:rsidRPr="001A6FD1" w:rsidRDefault="00A64D49" w:rsidP="001D7A2B">
      <w:pPr>
        <w:pStyle w:val="Zkladntext"/>
        <w:tabs>
          <w:tab w:val="left" w:pos="1134"/>
          <w:tab w:val="left" w:pos="1276"/>
        </w:tabs>
      </w:pPr>
    </w:p>
    <w:p w14:paraId="04B5083E" w14:textId="77777777"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14:paraId="3009DC2F" w14:textId="77777777"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14:paraId="085FF333" w14:textId="77777777" w:rsidR="001D7A2B" w:rsidRPr="001A6FD1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14:paraId="6401AF09" w14:textId="77777777" w:rsidR="001D7A2B" w:rsidRPr="001A6FD1" w:rsidRDefault="001D7A2B" w:rsidP="001D7A2B">
      <w:pPr>
        <w:tabs>
          <w:tab w:val="left" w:pos="1021"/>
        </w:tabs>
        <w:jc w:val="both"/>
      </w:pPr>
      <w:r w:rsidRPr="001A6FD1">
        <w:t xml:space="preserve">Ondrej Dostál </w:t>
      </w:r>
    </w:p>
    <w:p w14:paraId="15D41446" w14:textId="5B39AD34" w:rsidR="004D76CE" w:rsidRPr="001A6FD1" w:rsidRDefault="001D7A2B" w:rsidP="001D7A2B">
      <w:pPr>
        <w:tabs>
          <w:tab w:val="left" w:pos="1021"/>
        </w:tabs>
        <w:jc w:val="both"/>
      </w:pPr>
      <w:r w:rsidRPr="001A6FD1">
        <w:t xml:space="preserve">Matúš Šutaj Eštok </w:t>
      </w:r>
    </w:p>
    <w:p w14:paraId="6319A642" w14:textId="77777777" w:rsidR="001D7A2B" w:rsidRPr="001A6FD1" w:rsidRDefault="001D7A2B" w:rsidP="001D7A2B">
      <w:pPr>
        <w:pStyle w:val="Nadpis2"/>
        <w:jc w:val="left"/>
      </w:pPr>
      <w:r w:rsidRPr="001A6FD1">
        <w:lastRenderedPageBreak/>
        <w:t>P r í l o h a</w:t>
      </w:r>
    </w:p>
    <w:p w14:paraId="6A0C2A02" w14:textId="77777777" w:rsidR="001D7A2B" w:rsidRPr="001A6FD1" w:rsidRDefault="001D7A2B" w:rsidP="001D7A2B">
      <w:pPr>
        <w:ind w:left="4253" w:firstLine="708"/>
        <w:jc w:val="both"/>
        <w:rPr>
          <w:b/>
          <w:bCs/>
        </w:rPr>
      </w:pPr>
      <w:r w:rsidRPr="001A6FD1">
        <w:rPr>
          <w:b/>
          <w:bCs/>
        </w:rPr>
        <w:t xml:space="preserve">k uzneseniu Ústavnoprávneho </w:t>
      </w:r>
    </w:p>
    <w:p w14:paraId="6FB48E7A" w14:textId="4D1660EE"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 xml:space="preserve">výboru Národnej rady SR č. </w:t>
      </w:r>
      <w:r w:rsidR="003767D6">
        <w:rPr>
          <w:b/>
        </w:rPr>
        <w:t>3</w:t>
      </w:r>
      <w:r w:rsidR="00883748">
        <w:rPr>
          <w:b/>
        </w:rPr>
        <w:t>66</w:t>
      </w:r>
      <w:bookmarkStart w:id="2" w:name="_GoBack"/>
      <w:bookmarkEnd w:id="2"/>
    </w:p>
    <w:p w14:paraId="7CCAD2E8" w14:textId="197D4A5F"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>z</w:t>
      </w:r>
      <w:r w:rsidR="00AB6969" w:rsidRPr="001A6FD1">
        <w:rPr>
          <w:b/>
        </w:rPr>
        <w:t> </w:t>
      </w:r>
      <w:r w:rsidR="001A6FD1">
        <w:rPr>
          <w:b/>
        </w:rPr>
        <w:t>1</w:t>
      </w:r>
      <w:r w:rsidR="004745BF">
        <w:rPr>
          <w:b/>
        </w:rPr>
        <w:t>9</w:t>
      </w:r>
      <w:r w:rsidR="001A6FD1">
        <w:rPr>
          <w:b/>
        </w:rPr>
        <w:t>. októbra</w:t>
      </w:r>
      <w:r w:rsidRPr="001A6FD1">
        <w:rPr>
          <w:b/>
        </w:rPr>
        <w:t xml:space="preserve"> 2021</w:t>
      </w:r>
    </w:p>
    <w:p w14:paraId="0C0A0067" w14:textId="1EB99A0B" w:rsidR="001D7A2B" w:rsidRPr="001A6FD1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1A6FD1">
        <w:rPr>
          <w:b/>
          <w:bCs/>
        </w:rPr>
        <w:t>___________________________</w:t>
      </w:r>
      <w:r w:rsidR="00601F04" w:rsidRPr="001A6FD1">
        <w:rPr>
          <w:b/>
          <w:bCs/>
        </w:rPr>
        <w:t>_</w:t>
      </w:r>
    </w:p>
    <w:p w14:paraId="76BE151B" w14:textId="77777777" w:rsidR="001D7A2B" w:rsidRPr="001A6FD1" w:rsidRDefault="001D7A2B" w:rsidP="001D7A2B">
      <w:pPr>
        <w:jc w:val="center"/>
        <w:rPr>
          <w:lang w:eastAsia="en-US"/>
        </w:rPr>
      </w:pPr>
    </w:p>
    <w:p w14:paraId="3BB58635" w14:textId="77777777" w:rsidR="00DB3702" w:rsidRPr="001A6FD1" w:rsidRDefault="00DB3702" w:rsidP="001D7A2B">
      <w:pPr>
        <w:rPr>
          <w:lang w:eastAsia="en-US"/>
        </w:rPr>
      </w:pPr>
    </w:p>
    <w:p w14:paraId="5311EC94" w14:textId="77777777" w:rsidR="001D7A2B" w:rsidRPr="001A6FD1" w:rsidRDefault="001D7A2B" w:rsidP="001D7A2B">
      <w:pPr>
        <w:rPr>
          <w:lang w:eastAsia="en-US"/>
        </w:rPr>
      </w:pPr>
    </w:p>
    <w:p w14:paraId="71ADD669" w14:textId="77777777" w:rsidR="001D7A2B" w:rsidRPr="001A6FD1" w:rsidRDefault="001D7A2B" w:rsidP="001D7A2B">
      <w:pPr>
        <w:pStyle w:val="Nadpis2"/>
        <w:ind w:left="0" w:firstLine="0"/>
        <w:jc w:val="center"/>
      </w:pPr>
      <w:r w:rsidRPr="001A6FD1">
        <w:t>Pozmeňujúce a doplňujúce návrhy</w:t>
      </w:r>
    </w:p>
    <w:p w14:paraId="35076285" w14:textId="77777777" w:rsidR="001D7A2B" w:rsidRPr="00172EDB" w:rsidRDefault="001D7A2B" w:rsidP="001D7A2B">
      <w:pPr>
        <w:tabs>
          <w:tab w:val="left" w:pos="1021"/>
        </w:tabs>
        <w:jc w:val="both"/>
        <w:rPr>
          <w:b/>
        </w:rPr>
      </w:pPr>
    </w:p>
    <w:p w14:paraId="4391CBD7" w14:textId="77777777" w:rsidR="006B436C" w:rsidRDefault="006B436C" w:rsidP="006B436C">
      <w:pPr>
        <w:tabs>
          <w:tab w:val="left" w:pos="426"/>
        </w:tabs>
        <w:jc w:val="both"/>
        <w:rPr>
          <w:b/>
          <w:color w:val="333333"/>
        </w:rPr>
      </w:pPr>
      <w:r w:rsidRPr="006B436C">
        <w:rPr>
          <w:b/>
          <w:color w:val="333333"/>
        </w:rPr>
        <w:t>k návrhu skupiny poslancov Národnej rady Slovenskej republiky na vydanie zákona, ktorým sa mení a dopĺňa zákon č. 530/2011 Z. z. o spotrebnej dani z alkoholických nápojov v znení neskorších predpisov a ktorým sa mení a dopĺňa zákon č. 467/2002 Z. z. o výrobe a uvádzaní liehu na trh v znení neskorších predpisov (tlač 663)</w:t>
      </w:r>
    </w:p>
    <w:p w14:paraId="07F9A865" w14:textId="20504C74" w:rsidR="001D7A2B" w:rsidRPr="008A6D28" w:rsidRDefault="001D7A2B" w:rsidP="006B436C">
      <w:pPr>
        <w:tabs>
          <w:tab w:val="left" w:pos="426"/>
        </w:tabs>
        <w:jc w:val="both"/>
        <w:rPr>
          <w:b/>
          <w:bCs/>
        </w:rPr>
      </w:pPr>
      <w:r w:rsidRPr="008A6D28">
        <w:rPr>
          <w:b/>
          <w:bCs/>
        </w:rPr>
        <w:t>__________________________________________________________________</w:t>
      </w:r>
      <w:r w:rsidR="004D76CE" w:rsidRPr="008A6D28">
        <w:rPr>
          <w:b/>
          <w:bCs/>
        </w:rPr>
        <w:t>_________</w:t>
      </w:r>
    </w:p>
    <w:bookmarkEnd w:id="0"/>
    <w:p w14:paraId="0FBDF0C1" w14:textId="77777777" w:rsidR="001D7A2B" w:rsidRPr="001A6FD1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8B20E9F" w14:textId="77777777" w:rsidR="001D7A2B" w:rsidRPr="001A6FD1" w:rsidRDefault="001D7A2B" w:rsidP="001D7A2B"/>
    <w:p w14:paraId="556A9310" w14:textId="77777777" w:rsidR="00863690" w:rsidRDefault="00863690" w:rsidP="00863690">
      <w:pPr>
        <w:pStyle w:val="Bezriadkovania"/>
        <w:jc w:val="both"/>
      </w:pPr>
    </w:p>
    <w:p w14:paraId="7498AD78" w14:textId="77777777" w:rsidR="00863690" w:rsidRPr="00885F66" w:rsidRDefault="00863690" w:rsidP="00863690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5F66">
        <w:rPr>
          <w:rFonts w:ascii="Times New Roman" w:hAnsi="Times New Roman"/>
          <w:b/>
          <w:sz w:val="24"/>
          <w:szCs w:val="24"/>
        </w:rPr>
        <w:t xml:space="preserve">K čl. I, 4. bodu </w:t>
      </w:r>
    </w:p>
    <w:p w14:paraId="2043BA93" w14:textId="77777777" w:rsidR="00863690" w:rsidRDefault="00863690" w:rsidP="00863690">
      <w:pPr>
        <w:spacing w:line="360" w:lineRule="auto"/>
        <w:ind w:left="360"/>
      </w:pPr>
      <w:r>
        <w:t xml:space="preserve">V čl. I, 4. bode, § 49b ods. 2 sa slová „tohto zákona“ nahrádzajú slovami „odseku 1 písm. a)“. </w:t>
      </w:r>
    </w:p>
    <w:p w14:paraId="3B23572F" w14:textId="5D50F98F" w:rsidR="00863690" w:rsidRDefault="00863690" w:rsidP="00863690">
      <w:pPr>
        <w:ind w:left="3969"/>
        <w:jc w:val="both"/>
      </w:pPr>
      <w:r>
        <w:t xml:space="preserve">Pozmeňujúci návrh zúžením vnútorného odkazu k  pojmu „ročná výroba liehu“ na konkrétne ustanovenie § 49b reaguje na skutočnosť, že rovnaký pojem používa platné znenie zákona č. 530/2011 Z. z. </w:t>
      </w:r>
      <w:r w:rsidRPr="002F0143">
        <w:t>o spotrebnej dani z alkoholických nápojov</w:t>
      </w:r>
      <w:r>
        <w:t xml:space="preserve"> aj na  ďalších miestach (napr. § 46 ods. 4). </w:t>
      </w:r>
    </w:p>
    <w:p w14:paraId="55D48682" w14:textId="77777777" w:rsidR="00863690" w:rsidRPr="00AA2540" w:rsidRDefault="00863690" w:rsidP="00863690">
      <w:pPr>
        <w:ind w:left="3969"/>
        <w:rPr>
          <w:b/>
        </w:rPr>
      </w:pPr>
    </w:p>
    <w:p w14:paraId="5538FA4C" w14:textId="77777777" w:rsidR="00863690" w:rsidRPr="00885F66" w:rsidRDefault="00863690" w:rsidP="00863690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5F66">
        <w:rPr>
          <w:rFonts w:ascii="Times New Roman" w:hAnsi="Times New Roman"/>
          <w:b/>
          <w:sz w:val="24"/>
          <w:szCs w:val="24"/>
        </w:rPr>
        <w:t xml:space="preserve">K čl. I, 4. bodu </w:t>
      </w:r>
    </w:p>
    <w:p w14:paraId="05E723FC" w14:textId="77777777" w:rsidR="00863690" w:rsidRDefault="00863690" w:rsidP="00863690">
      <w:pPr>
        <w:spacing w:line="360" w:lineRule="auto"/>
        <w:ind w:left="360"/>
        <w:jc w:val="both"/>
      </w:pPr>
      <w:r>
        <w:t xml:space="preserve">V čl. I, 4. bode, § 49b ods. 15 sa slová „upustenie od zloženia zábezpeky“ nahrádzajú slovami „upustenie od zábezpeky“ dvakrát. </w:t>
      </w:r>
    </w:p>
    <w:p w14:paraId="0F5C1D04" w14:textId="77777777" w:rsidR="00863690" w:rsidRDefault="00863690" w:rsidP="00863690">
      <w:pPr>
        <w:ind w:left="360"/>
      </w:pPr>
    </w:p>
    <w:p w14:paraId="5BD1EB35" w14:textId="5B2CE4F7" w:rsidR="00863690" w:rsidRDefault="00863690" w:rsidP="00863690">
      <w:pPr>
        <w:ind w:left="3969"/>
        <w:jc w:val="both"/>
      </w:pPr>
      <w:r>
        <w:t xml:space="preserve">Pozmeňujúci návrh pojmovo precizuje navrhované ustanovenie v zmysle uplatnenia legislatívnej skratky zavedenej v § 16 ods. 11 platného znenia zákona č.  530/2011 Z. z. </w:t>
      </w:r>
      <w:r w:rsidRPr="002F0143">
        <w:t>o spotrebnej dani z alkoholických nápojov</w:t>
      </w:r>
      <w:r>
        <w:t>.</w:t>
      </w:r>
    </w:p>
    <w:p w14:paraId="1F393868" w14:textId="77777777" w:rsidR="00863690" w:rsidRPr="00885F66" w:rsidRDefault="00863690" w:rsidP="00863690">
      <w:pPr>
        <w:ind w:left="3969"/>
        <w:jc w:val="both"/>
      </w:pPr>
    </w:p>
    <w:p w14:paraId="7135B3B0" w14:textId="77777777" w:rsidR="00863690" w:rsidRPr="00885F66" w:rsidRDefault="00863690" w:rsidP="00863690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5F66">
        <w:rPr>
          <w:rFonts w:ascii="Times New Roman" w:hAnsi="Times New Roman"/>
          <w:b/>
          <w:sz w:val="24"/>
          <w:szCs w:val="24"/>
        </w:rPr>
        <w:t xml:space="preserve">K čl. I, 4. bodu </w:t>
      </w:r>
    </w:p>
    <w:p w14:paraId="343B52D6" w14:textId="77777777" w:rsidR="00863690" w:rsidRDefault="00863690" w:rsidP="00863690">
      <w:pPr>
        <w:spacing w:line="360" w:lineRule="auto"/>
        <w:ind w:left="360"/>
        <w:jc w:val="both"/>
      </w:pPr>
      <w:r w:rsidRPr="00885F66">
        <w:t>V čl. I, 4. bode, § 49</w:t>
      </w:r>
      <w:r>
        <w:t>b</w:t>
      </w:r>
      <w:r w:rsidRPr="00885F66">
        <w:t xml:space="preserve"> ods. </w:t>
      </w:r>
      <w:r>
        <w:t>20 písm. e) sa slová „osvedčenie o registrácii na prevádzkovanie pestovateľskej pálenice ovocia“ nahrádzajú slovami „osvedčenie o registrácii liehovarníckeho závodu na pestovateľské pálenie ovocia“.</w:t>
      </w:r>
    </w:p>
    <w:p w14:paraId="62E5A4CC" w14:textId="77777777" w:rsidR="00863690" w:rsidRDefault="00863690" w:rsidP="00863690">
      <w:pPr>
        <w:ind w:left="3969"/>
        <w:jc w:val="both"/>
      </w:pPr>
    </w:p>
    <w:p w14:paraId="1EF003C6" w14:textId="50CB3770" w:rsidR="00863690" w:rsidRDefault="00863690" w:rsidP="00863690">
      <w:pPr>
        <w:ind w:left="3969"/>
        <w:jc w:val="both"/>
      </w:pPr>
      <w:r>
        <w:t xml:space="preserve">Pozmeňujúci návrh terminologicky zosúlaďuje predmetné ustanovenie s pojmom používaným </w:t>
      </w:r>
      <w:r>
        <w:lastRenderedPageBreak/>
        <w:t xml:space="preserve">v platnom znení zákona č. 530/2011 Z. z. </w:t>
      </w:r>
      <w:r w:rsidRPr="002F0143">
        <w:t xml:space="preserve">o </w:t>
      </w:r>
      <w:r>
        <w:t> </w:t>
      </w:r>
      <w:r w:rsidRPr="002F0143">
        <w:t>spotrebnej dani z alkoholických nápojov</w:t>
      </w:r>
      <w:r>
        <w:t xml:space="preserve"> (napr. § 6 ods. 3, § 14 ods. 5, § 43 ods. 3 a 4).</w:t>
      </w:r>
    </w:p>
    <w:p w14:paraId="78CD785A" w14:textId="77777777" w:rsidR="00863690" w:rsidRPr="00885F66" w:rsidRDefault="00863690" w:rsidP="00863690">
      <w:pPr>
        <w:jc w:val="both"/>
      </w:pPr>
    </w:p>
    <w:p w14:paraId="7D8F0216" w14:textId="77777777" w:rsidR="00863690" w:rsidRDefault="00863690" w:rsidP="00863690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5F66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5</w:t>
      </w:r>
      <w:r w:rsidRPr="00885F66">
        <w:rPr>
          <w:rFonts w:ascii="Times New Roman" w:hAnsi="Times New Roman"/>
          <w:b/>
          <w:sz w:val="24"/>
          <w:szCs w:val="24"/>
        </w:rPr>
        <w:t xml:space="preserve">. bodu </w:t>
      </w:r>
    </w:p>
    <w:p w14:paraId="72500DAF" w14:textId="77777777" w:rsidR="00863690" w:rsidRDefault="00863690" w:rsidP="00863690">
      <w:pPr>
        <w:spacing w:line="360" w:lineRule="auto"/>
        <w:ind w:left="360"/>
        <w:jc w:val="both"/>
      </w:pPr>
      <w:r w:rsidRPr="00885F66">
        <w:t xml:space="preserve">V čl. I, </w:t>
      </w:r>
      <w:r>
        <w:t>5</w:t>
      </w:r>
      <w:r w:rsidRPr="00885F66">
        <w:t xml:space="preserve">. bode, § </w:t>
      </w:r>
      <w:r>
        <w:t>39</w:t>
      </w:r>
      <w:r w:rsidRPr="00885F66">
        <w:t xml:space="preserve"> ods. </w:t>
      </w:r>
      <w:r>
        <w:t xml:space="preserve">1 </w:t>
      </w:r>
      <w:r w:rsidRPr="00A87994">
        <w:t>vrátane úvodnej vety</w:t>
      </w:r>
      <w:r>
        <w:t xml:space="preserve"> sa označenie písmena „s)“ nahrádza označením písmena „v)“.</w:t>
      </w:r>
    </w:p>
    <w:p w14:paraId="580E9124" w14:textId="77777777" w:rsidR="00863690" w:rsidRDefault="00863690" w:rsidP="00863690">
      <w:pPr>
        <w:ind w:left="3969"/>
        <w:jc w:val="both"/>
      </w:pPr>
      <w:r>
        <w:t xml:space="preserve">Pozmeňujúci návrh legislatívno-technickej povahy zmenou označenia dopĺňaného písmena reaguje na platné znenie zákona č. 530/2011 Z. z. </w:t>
      </w:r>
      <w:r w:rsidRPr="002F0143">
        <w:t>o spotrebnej dani z alkoholických nápojov</w:t>
      </w:r>
      <w:r>
        <w:t>.</w:t>
      </w:r>
    </w:p>
    <w:p w14:paraId="41E3089D" w14:textId="77777777" w:rsidR="00863690" w:rsidRPr="00885F66" w:rsidRDefault="00863690" w:rsidP="00863690">
      <w:pPr>
        <w:rPr>
          <w:b/>
        </w:rPr>
      </w:pPr>
    </w:p>
    <w:p w14:paraId="3DCE5683" w14:textId="77777777" w:rsidR="00863690" w:rsidRDefault="00863690" w:rsidP="00863690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5F66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6</w:t>
      </w:r>
      <w:r w:rsidRPr="00885F66">
        <w:rPr>
          <w:rFonts w:ascii="Times New Roman" w:hAnsi="Times New Roman"/>
          <w:b/>
          <w:sz w:val="24"/>
          <w:szCs w:val="24"/>
        </w:rPr>
        <w:t xml:space="preserve">. bodu </w:t>
      </w:r>
    </w:p>
    <w:p w14:paraId="2FD9B383" w14:textId="77777777" w:rsidR="00863690" w:rsidRDefault="00863690" w:rsidP="00863690">
      <w:pPr>
        <w:spacing w:line="360" w:lineRule="auto"/>
        <w:ind w:left="360"/>
        <w:jc w:val="both"/>
      </w:pPr>
      <w:r w:rsidRPr="00885F66">
        <w:t xml:space="preserve">V čl. I, </w:t>
      </w:r>
      <w:r>
        <w:t>6</w:t>
      </w:r>
      <w:r w:rsidRPr="00885F66">
        <w:t xml:space="preserve">. bode, § </w:t>
      </w:r>
      <w:r>
        <w:t>39</w:t>
      </w:r>
      <w:r w:rsidRPr="00885F66">
        <w:t xml:space="preserve"> ods. </w:t>
      </w:r>
      <w:r>
        <w:t xml:space="preserve">2 </w:t>
      </w:r>
      <w:r w:rsidRPr="00A87994">
        <w:t>vrátane úvodnej vety</w:t>
      </w:r>
      <w:r>
        <w:t xml:space="preserve"> sa označenie písmena „q)“ nahrádza označením písmena „t)“.</w:t>
      </w:r>
    </w:p>
    <w:p w14:paraId="1D04ACE2" w14:textId="77777777" w:rsidR="00863690" w:rsidRDefault="00863690" w:rsidP="00863690">
      <w:pPr>
        <w:ind w:left="3969"/>
        <w:jc w:val="both"/>
      </w:pPr>
      <w:r>
        <w:t xml:space="preserve">Pozmeňujúci návrh legislatívno-technickej povahy zmenou označenia dopĺňaného písmena reaguje na platné znenie zákona č. 530/2011 Z. z. </w:t>
      </w:r>
      <w:r w:rsidRPr="002F0143">
        <w:t>o spotrebnej dani z alkoholických nápojov</w:t>
      </w:r>
      <w:r>
        <w:t>.</w:t>
      </w:r>
    </w:p>
    <w:p w14:paraId="57690ABB" w14:textId="77777777" w:rsidR="00863690" w:rsidRPr="00680BBA" w:rsidRDefault="00863690" w:rsidP="00863690">
      <w:pPr>
        <w:jc w:val="both"/>
        <w:rPr>
          <w:b/>
        </w:rPr>
      </w:pPr>
    </w:p>
    <w:p w14:paraId="73CD7D59" w14:textId="77777777" w:rsidR="00863690" w:rsidRPr="00F536DE" w:rsidRDefault="00863690" w:rsidP="00863690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5F66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11</w:t>
      </w:r>
      <w:r w:rsidRPr="00885F66">
        <w:rPr>
          <w:rFonts w:ascii="Times New Roman" w:hAnsi="Times New Roman"/>
          <w:b/>
          <w:sz w:val="24"/>
          <w:szCs w:val="24"/>
        </w:rPr>
        <w:t xml:space="preserve">. bodu </w:t>
      </w:r>
    </w:p>
    <w:p w14:paraId="2D4EC23C" w14:textId="77777777" w:rsidR="00863690" w:rsidRDefault="00863690" w:rsidP="00863690">
      <w:pPr>
        <w:spacing w:line="360" w:lineRule="auto"/>
        <w:ind w:left="360"/>
        <w:jc w:val="both"/>
      </w:pPr>
      <w:r w:rsidRPr="00F536DE">
        <w:t>V čl. I, 11</w:t>
      </w:r>
      <w:r>
        <w:t>. bode sa v úvodnej vete slová „§ 70 sa odsek 2“ nahrádzajú slovami „§ 70 sa odsek 1“ a za slovo „liehovar,“ sa vkladá spojka „a“</w:t>
      </w:r>
      <w:r w:rsidRPr="00A87994">
        <w:t>.</w:t>
      </w:r>
    </w:p>
    <w:p w14:paraId="417E37DC" w14:textId="77777777" w:rsidR="00863690" w:rsidRDefault="00863690" w:rsidP="00863690">
      <w:pPr>
        <w:ind w:left="4111"/>
      </w:pPr>
    </w:p>
    <w:p w14:paraId="2231D860" w14:textId="77777777" w:rsidR="00863690" w:rsidRDefault="00863690" w:rsidP="00863690">
      <w:pPr>
        <w:ind w:left="4111"/>
        <w:jc w:val="both"/>
      </w:pPr>
      <w:r>
        <w:t xml:space="preserve">Pozmeňujúci návrh legislatívno-technickej povahy koriguje označenie novelizovaného ustanovenia a zároveň precizuje znenie navrhovanej skutkovej podstaty správneho deliktu. </w:t>
      </w:r>
    </w:p>
    <w:p w14:paraId="6D46B277" w14:textId="77777777" w:rsidR="00863690" w:rsidRPr="00F536DE" w:rsidRDefault="00863690" w:rsidP="00863690">
      <w:pPr>
        <w:ind w:left="4111"/>
        <w:rPr>
          <w:b/>
        </w:rPr>
      </w:pPr>
    </w:p>
    <w:p w14:paraId="4C396608" w14:textId="77777777" w:rsidR="00863690" w:rsidRDefault="00863690" w:rsidP="00863690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5F66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11</w:t>
      </w:r>
      <w:r w:rsidRPr="00885F66">
        <w:rPr>
          <w:rFonts w:ascii="Times New Roman" w:hAnsi="Times New Roman"/>
          <w:b/>
          <w:sz w:val="24"/>
          <w:szCs w:val="24"/>
        </w:rPr>
        <w:t xml:space="preserve">. bodu </w:t>
      </w:r>
    </w:p>
    <w:p w14:paraId="510C22D6" w14:textId="77777777" w:rsidR="00863690" w:rsidRDefault="00863690" w:rsidP="00863690">
      <w:pPr>
        <w:spacing w:line="360" w:lineRule="auto"/>
        <w:ind w:left="360"/>
        <w:jc w:val="both"/>
      </w:pPr>
      <w:r w:rsidRPr="00A87994">
        <w:t xml:space="preserve">V čl. I, </w:t>
      </w:r>
      <w:r>
        <w:t>11</w:t>
      </w:r>
      <w:r w:rsidRPr="00A87994">
        <w:t xml:space="preserve">. bode, § </w:t>
      </w:r>
      <w:r>
        <w:t xml:space="preserve">70 ods. 2 </w:t>
      </w:r>
      <w:r w:rsidRPr="00A87994">
        <w:t>vrátane úvodnej vety</w:t>
      </w:r>
      <w:r>
        <w:t xml:space="preserve"> sa</w:t>
      </w:r>
      <w:r w:rsidRPr="00A87994">
        <w:t xml:space="preserve"> označenie písmena „</w:t>
      </w:r>
      <w:proofErr w:type="spellStart"/>
      <w:r>
        <w:t>af</w:t>
      </w:r>
      <w:proofErr w:type="spellEnd"/>
      <w:r w:rsidRPr="00A87994">
        <w:t>)“ nahrádza označením písmena „</w:t>
      </w:r>
      <w:r>
        <w:t>ak</w:t>
      </w:r>
      <w:r w:rsidRPr="00A87994">
        <w:t>)“</w:t>
      </w:r>
      <w:r>
        <w:t>.</w:t>
      </w:r>
    </w:p>
    <w:p w14:paraId="59A15517" w14:textId="77777777" w:rsidR="00863690" w:rsidRDefault="00863690" w:rsidP="00863690">
      <w:pPr>
        <w:spacing w:line="360" w:lineRule="auto"/>
        <w:ind w:left="360"/>
        <w:jc w:val="both"/>
      </w:pPr>
      <w:r>
        <w:t>V súvislosti s touto zmenou sa v</w:t>
      </w:r>
      <w:r w:rsidRPr="00A87994">
        <w:t xml:space="preserve"> čl. I, </w:t>
      </w:r>
      <w:r>
        <w:t>12</w:t>
      </w:r>
      <w:r w:rsidRPr="00A87994">
        <w:t xml:space="preserve">. bode, § </w:t>
      </w:r>
      <w:r>
        <w:t>70</w:t>
      </w:r>
      <w:r w:rsidRPr="00A87994">
        <w:t xml:space="preserve"> ods. 2</w:t>
      </w:r>
      <w:r>
        <w:t xml:space="preserve"> písm. </w:t>
      </w:r>
      <w:proofErr w:type="spellStart"/>
      <w:r>
        <w:t>ac</w:t>
      </w:r>
      <w:proofErr w:type="spellEnd"/>
      <w:r>
        <w:t xml:space="preserve">) slová „písm. </w:t>
      </w:r>
      <w:proofErr w:type="spellStart"/>
      <w:r>
        <w:t>af</w:t>
      </w:r>
      <w:proofErr w:type="spellEnd"/>
      <w:r>
        <w:t>)“ nahrádzajú slovami „písm. ak)“.</w:t>
      </w:r>
    </w:p>
    <w:p w14:paraId="1D4A3C08" w14:textId="77777777" w:rsidR="00863690" w:rsidRPr="00A87994" w:rsidRDefault="00863690" w:rsidP="00863690">
      <w:pPr>
        <w:rPr>
          <w:b/>
        </w:rPr>
      </w:pPr>
    </w:p>
    <w:p w14:paraId="43EDCF3B" w14:textId="77777777" w:rsidR="00863690" w:rsidRDefault="00863690" w:rsidP="00863690">
      <w:pPr>
        <w:ind w:left="3969"/>
        <w:jc w:val="both"/>
      </w:pPr>
      <w:r>
        <w:t xml:space="preserve">Pozmeňujúci návrh legislatívno-technickej povahy zmenou označenia dopĺňaného písmena reaguje na platné znenie zákona č. 530/2011 Z. z. </w:t>
      </w:r>
      <w:r w:rsidRPr="002F0143">
        <w:t>o spotrebnej dani z alkoholických nápojov</w:t>
      </w:r>
      <w:r>
        <w:t>.</w:t>
      </w:r>
    </w:p>
    <w:p w14:paraId="1533D97C" w14:textId="1F1AA911" w:rsidR="00863690" w:rsidRDefault="00863690" w:rsidP="00863690">
      <w:pPr>
        <w:rPr>
          <w:b/>
        </w:rPr>
      </w:pPr>
    </w:p>
    <w:p w14:paraId="5CD4C1CC" w14:textId="691B9A08" w:rsidR="00863690" w:rsidRDefault="00863690" w:rsidP="00863690">
      <w:pPr>
        <w:rPr>
          <w:b/>
        </w:rPr>
      </w:pPr>
    </w:p>
    <w:p w14:paraId="62F10676" w14:textId="5391C9BD" w:rsidR="00863690" w:rsidRDefault="00863690" w:rsidP="00863690">
      <w:pPr>
        <w:rPr>
          <w:b/>
        </w:rPr>
      </w:pPr>
    </w:p>
    <w:p w14:paraId="1AF52E94" w14:textId="77777777" w:rsidR="00863690" w:rsidRPr="00A87994" w:rsidRDefault="00863690" w:rsidP="00863690">
      <w:pPr>
        <w:rPr>
          <w:b/>
        </w:rPr>
      </w:pPr>
    </w:p>
    <w:p w14:paraId="012B35BB" w14:textId="77777777" w:rsidR="00863690" w:rsidRDefault="00863690" w:rsidP="00863690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5F66">
        <w:rPr>
          <w:rFonts w:ascii="Times New Roman" w:hAnsi="Times New Roman"/>
          <w:b/>
          <w:sz w:val="24"/>
          <w:szCs w:val="24"/>
        </w:rPr>
        <w:lastRenderedPageBreak/>
        <w:t xml:space="preserve">K čl. I, </w:t>
      </w:r>
      <w:r>
        <w:rPr>
          <w:rFonts w:ascii="Times New Roman" w:hAnsi="Times New Roman"/>
          <w:b/>
          <w:sz w:val="24"/>
          <w:szCs w:val="24"/>
        </w:rPr>
        <w:t>12</w:t>
      </w:r>
      <w:r w:rsidRPr="00885F66">
        <w:rPr>
          <w:rFonts w:ascii="Times New Roman" w:hAnsi="Times New Roman"/>
          <w:b/>
          <w:sz w:val="24"/>
          <w:szCs w:val="24"/>
        </w:rPr>
        <w:t xml:space="preserve">. bodu </w:t>
      </w:r>
    </w:p>
    <w:p w14:paraId="71B8E594" w14:textId="77777777" w:rsidR="00863690" w:rsidRDefault="00863690" w:rsidP="00863690">
      <w:pPr>
        <w:spacing w:line="360" w:lineRule="auto"/>
        <w:ind w:left="360"/>
        <w:jc w:val="both"/>
      </w:pPr>
      <w:r w:rsidRPr="00A87994">
        <w:t xml:space="preserve">V čl. I, </w:t>
      </w:r>
      <w:r>
        <w:t>12</w:t>
      </w:r>
      <w:r w:rsidRPr="00A87994">
        <w:t xml:space="preserve">. bode, § </w:t>
      </w:r>
      <w:r>
        <w:t xml:space="preserve">70 ods. 2 </w:t>
      </w:r>
      <w:r w:rsidRPr="00A87994">
        <w:t>vrátane úvodnej vety</w:t>
      </w:r>
      <w:r>
        <w:t xml:space="preserve"> sa</w:t>
      </w:r>
      <w:r w:rsidRPr="00A87994">
        <w:t xml:space="preserve"> označenie písmena „</w:t>
      </w:r>
      <w:proofErr w:type="spellStart"/>
      <w:r>
        <w:t>ac</w:t>
      </w:r>
      <w:proofErr w:type="spellEnd"/>
      <w:r w:rsidRPr="00A87994">
        <w:t>)“ nahrádza označením písmena „</w:t>
      </w:r>
      <w:proofErr w:type="spellStart"/>
      <w:r>
        <w:t>ag</w:t>
      </w:r>
      <w:proofErr w:type="spellEnd"/>
      <w:r w:rsidRPr="00A87994">
        <w:t>)“.</w:t>
      </w:r>
    </w:p>
    <w:p w14:paraId="51D0BC40" w14:textId="77777777" w:rsidR="00863690" w:rsidRDefault="00863690" w:rsidP="00863690">
      <w:pPr>
        <w:ind w:left="3969"/>
        <w:jc w:val="both"/>
      </w:pPr>
      <w:r>
        <w:t xml:space="preserve">Pozmeňujúci návrh legislatívno-technickej povahy zmenou označenia dopĺňaného písmena reaguje na platné znenie zákona č. 530/2011 Z. z. </w:t>
      </w:r>
      <w:r w:rsidRPr="002F0143">
        <w:t>o spotrebnej dani z alkoholických nápojov</w:t>
      </w:r>
      <w:r>
        <w:t>.</w:t>
      </w:r>
    </w:p>
    <w:p w14:paraId="4FD2BB5D" w14:textId="77777777" w:rsidR="00863690" w:rsidRPr="000D3B75" w:rsidRDefault="00863690" w:rsidP="00863690">
      <w:pPr>
        <w:rPr>
          <w:b/>
        </w:rPr>
      </w:pPr>
    </w:p>
    <w:p w14:paraId="626AD000" w14:textId="77777777" w:rsidR="00863690" w:rsidRPr="000D3B75" w:rsidRDefault="00863690" w:rsidP="00863690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D3B75">
        <w:rPr>
          <w:rFonts w:ascii="Times New Roman" w:hAnsi="Times New Roman"/>
          <w:b/>
          <w:sz w:val="24"/>
          <w:szCs w:val="24"/>
        </w:rPr>
        <w:t xml:space="preserve">K čl. II, 1. bodu </w:t>
      </w:r>
    </w:p>
    <w:p w14:paraId="36BA7B73" w14:textId="77777777" w:rsidR="00863690" w:rsidRDefault="00863690" w:rsidP="00863690">
      <w:pPr>
        <w:spacing w:line="360" w:lineRule="auto"/>
        <w:ind w:left="360"/>
        <w:jc w:val="both"/>
      </w:pPr>
      <w:r>
        <w:t xml:space="preserve">V čl. II, 1. bode, § 2 ods. 3 písm. r) sa slová „na iné účely podľa odseku 3 písm. a) až p)“ nahrádzajú slovami „na iné účely podľa písmen a) až p)“. </w:t>
      </w:r>
    </w:p>
    <w:p w14:paraId="2B1EB063" w14:textId="77777777" w:rsidR="00863690" w:rsidRDefault="00863690" w:rsidP="00863690">
      <w:pPr>
        <w:ind w:left="3969"/>
        <w:jc w:val="both"/>
      </w:pPr>
    </w:p>
    <w:p w14:paraId="536195FD" w14:textId="77777777" w:rsidR="00863690" w:rsidRPr="000D3B75" w:rsidRDefault="00863690" w:rsidP="00863690">
      <w:pPr>
        <w:ind w:left="3969"/>
        <w:jc w:val="both"/>
      </w:pPr>
      <w:r>
        <w:t>Pozmeňujúci návrh legislatívno-technickej povahy koriguje nesprávne uvedený vnútorný odkaz.</w:t>
      </w:r>
    </w:p>
    <w:p w14:paraId="61C3E473" w14:textId="77777777" w:rsidR="00863690" w:rsidRPr="00885F66" w:rsidRDefault="00863690" w:rsidP="00863690">
      <w:pPr>
        <w:pStyle w:val="Odsekzoznamu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331FEBF1" w14:textId="77777777" w:rsidR="00863690" w:rsidRDefault="00863690" w:rsidP="00863690">
      <w:pPr>
        <w:pStyle w:val="Odsekzoznamu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AAB400F" w14:textId="77777777" w:rsidR="00863690" w:rsidRDefault="00863690" w:rsidP="00863690">
      <w:pPr>
        <w:pStyle w:val="Odsekzoznamu"/>
        <w:spacing w:after="0"/>
        <w:ind w:left="0"/>
        <w:rPr>
          <w:rFonts w:ascii="Times New Roman" w:hAnsi="Times New Roman"/>
          <w:sz w:val="24"/>
          <w:szCs w:val="24"/>
        </w:rPr>
      </w:pPr>
    </w:p>
    <w:p w14:paraId="56BDB17E" w14:textId="77777777" w:rsidR="00747312" w:rsidRPr="001A6FD1" w:rsidRDefault="00747312"/>
    <w:sectPr w:rsidR="00747312" w:rsidRPr="001A6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209FB"/>
    <w:rsid w:val="00026256"/>
    <w:rsid w:val="00026947"/>
    <w:rsid w:val="000F6FA1"/>
    <w:rsid w:val="001208BB"/>
    <w:rsid w:val="00124DE6"/>
    <w:rsid w:val="00172EDB"/>
    <w:rsid w:val="00194D0C"/>
    <w:rsid w:val="001A6FD1"/>
    <w:rsid w:val="001D7A2B"/>
    <w:rsid w:val="00222CF3"/>
    <w:rsid w:val="0024454D"/>
    <w:rsid w:val="0031686B"/>
    <w:rsid w:val="00351218"/>
    <w:rsid w:val="003767D6"/>
    <w:rsid w:val="00426966"/>
    <w:rsid w:val="00434B22"/>
    <w:rsid w:val="004745BF"/>
    <w:rsid w:val="004D76CE"/>
    <w:rsid w:val="004E6345"/>
    <w:rsid w:val="0051461D"/>
    <w:rsid w:val="00522BC4"/>
    <w:rsid w:val="005512EC"/>
    <w:rsid w:val="00551A91"/>
    <w:rsid w:val="00601F04"/>
    <w:rsid w:val="00611225"/>
    <w:rsid w:val="00641DFD"/>
    <w:rsid w:val="00647C69"/>
    <w:rsid w:val="006678BC"/>
    <w:rsid w:val="006B436C"/>
    <w:rsid w:val="007262C0"/>
    <w:rsid w:val="00747312"/>
    <w:rsid w:val="007C23A2"/>
    <w:rsid w:val="007D2BE9"/>
    <w:rsid w:val="007E610C"/>
    <w:rsid w:val="00863690"/>
    <w:rsid w:val="00883748"/>
    <w:rsid w:val="008A6D28"/>
    <w:rsid w:val="008B6CF5"/>
    <w:rsid w:val="0091452B"/>
    <w:rsid w:val="00957419"/>
    <w:rsid w:val="009F4003"/>
    <w:rsid w:val="00A64D49"/>
    <w:rsid w:val="00AB6969"/>
    <w:rsid w:val="00AD59C6"/>
    <w:rsid w:val="00B1349D"/>
    <w:rsid w:val="00BD5E48"/>
    <w:rsid w:val="00C4621B"/>
    <w:rsid w:val="00CF53B8"/>
    <w:rsid w:val="00D65C26"/>
    <w:rsid w:val="00DB12D2"/>
    <w:rsid w:val="00DB3702"/>
    <w:rsid w:val="00DE517A"/>
    <w:rsid w:val="00DE6504"/>
    <w:rsid w:val="00E0027B"/>
    <w:rsid w:val="00E84F94"/>
    <w:rsid w:val="00F77F33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character" w:customStyle="1" w:styleId="awspan1">
    <w:name w:val="awspan1"/>
    <w:basedOn w:val="Predvolenpsmoodseku"/>
    <w:rsid w:val="004D76C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59</cp:revision>
  <dcterms:created xsi:type="dcterms:W3CDTF">2021-04-02T09:54:00Z</dcterms:created>
  <dcterms:modified xsi:type="dcterms:W3CDTF">2021-10-15T10:32:00Z</dcterms:modified>
</cp:coreProperties>
</file>