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100"/>
        <w:gridCol w:w="400"/>
      </w:tblGrid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77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2022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6"/>
              </w:rPr>
              <w:t>k zákonu č. .../2021 Z. z.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EMPTYCELLSTYLE"/>
            </w:pPr>
          </w:p>
        </w:tc>
        <w:tc>
          <w:tcPr>
            <w:tcW w:w="6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37 662 934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36 542 790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1 120 144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 na sledovanie legislatívneho procesu - SSLP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NES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5 315 420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5 186 420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129 000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155 046 226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106 998 099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Organizačné a finančné zabezpečenie podujatí k 75. výročiu ukončenia druhej svetovej vojny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Boj proti hybridným hrozbám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Podpredseda vlády SR, ktorý neriadi ministerstvo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7 479 760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RPV - Obete domáceho násilia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77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77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6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Plán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Rada vlády  pre vedu, techniku a inováciu (RVVTI)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splnomocnenca vlády SR pre rómske komunity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predprimárneho vzdelávania detí z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činností zameraných na riešenie s ochorením COVID-19 v obciach s prítomnosťou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Vysporiadanie právnych  vzťahov k pozemkom v obciach s prítomnosťou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Komunitné služby v mestách a obciach s prítomnosťou MRK  - II.</w:t>
            </w:r>
            <w:r>
              <w:rPr>
                <w:i/>
                <w:color w:val="333333"/>
                <w:sz w:val="14"/>
              </w:rPr>
              <w:t xml:space="preserve">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Terénna sociálna práca a terénna práca v obciach s prítomnosťou MRK II.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hodnotenie inkluzívnych politík a ich dopad na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Zavádzanie a podpora manažérstva kvality v organizáciach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K9 - Efektívnejšie riadenie a posilnenie financovania výskumu, vývoja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K9 - Efektívnejšie riadenie a posilnenie financovania výskumu, vývoja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K14 - Zlepšenie podnikateľského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K14 - Zlepšenie podnikateľského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06P0N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K16 - Boj proti korupcii a praniu špinavých peňazí, bezpečnosť a ochrana obyvateľstva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06P0N01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K16 - Boj proti korupcii a praniu špinavých peňazí, bezpečnosť a ochrana obyvateľstva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48 048 127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04 - Ministerstvo investícií, regionálneho rozvoja a informatizácie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791 570 182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Fondy EÚ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465 619 070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</w:t>
            </w:r>
            <w:r>
              <w:rPr>
                <w:color w:val="333333"/>
                <w:sz w:val="14"/>
              </w:rPr>
              <w:t xml:space="preserve"> čistenia odpadových vôd verejnou kanalizáciou bez negatívnych dopadov na životné prostredie.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 REACT-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 Technická pomoc 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1.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2.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Technická pomoc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Podpora  spolupráce v oblasti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Spoločné využív</w:t>
            </w:r>
            <w:r>
              <w:rPr>
                <w:i/>
                <w:color w:val="333333"/>
                <w:sz w:val="14"/>
              </w:rPr>
              <w:t>anie a rozvoj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0DV0L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Podnikanie v oblasti kultúry, kultúrne dedičstvo a kultúrna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 - Dobrá správa vecí verejných, zodpovedné inštitúcie, transparentnosť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Miestny rozvoj, odstraňovanie chudoby a inklúzia Rómov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bilaterálne vzťahy FM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Stredná Európa a Dunaj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Stredná Európa a Dunaj 2021 – 2027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- 0EC0201 Program spolupráce Stredná Európa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podpredsedníčky vlády a ministerky investícií, regionálneho rozvoj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128 128 366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Výkon funkcie podpredsedníčky vlády a ministerky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Partnerské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Národné projekty v rámci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v rámci prioritnej osi 7 Informačná spoločnosť OP 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IROP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INTERREG V-A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V-A SK - CZ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V-A SK - AT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V-A PL - SK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V-A SK - HU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Komponent 17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Lepšie služby pre občanov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Digitálna transformácia poskytovania služieb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Zapojenie sa do cezhraničných európskych projektov ("multi-country projects") vedúcich k budovaniu digitálnej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projektov zameraných na vývoj a aplikáciu top digitálnych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Granty so zjednodušenou administratívou ("Fast grants") - Hackathony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Skvalitnenie vzdelávania a zabezpečenie spôsobilostí v oblasti kybernetickej a informačnej bezpečnosti (KIB)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Štandardizácia technických a procesných riešení kybernetickej a informačnej bezpečnosti (KIB)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preventívnych opatrení, zvýšenie rýchlosti detekcie a riešenia incidentov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a dobudovanie zabezpečených priestorov kritickej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digitálnych zručností seniorov a distribúcia Senior tabletov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168 888 858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ÚPPVII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– Ministerstvo investícií, regionálneho rozvoja a informatizácie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28 813 888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PEP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UPVS/CUD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CYBER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GOVNET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IDSK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COVID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FABASOFT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7 414 251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6 391 978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1 022 273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Kybernetická bezpečnosť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13 478 082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13 268 082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KNS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119 509 806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115 718 832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Zachovávanie zákonnosti v trestnom konaní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3 770 974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Projekt evidencie odsúdení občanov tretích štátov (ECRIS TCN)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Nahradenie IS RT Evidencie odsúdených osôb novým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13 624 431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11 484 111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KIS NKÚ SR a Webového sídla NKÚ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2 140 320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63 968 475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63 968 475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154 381 428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114 538 517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3 529 476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Efektívne a účinné presadzovanie zahranično-politických záujmov SR vo vzťahu k Slovákom žijúcim v zahraničí v súlade s Koncepciou štátnej politiky SR vo vzťahu k Slovákom žijúcim v zahraničí do roku 2025 (zabezpečovať tvorbu, výkon a koordináciu vo vzťahu </w:t>
            </w:r>
            <w:r>
              <w:rPr>
                <w:color w:val="333333"/>
                <w:sz w:val="14"/>
              </w:rPr>
              <w:t>k  slovenským národnostným menšinám v strednej a východnej Európe a ku krajanským komunitám v západnej Európe a v zámorí).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7 037 821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7 037 821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22 109 470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7 166 144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prvky - IS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ŠOI na výmenu US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NVIS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Doklady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ESSR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1 333 185 559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149 193 239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1 176 172 444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</w:t>
            </w:r>
            <w:r>
              <w:rPr>
                <w:color w:val="333333"/>
                <w:sz w:val="14"/>
              </w:rPr>
              <w:t>ívnej obrany na území SR v rámci poskytovania podpory hostiteľskou krajinou.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SR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293 376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1 635 876 090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1 448 051 997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11 614 400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15 256 268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(AMIF); Fond pre azyl a migráciu (AMIF)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Borders); Nástroj na riadenie hraníc a víza (BMVI)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Police); Fond pre vnútornú bezpečnosť (ISF)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54 846 964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 poskytujúca svoje služby rýchlo, efektívne a kvalitne v záujme podpory udržateľného rastu, tvorby pracovných miest a sociálnej inklúzie.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obnovy po kríze spojenej s pandémiou COVID-19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66 336 225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06G1Q06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06G1Q07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200 350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Centrálne komponenty správneho konania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Zavedenie služieb Platform as a Service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66 297 289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zložiek MV SR (PZ, HaZZ, SKR)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informačný systém matričnej agendy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Kritická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Register adries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Elektronický archív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centrálnej ohlasovne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Elektronická identifikačná karta - Autentifikačný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fyzických osôb (Register obyvateľov)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mimovládnych neziskových organizácií (MNO)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Vládny cloud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Vyvolávací systém (VYSYS)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0EK0B0F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Sharepoint a Exchange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572 849 893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228 049 502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zabezpečenie ich funkcie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292 398 614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IS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Úrad pre správu zaisteného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32 301 994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Intergrácia odsúdených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Optimalizácia procesov riadenia a prevádzky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20 071 483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partnerov verejného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 Internetové služby rezortu spravodlivosti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vestníka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Integračná platforma eBOX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Elektronický súdny spis RTIS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súdnictva RESS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monitoringu obvinených a odsúdených osôb ESMO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Rezortná elektronická podateľňa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Identifikačný a autentifikačný modul 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Bezpečnostný modul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Modul správa používateľov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Infraštruktúra privátnych kľúčov PKI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Integračná platforma rezortu IP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- 0EK0C019 Modul podpory prevádzky -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Registratúrny informačný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Evidencia obvinených a odsúdených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Bezpečnostný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0EK0C0T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výkonu väzby a výkonu trestu odňatia slobody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549 748 290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338 338 462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78 785 563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8 320 000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projekty úradu MF SR a organizácií kapitoly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Vybudovanie nosnej infraštruktúry bezpečného informačno-komunikačného systému FS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elektronickej fakturácie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Manažment údajov Ministerstva financií Slovenskej republiky – Komplexný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 –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124 193 765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konsolidačný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UNITAS – Zjednotenie výberu daní, cla a poistných odvodov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Portál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Centrálny elektronický priečinok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elektronickej fakturácie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Register vylúčených osôb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Deklaračný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Garančný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kontrolných známok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 správy nepriamych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Tranzitný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Taric Kvóty Dohľad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Analytický Informačný Systém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ALLADIN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Informačná podpora pre exekútorov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kontrolórov S-ISK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Data Warehouse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Jednotné analytické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Kontrolný výkaz DPH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Národný systém analýzy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eKasa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Virtuálna registračná pokladnica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Automatická výmena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Konsolidovaný register účtovných závierok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Mini One stop shop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VAT Information Exchange System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Value-added tax refund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DR SCAN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Elektronická komunikácia s bankami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Rozšírenie analytických nástrojov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Reformný daňový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register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0EK0D1Q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Vybudovanie nosnej infraštruktúry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565 718 727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439 975 110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Zníženie priemernej úrovne znečistenia ovzdušia PM2,5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zníženia emisií skleníkových plynov v sektoroch mimo ETS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Viacúčelové vodozádržné opatrenia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oblasti vodného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a prispôsobovanie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122 219 174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3 359 443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3 643 684 873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78 074 413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Fond na podporu športu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Príspevky za zásluhy športovcov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78 873 029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600 118 031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nadväznosti na ciele Stratégie EU 2020 a transformácie hospodárstva je potrebné zabezpečiť dostatočný podiel vysokokvalifikovaných občanov. Podiel absolventov vysokých škôl vo veku 30 až 34 rokov na rovnakej vekovej skupine mať na úrovni najmenej 40,00 %</w:t>
            </w:r>
            <w:r>
              <w:rPr>
                <w:color w:val="333333"/>
                <w:sz w:val="14"/>
              </w:rPr>
              <w:t>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2 479 299 036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Každoročne podporovať výchovu a vzdelávanie detí.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Udržať percentuálny podiel žiakov denného štúdia, ktorým sa poskytuje úplné stredné vzdelanie (všeobecné alebo odborné) na úrovni  75 %.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chrípke a hepatitíde typu A a B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Zabezpečenie činnosti školských úradov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0781J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Zabezpečenie činnosti regionálnych úradov školskej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Zabezpečovať finančné prostriedky na podporu investovania mimorozpočtových (súkromných) zdrojov na vedu a techniku.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41 537 662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15 698 279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–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 (v gescii MŠVVaŠ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</w:t>
            </w:r>
            <w:r>
              <w:rPr>
                <w:color w:val="333333"/>
                <w:sz w:val="14"/>
              </w:rPr>
              <w:t>árskeho rastu a zamestnanosti.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Integrovaná infraštruktúra –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180 009 573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2 063 567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129 349 115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Vzdelávanie (prioritná os 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REACT-EU (prioritná os 8)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REACT-EU (prioritná os 9)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15 773 969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centrálneho úložiska digitálneho edukačného obsahu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Manažment údajov pre oblasť vedy a výskumu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Informačného systému Elektronických služieb vzdelávacieho systému regionálneho školstva (IS EVSRŠ)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22 846 902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Internetové a dátové pripojenie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0EK0F0F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RIAM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9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1 606 465 468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65 644 843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1 346 056 173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1 102 969 007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 .z. (bezdomovci)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technického zázemia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18 257 101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Plán obnovy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Moderná a dostupná 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Humánna, moderná a dostupná starostlivosť o duševné zdravie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Dostupná a kvalitná dlhodobá sociálno-zdravotná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188 365 147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príspevkových organizácií v pôsobnosti MZ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22 283 666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zdravie detí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723 000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v zdravotníctve ako nástroj rozvoja ľudských zdrojov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Integrovaný systém úradov verejného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3 955 652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 zberu, spracovania a analýzy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3 452 802 608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2 966 367 448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381 347 950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pri narodení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pohreb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Peňažný príspevok na osobnú asistenciu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Peňažný príspevok na opatrovanie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- opakované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- jednorazové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Kompenzačný príspevok baníkom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 - opakované príspevky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 - jednorazové príspevky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185 250 507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190 904 127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Verejní poskytovatelia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Neverejní poskytovatelia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- 13. dôchodok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310 000 000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Plán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Implementačné kapacity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kapacít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Inšpekcia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Komponent 10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184 341 554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</w:t>
            </w:r>
            <w:r>
              <w:rPr>
                <w:color w:val="333333"/>
                <w:sz w:val="14"/>
              </w:rPr>
              <w:t>ry sociálnej inklúzie realizovaním projektov financovaných z rozpočtu EU a spolufinancovaných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39 724 395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32 800 000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3 194 673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06G040P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Pomoc znevýhodneným na trhu práce prostredníctvom rozpočtových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238 328 537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REACT-EÚ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REACT-EÚ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570 000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Elektronizácia služieb Národného inšpektorátu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23 375 485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316 247 110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236 903 659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5 343 830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15 996 097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miestnej a regionálnej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pre sektor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31 000 000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12 010 000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1 400 570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projektov financovaných z prostriedkov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projektov v rámci Plánu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68 993 268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PAMIS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10 347 527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NOC - Projekt CAIR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NOC - Projekt HIS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516 505 138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264 440 200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Podporou investičných projektov priebežne podporiť investície v Slovenskej republike.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Výstavba, dostavba a rekonštrukcia infraštruktúry v priemyselných zónach podporou obcí a vyšších územných celkov.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14 822 429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1 995 715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457 555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72 000 000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Sanácia environmentálnych záťaží v lokalitách Pohronský Ruskov, Trstená, Bardejov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6 440 710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2021 - 2027-povinný príspevok do spoločného sekretariátu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IV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IV 2021-2027 - povinný národný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29 646 409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</w:t>
            </w:r>
            <w:r>
              <w:rPr>
                <w:color w:val="333333"/>
                <w:sz w:val="14"/>
              </w:rPr>
              <w:t>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bepečnosti na zabezpečenie potrieb nevyhnutných na prežitie obyvateľstva a na zabezpečenie činnosti ozbrojených síl, ozbrojených bezpečnostných zborov a záchranných zložiek integrovaného z</w:t>
            </w:r>
            <w:r>
              <w:rPr>
                <w:color w:val="333333"/>
                <w:sz w:val="14"/>
              </w:rPr>
              <w:t>áchranného systému v období krízovej situácie.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216 239 829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3 074 400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1 213 616 209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8 677 470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Vykonať úržbu turistických chodníkov v národných parkoch.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2 491 595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Vypracovať vedecké stanoviská hodnotenia rizika vyplývajúceho z konzumácie potravín.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153 715 477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</w:t>
            </w:r>
            <w:r>
              <w:rPr>
                <w:color w:val="333333"/>
                <w:sz w:val="14"/>
              </w:rPr>
              <w:t>olitiky.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Podporiť založenia a vedenie plemenných kníh a plemennej evidencie prostredníctvom sprostredkovateľských organizácií.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4 554 104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 vytvárajúci environmentálne udržateľný vidiecky ráz.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Zaradiť do systému štátnych odrodových skúšok (oficiálnych a predskúšok) nové rastlinné materiály (novošlachtencov) pšenice, ovsa, tritikale a maku.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RYBNÉ HOSPODÁRSTVO - EFF (Operačný program Rybné hospodárstvo SR 2007-13)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 mimo cieľa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258 840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 stabilizujúce existujúcu populáciu na vidieku prostredníctvom generovania pracovných príležitostí a vyššej životnej úrovne.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Múzejno-prezentačná činnosť - zrealizovať podujatia pre odbornú a laickú verejnosť.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457 386 941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 zvyšujúce konkurencieschopnosť poľnohospodárstva a stabilizujúce príjmy poľnohospodárov.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2021-2027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2021-2027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575 914 528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</w:t>
            </w:r>
            <w:r>
              <w:rPr>
                <w:i/>
                <w:color w:val="333333"/>
                <w:sz w:val="14"/>
              </w:rPr>
              <w:t>ia, zlepšovania a rozširovania miestnych základných služieb pre vidiecke obyvateľstvo vrátane voľného času a kultúry a súvisiacej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</w:t>
            </w:r>
            <w:r>
              <w:rPr>
                <w:i/>
                <w:color w:val="333333"/>
                <w:sz w:val="14"/>
              </w:rPr>
              <w:t>i služieb v oblasti cestov. ruchu/ich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 2021-2027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- 13.1.Kompenzačná platba v horských oblastiach 2021-2027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0CD0L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- 21. Výnimočná dočasná podpora pre poľnohospodárov a MSP, ktorí sú obzvlášť zasiahnutí krízou v dôsledku ochorenia COVID-19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0CD0L01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- 21.1. Výnimočná dočasná podpora pre poľnohospodárov a MSP, ktorí sú obzvlášť zasiahnutí krízou v dôsledku ochorenia COVID-19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29 019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Centrálny údajový repozitár ÚKSÚP - komplexný projekt pre manažment údajov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Rozšírenie centrálneho údajového repozitára ÚKSÚP - manažment údajov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Zlepšenia eGov služieb Ústredného kontrolného a skúšobného ústavu poľnohospodárskeho v Bratislave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Informačného systému prípravkov na ochranu rastlín (IS POR) do Vládneho cloudu SR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10 492 570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Servis IACS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Servis AGIS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Rezortná Business Intelligence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GSAA - Geopriestorová žiadosť o podporu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Systém monitorovania a vyhodnocovania bezpečnosti IS VS v rezorte MPRV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Rezortný servis desk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Dokumentačný informačný systém zabezpečujúci elektronické spracovanie spisov a administratívnych procesov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Rezortný Manažment údajov (datawarehouse)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Dokumentačný informačný systém zabezpečujúci elektronické spracovanie spisov a administratívnych procesov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2 212 974 061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Poskytnúť podporu na obstaranie nájomných bytov vo verejnom nájomnom sektore pre sociálne slabšie skupiny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6 500 000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6 500 000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332 557 560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štandard údržby a opráv ciest I. triedy a  podľa plánu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štandard údržby a opráv diaľnic a rýchlostných ciest  na stanovenej úrovni.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90 529 233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(Nitra - Selenec, Selenec - Beladice, Beladice - Tekovské Nemce, Banská Bystrica - severný obchvat)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129 599 428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55 959 878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Schéma pomoci pre autoškoly, školiace strediská KKV a pre prevádzkovateľov medzinárodnej pravidelnej autobusovej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05507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Štátna pomoc v oblasti civilného letectva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595 000 000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prevádzkovanie dráh a udržiavať prevádzkyschopnosť celoštátnych a regionálnych dráh v rozsahu dĺžky vlakových úsekov  v súlade so Zmluvou o prevádzkovaní železničnej infraštruktúry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330 000 000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264 000 000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TEN-T (50 %)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336 678 162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POO Komponent 2: Obnova budov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2: Obnova verejných historických a pamiatkovo chránených budov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POO Komponent 3: Udržateľná doprava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Reforma 2: Reforma verejnej osobnej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1: Rozvoj infraštruktúry nízkouhlíkovej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2: Podpora ekologickej osobnej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3: Rozvoj intermodálnej nákladnej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07T0E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POO Administratívna podpora implementačných jednotiek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53 048 538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Nárast počtu turistov v Slovenskej republike v porovnaní s predchádzajúcim rokom.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9 225 040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Štátna pomoc v oblasti CR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Propagácia a prezentácia SR v zahraničí a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Schéma štátnej pomoci v CR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817 227 512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4 721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374 500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1 494 648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 rozvoja IS pre elektronické služby RÚ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Monitorovací systém pre reguláciu a štátny dohľad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Registre informačného systému o výstavbe - Jednoduchý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Zvýšenie úrovne informačnej a kybernetickej bezpečnosti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11 796 195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20 669 691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10 341 020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Vytvorenie a udržiavanie georeferenčného  základu, ako základu národnej priestorovej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Spravovanie informačného systému geodézie, kartografie a katastra (ISGKK)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10 326 971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35 192 554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25 671 439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1 556 372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2 339 500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Kvalita životného prostredia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štatistických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Dynamický cenový model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Socioekonomické aspekty BigData v štatistike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Riešenie konsolidácie registrov OVM, organizácií, fariem a zahraničného obchodu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IS Vnútorná správa, IŠIS Štatistického úradu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Migrácia IS IVIS, RPO Štatistického úradu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9 521 115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1 214 280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1 010 000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10 848 198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9 831 198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Efektívnosť vo 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0EJ0J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Informačná spoločnosť 2014 - 2020 - MF SR - ÚVO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0EJ0J01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Projekt SVO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1 017 000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5 044 818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4 990 218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54 600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10 891 081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9 512 512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</w:t>
            </w:r>
            <w:r>
              <w:rPr>
                <w:color w:val="333333"/>
                <w:sz w:val="14"/>
              </w:rPr>
              <w:t>drových zariadení.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Predložiť podpredsedovi vlády SR pre legislatívu návrh nového atómového zákona na ďalší legislatívny postup.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Včasné uhradenie príspevkov vyplývajúcich z členstva SR v medzinárodných organizáciách a v plnej výške.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728 069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Havarijná pripravenosť -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pre Centrum havarijnej odozvy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0EK0Q07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Integrácia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3 889 055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3 389 717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roku 2021  vybaviť priemerne mesačne 50 žiadostí verejnosti na spracovanie patentových, známkových a dizajnových rešerší.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roku 2021 poskytnúť verejnosti priemerne mesačne 400  informácií z oblasti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roku 2021 prihlášku dizajnu (v prípadoch bez interakcie a bez nedostatkov zistených úradom) zapísať  do registra v lehote 5 mesiacov od poda</w:t>
            </w:r>
            <w:r>
              <w:rPr>
                <w:color w:val="333333"/>
                <w:sz w:val="14"/>
              </w:rPr>
              <w:t>nia prihlášky.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 roku 2021  prihlášku ochrannej známky (v prípadoch bez interakcie a bez nedostatkov zistených úradom) zapísať do vestníka v lehote 4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CAF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364 338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7 508 686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7 202 475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Ročne zrealizovať revíziu  národných etalónov - ich technický stav, metrologické parametre a personálne zabezpečenie, potvrdenie, resp. revidovanie ich hodnôt v CMC tabuľkách. Plán revízie NE sa môže medziročne meniť v závislosti od uskutočnených auditov E</w:t>
            </w:r>
            <w:r>
              <w:rPr>
                <w:color w:val="333333"/>
                <w:sz w:val="14"/>
              </w:rPr>
              <w:t>URAMET peer-review.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Ročne vykonať kontroly zhody skutočného obsahu s menovitým množstvom spotrebiteľského balenia, kontroly určených meradiel, metrologický dohľad - autorizované a registrované osoby, kontroly povinne kalibrovaných meradiel a vykonať trhový dohľad nad výrobcam</w:t>
            </w:r>
            <w:r>
              <w:rPr>
                <w:color w:val="333333"/>
                <w:sz w:val="14"/>
              </w:rPr>
              <w:t>i a meradlami uvádzanými na trh.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81 783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224 428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2 954 399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2 859 399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12 844 288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12 657 784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skutočností, zákonom o dôveryhodných službách a budovanie spôsobilosti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simulácie, výskumu a výuky kybernetických hrozieb a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Optimálne podmienky pre kybernetickú bezpeč</w:t>
            </w:r>
            <w:r>
              <w:rPr>
                <w:i/>
                <w:color w:val="333333"/>
                <w:sz w:val="14"/>
              </w:rPr>
              <w:t>nosť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manažérstva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Kompetenčné a certifikačné centrum kybernetickej bezpečnosti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0D908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Technická spôsobilosť informačných technológií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Životný cyklus informačných systémov úradu spôsobilých spracúvať utajované informácie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0D90802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Elektronické služby spracovania bezpečnostných spisov NBÚ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186 504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8 547 095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5 462 085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39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315 010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6 254 921 704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1 711 252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1 089 976 063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1 702 105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Zámerom odboru správnych konaní je rozhodovať v konaní o ochrane osobných údajov podľa § 99 zákona č. 18/2018 Z.z. o ochrane osobných údajov a o zmene a doplnení niektorých zákonov v znení zákona č. 221/2019 Z. z., či došlo k porušeniu ochrany osobných úda</w:t>
            </w:r>
            <w:r>
              <w:rPr>
                <w:color w:val="333333"/>
                <w:sz w:val="14"/>
              </w:rPr>
              <w:t>jov, a ak áno, uložiť prevádzkovateľovi pokutu a/alebo opatrenia. Ak k porušeniu ochrany osobných údajov nedošlo, konanie sa zastaví.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Zabezpečiť ochranu a bezpečnosť spracúvania osobných údajov.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0GH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872 710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Poskytovať ochranu a podporu oznamovateľom protispoločenskej činnosti, vzdelávať a poskytovať poradenstvo zamestnávateľom v oblasti riešenia oznámení protispoločenskej činnosti, zvyšovať povedomie verejnosti o oznamovaní protispoločenskej činnosti a prispi</w:t>
            </w:r>
            <w:r>
              <w:rPr>
                <w:color w:val="333333"/>
                <w:sz w:val="14"/>
              </w:rPr>
              <w:t>evať k efektívnemu boju proti korupcii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104 090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0EK0W03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- Úrad na ochranu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85 012 127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83 169 902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</w:t>
            </w:r>
            <w:r>
              <w:rPr>
                <w:color w:val="333333"/>
                <w:sz w:val="14"/>
              </w:rPr>
              <w:t>v uskutočňovaním doktorandského štúdia.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40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0870B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Matematická podpora kvantových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oblasti analýzy heterogénnych dát  za účelom predikcie zmeny zdravotného stavu chronických pacientov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1 842 225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2 224 517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2 144 517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80 000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41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5C3C82" w:rsidRDefault="005C3C82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ArialNormal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</w:rPr>
              <w:t>56 - Kancelária Najvyššieho správneho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2022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5C3C82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5C3C82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5 566 663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 0GQ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a aplikácia zákonov vo veciach správneho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5 566 663</w:t>
            </w: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1374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6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24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58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2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  <w:tr w:rsidR="005C3C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9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5C3C82" w:rsidRDefault="005C3C82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  <w:jc w:val="right"/>
            </w:pPr>
            <w:r>
              <w:rPr>
                <w:sz w:val="12"/>
              </w:rPr>
              <w:t>42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C3C82" w:rsidRDefault="00F65544">
            <w:pPr>
              <w:pStyle w:val="ArialNormal"/>
            </w:pPr>
            <w:r>
              <w:rPr>
                <w:sz w:val="12"/>
              </w:rPr>
              <w:t>42</w:t>
            </w:r>
          </w:p>
        </w:tc>
        <w:tc>
          <w:tcPr>
            <w:tcW w:w="100" w:type="dxa"/>
          </w:tcPr>
          <w:p w:rsidR="005C3C82" w:rsidRDefault="005C3C82">
            <w:pPr>
              <w:pStyle w:val="EMPTYCELLSTYLE"/>
            </w:pPr>
          </w:p>
        </w:tc>
        <w:tc>
          <w:tcPr>
            <w:tcW w:w="400" w:type="dxa"/>
          </w:tcPr>
          <w:p w:rsidR="005C3C82" w:rsidRDefault="005C3C82">
            <w:pPr>
              <w:pStyle w:val="EMPTYCELLSTYLE"/>
            </w:pPr>
          </w:p>
        </w:tc>
      </w:tr>
    </w:tbl>
    <w:p w:rsidR="00000000" w:rsidRDefault="00F65544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2"/>
    <w:rsid w:val="005C3C82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AF35-8CBD-4B04-B41C-8839034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21736</Words>
  <Characters>123896</Characters>
  <Application>Microsoft Office Word</Application>
  <DocSecurity>0</DocSecurity>
  <Lines>1032</Lines>
  <Paragraphs>290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2021-10-12T12:56:00Z</dcterms:created>
  <dcterms:modified xsi:type="dcterms:W3CDTF">2021-10-12T12:56:00Z</dcterms:modified>
</cp:coreProperties>
</file>