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AFC1" w14:textId="7BF86CAF" w:rsidR="001D7A2B" w:rsidRPr="0027250B" w:rsidRDefault="00265180" w:rsidP="001D7A2B">
      <w:pPr>
        <w:pStyle w:val="Nadpis2"/>
        <w:ind w:hanging="3649"/>
        <w:jc w:val="left"/>
      </w:pPr>
      <w:bookmarkStart w:id="0" w:name="_Hlk53653997"/>
      <w:r w:rsidRPr="0027250B">
        <w:t xml:space="preserve"> </w:t>
      </w:r>
      <w:r w:rsidR="001D7A2B" w:rsidRPr="0027250B">
        <w:t>ÚSTAVNOPRÁVNY VÝBOR</w:t>
      </w:r>
    </w:p>
    <w:p w14:paraId="67C163AA" w14:textId="77777777" w:rsidR="001D7A2B" w:rsidRPr="0027250B" w:rsidRDefault="001D7A2B" w:rsidP="001D7A2B">
      <w:pPr>
        <w:spacing w:line="360" w:lineRule="auto"/>
        <w:rPr>
          <w:b/>
        </w:rPr>
      </w:pPr>
      <w:r w:rsidRPr="0027250B">
        <w:rPr>
          <w:b/>
        </w:rPr>
        <w:t>NÁRODNEJ RADY SLOVENSKEJ REPUBLIKY</w:t>
      </w:r>
    </w:p>
    <w:p w14:paraId="011967D3" w14:textId="0107CA6F" w:rsidR="001D7A2B" w:rsidRPr="0027250B" w:rsidRDefault="001D7A2B" w:rsidP="001D7A2B"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  <w:t xml:space="preserve"> </w:t>
      </w:r>
      <w:r w:rsidRPr="0027250B">
        <w:tab/>
      </w:r>
      <w:r w:rsidR="007D2222" w:rsidRPr="0027250B">
        <w:t>9</w:t>
      </w:r>
      <w:r w:rsidR="00E31F78" w:rsidRPr="0027250B">
        <w:t>1</w:t>
      </w:r>
      <w:r w:rsidRPr="0027250B">
        <w:t>. schôdza</w:t>
      </w:r>
    </w:p>
    <w:p w14:paraId="46B0AED1" w14:textId="3697FD44" w:rsidR="001D7A2B" w:rsidRPr="0027250B" w:rsidRDefault="001D7A2B" w:rsidP="001D7A2B">
      <w:pPr>
        <w:ind w:left="5592" w:hanging="12"/>
      </w:pPr>
      <w:r w:rsidRPr="0027250B">
        <w:t xml:space="preserve"> </w:t>
      </w:r>
      <w:r w:rsidRPr="0027250B">
        <w:tab/>
        <w:t xml:space="preserve"> </w:t>
      </w:r>
      <w:r w:rsidRPr="0027250B">
        <w:tab/>
        <w:t>Číslo: CRD-</w:t>
      </w:r>
      <w:r w:rsidR="00026947" w:rsidRPr="0027250B">
        <w:t>12</w:t>
      </w:r>
      <w:r w:rsidR="00FB2E3C" w:rsidRPr="0027250B">
        <w:t>2</w:t>
      </w:r>
      <w:r w:rsidR="007E610C" w:rsidRPr="0027250B">
        <w:t>8</w:t>
      </w:r>
      <w:r w:rsidRPr="0027250B">
        <w:t>/2021</w:t>
      </w:r>
    </w:p>
    <w:p w14:paraId="032F655E" w14:textId="77777777" w:rsidR="001D7A2B" w:rsidRPr="0027250B" w:rsidRDefault="001D7A2B" w:rsidP="001D7A2B">
      <w:pPr>
        <w:pStyle w:val="Bezriadkovania"/>
      </w:pPr>
    </w:p>
    <w:p w14:paraId="4C507322" w14:textId="29E83344" w:rsidR="001D7A2B" w:rsidRPr="0027250B" w:rsidRDefault="00265180" w:rsidP="001D7A2B">
      <w:pPr>
        <w:jc w:val="center"/>
        <w:rPr>
          <w:sz w:val="36"/>
          <w:szCs w:val="36"/>
        </w:rPr>
      </w:pPr>
      <w:r w:rsidRPr="0027250B">
        <w:rPr>
          <w:sz w:val="36"/>
          <w:szCs w:val="36"/>
        </w:rPr>
        <w:t>361</w:t>
      </w:r>
    </w:p>
    <w:p w14:paraId="455DAABB" w14:textId="77777777" w:rsidR="001D7A2B" w:rsidRPr="0027250B" w:rsidRDefault="001D7A2B" w:rsidP="001D7A2B">
      <w:pPr>
        <w:jc w:val="center"/>
        <w:rPr>
          <w:b/>
        </w:rPr>
      </w:pPr>
      <w:r w:rsidRPr="0027250B">
        <w:rPr>
          <w:b/>
        </w:rPr>
        <w:t>U z n e s e n i e</w:t>
      </w:r>
    </w:p>
    <w:p w14:paraId="356BAE70" w14:textId="77777777" w:rsidR="001D7A2B" w:rsidRPr="0027250B" w:rsidRDefault="001D7A2B" w:rsidP="001D7A2B">
      <w:pPr>
        <w:jc w:val="center"/>
        <w:rPr>
          <w:b/>
        </w:rPr>
      </w:pPr>
      <w:r w:rsidRPr="0027250B">
        <w:rPr>
          <w:b/>
        </w:rPr>
        <w:t>Ústavnoprávneho výboru Národnej rady Slovenskej republiky</w:t>
      </w:r>
    </w:p>
    <w:p w14:paraId="7F0FC4BE" w14:textId="4F24FCBF" w:rsidR="001D7A2B" w:rsidRPr="0027250B" w:rsidRDefault="001D7A2B" w:rsidP="001D7A2B">
      <w:pPr>
        <w:jc w:val="center"/>
        <w:rPr>
          <w:b/>
        </w:rPr>
      </w:pPr>
      <w:r w:rsidRPr="0027250B">
        <w:rPr>
          <w:b/>
        </w:rPr>
        <w:t>z</w:t>
      </w:r>
      <w:r w:rsidR="00DB3702" w:rsidRPr="0027250B">
        <w:rPr>
          <w:b/>
        </w:rPr>
        <w:t>o</w:t>
      </w:r>
      <w:r w:rsidR="007E610C" w:rsidRPr="0027250B">
        <w:rPr>
          <w:b/>
        </w:rPr>
        <w:t> </w:t>
      </w:r>
      <w:r w:rsidR="00DB3702" w:rsidRPr="0027250B">
        <w:rPr>
          <w:b/>
        </w:rPr>
        <w:t>14</w:t>
      </w:r>
      <w:r w:rsidR="007E610C" w:rsidRPr="0027250B">
        <w:rPr>
          <w:b/>
        </w:rPr>
        <w:t xml:space="preserve">. </w:t>
      </w:r>
      <w:r w:rsidR="00FB2E3C" w:rsidRPr="0027250B">
        <w:rPr>
          <w:b/>
        </w:rPr>
        <w:t>októbra</w:t>
      </w:r>
      <w:r w:rsidRPr="0027250B">
        <w:rPr>
          <w:b/>
        </w:rPr>
        <w:t xml:space="preserve"> 2021</w:t>
      </w:r>
    </w:p>
    <w:p w14:paraId="1AFBA6DC" w14:textId="77777777" w:rsidR="001D7A2B" w:rsidRPr="0027250B" w:rsidRDefault="001D7A2B" w:rsidP="000269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2AF65F5" w14:textId="4A917B3B" w:rsidR="00FB2E3C" w:rsidRPr="0027250B" w:rsidRDefault="00DD58F2" w:rsidP="00FB2E3C">
      <w:pPr>
        <w:pStyle w:val="TxBrp9"/>
        <w:tabs>
          <w:tab w:val="clear" w:pos="204"/>
          <w:tab w:val="left" w:pos="0"/>
          <w:tab w:val="left" w:pos="3828"/>
          <w:tab w:val="left" w:pos="3969"/>
        </w:tabs>
        <w:spacing w:line="240" w:lineRule="auto"/>
        <w:rPr>
          <w:sz w:val="24"/>
        </w:rPr>
      </w:pPr>
      <w:proofErr w:type="gramStart"/>
      <w:r w:rsidRPr="0027250B">
        <w:rPr>
          <w:sz w:val="24"/>
        </w:rPr>
        <w:t>k</w:t>
      </w:r>
      <w:proofErr w:type="gramEnd"/>
      <w:r w:rsidRPr="0027250B">
        <w:rPr>
          <w:sz w:val="24"/>
        </w:rPr>
        <w:t xml:space="preserve"> </w:t>
      </w:r>
      <w:proofErr w:type="spellStart"/>
      <w:r w:rsidR="00AB6969" w:rsidRPr="0027250B">
        <w:rPr>
          <w:sz w:val="24"/>
        </w:rPr>
        <w:t>vládnemu</w:t>
      </w:r>
      <w:proofErr w:type="spellEnd"/>
      <w:r w:rsidR="00AB6969" w:rsidRPr="0027250B">
        <w:rPr>
          <w:sz w:val="24"/>
        </w:rPr>
        <w:t xml:space="preserve"> </w:t>
      </w:r>
      <w:proofErr w:type="spellStart"/>
      <w:r w:rsidR="00AB6969" w:rsidRPr="0027250B">
        <w:rPr>
          <w:sz w:val="24"/>
        </w:rPr>
        <w:t>návrhu</w:t>
      </w:r>
      <w:proofErr w:type="spellEnd"/>
      <w:r w:rsidR="00AB6969" w:rsidRPr="0027250B">
        <w:rPr>
          <w:sz w:val="24"/>
        </w:rPr>
        <w:t xml:space="preserve"> </w:t>
      </w:r>
      <w:proofErr w:type="spellStart"/>
      <w:r w:rsidR="00AB6969" w:rsidRPr="0027250B">
        <w:rPr>
          <w:sz w:val="24"/>
        </w:rPr>
        <w:t>zákona</w:t>
      </w:r>
      <w:proofErr w:type="spellEnd"/>
      <w:r w:rsidR="00AB6969" w:rsidRPr="0027250B">
        <w:rPr>
          <w:sz w:val="24"/>
        </w:rPr>
        <w:t>,</w:t>
      </w:r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ktorým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sa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mení</w:t>
      </w:r>
      <w:proofErr w:type="spellEnd"/>
      <w:r w:rsidR="00FB2E3C" w:rsidRPr="0027250B">
        <w:rPr>
          <w:sz w:val="24"/>
        </w:rPr>
        <w:t xml:space="preserve"> a </w:t>
      </w:r>
      <w:proofErr w:type="spellStart"/>
      <w:r w:rsidR="00FB2E3C" w:rsidRPr="0027250B">
        <w:rPr>
          <w:sz w:val="24"/>
        </w:rPr>
        <w:t>dopĺňa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b/>
          <w:sz w:val="24"/>
        </w:rPr>
        <w:t>zákon</w:t>
      </w:r>
      <w:proofErr w:type="spellEnd"/>
      <w:r w:rsidR="00FB2E3C" w:rsidRPr="0027250B">
        <w:rPr>
          <w:b/>
          <w:sz w:val="24"/>
        </w:rPr>
        <w:t xml:space="preserve"> č. 483/2001 Z. z. o </w:t>
      </w:r>
      <w:proofErr w:type="spellStart"/>
      <w:r w:rsidR="00FB2E3C" w:rsidRPr="0027250B">
        <w:rPr>
          <w:b/>
          <w:sz w:val="24"/>
        </w:rPr>
        <w:t>bankách</w:t>
      </w:r>
      <w:proofErr w:type="spellEnd"/>
      <w:r w:rsidR="00265180" w:rsidRPr="0027250B">
        <w:rPr>
          <w:sz w:val="24"/>
        </w:rPr>
        <w:t xml:space="preserve"> </w:t>
      </w:r>
      <w:r w:rsidR="00FB2E3C" w:rsidRPr="0027250B">
        <w:rPr>
          <w:sz w:val="24"/>
        </w:rPr>
        <w:t xml:space="preserve">a </w:t>
      </w:r>
      <w:r w:rsidR="00265180" w:rsidRPr="0027250B">
        <w:rPr>
          <w:sz w:val="24"/>
        </w:rPr>
        <w:t> </w:t>
      </w:r>
      <w:r w:rsidR="00FB2E3C" w:rsidRPr="0027250B">
        <w:rPr>
          <w:sz w:val="24"/>
        </w:rPr>
        <w:t>o  </w:t>
      </w:r>
      <w:proofErr w:type="spellStart"/>
      <w:r w:rsidR="00FB2E3C" w:rsidRPr="0027250B">
        <w:rPr>
          <w:sz w:val="24"/>
        </w:rPr>
        <w:t>zmene</w:t>
      </w:r>
      <w:proofErr w:type="spellEnd"/>
      <w:r w:rsidR="00FB2E3C" w:rsidRPr="0027250B">
        <w:rPr>
          <w:sz w:val="24"/>
        </w:rPr>
        <w:t xml:space="preserve"> a </w:t>
      </w:r>
      <w:proofErr w:type="spellStart"/>
      <w:r w:rsidR="00FB2E3C" w:rsidRPr="0027250B">
        <w:rPr>
          <w:sz w:val="24"/>
        </w:rPr>
        <w:t>doplnení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niektorých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zákonov</w:t>
      </w:r>
      <w:proofErr w:type="spellEnd"/>
      <w:r w:rsidR="00FB2E3C" w:rsidRPr="0027250B">
        <w:rPr>
          <w:sz w:val="24"/>
        </w:rPr>
        <w:t xml:space="preserve"> v </w:t>
      </w:r>
      <w:proofErr w:type="spellStart"/>
      <w:r w:rsidR="00FB2E3C" w:rsidRPr="0027250B">
        <w:rPr>
          <w:sz w:val="24"/>
        </w:rPr>
        <w:t>znení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neskorších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predpisov</w:t>
      </w:r>
      <w:proofErr w:type="spellEnd"/>
      <w:r w:rsidR="00FB2E3C" w:rsidRPr="0027250B">
        <w:rPr>
          <w:sz w:val="24"/>
        </w:rPr>
        <w:t xml:space="preserve"> a </w:t>
      </w:r>
      <w:proofErr w:type="spellStart"/>
      <w:r w:rsidR="00FB2E3C" w:rsidRPr="0027250B">
        <w:rPr>
          <w:sz w:val="24"/>
        </w:rPr>
        <w:t>ktorým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sa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menia</w:t>
      </w:r>
      <w:proofErr w:type="spellEnd"/>
      <w:r w:rsidR="00FB2E3C" w:rsidRPr="0027250B">
        <w:rPr>
          <w:sz w:val="24"/>
        </w:rPr>
        <w:t xml:space="preserve"> a </w:t>
      </w:r>
      <w:proofErr w:type="spellStart"/>
      <w:r w:rsidR="00FB2E3C" w:rsidRPr="0027250B">
        <w:rPr>
          <w:sz w:val="24"/>
        </w:rPr>
        <w:t>dopĺňajú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niektoré</w:t>
      </w:r>
      <w:proofErr w:type="spellEnd"/>
      <w:r w:rsidR="00FB2E3C" w:rsidRPr="0027250B">
        <w:rPr>
          <w:sz w:val="24"/>
        </w:rPr>
        <w:t xml:space="preserve"> </w:t>
      </w:r>
      <w:proofErr w:type="spellStart"/>
      <w:r w:rsidR="00FB2E3C" w:rsidRPr="0027250B">
        <w:rPr>
          <w:sz w:val="24"/>
        </w:rPr>
        <w:t>zákony</w:t>
      </w:r>
      <w:proofErr w:type="spellEnd"/>
      <w:r w:rsidR="00FB2E3C" w:rsidRPr="0027250B">
        <w:rPr>
          <w:sz w:val="24"/>
        </w:rPr>
        <w:t xml:space="preserve"> (</w:t>
      </w:r>
      <w:proofErr w:type="spellStart"/>
      <w:r w:rsidR="00FB2E3C" w:rsidRPr="0027250B">
        <w:rPr>
          <w:sz w:val="24"/>
        </w:rPr>
        <w:t>tlač</w:t>
      </w:r>
      <w:proofErr w:type="spellEnd"/>
      <w:r w:rsidR="00FB2E3C" w:rsidRPr="0027250B">
        <w:rPr>
          <w:sz w:val="24"/>
        </w:rPr>
        <w:t xml:space="preserve"> 604)</w:t>
      </w:r>
    </w:p>
    <w:p w14:paraId="173DF873" w14:textId="77777777" w:rsidR="001D7A2B" w:rsidRPr="0027250B" w:rsidRDefault="001D7A2B" w:rsidP="00026947">
      <w:pPr>
        <w:jc w:val="both"/>
      </w:pPr>
    </w:p>
    <w:p w14:paraId="3F712048" w14:textId="77777777" w:rsidR="001D7A2B" w:rsidRPr="0027250B" w:rsidRDefault="001D7A2B" w:rsidP="001D7A2B">
      <w:pPr>
        <w:tabs>
          <w:tab w:val="left" w:pos="851"/>
          <w:tab w:val="left" w:pos="993"/>
        </w:tabs>
      </w:pPr>
    </w:p>
    <w:p w14:paraId="71F02F16" w14:textId="77777777" w:rsidR="001D7A2B" w:rsidRPr="0027250B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27250B">
        <w:tab/>
      </w:r>
      <w:r w:rsidRPr="0027250B">
        <w:rPr>
          <w:b/>
        </w:rPr>
        <w:t>Ústavnoprávny výbor Národnej rady Slovenskej republiky</w:t>
      </w:r>
    </w:p>
    <w:p w14:paraId="264B6364" w14:textId="77777777" w:rsidR="001D7A2B" w:rsidRPr="0027250B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14:paraId="3530CBAB" w14:textId="77777777" w:rsidR="001D7A2B" w:rsidRPr="0027250B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7250B">
        <w:rPr>
          <w:b/>
        </w:rPr>
        <w:tab/>
        <w:t>A.   s ú h l a s í</w:t>
      </w:r>
      <w:r w:rsidRPr="0027250B">
        <w:t xml:space="preserve"> </w:t>
      </w:r>
    </w:p>
    <w:p w14:paraId="2C023EE2" w14:textId="77777777" w:rsidR="001D7A2B" w:rsidRPr="0027250B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14:paraId="08B9ADE0" w14:textId="0FCACDCD" w:rsidR="006678BC" w:rsidRPr="0027250B" w:rsidRDefault="006678BC" w:rsidP="006678BC">
      <w:pPr>
        <w:pStyle w:val="TxBrp9"/>
        <w:tabs>
          <w:tab w:val="clear" w:pos="204"/>
          <w:tab w:val="left" w:pos="0"/>
          <w:tab w:val="left" w:pos="1276"/>
          <w:tab w:val="left" w:pos="3969"/>
        </w:tabs>
        <w:spacing w:line="240" w:lineRule="auto"/>
        <w:rPr>
          <w:sz w:val="24"/>
        </w:rPr>
      </w:pPr>
      <w:r w:rsidRPr="0027250B">
        <w:rPr>
          <w:sz w:val="24"/>
        </w:rPr>
        <w:tab/>
      </w:r>
      <w:proofErr w:type="gramStart"/>
      <w:r w:rsidR="00DD58F2" w:rsidRPr="0027250B">
        <w:rPr>
          <w:sz w:val="24"/>
        </w:rPr>
        <w:t>s</w:t>
      </w:r>
      <w:proofErr w:type="gramEnd"/>
      <w:r w:rsidR="00DD58F2" w:rsidRPr="0027250B">
        <w:rPr>
          <w:sz w:val="24"/>
        </w:rPr>
        <w:t xml:space="preserve"> </w:t>
      </w:r>
      <w:proofErr w:type="spellStart"/>
      <w:r w:rsidR="00AB6969" w:rsidRPr="0027250B">
        <w:rPr>
          <w:bCs/>
          <w:sz w:val="24"/>
        </w:rPr>
        <w:t>vládnym</w:t>
      </w:r>
      <w:proofErr w:type="spellEnd"/>
      <w:r w:rsidR="001D7A2B" w:rsidRPr="0027250B">
        <w:rPr>
          <w:bCs/>
          <w:sz w:val="24"/>
        </w:rPr>
        <w:t> </w:t>
      </w:r>
      <w:proofErr w:type="spellStart"/>
      <w:r w:rsidR="001D7A2B" w:rsidRPr="0027250B">
        <w:rPr>
          <w:bCs/>
          <w:sz w:val="24"/>
        </w:rPr>
        <w:t>návrhom</w:t>
      </w:r>
      <w:proofErr w:type="spellEnd"/>
      <w:r w:rsidR="001D7A2B" w:rsidRPr="0027250B">
        <w:rPr>
          <w:bCs/>
          <w:sz w:val="24"/>
        </w:rPr>
        <w:t xml:space="preserve"> </w:t>
      </w:r>
      <w:proofErr w:type="spellStart"/>
      <w:r w:rsidR="00AB6969" w:rsidRPr="0027250B">
        <w:rPr>
          <w:sz w:val="24"/>
        </w:rPr>
        <w:t>zákona</w:t>
      </w:r>
      <w:proofErr w:type="spellEnd"/>
      <w:r w:rsidR="00AB6969" w:rsidRPr="0027250B">
        <w:rPr>
          <w:sz w:val="24"/>
        </w:rPr>
        <w:t xml:space="preserve">, </w:t>
      </w:r>
      <w:proofErr w:type="spellStart"/>
      <w:r w:rsidRPr="0027250B">
        <w:rPr>
          <w:sz w:val="24"/>
        </w:rPr>
        <w:t>ktorým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sa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mení</w:t>
      </w:r>
      <w:proofErr w:type="spellEnd"/>
      <w:r w:rsidRPr="0027250B">
        <w:rPr>
          <w:sz w:val="24"/>
        </w:rPr>
        <w:t xml:space="preserve"> a </w:t>
      </w:r>
      <w:proofErr w:type="spellStart"/>
      <w:r w:rsidRPr="0027250B">
        <w:rPr>
          <w:sz w:val="24"/>
        </w:rPr>
        <w:t>dopĺňa</w:t>
      </w:r>
      <w:proofErr w:type="spellEnd"/>
      <w:r w:rsidRPr="0027250B">
        <w:rPr>
          <w:sz w:val="24"/>
        </w:rPr>
        <w:t xml:space="preserve"> </w:t>
      </w:r>
      <w:proofErr w:type="spellStart"/>
      <w:r w:rsidR="00265180" w:rsidRPr="0027250B">
        <w:rPr>
          <w:sz w:val="24"/>
        </w:rPr>
        <w:t>zákon</w:t>
      </w:r>
      <w:proofErr w:type="spellEnd"/>
      <w:r w:rsidR="00265180" w:rsidRPr="0027250B">
        <w:rPr>
          <w:sz w:val="24"/>
        </w:rPr>
        <w:t xml:space="preserve"> č. 483/2001 Z. z. </w:t>
      </w:r>
      <w:r w:rsidRPr="0027250B">
        <w:rPr>
          <w:sz w:val="24"/>
        </w:rPr>
        <w:t xml:space="preserve">o </w:t>
      </w:r>
      <w:r w:rsidR="00265180" w:rsidRPr="0027250B">
        <w:rPr>
          <w:sz w:val="24"/>
        </w:rPr>
        <w:t> </w:t>
      </w:r>
      <w:proofErr w:type="spellStart"/>
      <w:r w:rsidRPr="0027250B">
        <w:rPr>
          <w:sz w:val="24"/>
        </w:rPr>
        <w:t>bankách</w:t>
      </w:r>
      <w:proofErr w:type="spellEnd"/>
      <w:r w:rsidRPr="0027250B">
        <w:rPr>
          <w:sz w:val="24"/>
        </w:rPr>
        <w:t xml:space="preserve"> a o  </w:t>
      </w:r>
      <w:proofErr w:type="spellStart"/>
      <w:r w:rsidRPr="0027250B">
        <w:rPr>
          <w:sz w:val="24"/>
        </w:rPr>
        <w:t>zmene</w:t>
      </w:r>
      <w:proofErr w:type="spellEnd"/>
      <w:r w:rsidRPr="0027250B">
        <w:rPr>
          <w:sz w:val="24"/>
        </w:rPr>
        <w:t xml:space="preserve"> a </w:t>
      </w:r>
      <w:proofErr w:type="spellStart"/>
      <w:r w:rsidRPr="0027250B">
        <w:rPr>
          <w:sz w:val="24"/>
        </w:rPr>
        <w:t>doplnení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niektorých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zákonov</w:t>
      </w:r>
      <w:proofErr w:type="spellEnd"/>
      <w:r w:rsidRPr="0027250B">
        <w:rPr>
          <w:sz w:val="24"/>
        </w:rPr>
        <w:t xml:space="preserve"> v </w:t>
      </w:r>
      <w:proofErr w:type="spellStart"/>
      <w:r w:rsidRPr="0027250B">
        <w:rPr>
          <w:sz w:val="24"/>
        </w:rPr>
        <w:t>znení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neskorších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predpisov</w:t>
      </w:r>
      <w:proofErr w:type="spellEnd"/>
      <w:r w:rsidRPr="0027250B">
        <w:rPr>
          <w:sz w:val="24"/>
        </w:rPr>
        <w:t xml:space="preserve"> a </w:t>
      </w:r>
      <w:proofErr w:type="spellStart"/>
      <w:r w:rsidRPr="0027250B">
        <w:rPr>
          <w:sz w:val="24"/>
        </w:rPr>
        <w:t>ktorým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sa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menia</w:t>
      </w:r>
      <w:proofErr w:type="spellEnd"/>
      <w:r w:rsidRPr="0027250B">
        <w:rPr>
          <w:sz w:val="24"/>
        </w:rPr>
        <w:t xml:space="preserve"> a </w:t>
      </w:r>
      <w:proofErr w:type="spellStart"/>
      <w:r w:rsidRPr="0027250B">
        <w:rPr>
          <w:sz w:val="24"/>
        </w:rPr>
        <w:t>dopĺňajú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niektoré</w:t>
      </w:r>
      <w:proofErr w:type="spellEnd"/>
      <w:r w:rsidRPr="0027250B">
        <w:rPr>
          <w:sz w:val="24"/>
        </w:rPr>
        <w:t xml:space="preserve"> </w:t>
      </w:r>
      <w:proofErr w:type="spellStart"/>
      <w:r w:rsidRPr="0027250B">
        <w:rPr>
          <w:sz w:val="24"/>
        </w:rPr>
        <w:t>zákony</w:t>
      </w:r>
      <w:proofErr w:type="spellEnd"/>
      <w:r w:rsidRPr="0027250B">
        <w:rPr>
          <w:sz w:val="24"/>
        </w:rPr>
        <w:t xml:space="preserve"> (</w:t>
      </w:r>
      <w:proofErr w:type="spellStart"/>
      <w:r w:rsidRPr="0027250B">
        <w:rPr>
          <w:sz w:val="24"/>
        </w:rPr>
        <w:t>tlač</w:t>
      </w:r>
      <w:proofErr w:type="spellEnd"/>
      <w:r w:rsidRPr="0027250B">
        <w:rPr>
          <w:sz w:val="24"/>
        </w:rPr>
        <w:t xml:space="preserve"> 604);</w:t>
      </w:r>
    </w:p>
    <w:p w14:paraId="56502258" w14:textId="77777777" w:rsidR="006678BC" w:rsidRPr="0027250B" w:rsidRDefault="006678BC" w:rsidP="006678BC">
      <w:pPr>
        <w:jc w:val="both"/>
      </w:pPr>
    </w:p>
    <w:p w14:paraId="28723FB0" w14:textId="77777777" w:rsidR="001D7A2B" w:rsidRPr="002725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7250B">
        <w:rPr>
          <w:b/>
        </w:rPr>
        <w:tab/>
        <w:t>  B.  o d p o r ú č a</w:t>
      </w:r>
    </w:p>
    <w:p w14:paraId="4201FE81" w14:textId="77777777" w:rsidR="001D7A2B" w:rsidRPr="002725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618D8436" w14:textId="77777777" w:rsidR="001D7A2B" w:rsidRPr="002725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27250B">
        <w:rPr>
          <w:b/>
        </w:rPr>
        <w:tab/>
      </w:r>
      <w:r w:rsidRPr="0027250B">
        <w:rPr>
          <w:b/>
        </w:rPr>
        <w:tab/>
      </w:r>
      <w:r w:rsidRPr="0027250B">
        <w:rPr>
          <w:b/>
        </w:rPr>
        <w:tab/>
        <w:t xml:space="preserve">    </w:t>
      </w:r>
      <w:r w:rsidRPr="0027250B">
        <w:t>Národnej rade Slovenskej republiky</w:t>
      </w:r>
    </w:p>
    <w:p w14:paraId="0D15F44C" w14:textId="77777777" w:rsidR="001D7A2B" w:rsidRPr="0027250B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1E49B192" w14:textId="5F19CDC8" w:rsidR="001D7A2B" w:rsidRPr="0027250B" w:rsidRDefault="00DB3702" w:rsidP="006678BC">
      <w:pPr>
        <w:pStyle w:val="TxBrp9"/>
        <w:tabs>
          <w:tab w:val="clear" w:pos="204"/>
          <w:tab w:val="left" w:pos="0"/>
          <w:tab w:val="left" w:pos="1276"/>
          <w:tab w:val="left" w:pos="3969"/>
        </w:tabs>
        <w:spacing w:line="240" w:lineRule="auto"/>
        <w:rPr>
          <w:sz w:val="24"/>
        </w:rPr>
      </w:pPr>
      <w:r w:rsidRPr="0027250B">
        <w:rPr>
          <w:rFonts w:cs="Arial"/>
          <w:noProof/>
          <w:sz w:val="24"/>
        </w:rPr>
        <w:tab/>
      </w:r>
      <w:r w:rsidR="00AB6969" w:rsidRPr="0027250B">
        <w:rPr>
          <w:rFonts w:cs="Arial"/>
          <w:noProof/>
          <w:sz w:val="24"/>
        </w:rPr>
        <w:t xml:space="preserve">vládny </w:t>
      </w:r>
      <w:proofErr w:type="spellStart"/>
      <w:r w:rsidR="001D7A2B" w:rsidRPr="0027250B">
        <w:rPr>
          <w:bCs/>
          <w:sz w:val="24"/>
        </w:rPr>
        <w:t>návrh</w:t>
      </w:r>
      <w:proofErr w:type="spellEnd"/>
      <w:r w:rsidR="001D7A2B" w:rsidRPr="0027250B">
        <w:rPr>
          <w:bCs/>
          <w:sz w:val="24"/>
        </w:rPr>
        <w:t xml:space="preserve"> </w:t>
      </w:r>
      <w:proofErr w:type="spellStart"/>
      <w:r w:rsidR="00AB6969" w:rsidRPr="0027250B">
        <w:rPr>
          <w:sz w:val="24"/>
        </w:rPr>
        <w:t>zákona</w:t>
      </w:r>
      <w:proofErr w:type="spellEnd"/>
      <w:r w:rsidR="00AB6969" w:rsidRPr="0027250B">
        <w:rPr>
          <w:sz w:val="24"/>
        </w:rPr>
        <w:t xml:space="preserve">, </w:t>
      </w:r>
      <w:proofErr w:type="spellStart"/>
      <w:r w:rsidR="006678BC" w:rsidRPr="0027250B">
        <w:rPr>
          <w:sz w:val="24"/>
        </w:rPr>
        <w:t>ktorým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sa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mení</w:t>
      </w:r>
      <w:proofErr w:type="spellEnd"/>
      <w:r w:rsidR="006678BC" w:rsidRPr="0027250B">
        <w:rPr>
          <w:sz w:val="24"/>
        </w:rPr>
        <w:t xml:space="preserve"> a </w:t>
      </w:r>
      <w:proofErr w:type="spellStart"/>
      <w:r w:rsidR="006678BC" w:rsidRPr="0027250B">
        <w:rPr>
          <w:sz w:val="24"/>
        </w:rPr>
        <w:t>dopĺňa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zákon</w:t>
      </w:r>
      <w:proofErr w:type="spellEnd"/>
      <w:r w:rsidR="006678BC" w:rsidRPr="0027250B">
        <w:rPr>
          <w:sz w:val="24"/>
        </w:rPr>
        <w:t xml:space="preserve"> č. 483/2001 Z. z. o </w:t>
      </w:r>
      <w:proofErr w:type="spellStart"/>
      <w:r w:rsidR="006678BC" w:rsidRPr="0027250B">
        <w:rPr>
          <w:sz w:val="24"/>
        </w:rPr>
        <w:t>bankách</w:t>
      </w:r>
      <w:proofErr w:type="spellEnd"/>
      <w:r w:rsidR="006678BC" w:rsidRPr="0027250B">
        <w:rPr>
          <w:sz w:val="24"/>
        </w:rPr>
        <w:t xml:space="preserve"> a o </w:t>
      </w:r>
      <w:proofErr w:type="spellStart"/>
      <w:r w:rsidR="006678BC" w:rsidRPr="0027250B">
        <w:rPr>
          <w:sz w:val="24"/>
        </w:rPr>
        <w:t>zmene</w:t>
      </w:r>
      <w:proofErr w:type="spellEnd"/>
      <w:r w:rsidR="006678BC" w:rsidRPr="0027250B">
        <w:rPr>
          <w:sz w:val="24"/>
        </w:rPr>
        <w:t xml:space="preserve"> a </w:t>
      </w:r>
      <w:proofErr w:type="spellStart"/>
      <w:r w:rsidR="006678BC" w:rsidRPr="0027250B">
        <w:rPr>
          <w:sz w:val="24"/>
        </w:rPr>
        <w:t>doplnení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niektorých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zákonov</w:t>
      </w:r>
      <w:proofErr w:type="spellEnd"/>
      <w:r w:rsidR="006678BC" w:rsidRPr="0027250B">
        <w:rPr>
          <w:sz w:val="24"/>
        </w:rPr>
        <w:t xml:space="preserve"> v </w:t>
      </w:r>
      <w:proofErr w:type="spellStart"/>
      <w:r w:rsidR="006678BC" w:rsidRPr="0027250B">
        <w:rPr>
          <w:sz w:val="24"/>
        </w:rPr>
        <w:t>znení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neskorších</w:t>
      </w:r>
      <w:proofErr w:type="spellEnd"/>
      <w:r w:rsidR="00265180" w:rsidRPr="0027250B">
        <w:rPr>
          <w:sz w:val="24"/>
        </w:rPr>
        <w:t xml:space="preserve"> </w:t>
      </w:r>
      <w:proofErr w:type="spellStart"/>
      <w:r w:rsidR="00265180" w:rsidRPr="0027250B">
        <w:rPr>
          <w:sz w:val="24"/>
        </w:rPr>
        <w:t>predpisov</w:t>
      </w:r>
      <w:proofErr w:type="spellEnd"/>
      <w:r w:rsidR="00265180" w:rsidRPr="0027250B">
        <w:rPr>
          <w:sz w:val="24"/>
        </w:rPr>
        <w:t xml:space="preserve"> a </w:t>
      </w:r>
      <w:proofErr w:type="spellStart"/>
      <w:r w:rsidR="00265180" w:rsidRPr="0027250B">
        <w:rPr>
          <w:sz w:val="24"/>
        </w:rPr>
        <w:t>ktorým</w:t>
      </w:r>
      <w:proofErr w:type="spellEnd"/>
      <w:r w:rsidR="00265180" w:rsidRPr="0027250B">
        <w:rPr>
          <w:sz w:val="24"/>
        </w:rPr>
        <w:t xml:space="preserve"> </w:t>
      </w:r>
      <w:proofErr w:type="spellStart"/>
      <w:r w:rsidR="00265180" w:rsidRPr="0027250B">
        <w:rPr>
          <w:sz w:val="24"/>
        </w:rPr>
        <w:t>sa</w:t>
      </w:r>
      <w:proofErr w:type="spellEnd"/>
      <w:r w:rsidR="00265180" w:rsidRPr="0027250B">
        <w:rPr>
          <w:sz w:val="24"/>
        </w:rPr>
        <w:t xml:space="preserve"> </w:t>
      </w:r>
      <w:proofErr w:type="spellStart"/>
      <w:r w:rsidR="00265180" w:rsidRPr="0027250B">
        <w:rPr>
          <w:sz w:val="24"/>
        </w:rPr>
        <w:t>menia</w:t>
      </w:r>
      <w:proofErr w:type="spellEnd"/>
      <w:r w:rsidR="00265180" w:rsidRPr="0027250B">
        <w:rPr>
          <w:sz w:val="24"/>
        </w:rPr>
        <w:t xml:space="preserve"> </w:t>
      </w:r>
      <w:proofErr w:type="gramStart"/>
      <w:r w:rsidR="000535DD" w:rsidRPr="0027250B">
        <w:rPr>
          <w:sz w:val="24"/>
        </w:rPr>
        <w:t xml:space="preserve">a </w:t>
      </w:r>
      <w:r w:rsidR="00265180" w:rsidRPr="0027250B">
        <w:rPr>
          <w:sz w:val="24"/>
        </w:rPr>
        <w:t> </w:t>
      </w:r>
      <w:proofErr w:type="spellStart"/>
      <w:r w:rsidR="006678BC" w:rsidRPr="0027250B">
        <w:rPr>
          <w:sz w:val="24"/>
        </w:rPr>
        <w:t>dopĺňajú</w:t>
      </w:r>
      <w:proofErr w:type="spellEnd"/>
      <w:proofErr w:type="gram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niektoré</w:t>
      </w:r>
      <w:proofErr w:type="spellEnd"/>
      <w:r w:rsidR="006678BC" w:rsidRPr="0027250B">
        <w:rPr>
          <w:sz w:val="24"/>
        </w:rPr>
        <w:t xml:space="preserve"> </w:t>
      </w:r>
      <w:proofErr w:type="spellStart"/>
      <w:r w:rsidR="006678BC" w:rsidRPr="0027250B">
        <w:rPr>
          <w:sz w:val="24"/>
        </w:rPr>
        <w:t>zákony</w:t>
      </w:r>
      <w:proofErr w:type="spellEnd"/>
      <w:r w:rsidR="006678BC" w:rsidRPr="0027250B">
        <w:rPr>
          <w:sz w:val="24"/>
        </w:rPr>
        <w:t xml:space="preserve"> (</w:t>
      </w:r>
      <w:proofErr w:type="spellStart"/>
      <w:r w:rsidR="006678BC" w:rsidRPr="0027250B">
        <w:rPr>
          <w:sz w:val="24"/>
        </w:rPr>
        <w:t>tlač</w:t>
      </w:r>
      <w:proofErr w:type="spellEnd"/>
      <w:r w:rsidR="006678BC" w:rsidRPr="0027250B">
        <w:rPr>
          <w:sz w:val="24"/>
        </w:rPr>
        <w:t xml:space="preserve"> 604) </w:t>
      </w:r>
      <w:proofErr w:type="spellStart"/>
      <w:r w:rsidR="001D7A2B" w:rsidRPr="0027250B">
        <w:rPr>
          <w:b/>
          <w:bCs/>
          <w:sz w:val="24"/>
        </w:rPr>
        <w:t>schváliť</w:t>
      </w:r>
      <w:proofErr w:type="spellEnd"/>
      <w:r w:rsidR="001D7A2B" w:rsidRPr="0027250B">
        <w:rPr>
          <w:bCs/>
          <w:sz w:val="24"/>
        </w:rPr>
        <w:t xml:space="preserve"> so </w:t>
      </w:r>
      <w:proofErr w:type="spellStart"/>
      <w:r w:rsidR="001D7A2B" w:rsidRPr="0027250B">
        <w:rPr>
          <w:bCs/>
          <w:sz w:val="24"/>
        </w:rPr>
        <w:t>zmenami</w:t>
      </w:r>
      <w:proofErr w:type="spellEnd"/>
      <w:r w:rsidR="001D7A2B" w:rsidRPr="0027250B">
        <w:rPr>
          <w:bCs/>
          <w:sz w:val="24"/>
        </w:rPr>
        <w:t xml:space="preserve"> a </w:t>
      </w:r>
      <w:proofErr w:type="spellStart"/>
      <w:r w:rsidR="001D7A2B" w:rsidRPr="0027250B">
        <w:rPr>
          <w:bCs/>
          <w:sz w:val="24"/>
        </w:rPr>
        <w:t>doplnkami</w:t>
      </w:r>
      <w:proofErr w:type="spellEnd"/>
      <w:r w:rsidR="001D7A2B" w:rsidRPr="0027250B">
        <w:rPr>
          <w:bCs/>
          <w:sz w:val="24"/>
        </w:rPr>
        <w:t xml:space="preserve"> </w:t>
      </w:r>
      <w:proofErr w:type="spellStart"/>
      <w:r w:rsidR="001D7A2B" w:rsidRPr="0027250B">
        <w:rPr>
          <w:bCs/>
          <w:sz w:val="24"/>
        </w:rPr>
        <w:t>uvedenými</w:t>
      </w:r>
      <w:proofErr w:type="spellEnd"/>
      <w:r w:rsidR="001D7A2B" w:rsidRPr="0027250B">
        <w:rPr>
          <w:bCs/>
          <w:sz w:val="24"/>
        </w:rPr>
        <w:t xml:space="preserve"> v </w:t>
      </w:r>
      <w:proofErr w:type="spellStart"/>
      <w:r w:rsidR="001D7A2B" w:rsidRPr="0027250B">
        <w:rPr>
          <w:bCs/>
          <w:sz w:val="24"/>
        </w:rPr>
        <w:t>prílohe</w:t>
      </w:r>
      <w:proofErr w:type="spellEnd"/>
      <w:r w:rsidR="001D7A2B" w:rsidRPr="0027250B">
        <w:rPr>
          <w:bCs/>
          <w:sz w:val="24"/>
        </w:rPr>
        <w:t xml:space="preserve"> </w:t>
      </w:r>
      <w:proofErr w:type="spellStart"/>
      <w:r w:rsidR="001D7A2B" w:rsidRPr="0027250B">
        <w:rPr>
          <w:bCs/>
          <w:sz w:val="24"/>
        </w:rPr>
        <w:t>tohto</w:t>
      </w:r>
      <w:proofErr w:type="spellEnd"/>
      <w:r w:rsidR="001D7A2B" w:rsidRPr="0027250B">
        <w:rPr>
          <w:bCs/>
          <w:sz w:val="24"/>
        </w:rPr>
        <w:t xml:space="preserve"> </w:t>
      </w:r>
      <w:proofErr w:type="spellStart"/>
      <w:r w:rsidR="001D7A2B" w:rsidRPr="0027250B">
        <w:rPr>
          <w:bCs/>
          <w:sz w:val="24"/>
        </w:rPr>
        <w:t>uznesenia</w:t>
      </w:r>
      <w:proofErr w:type="spellEnd"/>
      <w:r w:rsidR="001D7A2B" w:rsidRPr="0027250B">
        <w:rPr>
          <w:bCs/>
          <w:sz w:val="24"/>
        </w:rPr>
        <w:t xml:space="preserve">; </w:t>
      </w:r>
    </w:p>
    <w:p w14:paraId="444EF2A5" w14:textId="77777777" w:rsidR="001A6FD1" w:rsidRPr="0027250B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00D4948" w14:textId="77777777" w:rsidR="001D7A2B" w:rsidRPr="0027250B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27250B">
        <w:rPr>
          <w:b/>
        </w:rPr>
        <w:t> C.</w:t>
      </w:r>
      <w:r w:rsidRPr="0027250B">
        <w:rPr>
          <w:b/>
        </w:rPr>
        <w:tab/>
        <w:t>p o v e r u j e</w:t>
      </w:r>
    </w:p>
    <w:p w14:paraId="38C10DCC" w14:textId="77777777" w:rsidR="001D7A2B" w:rsidRPr="0027250B" w:rsidRDefault="001D7A2B" w:rsidP="001D7A2B">
      <w:pPr>
        <w:pStyle w:val="Zkladntext"/>
        <w:tabs>
          <w:tab w:val="left" w:pos="1134"/>
          <w:tab w:val="left" w:pos="1276"/>
        </w:tabs>
      </w:pPr>
      <w:r w:rsidRPr="0027250B">
        <w:tab/>
      </w:r>
    </w:p>
    <w:p w14:paraId="613B1F41" w14:textId="77777777" w:rsidR="001D7A2B" w:rsidRPr="0027250B" w:rsidRDefault="001D7A2B" w:rsidP="001D7A2B">
      <w:pPr>
        <w:pStyle w:val="Zkladntext"/>
        <w:tabs>
          <w:tab w:val="left" w:pos="1134"/>
          <w:tab w:val="left" w:pos="1276"/>
        </w:tabs>
      </w:pPr>
      <w:r w:rsidRPr="0027250B">
        <w:tab/>
        <w:t xml:space="preserve"> </w:t>
      </w:r>
      <w:bookmarkStart w:id="1" w:name="_Hlk53657173"/>
      <w:r w:rsidRPr="0027250B">
        <w:t xml:space="preserve">predsedu výboru </w:t>
      </w:r>
    </w:p>
    <w:p w14:paraId="342AD9C7" w14:textId="77777777" w:rsidR="001D7A2B" w:rsidRPr="0027250B" w:rsidRDefault="001D7A2B" w:rsidP="001D7A2B">
      <w:pPr>
        <w:pStyle w:val="Zkladntext"/>
        <w:tabs>
          <w:tab w:val="left" w:pos="1134"/>
          <w:tab w:val="left" w:pos="1276"/>
        </w:tabs>
      </w:pPr>
    </w:p>
    <w:p w14:paraId="6AF186F9" w14:textId="2DE68B5E" w:rsidR="001D7A2B" w:rsidRPr="0027250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  <w:r w:rsidRPr="0027250B">
        <w:t>predložiť stanovisko výboru k uvedenému návrhu zákona predsedovi gestorského Výboru Národnej rady Slovenskej republiky pre</w:t>
      </w:r>
      <w:bookmarkEnd w:id="1"/>
      <w:r w:rsidRPr="0027250B">
        <w:t xml:space="preserve"> </w:t>
      </w:r>
      <w:r w:rsidR="006678BC" w:rsidRPr="0027250B">
        <w:t>financie a rozpočet</w:t>
      </w:r>
      <w:r w:rsidRPr="0027250B">
        <w:t>.</w:t>
      </w:r>
    </w:p>
    <w:p w14:paraId="4ED3FCEF" w14:textId="77777777" w:rsidR="001D7A2B" w:rsidRPr="0027250B" w:rsidRDefault="001D7A2B" w:rsidP="001D7A2B">
      <w:pPr>
        <w:pStyle w:val="Zkladntext"/>
        <w:tabs>
          <w:tab w:val="left" w:pos="1134"/>
          <w:tab w:val="left" w:pos="1276"/>
        </w:tabs>
        <w:ind w:firstLine="1134"/>
      </w:pPr>
    </w:p>
    <w:p w14:paraId="55A8A70D" w14:textId="63B655AD" w:rsidR="00522BC4" w:rsidRPr="0027250B" w:rsidRDefault="00522BC4" w:rsidP="001D7A2B">
      <w:pPr>
        <w:pStyle w:val="Zkladntext"/>
        <w:tabs>
          <w:tab w:val="left" w:pos="1134"/>
          <w:tab w:val="left" w:pos="1276"/>
        </w:tabs>
      </w:pPr>
    </w:p>
    <w:p w14:paraId="6501C4FB" w14:textId="77777777" w:rsidR="00AB6969" w:rsidRPr="0027250B" w:rsidRDefault="00AB6969" w:rsidP="001D7A2B">
      <w:pPr>
        <w:pStyle w:val="Zkladntext"/>
        <w:tabs>
          <w:tab w:val="left" w:pos="1134"/>
          <w:tab w:val="left" w:pos="1276"/>
        </w:tabs>
      </w:pPr>
    </w:p>
    <w:p w14:paraId="220DC115" w14:textId="77777777" w:rsidR="001D7A2B" w:rsidRPr="0027250B" w:rsidRDefault="001D7A2B" w:rsidP="001D7A2B">
      <w:pPr>
        <w:pStyle w:val="Zkladntext"/>
        <w:tabs>
          <w:tab w:val="left" w:pos="1134"/>
          <w:tab w:val="left" w:pos="1276"/>
        </w:tabs>
      </w:pPr>
    </w:p>
    <w:p w14:paraId="04B5083E" w14:textId="77777777" w:rsidR="001D7A2B" w:rsidRPr="0027250B" w:rsidRDefault="001D7A2B" w:rsidP="001D7A2B">
      <w:pPr>
        <w:jc w:val="both"/>
        <w:rPr>
          <w:rFonts w:ascii="AT*Toronto" w:hAnsi="AT*Toronto"/>
        </w:rPr>
      </w:pP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</w:r>
      <w:r w:rsidRPr="0027250B">
        <w:tab/>
        <w:t xml:space="preserve">           Milan Vetrák </w:t>
      </w:r>
    </w:p>
    <w:p w14:paraId="3009DC2F" w14:textId="77777777" w:rsidR="001D7A2B" w:rsidRPr="0027250B" w:rsidRDefault="001D7A2B" w:rsidP="001D7A2B">
      <w:pPr>
        <w:ind w:left="5664" w:firstLine="708"/>
        <w:jc w:val="both"/>
      </w:pPr>
      <w:r w:rsidRPr="0027250B">
        <w:t xml:space="preserve">         predseda výboru</w:t>
      </w:r>
    </w:p>
    <w:p w14:paraId="0550D09E" w14:textId="77777777" w:rsidR="001D7A2B" w:rsidRPr="0027250B" w:rsidRDefault="001D7A2B" w:rsidP="001D7A2B">
      <w:pPr>
        <w:ind w:left="5664" w:firstLine="708"/>
        <w:jc w:val="both"/>
      </w:pPr>
    </w:p>
    <w:p w14:paraId="085FF333" w14:textId="77777777" w:rsidR="001D7A2B" w:rsidRPr="0027250B" w:rsidRDefault="001D7A2B" w:rsidP="001D7A2B">
      <w:pPr>
        <w:tabs>
          <w:tab w:val="left" w:pos="1021"/>
        </w:tabs>
        <w:jc w:val="both"/>
      </w:pPr>
      <w:r w:rsidRPr="0027250B">
        <w:t>overovatelia výboru:</w:t>
      </w:r>
    </w:p>
    <w:p w14:paraId="6401AF09" w14:textId="77777777" w:rsidR="001D7A2B" w:rsidRPr="0027250B" w:rsidRDefault="001D7A2B" w:rsidP="001D7A2B">
      <w:pPr>
        <w:tabs>
          <w:tab w:val="left" w:pos="1021"/>
        </w:tabs>
        <w:jc w:val="both"/>
      </w:pPr>
      <w:r w:rsidRPr="0027250B">
        <w:t xml:space="preserve">Ondrej Dostál </w:t>
      </w:r>
    </w:p>
    <w:p w14:paraId="2FA4DF5C" w14:textId="7AEE9FC4" w:rsidR="001D7A2B" w:rsidRPr="0027250B" w:rsidRDefault="001D7A2B" w:rsidP="001D7A2B">
      <w:pPr>
        <w:tabs>
          <w:tab w:val="left" w:pos="1021"/>
        </w:tabs>
        <w:jc w:val="both"/>
      </w:pPr>
      <w:r w:rsidRPr="0027250B">
        <w:t xml:space="preserve">Matúš Šutaj Eštok </w:t>
      </w:r>
    </w:p>
    <w:p w14:paraId="2F741E10" w14:textId="14B20908" w:rsidR="00DB3702" w:rsidRPr="0027250B" w:rsidRDefault="00DB3702" w:rsidP="001D7A2B">
      <w:pPr>
        <w:tabs>
          <w:tab w:val="left" w:pos="1021"/>
        </w:tabs>
        <w:jc w:val="both"/>
      </w:pPr>
    </w:p>
    <w:p w14:paraId="0D113ABF" w14:textId="690765C2" w:rsidR="00DB3702" w:rsidRPr="0027250B" w:rsidRDefault="00DB3702" w:rsidP="001D7A2B">
      <w:pPr>
        <w:tabs>
          <w:tab w:val="left" w:pos="1021"/>
        </w:tabs>
        <w:jc w:val="both"/>
      </w:pPr>
    </w:p>
    <w:p w14:paraId="6319A642" w14:textId="77777777" w:rsidR="001D7A2B" w:rsidRPr="0027250B" w:rsidRDefault="001D7A2B" w:rsidP="001D7A2B">
      <w:pPr>
        <w:pStyle w:val="Nadpis2"/>
        <w:jc w:val="left"/>
      </w:pPr>
      <w:r w:rsidRPr="0027250B">
        <w:t>P r í l o h a</w:t>
      </w:r>
    </w:p>
    <w:p w14:paraId="6A0C2A02" w14:textId="77777777" w:rsidR="001D7A2B" w:rsidRPr="0027250B" w:rsidRDefault="001D7A2B" w:rsidP="001D7A2B">
      <w:pPr>
        <w:ind w:left="4253" w:firstLine="708"/>
        <w:jc w:val="both"/>
        <w:rPr>
          <w:b/>
          <w:bCs/>
        </w:rPr>
      </w:pPr>
      <w:r w:rsidRPr="0027250B">
        <w:rPr>
          <w:b/>
          <w:bCs/>
        </w:rPr>
        <w:t xml:space="preserve">k uzneseniu Ústavnoprávneho </w:t>
      </w:r>
    </w:p>
    <w:p w14:paraId="6FB48E7A" w14:textId="14EC4A88" w:rsidR="001D7A2B" w:rsidRPr="0027250B" w:rsidRDefault="001D7A2B" w:rsidP="001D7A2B">
      <w:pPr>
        <w:ind w:left="4253" w:firstLine="708"/>
        <w:jc w:val="both"/>
        <w:rPr>
          <w:b/>
        </w:rPr>
      </w:pPr>
      <w:r w:rsidRPr="0027250B">
        <w:rPr>
          <w:b/>
        </w:rPr>
        <w:t xml:space="preserve">výboru Národnej rady SR č. </w:t>
      </w:r>
      <w:r w:rsidR="00265180" w:rsidRPr="0027250B">
        <w:rPr>
          <w:b/>
        </w:rPr>
        <w:t>361</w:t>
      </w:r>
    </w:p>
    <w:p w14:paraId="7CCAD2E8" w14:textId="103E5782" w:rsidR="001D7A2B" w:rsidRPr="0027250B" w:rsidRDefault="001D7A2B" w:rsidP="001D7A2B">
      <w:pPr>
        <w:ind w:left="4253" w:firstLine="708"/>
        <w:jc w:val="both"/>
        <w:rPr>
          <w:b/>
        </w:rPr>
      </w:pPr>
      <w:r w:rsidRPr="0027250B">
        <w:rPr>
          <w:b/>
        </w:rPr>
        <w:t>z</w:t>
      </w:r>
      <w:r w:rsidR="001A6FD1" w:rsidRPr="0027250B">
        <w:rPr>
          <w:b/>
        </w:rPr>
        <w:t>o</w:t>
      </w:r>
      <w:r w:rsidR="00AB6969" w:rsidRPr="0027250B">
        <w:rPr>
          <w:b/>
        </w:rPr>
        <w:t> </w:t>
      </w:r>
      <w:r w:rsidR="001A6FD1" w:rsidRPr="0027250B">
        <w:rPr>
          <w:b/>
        </w:rPr>
        <w:t>14. októbra</w:t>
      </w:r>
      <w:r w:rsidRPr="0027250B">
        <w:rPr>
          <w:b/>
        </w:rPr>
        <w:t xml:space="preserve"> 2021</w:t>
      </w:r>
    </w:p>
    <w:p w14:paraId="0C0A0067" w14:textId="1EB99A0B" w:rsidR="001D7A2B" w:rsidRPr="0027250B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27250B">
        <w:rPr>
          <w:b/>
          <w:bCs/>
        </w:rPr>
        <w:t>___________________________</w:t>
      </w:r>
      <w:r w:rsidR="00601F04" w:rsidRPr="0027250B">
        <w:rPr>
          <w:b/>
          <w:bCs/>
        </w:rPr>
        <w:t>_</w:t>
      </w:r>
    </w:p>
    <w:p w14:paraId="76BE151B" w14:textId="77777777" w:rsidR="001D7A2B" w:rsidRPr="0027250B" w:rsidRDefault="001D7A2B" w:rsidP="001D7A2B">
      <w:pPr>
        <w:jc w:val="center"/>
        <w:rPr>
          <w:lang w:eastAsia="en-US"/>
        </w:rPr>
      </w:pPr>
    </w:p>
    <w:p w14:paraId="753C94A8" w14:textId="77777777" w:rsidR="001D7A2B" w:rsidRPr="0027250B" w:rsidRDefault="001D7A2B" w:rsidP="001D7A2B">
      <w:pPr>
        <w:jc w:val="center"/>
        <w:rPr>
          <w:lang w:eastAsia="en-US"/>
        </w:rPr>
      </w:pPr>
    </w:p>
    <w:p w14:paraId="301FE7F2" w14:textId="0C1F5C5F" w:rsidR="001D7A2B" w:rsidRPr="0027250B" w:rsidRDefault="001D7A2B" w:rsidP="001D7A2B">
      <w:pPr>
        <w:rPr>
          <w:lang w:eastAsia="en-US"/>
        </w:rPr>
      </w:pPr>
    </w:p>
    <w:p w14:paraId="5311EC94" w14:textId="77777777" w:rsidR="001D7A2B" w:rsidRPr="0027250B" w:rsidRDefault="001D7A2B" w:rsidP="001D7A2B">
      <w:pPr>
        <w:rPr>
          <w:lang w:eastAsia="en-US"/>
        </w:rPr>
      </w:pPr>
    </w:p>
    <w:p w14:paraId="71ADD669" w14:textId="77777777" w:rsidR="001D7A2B" w:rsidRPr="0027250B" w:rsidRDefault="001D7A2B" w:rsidP="001D7A2B">
      <w:pPr>
        <w:pStyle w:val="Nadpis2"/>
        <w:ind w:left="0" w:firstLine="0"/>
        <w:jc w:val="center"/>
      </w:pPr>
      <w:r w:rsidRPr="0027250B">
        <w:t>Pozmeňujúce a doplňujúce návrhy</w:t>
      </w:r>
    </w:p>
    <w:p w14:paraId="35076285" w14:textId="77777777" w:rsidR="001D7A2B" w:rsidRPr="0027250B" w:rsidRDefault="001D7A2B" w:rsidP="001D7A2B">
      <w:pPr>
        <w:tabs>
          <w:tab w:val="left" w:pos="1021"/>
        </w:tabs>
        <w:jc w:val="both"/>
      </w:pPr>
    </w:p>
    <w:p w14:paraId="1747C47B" w14:textId="709C5A33" w:rsidR="00DB3702" w:rsidRPr="0027250B" w:rsidRDefault="001D7A2B" w:rsidP="006678BC">
      <w:pPr>
        <w:pStyle w:val="TxBrp9"/>
        <w:tabs>
          <w:tab w:val="clear" w:pos="204"/>
          <w:tab w:val="left" w:pos="284"/>
        </w:tabs>
        <w:spacing w:line="240" w:lineRule="auto"/>
        <w:rPr>
          <w:b/>
          <w:sz w:val="24"/>
        </w:rPr>
      </w:pPr>
      <w:proofErr w:type="gramStart"/>
      <w:r w:rsidRPr="0027250B">
        <w:rPr>
          <w:b/>
          <w:sz w:val="24"/>
        </w:rPr>
        <w:t>k</w:t>
      </w:r>
      <w:proofErr w:type="gramEnd"/>
      <w:r w:rsidR="00AB6969" w:rsidRPr="0027250B">
        <w:rPr>
          <w:b/>
          <w:sz w:val="24"/>
        </w:rPr>
        <w:t> </w:t>
      </w:r>
      <w:proofErr w:type="spellStart"/>
      <w:r w:rsidR="00AB6969" w:rsidRPr="0027250B">
        <w:rPr>
          <w:b/>
          <w:sz w:val="24"/>
        </w:rPr>
        <w:t>vládnemu</w:t>
      </w:r>
      <w:proofErr w:type="spellEnd"/>
      <w:r w:rsidR="00AB6969" w:rsidRPr="0027250B">
        <w:rPr>
          <w:b/>
          <w:sz w:val="24"/>
        </w:rPr>
        <w:t xml:space="preserve"> </w:t>
      </w:r>
      <w:proofErr w:type="spellStart"/>
      <w:r w:rsidRPr="0027250B">
        <w:rPr>
          <w:b/>
          <w:sz w:val="24"/>
        </w:rPr>
        <w:t>návrhu</w:t>
      </w:r>
      <w:proofErr w:type="spellEnd"/>
      <w:r w:rsidRPr="0027250B">
        <w:rPr>
          <w:b/>
          <w:sz w:val="24"/>
        </w:rPr>
        <w:t xml:space="preserve"> </w:t>
      </w:r>
      <w:proofErr w:type="spellStart"/>
      <w:r w:rsidR="00AB6969" w:rsidRPr="0027250B">
        <w:rPr>
          <w:b/>
          <w:sz w:val="24"/>
        </w:rPr>
        <w:t>zákona</w:t>
      </w:r>
      <w:proofErr w:type="spellEnd"/>
      <w:r w:rsidR="00AB6969" w:rsidRPr="0027250B">
        <w:rPr>
          <w:b/>
          <w:sz w:val="24"/>
        </w:rPr>
        <w:t>,</w:t>
      </w:r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ktorým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sa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mení</w:t>
      </w:r>
      <w:proofErr w:type="spellEnd"/>
      <w:r w:rsidR="006678BC" w:rsidRPr="0027250B">
        <w:rPr>
          <w:b/>
          <w:sz w:val="24"/>
        </w:rPr>
        <w:t xml:space="preserve"> a </w:t>
      </w:r>
      <w:proofErr w:type="spellStart"/>
      <w:r w:rsidR="006678BC" w:rsidRPr="0027250B">
        <w:rPr>
          <w:b/>
          <w:sz w:val="24"/>
        </w:rPr>
        <w:t>dopĺňa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zákon</w:t>
      </w:r>
      <w:proofErr w:type="spellEnd"/>
      <w:r w:rsidR="006678BC" w:rsidRPr="0027250B">
        <w:rPr>
          <w:b/>
          <w:sz w:val="24"/>
        </w:rPr>
        <w:t xml:space="preserve"> č. 483/2001 Z. z. o  </w:t>
      </w:r>
      <w:proofErr w:type="spellStart"/>
      <w:r w:rsidR="006678BC" w:rsidRPr="0027250B">
        <w:rPr>
          <w:b/>
          <w:sz w:val="24"/>
        </w:rPr>
        <w:t>bankách</w:t>
      </w:r>
      <w:proofErr w:type="spellEnd"/>
      <w:r w:rsidR="006678BC" w:rsidRPr="0027250B">
        <w:rPr>
          <w:b/>
          <w:sz w:val="24"/>
        </w:rPr>
        <w:t xml:space="preserve"> a  o  </w:t>
      </w:r>
      <w:proofErr w:type="spellStart"/>
      <w:r w:rsidR="006678BC" w:rsidRPr="0027250B">
        <w:rPr>
          <w:b/>
          <w:sz w:val="24"/>
        </w:rPr>
        <w:t>zmene</w:t>
      </w:r>
      <w:proofErr w:type="spellEnd"/>
      <w:r w:rsidR="006678BC" w:rsidRPr="0027250B">
        <w:rPr>
          <w:b/>
          <w:sz w:val="24"/>
        </w:rPr>
        <w:t xml:space="preserve"> a </w:t>
      </w:r>
      <w:proofErr w:type="spellStart"/>
      <w:r w:rsidR="006678BC" w:rsidRPr="0027250B">
        <w:rPr>
          <w:b/>
          <w:sz w:val="24"/>
        </w:rPr>
        <w:t>doplnení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niektorých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zákonov</w:t>
      </w:r>
      <w:proofErr w:type="spellEnd"/>
      <w:r w:rsidR="006678BC" w:rsidRPr="0027250B">
        <w:rPr>
          <w:b/>
          <w:sz w:val="24"/>
        </w:rPr>
        <w:t xml:space="preserve"> v </w:t>
      </w:r>
      <w:proofErr w:type="spellStart"/>
      <w:r w:rsidR="006678BC" w:rsidRPr="0027250B">
        <w:rPr>
          <w:b/>
          <w:sz w:val="24"/>
        </w:rPr>
        <w:t>znení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neskorších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predpisov</w:t>
      </w:r>
      <w:proofErr w:type="spellEnd"/>
      <w:r w:rsidR="006678BC" w:rsidRPr="0027250B">
        <w:rPr>
          <w:b/>
          <w:sz w:val="24"/>
        </w:rPr>
        <w:t xml:space="preserve"> a </w:t>
      </w:r>
      <w:proofErr w:type="spellStart"/>
      <w:r w:rsidR="006678BC" w:rsidRPr="0027250B">
        <w:rPr>
          <w:b/>
          <w:sz w:val="24"/>
        </w:rPr>
        <w:t>ktorým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sa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menia</w:t>
      </w:r>
      <w:proofErr w:type="spellEnd"/>
      <w:r w:rsidR="006678BC" w:rsidRPr="0027250B">
        <w:rPr>
          <w:b/>
          <w:sz w:val="24"/>
        </w:rPr>
        <w:t xml:space="preserve"> a  </w:t>
      </w:r>
      <w:proofErr w:type="spellStart"/>
      <w:r w:rsidR="006678BC" w:rsidRPr="0027250B">
        <w:rPr>
          <w:b/>
          <w:sz w:val="24"/>
        </w:rPr>
        <w:t>dopĺňajú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niektoré</w:t>
      </w:r>
      <w:proofErr w:type="spellEnd"/>
      <w:r w:rsidR="006678BC" w:rsidRPr="0027250B">
        <w:rPr>
          <w:b/>
          <w:sz w:val="24"/>
        </w:rPr>
        <w:t xml:space="preserve"> </w:t>
      </w:r>
      <w:proofErr w:type="spellStart"/>
      <w:r w:rsidR="006678BC" w:rsidRPr="0027250B">
        <w:rPr>
          <w:b/>
          <w:sz w:val="24"/>
        </w:rPr>
        <w:t>zákony</w:t>
      </w:r>
      <w:proofErr w:type="spellEnd"/>
      <w:r w:rsidR="006678BC" w:rsidRPr="0027250B">
        <w:rPr>
          <w:b/>
          <w:sz w:val="24"/>
        </w:rPr>
        <w:t xml:space="preserve"> (</w:t>
      </w:r>
      <w:proofErr w:type="spellStart"/>
      <w:r w:rsidR="006678BC" w:rsidRPr="0027250B">
        <w:rPr>
          <w:b/>
          <w:sz w:val="24"/>
        </w:rPr>
        <w:t>tlač</w:t>
      </w:r>
      <w:proofErr w:type="spellEnd"/>
      <w:r w:rsidR="006678BC" w:rsidRPr="0027250B">
        <w:rPr>
          <w:b/>
          <w:sz w:val="24"/>
        </w:rPr>
        <w:t xml:space="preserve"> 604)</w:t>
      </w:r>
    </w:p>
    <w:p w14:paraId="07F9A865" w14:textId="77777777" w:rsidR="001D7A2B" w:rsidRPr="0027250B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27250B">
        <w:rPr>
          <w:b/>
          <w:bCs/>
          <w:szCs w:val="24"/>
        </w:rPr>
        <w:t>___________________________________________________________________________</w:t>
      </w:r>
    </w:p>
    <w:bookmarkEnd w:id="0"/>
    <w:p w14:paraId="0FBDF0C1" w14:textId="1BEA3B9A" w:rsidR="001D7A2B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03FD499B" w14:textId="77777777" w:rsidR="009B1BB5" w:rsidRPr="0027250B" w:rsidRDefault="009B1BB5" w:rsidP="00F1317A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760B24B6" w14:textId="77777777" w:rsidR="009B1BB5" w:rsidRPr="00AD6480" w:rsidRDefault="009B1BB5" w:rsidP="00F1317A">
      <w:pPr>
        <w:pStyle w:val="Odsekzoznamu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D6480">
        <w:rPr>
          <w:rFonts w:ascii="Times New Roman" w:hAnsi="Times New Roman"/>
          <w:b/>
          <w:sz w:val="24"/>
          <w:szCs w:val="24"/>
        </w:rPr>
        <w:t xml:space="preserve">K čl. I bodu </w:t>
      </w:r>
      <w:r>
        <w:rPr>
          <w:rFonts w:ascii="Times New Roman" w:hAnsi="Times New Roman"/>
          <w:b/>
          <w:sz w:val="24"/>
          <w:szCs w:val="24"/>
        </w:rPr>
        <w:t>20</w:t>
      </w:r>
      <w:r w:rsidRPr="00AD64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 w:rsidRPr="00AD6480">
        <w:rPr>
          <w:rFonts w:ascii="Times New Roman" w:hAnsi="Times New Roman"/>
          <w:b/>
          <w:sz w:val="24"/>
          <w:szCs w:val="24"/>
        </w:rPr>
        <w:t xml:space="preserve">§ </w:t>
      </w:r>
      <w:r>
        <w:rPr>
          <w:rFonts w:ascii="Times New Roman" w:hAnsi="Times New Roman"/>
          <w:b/>
          <w:sz w:val="24"/>
          <w:szCs w:val="24"/>
        </w:rPr>
        <w:t>68</w:t>
      </w:r>
      <w:r w:rsidRPr="00AD6480">
        <w:rPr>
          <w:rFonts w:ascii="Times New Roman" w:hAnsi="Times New Roman"/>
          <w:b/>
          <w:sz w:val="24"/>
          <w:szCs w:val="24"/>
        </w:rPr>
        <w:t xml:space="preserve"> ods. </w:t>
      </w:r>
      <w:r>
        <w:rPr>
          <w:rFonts w:ascii="Times New Roman" w:hAnsi="Times New Roman"/>
          <w:b/>
          <w:sz w:val="24"/>
          <w:szCs w:val="24"/>
        </w:rPr>
        <w:t>4</w:t>
      </w:r>
      <w:r w:rsidRPr="00AD6480">
        <w:rPr>
          <w:rFonts w:ascii="Times New Roman" w:hAnsi="Times New Roman"/>
          <w:b/>
          <w:sz w:val="24"/>
          <w:szCs w:val="24"/>
        </w:rPr>
        <w:t>)</w:t>
      </w:r>
    </w:p>
    <w:p w14:paraId="248C4AA9" w14:textId="77777777" w:rsidR="009B1BB5" w:rsidRPr="00540E0A" w:rsidRDefault="009B1BB5" w:rsidP="00F1317A">
      <w:pPr>
        <w:spacing w:line="360" w:lineRule="auto"/>
        <w:jc w:val="both"/>
        <w:rPr>
          <w:rFonts w:eastAsia="Calibri"/>
        </w:rPr>
      </w:pPr>
      <w:r w:rsidRPr="00540E0A">
        <w:rPr>
          <w:rFonts w:eastAsia="Calibri"/>
        </w:rPr>
        <w:t>V čl. I</w:t>
      </w:r>
      <w:bookmarkStart w:id="2" w:name="_Hlk68449124"/>
      <w:r w:rsidRPr="00540E0A">
        <w:t xml:space="preserve"> </w:t>
      </w:r>
      <w:r w:rsidRPr="00540E0A">
        <w:rPr>
          <w:rFonts w:eastAsia="Calibri"/>
        </w:rPr>
        <w:t xml:space="preserve">bode </w:t>
      </w:r>
      <w:r w:rsidRPr="00DF3AF5">
        <w:rPr>
          <w:rFonts w:eastAsia="Calibri"/>
        </w:rPr>
        <w:t>20 (§ 68 ods. 4)</w:t>
      </w:r>
      <w:r>
        <w:rPr>
          <w:rFonts w:eastAsia="Calibri"/>
        </w:rPr>
        <w:t xml:space="preserve"> sa slová</w:t>
      </w:r>
      <w:r w:rsidRPr="00540E0A">
        <w:rPr>
          <w:rFonts w:eastAsia="Calibri"/>
        </w:rPr>
        <w:t xml:space="preserve"> „</w:t>
      </w:r>
      <w:r w:rsidRPr="00DF3AF5">
        <w:rPr>
          <w:rFonts w:eastAsia="Calibri"/>
        </w:rPr>
        <w:t>záväzkov podľa odseku 3 sa musí</w:t>
      </w:r>
      <w:r w:rsidRPr="00540E0A">
        <w:rPr>
          <w:rFonts w:eastAsia="Calibri"/>
        </w:rPr>
        <w:t xml:space="preserve">“ </w:t>
      </w:r>
      <w:r>
        <w:rPr>
          <w:rFonts w:eastAsia="Calibri"/>
        </w:rPr>
        <w:t>nahrádzajú slovami</w:t>
      </w:r>
      <w:r w:rsidRPr="00540E0A">
        <w:rPr>
          <w:rFonts w:eastAsia="Calibri"/>
        </w:rPr>
        <w:t xml:space="preserve"> „</w:t>
      </w:r>
      <w:r>
        <w:rPr>
          <w:rFonts w:eastAsia="Calibri"/>
        </w:rPr>
        <w:t xml:space="preserve">výpočet </w:t>
      </w:r>
      <w:r w:rsidRPr="00DF3AF5">
        <w:rPr>
          <w:rFonts w:eastAsia="Calibri"/>
        </w:rPr>
        <w:t xml:space="preserve">záväzkov podľa odseku 3 sa </w:t>
      </w:r>
      <w:r>
        <w:rPr>
          <w:rFonts w:eastAsia="Calibri"/>
        </w:rPr>
        <w:t>musia</w:t>
      </w:r>
      <w:r w:rsidRPr="00540E0A">
        <w:rPr>
          <w:rFonts w:eastAsia="Calibri"/>
        </w:rPr>
        <w:t>“.</w:t>
      </w:r>
      <w:bookmarkEnd w:id="2"/>
    </w:p>
    <w:p w14:paraId="351908A4" w14:textId="77777777" w:rsidR="009B1BB5" w:rsidRPr="00540E0A" w:rsidRDefault="009B1BB5" w:rsidP="009B1BB5">
      <w:pPr>
        <w:ind w:left="4247"/>
        <w:jc w:val="both"/>
        <w:rPr>
          <w:rFonts w:eastAsia="Calibri"/>
        </w:rPr>
      </w:pPr>
      <w:r>
        <w:rPr>
          <w:rFonts w:eastAsia="Calibri"/>
        </w:rPr>
        <w:t>Spresnenie textu - ide o dva výpočty, ktoré sa musia zakladať na rovnakej metodike</w:t>
      </w:r>
      <w:r w:rsidRPr="00540E0A">
        <w:rPr>
          <w:rFonts w:eastAsia="Calibri"/>
        </w:rPr>
        <w:t>.</w:t>
      </w:r>
    </w:p>
    <w:p w14:paraId="1C6D4DDA" w14:textId="77777777" w:rsidR="009B1BB5" w:rsidRPr="00540E0A" w:rsidRDefault="009B1BB5" w:rsidP="009B1BB5">
      <w:pPr>
        <w:spacing w:line="360" w:lineRule="auto"/>
        <w:rPr>
          <w:b/>
        </w:rPr>
      </w:pPr>
    </w:p>
    <w:p w14:paraId="2850689B" w14:textId="41DFFBCD" w:rsidR="009B1BB5" w:rsidRPr="00540E0A" w:rsidRDefault="009B1BB5" w:rsidP="009B1BB5">
      <w:pPr>
        <w:spacing w:line="360" w:lineRule="auto"/>
        <w:rPr>
          <w:b/>
        </w:rPr>
      </w:pPr>
      <w:r w:rsidRPr="00540E0A">
        <w:rPr>
          <w:b/>
        </w:rPr>
        <w:t>2.</w:t>
      </w:r>
      <w:r>
        <w:rPr>
          <w:b/>
        </w:rPr>
        <w:t xml:space="preserve">  </w:t>
      </w:r>
      <w:r>
        <w:rPr>
          <w:b/>
        </w:rPr>
        <w:t>K čl. I</w:t>
      </w:r>
      <w:r w:rsidRPr="00540E0A">
        <w:rPr>
          <w:b/>
        </w:rPr>
        <w:t xml:space="preserve"> bodu </w:t>
      </w:r>
      <w:r>
        <w:rPr>
          <w:b/>
        </w:rPr>
        <w:t>20</w:t>
      </w:r>
      <w:r w:rsidRPr="00540E0A">
        <w:rPr>
          <w:b/>
        </w:rPr>
        <w:t xml:space="preserve"> </w:t>
      </w:r>
      <w:r>
        <w:rPr>
          <w:b/>
        </w:rPr>
        <w:t>(</w:t>
      </w:r>
      <w:r w:rsidRPr="00540E0A">
        <w:rPr>
          <w:b/>
        </w:rPr>
        <w:t xml:space="preserve">§ </w:t>
      </w:r>
      <w:r>
        <w:rPr>
          <w:b/>
        </w:rPr>
        <w:t>71</w:t>
      </w:r>
      <w:r w:rsidRPr="00540E0A">
        <w:rPr>
          <w:b/>
        </w:rPr>
        <w:t xml:space="preserve"> ods. 2</w:t>
      </w:r>
      <w:r>
        <w:rPr>
          <w:b/>
        </w:rPr>
        <w:t>)</w:t>
      </w:r>
    </w:p>
    <w:p w14:paraId="2FC9D5EE" w14:textId="77777777" w:rsidR="009B1BB5" w:rsidRPr="00540E0A" w:rsidRDefault="009B1BB5" w:rsidP="009B1BB5">
      <w:pPr>
        <w:spacing w:line="360" w:lineRule="auto"/>
        <w:jc w:val="both"/>
      </w:pPr>
      <w:r>
        <w:t>V čl. I</w:t>
      </w:r>
      <w:r w:rsidRPr="00540E0A">
        <w:t xml:space="preserve"> bode </w:t>
      </w:r>
      <w:r w:rsidRPr="002F421B">
        <w:t>20 (§ 71 ods. 2)</w:t>
      </w:r>
      <w:r w:rsidRPr="00540E0A">
        <w:t xml:space="preserve"> sa vypúšťa slo</w:t>
      </w:r>
      <w:r>
        <w:t>vo</w:t>
      </w:r>
      <w:r w:rsidRPr="00540E0A">
        <w:t xml:space="preserve"> „</w:t>
      </w:r>
      <w:r>
        <w:t>nepresahuje“ a za slová „</w:t>
      </w:r>
      <w:r w:rsidRPr="002F421B">
        <w:rPr>
          <w:bCs/>
        </w:rPr>
        <w:t>odseku 1 písm. c)</w:t>
      </w:r>
      <w:r>
        <w:rPr>
          <w:bCs/>
        </w:rPr>
        <w:t>“ sa vkladajú slová „nesmie presiahnuť“.</w:t>
      </w:r>
    </w:p>
    <w:p w14:paraId="6D20DA35" w14:textId="77777777" w:rsidR="009B1BB5" w:rsidRDefault="009B1BB5" w:rsidP="009B1BB5">
      <w:pPr>
        <w:spacing w:before="240"/>
        <w:ind w:left="4247"/>
        <w:jc w:val="both"/>
      </w:pPr>
      <w:r w:rsidRPr="00540E0A">
        <w:t>Ide o</w:t>
      </w:r>
      <w:r>
        <w:t> formulačnú úpravu textu v záujme jazykovej správnosti a zosúladenie s obdobnou formuláciou v § 71 ods. 3</w:t>
      </w:r>
      <w:r w:rsidRPr="00540E0A">
        <w:t>.</w:t>
      </w:r>
    </w:p>
    <w:p w14:paraId="20601FC9" w14:textId="77777777" w:rsidR="009B1BB5" w:rsidRPr="00540E0A" w:rsidRDefault="009B1BB5" w:rsidP="009B1BB5">
      <w:pPr>
        <w:ind w:left="4247"/>
        <w:jc w:val="both"/>
      </w:pPr>
    </w:p>
    <w:p w14:paraId="22B037AA" w14:textId="77777777" w:rsidR="009B1BB5" w:rsidRPr="00540E0A" w:rsidRDefault="009B1BB5" w:rsidP="009B1BB5">
      <w:pPr>
        <w:tabs>
          <w:tab w:val="left" w:pos="284"/>
        </w:tabs>
        <w:spacing w:line="360" w:lineRule="auto"/>
        <w:rPr>
          <w:b/>
        </w:rPr>
      </w:pPr>
      <w:r>
        <w:rPr>
          <w:b/>
        </w:rPr>
        <w:t>3.</w:t>
      </w:r>
      <w:r>
        <w:rPr>
          <w:b/>
        </w:rPr>
        <w:tab/>
        <w:t>K čl. I</w:t>
      </w:r>
      <w:r w:rsidRPr="00540E0A">
        <w:rPr>
          <w:b/>
        </w:rPr>
        <w:t xml:space="preserve"> bodu </w:t>
      </w:r>
      <w:r>
        <w:rPr>
          <w:b/>
        </w:rPr>
        <w:t>20</w:t>
      </w:r>
      <w:r w:rsidRPr="00540E0A">
        <w:rPr>
          <w:b/>
        </w:rPr>
        <w:t xml:space="preserve"> </w:t>
      </w:r>
      <w:r>
        <w:rPr>
          <w:b/>
        </w:rPr>
        <w:t>(</w:t>
      </w:r>
      <w:r w:rsidRPr="00540E0A">
        <w:rPr>
          <w:b/>
        </w:rPr>
        <w:t xml:space="preserve">§ </w:t>
      </w:r>
      <w:r>
        <w:rPr>
          <w:b/>
        </w:rPr>
        <w:t>73</w:t>
      </w:r>
      <w:r w:rsidRPr="00540E0A">
        <w:rPr>
          <w:b/>
        </w:rPr>
        <w:t xml:space="preserve"> ods. </w:t>
      </w:r>
      <w:r>
        <w:rPr>
          <w:b/>
        </w:rPr>
        <w:t>1</w:t>
      </w:r>
      <w:r w:rsidRPr="00540E0A">
        <w:rPr>
          <w:b/>
        </w:rPr>
        <w:t>)</w:t>
      </w:r>
    </w:p>
    <w:p w14:paraId="5D543FD6" w14:textId="77777777" w:rsidR="009B1BB5" w:rsidRPr="00540E0A" w:rsidRDefault="009B1BB5" w:rsidP="009B1BB5">
      <w:pPr>
        <w:spacing w:line="360" w:lineRule="auto"/>
        <w:jc w:val="both"/>
      </w:pPr>
      <w:r>
        <w:t xml:space="preserve">V čl. I </w:t>
      </w:r>
      <w:r w:rsidRPr="00540E0A">
        <w:t xml:space="preserve">bode </w:t>
      </w:r>
      <w:r w:rsidRPr="00A6457E">
        <w:t>20 (§ 73 ods. 1)</w:t>
      </w:r>
      <w:r w:rsidRPr="00540E0A">
        <w:t xml:space="preserve"> sa slov</w:t>
      </w:r>
      <w:r>
        <w:t>o „tvoria</w:t>
      </w:r>
      <w:r w:rsidRPr="00540E0A">
        <w:t>“</w:t>
      </w:r>
      <w:r>
        <w:t xml:space="preserve"> nahrádza slovom „sú“</w:t>
      </w:r>
      <w:r w:rsidRPr="00540E0A">
        <w:t>.</w:t>
      </w:r>
    </w:p>
    <w:p w14:paraId="0421CEBC" w14:textId="77777777" w:rsidR="009B1BB5" w:rsidRDefault="009B1BB5" w:rsidP="009B1BB5">
      <w:pPr>
        <w:spacing w:before="240"/>
        <w:ind w:left="4247"/>
        <w:jc w:val="both"/>
      </w:pPr>
      <w:r w:rsidRPr="00540E0A">
        <w:t>Ide o</w:t>
      </w:r>
      <w:r>
        <w:t> formulačné spresnenie textu</w:t>
      </w:r>
      <w:r w:rsidRPr="00540E0A">
        <w:t>.</w:t>
      </w:r>
    </w:p>
    <w:p w14:paraId="2004BB8B" w14:textId="77777777" w:rsidR="009B1BB5" w:rsidRDefault="009B1BB5" w:rsidP="009B1BB5">
      <w:pPr>
        <w:ind w:left="4247"/>
        <w:jc w:val="both"/>
      </w:pPr>
    </w:p>
    <w:p w14:paraId="709B94A4" w14:textId="77777777" w:rsidR="009B1BB5" w:rsidRDefault="009B1BB5" w:rsidP="009B1BB5">
      <w:pPr>
        <w:ind w:left="4247"/>
        <w:jc w:val="both"/>
      </w:pPr>
      <w:bookmarkStart w:id="3" w:name="_GoBack"/>
    </w:p>
    <w:p w14:paraId="1BA24CEB" w14:textId="4F610F75" w:rsidR="009B1BB5" w:rsidRPr="00540E0A" w:rsidRDefault="009B1BB5" w:rsidP="009B1BB5">
      <w:pPr>
        <w:tabs>
          <w:tab w:val="left" w:pos="284"/>
        </w:tabs>
        <w:spacing w:line="360" w:lineRule="auto"/>
        <w:rPr>
          <w:b/>
        </w:rPr>
      </w:pPr>
      <w:r w:rsidRPr="00540E0A">
        <w:rPr>
          <w:b/>
        </w:rPr>
        <w:t>4</w:t>
      </w:r>
      <w:r>
        <w:t>.</w:t>
      </w:r>
      <w:r>
        <w:t xml:space="preserve"> </w:t>
      </w:r>
      <w:r>
        <w:rPr>
          <w:b/>
        </w:rPr>
        <w:t>K čl. I</w:t>
      </w:r>
      <w:r w:rsidRPr="00540E0A">
        <w:rPr>
          <w:b/>
        </w:rPr>
        <w:t xml:space="preserve"> bodu </w:t>
      </w:r>
      <w:r>
        <w:rPr>
          <w:b/>
        </w:rPr>
        <w:t>28</w:t>
      </w:r>
      <w:r w:rsidRPr="00540E0A">
        <w:rPr>
          <w:b/>
        </w:rPr>
        <w:t xml:space="preserve"> </w:t>
      </w:r>
      <w:r>
        <w:rPr>
          <w:b/>
        </w:rPr>
        <w:t>(</w:t>
      </w:r>
      <w:r w:rsidRPr="00540E0A">
        <w:rPr>
          <w:b/>
        </w:rPr>
        <w:t xml:space="preserve">§ </w:t>
      </w:r>
      <w:r>
        <w:rPr>
          <w:b/>
        </w:rPr>
        <w:t>82</w:t>
      </w:r>
      <w:r w:rsidRPr="00540E0A">
        <w:rPr>
          <w:b/>
        </w:rPr>
        <w:t xml:space="preserve"> ods. </w:t>
      </w:r>
      <w:r>
        <w:rPr>
          <w:b/>
        </w:rPr>
        <w:t>4</w:t>
      </w:r>
      <w:r w:rsidRPr="00540E0A">
        <w:rPr>
          <w:b/>
        </w:rPr>
        <w:t xml:space="preserve"> </w:t>
      </w:r>
      <w:r>
        <w:rPr>
          <w:b/>
        </w:rPr>
        <w:t>a 8</w:t>
      </w:r>
      <w:r w:rsidRPr="00540E0A">
        <w:rPr>
          <w:b/>
        </w:rPr>
        <w:t>)</w:t>
      </w:r>
    </w:p>
    <w:bookmarkEnd w:id="3"/>
    <w:p w14:paraId="3C6D983B" w14:textId="77777777" w:rsidR="009B1BB5" w:rsidRPr="00540E0A" w:rsidRDefault="009B1BB5" w:rsidP="009B1BB5">
      <w:pPr>
        <w:spacing w:line="360" w:lineRule="auto"/>
        <w:jc w:val="both"/>
      </w:pPr>
      <w:r>
        <w:t xml:space="preserve">V čl. I </w:t>
      </w:r>
      <w:r w:rsidRPr="00540E0A">
        <w:t xml:space="preserve">bode </w:t>
      </w:r>
      <w:r w:rsidRPr="00595F2A">
        <w:t>28 (§ 82 ods. 4 a 8)</w:t>
      </w:r>
      <w:r w:rsidRPr="00540E0A">
        <w:t xml:space="preserve"> sa </w:t>
      </w:r>
      <w:r w:rsidRPr="00595F2A">
        <w:t>slovo „</w:t>
      </w:r>
      <w:r>
        <w:t>splatností</w:t>
      </w:r>
      <w:r w:rsidRPr="00595F2A">
        <w:t>“ nahrádza slovom „s</w:t>
      </w:r>
      <w:r>
        <w:t>platnosti</w:t>
      </w:r>
      <w:r w:rsidRPr="00540E0A">
        <w:t>“.</w:t>
      </w:r>
    </w:p>
    <w:p w14:paraId="5375E680" w14:textId="250F6C15" w:rsidR="009B1BB5" w:rsidRDefault="009B1BB5" w:rsidP="009B1BB5">
      <w:pPr>
        <w:spacing w:before="240"/>
        <w:ind w:left="4247"/>
        <w:jc w:val="both"/>
      </w:pPr>
      <w:r>
        <w:t>Formulačnú úprava - zosúladenie s obdobou formuláciou v § 82 ods. 3</w:t>
      </w:r>
      <w:r w:rsidRPr="00540E0A">
        <w:t>.</w:t>
      </w:r>
    </w:p>
    <w:p w14:paraId="5BB21D58" w14:textId="77777777" w:rsidR="00F1317A" w:rsidRPr="00540E0A" w:rsidRDefault="00F1317A" w:rsidP="009B1BB5">
      <w:pPr>
        <w:spacing w:before="240"/>
        <w:ind w:left="4247"/>
        <w:jc w:val="both"/>
      </w:pPr>
    </w:p>
    <w:p w14:paraId="6D1898E2" w14:textId="7FEB2E80" w:rsidR="009B1BB5" w:rsidRPr="00540E0A" w:rsidRDefault="009B1BB5" w:rsidP="009B1BB5">
      <w:pPr>
        <w:spacing w:before="240" w:line="360" w:lineRule="auto"/>
        <w:jc w:val="both"/>
        <w:rPr>
          <w:b/>
        </w:rPr>
      </w:pPr>
      <w:r>
        <w:rPr>
          <w:b/>
        </w:rPr>
        <w:lastRenderedPageBreak/>
        <w:t>5.</w:t>
      </w:r>
      <w:r>
        <w:rPr>
          <w:b/>
        </w:rPr>
        <w:t xml:space="preserve">  </w:t>
      </w:r>
      <w:r>
        <w:rPr>
          <w:b/>
        </w:rPr>
        <w:t>K čl. I</w:t>
      </w:r>
      <w:r w:rsidRPr="00540E0A">
        <w:rPr>
          <w:b/>
        </w:rPr>
        <w:t xml:space="preserve"> bodu </w:t>
      </w:r>
      <w:r>
        <w:rPr>
          <w:b/>
        </w:rPr>
        <w:t>31</w:t>
      </w:r>
      <w:r w:rsidRPr="00540E0A">
        <w:rPr>
          <w:b/>
        </w:rPr>
        <w:t xml:space="preserve"> </w:t>
      </w:r>
      <w:r>
        <w:rPr>
          <w:b/>
        </w:rPr>
        <w:t>(</w:t>
      </w:r>
      <w:r w:rsidRPr="00540E0A">
        <w:rPr>
          <w:b/>
        </w:rPr>
        <w:t xml:space="preserve">§ </w:t>
      </w:r>
      <w:r>
        <w:rPr>
          <w:b/>
        </w:rPr>
        <w:t>122ye</w:t>
      </w:r>
      <w:r w:rsidRPr="00540E0A">
        <w:rPr>
          <w:b/>
        </w:rPr>
        <w:t xml:space="preserve"> ods. </w:t>
      </w:r>
      <w:r>
        <w:rPr>
          <w:b/>
        </w:rPr>
        <w:t>2)</w:t>
      </w:r>
    </w:p>
    <w:p w14:paraId="63AE14E1" w14:textId="77777777" w:rsidR="009B1BB5" w:rsidRPr="00540E0A" w:rsidRDefault="009B1BB5" w:rsidP="009B1BB5">
      <w:pPr>
        <w:spacing w:line="360" w:lineRule="auto"/>
        <w:jc w:val="both"/>
      </w:pPr>
      <w:r w:rsidRPr="00540E0A">
        <w:t xml:space="preserve">V čl. I bode </w:t>
      </w:r>
      <w:r w:rsidRPr="00C70972">
        <w:t>31 (§ 122ye ods. 2)</w:t>
      </w:r>
      <w:r w:rsidRPr="00540E0A">
        <w:t xml:space="preserve"> </w:t>
      </w:r>
      <w:r>
        <w:t xml:space="preserve">druhej vete </w:t>
      </w:r>
      <w:r w:rsidRPr="00540E0A">
        <w:t xml:space="preserve">sa </w:t>
      </w:r>
      <w:r w:rsidRPr="00C70972">
        <w:t>za slová „</w:t>
      </w:r>
      <w:r w:rsidRPr="00C70972">
        <w:rPr>
          <w:bCs/>
        </w:rPr>
        <w:t>kryté dlhopisy“ vkladajú slová „</w:t>
      </w:r>
      <w:r>
        <w:rPr>
          <w:bCs/>
        </w:rPr>
        <w:t>podľa tohto zákona</w:t>
      </w:r>
      <w:r w:rsidRPr="00C70972">
        <w:rPr>
          <w:bCs/>
        </w:rPr>
        <w:t>“</w:t>
      </w:r>
      <w:r w:rsidRPr="00540E0A">
        <w:t>.</w:t>
      </w:r>
    </w:p>
    <w:p w14:paraId="1AF3CA32" w14:textId="77777777" w:rsidR="009B1BB5" w:rsidRPr="00540E0A" w:rsidRDefault="009B1BB5" w:rsidP="009B1BB5">
      <w:pPr>
        <w:ind w:left="4247"/>
        <w:jc w:val="both"/>
      </w:pPr>
      <w:r>
        <w:t>Ide o legislatívne spresnenie prechodného ustanovenia</w:t>
      </w:r>
      <w:r w:rsidRPr="00540E0A">
        <w:t>.</w:t>
      </w:r>
    </w:p>
    <w:p w14:paraId="15A0A746" w14:textId="77777777" w:rsidR="009B1BB5" w:rsidRPr="00540E0A" w:rsidRDefault="009B1BB5" w:rsidP="009B1BB5">
      <w:pPr>
        <w:spacing w:line="360" w:lineRule="auto"/>
        <w:jc w:val="both"/>
      </w:pPr>
    </w:p>
    <w:p w14:paraId="4F3DEA5E" w14:textId="1DBFA2A0" w:rsidR="009B1BB5" w:rsidRPr="00540E0A" w:rsidRDefault="009B1BB5" w:rsidP="009B1BB5">
      <w:pPr>
        <w:spacing w:line="360" w:lineRule="auto"/>
        <w:jc w:val="both"/>
        <w:rPr>
          <w:b/>
        </w:rPr>
      </w:pPr>
      <w:r>
        <w:rPr>
          <w:b/>
        </w:rPr>
        <w:t>6</w:t>
      </w:r>
      <w:r w:rsidRPr="00540E0A">
        <w:rPr>
          <w:b/>
        </w:rPr>
        <w:t>.</w:t>
      </w:r>
      <w:r>
        <w:rPr>
          <w:b/>
        </w:rPr>
        <w:t xml:space="preserve">  </w:t>
      </w:r>
      <w:r w:rsidRPr="00540E0A">
        <w:rPr>
          <w:b/>
        </w:rPr>
        <w:t>K čl. I</w:t>
      </w:r>
      <w:r>
        <w:rPr>
          <w:b/>
        </w:rPr>
        <w:t>X</w:t>
      </w:r>
      <w:r w:rsidRPr="00540E0A">
        <w:rPr>
          <w:b/>
        </w:rPr>
        <w:t xml:space="preserve"> bodu </w:t>
      </w:r>
      <w:r>
        <w:rPr>
          <w:b/>
        </w:rPr>
        <w:t>3</w:t>
      </w:r>
      <w:r w:rsidRPr="00540E0A">
        <w:rPr>
          <w:b/>
        </w:rPr>
        <w:t xml:space="preserve"> </w:t>
      </w:r>
    </w:p>
    <w:p w14:paraId="1554EBFF" w14:textId="77777777" w:rsidR="009B1BB5" w:rsidRPr="00540E0A" w:rsidRDefault="009B1BB5" w:rsidP="009B1BB5">
      <w:pPr>
        <w:spacing w:before="240" w:line="360" w:lineRule="auto"/>
        <w:jc w:val="both"/>
        <w:rPr>
          <w:rFonts w:eastAsia="Calibri"/>
        </w:rPr>
      </w:pPr>
      <w:r w:rsidRPr="00540E0A">
        <w:t>V čl. I</w:t>
      </w:r>
      <w:r>
        <w:t>X</w:t>
      </w:r>
      <w:r w:rsidRPr="00540E0A">
        <w:t xml:space="preserve"> bode </w:t>
      </w:r>
      <w:r>
        <w:t xml:space="preserve">3 úvodnej vete sa </w:t>
      </w:r>
      <w:r w:rsidRPr="00540E0A">
        <w:rPr>
          <w:rFonts w:eastAsia="Calibri"/>
        </w:rPr>
        <w:t>slovo „</w:t>
      </w:r>
      <w:r>
        <w:rPr>
          <w:rFonts w:eastAsia="Calibri"/>
        </w:rPr>
        <w:t>štvrtým</w:t>
      </w:r>
      <w:r w:rsidRPr="00540E0A">
        <w:rPr>
          <w:rFonts w:eastAsia="Calibri"/>
        </w:rPr>
        <w:t>“ nahrádza slovom „</w:t>
      </w:r>
      <w:r>
        <w:rPr>
          <w:rFonts w:eastAsia="Calibri"/>
        </w:rPr>
        <w:t>piatym</w:t>
      </w:r>
      <w:r w:rsidRPr="00540E0A">
        <w:rPr>
          <w:rFonts w:eastAsia="Calibri"/>
        </w:rPr>
        <w:t>“</w:t>
      </w:r>
      <w:r>
        <w:rPr>
          <w:rFonts w:eastAsia="Calibri"/>
        </w:rPr>
        <w:t xml:space="preserve"> a označenie bodu „4.“ sa nahrádza označením „5.“</w:t>
      </w:r>
      <w:r w:rsidRPr="00540E0A">
        <w:rPr>
          <w:rFonts w:eastAsia="Calibri"/>
        </w:rPr>
        <w:t>.</w:t>
      </w:r>
    </w:p>
    <w:p w14:paraId="75EE52ED" w14:textId="77777777" w:rsidR="009B1BB5" w:rsidRPr="00540E0A" w:rsidRDefault="009B1BB5" w:rsidP="009B1BB5">
      <w:pPr>
        <w:ind w:left="4247"/>
        <w:jc w:val="both"/>
        <w:rPr>
          <w:rFonts w:eastAsia="Calibri"/>
        </w:rPr>
      </w:pPr>
      <w:r>
        <w:rPr>
          <w:rFonts w:eastAsia="Calibri"/>
        </w:rPr>
        <w:t>Legislatívno-technická úprava - platné znenie prílohy k zákonu má štyri body (bod 4 bol doplnený zákonom č. 209/2021 Z. z.)</w:t>
      </w:r>
      <w:r w:rsidRPr="00540E0A">
        <w:rPr>
          <w:rFonts w:eastAsia="Calibri"/>
        </w:rPr>
        <w:t>.</w:t>
      </w:r>
    </w:p>
    <w:p w14:paraId="52F03E44" w14:textId="77777777" w:rsidR="009B1BB5" w:rsidRPr="00540E0A" w:rsidRDefault="009B1BB5" w:rsidP="009B1BB5">
      <w:pPr>
        <w:jc w:val="both"/>
        <w:rPr>
          <w:rFonts w:eastAsia="Calibri"/>
        </w:rPr>
      </w:pPr>
    </w:p>
    <w:p w14:paraId="65918D65" w14:textId="77777777" w:rsidR="009B1BB5" w:rsidRPr="00540E0A" w:rsidRDefault="009B1BB5" w:rsidP="009B1BB5">
      <w:pPr>
        <w:jc w:val="both"/>
        <w:rPr>
          <w:rFonts w:eastAsia="Calibri"/>
        </w:rPr>
      </w:pPr>
    </w:p>
    <w:p w14:paraId="56BDB17E" w14:textId="77777777" w:rsidR="00747312" w:rsidRPr="0027250B" w:rsidRDefault="00747312"/>
    <w:sectPr w:rsidR="00747312" w:rsidRPr="0027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BD91FED"/>
    <w:multiLevelType w:val="hybridMultilevel"/>
    <w:tmpl w:val="2F5EB5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26947"/>
    <w:rsid w:val="000535DD"/>
    <w:rsid w:val="00124DE6"/>
    <w:rsid w:val="00194D0C"/>
    <w:rsid w:val="001A6FD1"/>
    <w:rsid w:val="001D7A2B"/>
    <w:rsid w:val="0024454D"/>
    <w:rsid w:val="00265180"/>
    <w:rsid w:val="0027250B"/>
    <w:rsid w:val="004177F2"/>
    <w:rsid w:val="00426966"/>
    <w:rsid w:val="004E6345"/>
    <w:rsid w:val="00522BC4"/>
    <w:rsid w:val="00551A91"/>
    <w:rsid w:val="00601F04"/>
    <w:rsid w:val="006678BC"/>
    <w:rsid w:val="007262C0"/>
    <w:rsid w:val="00747312"/>
    <w:rsid w:val="007C23A2"/>
    <w:rsid w:val="007D2222"/>
    <w:rsid w:val="007E610C"/>
    <w:rsid w:val="009901D0"/>
    <w:rsid w:val="009B1BB5"/>
    <w:rsid w:val="00A06D6E"/>
    <w:rsid w:val="00AB6969"/>
    <w:rsid w:val="00AD59C6"/>
    <w:rsid w:val="00AE1346"/>
    <w:rsid w:val="00CF53B8"/>
    <w:rsid w:val="00DB3702"/>
    <w:rsid w:val="00DD58F2"/>
    <w:rsid w:val="00DE6504"/>
    <w:rsid w:val="00E31F78"/>
    <w:rsid w:val="00F1317A"/>
    <w:rsid w:val="00FB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9C1E"/>
  <w15:chartTrackingRefBased/>
  <w15:docId w15:val="{7EA97686-7BA0-405A-8C6C-F5E181D6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51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518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470</Words>
  <Characters>2681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33</cp:revision>
  <cp:lastPrinted>2021-10-08T12:24:00Z</cp:lastPrinted>
  <dcterms:created xsi:type="dcterms:W3CDTF">2021-04-02T09:54:00Z</dcterms:created>
  <dcterms:modified xsi:type="dcterms:W3CDTF">2021-10-12T09:22:00Z</dcterms:modified>
</cp:coreProperties>
</file>