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3B" w:rsidRPr="006B2728" w:rsidRDefault="0053053B" w:rsidP="0053053B">
      <w:pPr>
        <w:jc w:val="center"/>
        <w:rPr>
          <w:bCs/>
          <w:sz w:val="32"/>
          <w:szCs w:val="32"/>
        </w:rPr>
      </w:pPr>
      <w:r w:rsidRPr="006B2728">
        <w:rPr>
          <w:bCs/>
          <w:sz w:val="32"/>
          <w:szCs w:val="32"/>
        </w:rPr>
        <w:t>NÁRODNÁ RADA SLOVENSKEJ REPUBLIKY</w:t>
      </w:r>
    </w:p>
    <w:p w:rsidR="0053053B" w:rsidRPr="0053053B" w:rsidRDefault="0053053B" w:rsidP="0053053B">
      <w:pPr>
        <w:jc w:val="center"/>
        <w:rPr>
          <w:bCs/>
          <w:sz w:val="28"/>
          <w:szCs w:val="28"/>
        </w:rPr>
      </w:pPr>
      <w:r w:rsidRPr="0053053B">
        <w:rPr>
          <w:bCs/>
          <w:sz w:val="28"/>
          <w:szCs w:val="28"/>
        </w:rPr>
        <w:t>V</w:t>
      </w:r>
      <w:r w:rsidR="00BF7CCA">
        <w:rPr>
          <w:bCs/>
          <w:sz w:val="28"/>
          <w:szCs w:val="28"/>
        </w:rPr>
        <w:t>III</w:t>
      </w:r>
      <w:r w:rsidRPr="0053053B">
        <w:rPr>
          <w:bCs/>
          <w:sz w:val="28"/>
          <w:szCs w:val="28"/>
        </w:rPr>
        <w:t>. volebné obdobie</w:t>
      </w:r>
    </w:p>
    <w:p w:rsidR="00F253D6" w:rsidRDefault="00F253D6" w:rsidP="0053053B">
      <w:pPr>
        <w:rPr>
          <w:b/>
          <w:bCs/>
          <w:sz w:val="32"/>
          <w:szCs w:val="32"/>
        </w:rPr>
      </w:pPr>
    </w:p>
    <w:p w:rsidR="0053053B" w:rsidRPr="0053053B" w:rsidRDefault="0053053B" w:rsidP="0053053B">
      <w:pPr>
        <w:rPr>
          <w:bCs/>
          <w:sz w:val="20"/>
          <w:szCs w:val="20"/>
        </w:rPr>
      </w:pPr>
      <w:r w:rsidRPr="0053053B">
        <w:rPr>
          <w:bCs/>
          <w:sz w:val="20"/>
          <w:szCs w:val="20"/>
        </w:rPr>
        <w:t xml:space="preserve">Číslo: </w:t>
      </w:r>
    </w:p>
    <w:p w:rsidR="0053053B" w:rsidRPr="0053053B" w:rsidRDefault="00CE4332" w:rsidP="0053053B">
      <w:pPr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81915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53B" w:rsidRDefault="0053053B" w:rsidP="0053053B">
      <w:pPr>
        <w:jc w:val="center"/>
        <w:rPr>
          <w:b/>
          <w:bCs/>
          <w:sz w:val="32"/>
          <w:szCs w:val="32"/>
        </w:rPr>
      </w:pPr>
    </w:p>
    <w:p w:rsidR="0053053B" w:rsidRPr="0053053B" w:rsidRDefault="006B2728" w:rsidP="0053053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</w:t>
      </w:r>
      <w:r w:rsidR="00BF7CC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......</w:t>
      </w:r>
    </w:p>
    <w:p w:rsidR="0053053B" w:rsidRPr="006B2728" w:rsidRDefault="0053053B" w:rsidP="0053053B">
      <w:pPr>
        <w:jc w:val="center"/>
        <w:rPr>
          <w:bCs/>
          <w:sz w:val="32"/>
          <w:szCs w:val="32"/>
        </w:rPr>
      </w:pPr>
      <w:r w:rsidRPr="006B2728">
        <w:rPr>
          <w:bCs/>
          <w:sz w:val="32"/>
          <w:szCs w:val="32"/>
        </w:rPr>
        <w:t>UZNESENIE</w:t>
      </w:r>
    </w:p>
    <w:p w:rsidR="0053053B" w:rsidRPr="006B2728" w:rsidRDefault="0053053B" w:rsidP="0053053B">
      <w:pPr>
        <w:jc w:val="center"/>
        <w:rPr>
          <w:bCs/>
          <w:sz w:val="32"/>
          <w:szCs w:val="32"/>
        </w:rPr>
      </w:pPr>
      <w:r w:rsidRPr="006B2728">
        <w:rPr>
          <w:bCs/>
          <w:sz w:val="32"/>
          <w:szCs w:val="32"/>
        </w:rPr>
        <w:t>NÁRODNEJ RADY SLOVENSKEJ REPUBLIKY</w:t>
      </w:r>
    </w:p>
    <w:p w:rsidR="0053053B" w:rsidRPr="0053053B" w:rsidRDefault="0053053B" w:rsidP="0053053B">
      <w:pPr>
        <w:jc w:val="center"/>
        <w:rPr>
          <w:b/>
          <w:bCs/>
          <w:sz w:val="32"/>
          <w:szCs w:val="32"/>
        </w:rPr>
      </w:pPr>
    </w:p>
    <w:p w:rsidR="0053053B" w:rsidRPr="006B2728" w:rsidRDefault="0053053B" w:rsidP="0053053B">
      <w:pPr>
        <w:jc w:val="center"/>
        <w:rPr>
          <w:bCs/>
          <w:sz w:val="32"/>
          <w:szCs w:val="32"/>
        </w:rPr>
      </w:pPr>
      <w:r w:rsidRPr="006B2728">
        <w:rPr>
          <w:bCs/>
          <w:sz w:val="32"/>
          <w:szCs w:val="32"/>
        </w:rPr>
        <w:t>z .............</w:t>
      </w:r>
      <w:r w:rsidR="001F7A85">
        <w:rPr>
          <w:bCs/>
          <w:sz w:val="32"/>
          <w:szCs w:val="32"/>
        </w:rPr>
        <w:t xml:space="preserve"> </w:t>
      </w:r>
      <w:r w:rsidR="006B2728" w:rsidRPr="006B2728">
        <w:rPr>
          <w:bCs/>
          <w:sz w:val="32"/>
          <w:szCs w:val="32"/>
        </w:rPr>
        <w:t>2021</w:t>
      </w:r>
    </w:p>
    <w:p w:rsidR="00C05449" w:rsidRDefault="00C05449">
      <w:pPr>
        <w:jc w:val="center"/>
      </w:pPr>
    </w:p>
    <w:p w:rsidR="00C05449" w:rsidRDefault="00C05449">
      <w:pPr>
        <w:jc w:val="center"/>
      </w:pPr>
    </w:p>
    <w:p w:rsidR="00C05449" w:rsidRPr="006B2728" w:rsidRDefault="00B96E3C" w:rsidP="00B96E3C">
      <w:pPr>
        <w:jc w:val="both"/>
        <w:rPr>
          <w:bCs/>
        </w:rPr>
      </w:pPr>
      <w:r w:rsidRPr="006B2728">
        <w:rPr>
          <w:bCs/>
        </w:rPr>
        <w:t xml:space="preserve">k návrhu na vyslovenie súhlasu Národnej rady Slovenskej republiky </w:t>
      </w:r>
      <w:r w:rsidR="00752EAE" w:rsidRPr="006B2728">
        <w:rPr>
          <w:bCs/>
        </w:rPr>
        <w:t>s Dohovorom Rady Európy o integrovanom prístupe k ochrane, bezpečnosti a</w:t>
      </w:r>
      <w:r w:rsidR="00736C65">
        <w:rPr>
          <w:bCs/>
        </w:rPr>
        <w:t xml:space="preserve"> </w:t>
      </w:r>
      <w:r w:rsidR="00092473" w:rsidRPr="006B2728">
        <w:rPr>
          <w:bCs/>
        </w:rPr>
        <w:t>poskytovaniu služieb</w:t>
      </w:r>
      <w:r w:rsidR="00752EAE" w:rsidRPr="006B2728">
        <w:rPr>
          <w:bCs/>
        </w:rPr>
        <w:t xml:space="preserve"> </w:t>
      </w:r>
      <w:r w:rsidR="006B2728" w:rsidRPr="006B2728">
        <w:rPr>
          <w:bCs/>
        </w:rPr>
        <w:t xml:space="preserve">                      </w:t>
      </w:r>
      <w:r w:rsidR="00752EAE" w:rsidRPr="006B2728">
        <w:rPr>
          <w:bCs/>
        </w:rPr>
        <w:t>na futbalových zápasoch a iných športových podujatiach (CETS 218)</w:t>
      </w:r>
      <w:r w:rsidRPr="006B2728">
        <w:rPr>
          <w:bCs/>
        </w:rPr>
        <w:t xml:space="preserve"> </w:t>
      </w:r>
      <w:r w:rsidR="00B30422">
        <w:rPr>
          <w:bCs/>
        </w:rPr>
        <w:t>(tlač 691)</w:t>
      </w:r>
    </w:p>
    <w:p w:rsidR="00C05449" w:rsidRDefault="00C05449" w:rsidP="00C3355F">
      <w:pPr>
        <w:pStyle w:val="Zkladntext"/>
      </w:pPr>
    </w:p>
    <w:p w:rsidR="00C05449" w:rsidRDefault="00C05449">
      <w:pPr>
        <w:jc w:val="both"/>
      </w:pPr>
    </w:p>
    <w:p w:rsidR="00C05449" w:rsidRDefault="00C05449">
      <w:pPr>
        <w:jc w:val="both"/>
      </w:pPr>
    </w:p>
    <w:p w:rsidR="00C05449" w:rsidRPr="006B2728" w:rsidRDefault="00C05449">
      <w:pPr>
        <w:pStyle w:val="Nadpis2"/>
        <w:tabs>
          <w:tab w:val="left" w:pos="709"/>
        </w:tabs>
        <w:rPr>
          <w:b/>
        </w:rPr>
      </w:pPr>
      <w:r>
        <w:tab/>
      </w:r>
      <w:r w:rsidRPr="006B2728">
        <w:rPr>
          <w:b/>
        </w:rPr>
        <w:t>Národná rada Slovenskej republiky</w:t>
      </w:r>
    </w:p>
    <w:p w:rsidR="00C05449" w:rsidRDefault="00C05449">
      <w:pPr>
        <w:jc w:val="both"/>
      </w:pPr>
    </w:p>
    <w:p w:rsidR="00C05449" w:rsidRDefault="00C05449">
      <w:pPr>
        <w:jc w:val="both"/>
      </w:pPr>
      <w:r>
        <w:tab/>
        <w:t>podľa čl</w:t>
      </w:r>
      <w:r w:rsidR="00780842">
        <w:t>.</w:t>
      </w:r>
      <w:r>
        <w:t xml:space="preserve"> 86 písm</w:t>
      </w:r>
      <w:r w:rsidR="00780842">
        <w:t>.</w:t>
      </w:r>
      <w:r>
        <w:t xml:space="preserve"> d) Ústavy Slovenskej republiky</w:t>
      </w:r>
    </w:p>
    <w:p w:rsidR="00C05449" w:rsidRDefault="00C05449">
      <w:pPr>
        <w:jc w:val="both"/>
      </w:pPr>
      <w:r>
        <w:tab/>
      </w:r>
    </w:p>
    <w:p w:rsidR="00C05449" w:rsidRDefault="00C05449">
      <w:pPr>
        <w:jc w:val="both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>
        <w:rPr>
          <w:b/>
          <w:bCs/>
          <w:sz w:val="32"/>
          <w:szCs w:val="32"/>
        </w:rPr>
        <w:t>A.</w:t>
      </w:r>
      <w:r>
        <w:rPr>
          <w:b/>
          <w:bCs/>
          <w:sz w:val="32"/>
          <w:szCs w:val="32"/>
        </w:rPr>
        <w:tab/>
      </w:r>
      <w:r w:rsidR="00BF226F">
        <w:rPr>
          <w:b/>
          <w:bCs/>
          <w:spacing w:val="40"/>
          <w:sz w:val="32"/>
          <w:szCs w:val="32"/>
        </w:rPr>
        <w:t xml:space="preserve">vyslovuje </w:t>
      </w:r>
      <w:r>
        <w:rPr>
          <w:b/>
          <w:bCs/>
          <w:spacing w:val="40"/>
          <w:sz w:val="32"/>
          <w:szCs w:val="32"/>
        </w:rPr>
        <w:t>súhlas</w:t>
      </w:r>
      <w:r>
        <w:rPr>
          <w:b/>
          <w:bCs/>
          <w:sz w:val="32"/>
          <w:szCs w:val="32"/>
        </w:rPr>
        <w:t xml:space="preserve">  </w:t>
      </w:r>
    </w:p>
    <w:p w:rsidR="00C05449" w:rsidRDefault="00C05449">
      <w:pPr>
        <w:jc w:val="both"/>
      </w:pPr>
    </w:p>
    <w:p w:rsidR="00C05449" w:rsidRDefault="00752EAE" w:rsidP="006F00A9">
      <w:pPr>
        <w:ind w:left="720" w:hanging="15"/>
        <w:jc w:val="both"/>
      </w:pPr>
      <w:r w:rsidRPr="00752EAE">
        <w:rPr>
          <w:bCs/>
        </w:rPr>
        <w:t>s Dohovorom Rady Európy o integrovanom prístupe k ochrane, bezpečnosti a</w:t>
      </w:r>
      <w:r w:rsidR="00092473">
        <w:rPr>
          <w:bCs/>
        </w:rPr>
        <w:t> poskytovaniu služieb</w:t>
      </w:r>
      <w:r w:rsidRPr="00752EAE">
        <w:rPr>
          <w:bCs/>
        </w:rPr>
        <w:t xml:space="preserve"> na futbalových zápasoch a iných športových podujatiach (CETS 218)</w:t>
      </w:r>
      <w:r w:rsidR="00536A25">
        <w:t>.</w:t>
      </w:r>
      <w:r w:rsidR="00C05449">
        <w:t> </w:t>
      </w:r>
    </w:p>
    <w:p w:rsidR="00C05449" w:rsidRDefault="00C05449">
      <w:pPr>
        <w:ind w:left="1416" w:hanging="711"/>
        <w:jc w:val="both"/>
      </w:pPr>
    </w:p>
    <w:p w:rsidR="00B96E3C" w:rsidRDefault="00B96E3C">
      <w:pPr>
        <w:ind w:left="1416" w:hanging="711"/>
        <w:jc w:val="both"/>
      </w:pPr>
    </w:p>
    <w:p w:rsidR="00B96E3C" w:rsidRPr="00B96E3C" w:rsidRDefault="00B96E3C" w:rsidP="00B96E3C">
      <w:pPr>
        <w:jc w:val="both"/>
      </w:pPr>
    </w:p>
    <w:p w:rsidR="00B96E3C" w:rsidRPr="00B96E3C" w:rsidRDefault="00B96E3C" w:rsidP="00B96E3C">
      <w:pPr>
        <w:jc w:val="both"/>
      </w:pPr>
    </w:p>
    <w:p w:rsidR="00B96E3C" w:rsidRPr="00B96E3C" w:rsidRDefault="00B96E3C" w:rsidP="00B96E3C">
      <w:pPr>
        <w:jc w:val="both"/>
      </w:pPr>
      <w:bookmarkStart w:id="0" w:name="_GoBack"/>
      <w:bookmarkEnd w:id="0"/>
    </w:p>
    <w:p w:rsidR="00B96E3C" w:rsidRPr="00B96E3C" w:rsidRDefault="00B96E3C" w:rsidP="00B96E3C">
      <w:pPr>
        <w:jc w:val="both"/>
      </w:pPr>
    </w:p>
    <w:p w:rsidR="00B96E3C" w:rsidRPr="00B96E3C" w:rsidRDefault="00B96E3C" w:rsidP="00B96E3C">
      <w:pPr>
        <w:jc w:val="both"/>
      </w:pPr>
    </w:p>
    <w:p w:rsidR="00B96E3C" w:rsidRPr="00B96E3C" w:rsidRDefault="00B96E3C" w:rsidP="00B96E3C">
      <w:pPr>
        <w:jc w:val="both"/>
      </w:pPr>
    </w:p>
    <w:p w:rsidR="00B96E3C" w:rsidRPr="00B96E3C" w:rsidRDefault="00B96E3C" w:rsidP="00B96E3C">
      <w:pPr>
        <w:jc w:val="both"/>
      </w:pPr>
      <w:r w:rsidRPr="00B96E3C">
        <w:tab/>
      </w:r>
      <w:r w:rsidRPr="00B96E3C">
        <w:tab/>
      </w:r>
      <w:r w:rsidRPr="00B96E3C">
        <w:tab/>
      </w:r>
      <w:r w:rsidRPr="00B96E3C">
        <w:tab/>
      </w:r>
      <w:r w:rsidRPr="00B96E3C">
        <w:tab/>
      </w:r>
      <w:r w:rsidRPr="00B96E3C">
        <w:tab/>
      </w:r>
      <w:r w:rsidRPr="00B96E3C">
        <w:tab/>
      </w:r>
      <w:r w:rsidRPr="00B96E3C">
        <w:tab/>
      </w:r>
      <w:r w:rsidRPr="00B96E3C">
        <w:tab/>
        <w:t>predseda</w:t>
      </w:r>
    </w:p>
    <w:p w:rsidR="00C05449" w:rsidRDefault="00B96E3C" w:rsidP="00C3498E">
      <w:pPr>
        <w:ind w:left="4248" w:firstLine="708"/>
        <w:jc w:val="both"/>
      </w:pPr>
      <w:r w:rsidRPr="00B96E3C">
        <w:t>Národnej rady Slovenskej republiky</w:t>
      </w:r>
    </w:p>
    <w:sectPr w:rsidR="00C05449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49"/>
    <w:rsid w:val="00007864"/>
    <w:rsid w:val="00016F79"/>
    <w:rsid w:val="00092473"/>
    <w:rsid w:val="000C2E84"/>
    <w:rsid w:val="000C5EB4"/>
    <w:rsid w:val="00106E9A"/>
    <w:rsid w:val="001227BE"/>
    <w:rsid w:val="001E5D84"/>
    <w:rsid w:val="001F7A85"/>
    <w:rsid w:val="002D3875"/>
    <w:rsid w:val="002E409F"/>
    <w:rsid w:val="003904C2"/>
    <w:rsid w:val="003C797D"/>
    <w:rsid w:val="003D4847"/>
    <w:rsid w:val="00475E1C"/>
    <w:rsid w:val="004B34B3"/>
    <w:rsid w:val="004F1AAF"/>
    <w:rsid w:val="004F4364"/>
    <w:rsid w:val="00520D7E"/>
    <w:rsid w:val="005266A7"/>
    <w:rsid w:val="0053053B"/>
    <w:rsid w:val="00536A25"/>
    <w:rsid w:val="006B2728"/>
    <w:rsid w:val="006B3CD5"/>
    <w:rsid w:val="006F00A9"/>
    <w:rsid w:val="00736C65"/>
    <w:rsid w:val="00752EAE"/>
    <w:rsid w:val="00780842"/>
    <w:rsid w:val="00874861"/>
    <w:rsid w:val="008F00F2"/>
    <w:rsid w:val="00983EA4"/>
    <w:rsid w:val="00A465EA"/>
    <w:rsid w:val="00B30422"/>
    <w:rsid w:val="00B96E3C"/>
    <w:rsid w:val="00BF226F"/>
    <w:rsid w:val="00BF7CCA"/>
    <w:rsid w:val="00C05449"/>
    <w:rsid w:val="00C13089"/>
    <w:rsid w:val="00C3355F"/>
    <w:rsid w:val="00C3498E"/>
    <w:rsid w:val="00CE4332"/>
    <w:rsid w:val="00D61BCD"/>
    <w:rsid w:val="00DD1AF5"/>
    <w:rsid w:val="00E846ED"/>
    <w:rsid w:val="00EE3077"/>
    <w:rsid w:val="00EF73BD"/>
    <w:rsid w:val="00F253D6"/>
    <w:rsid w:val="00F37973"/>
    <w:rsid w:val="00F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A7D51E"/>
  <w14:defaultImageDpi w14:val="0"/>
  <w15:docId w15:val="{7F6A441A-2BB6-40C8-AAF5-8754B316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jc w:val="both"/>
      <w:outlineLvl w:val="1"/>
    </w:pPr>
    <w:rPr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kladntext">
    <w:name w:val="Body Text"/>
    <w:basedOn w:val="Normlny"/>
    <w:link w:val="ZkladntextChar"/>
    <w:uiPriority w:val="9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05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30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893D7-81F6-4CA6-B07B-053D437E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MV SR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ostrovsk</dc:creator>
  <cp:lastModifiedBy>Katarína Almásiová</cp:lastModifiedBy>
  <cp:revision>10</cp:revision>
  <cp:lastPrinted>2021-09-24T07:55:00Z</cp:lastPrinted>
  <dcterms:created xsi:type="dcterms:W3CDTF">2019-08-02T11:47:00Z</dcterms:created>
  <dcterms:modified xsi:type="dcterms:W3CDTF">2021-09-24T07:55:00Z</dcterms:modified>
</cp:coreProperties>
</file>