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085C26">
        <w:rPr>
          <w:sz w:val="22"/>
          <w:szCs w:val="22"/>
        </w:rPr>
        <w:t>3</w:t>
      </w:r>
      <w:r w:rsidR="0079566D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3835E0">
        <w:t>4</w:t>
      </w:r>
      <w:r w:rsidR="0079566D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85C2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85C2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Richarda TAKÁČA</w:t>
      </w:r>
      <w:r w:rsidR="0079566D">
        <w:rPr>
          <w:rFonts w:cs="Arial"/>
          <w:szCs w:val="22"/>
        </w:rPr>
        <w:t>, Juraja BLANÁRA, Ladislava KAMENICKÉHO a Vilia</w:t>
      </w:r>
      <w:r w:rsidR="001D25A1">
        <w:rPr>
          <w:rFonts w:cs="Arial"/>
          <w:szCs w:val="22"/>
        </w:rPr>
        <w:t>m</w:t>
      </w:r>
      <w:r w:rsidR="0079566D">
        <w:rPr>
          <w:rFonts w:cs="Arial"/>
          <w:szCs w:val="22"/>
        </w:rPr>
        <w:t>a ZAHORČÁKA</w:t>
      </w:r>
      <w:r w:rsidR="00085C26">
        <w:rPr>
          <w:rFonts w:cs="Arial"/>
          <w:szCs w:val="22"/>
        </w:rPr>
        <w:t xml:space="preserve"> </w:t>
      </w:r>
      <w:r w:rsidR="0079566D">
        <w:rPr>
          <w:rFonts w:cs="Arial"/>
          <w:szCs w:val="22"/>
        </w:rPr>
        <w:t xml:space="preserve">na vydanie zákona, ktorým sa mení a dopĺňa zákon č. 364/2004 Z. z. o vodách a o zmene zákona Slovenskej národnej rady č. 372/1990 Zb. o priestupkoch v znení neskorších predpisov (vodný zákon), 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3835E0">
        <w:rPr>
          <w:rFonts w:cs="Arial"/>
          <w:szCs w:val="22"/>
        </w:rPr>
        <w:t>1</w:t>
      </w:r>
      <w:r w:rsidR="0079566D">
        <w:rPr>
          <w:rFonts w:cs="Arial"/>
          <w:szCs w:val="22"/>
        </w:rPr>
        <w:t>6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953E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953EE">
        <w:rPr>
          <w:rFonts w:ascii="Arial" w:hAnsi="Arial" w:cs="Arial"/>
          <w:sz w:val="22"/>
          <w:szCs w:val="22"/>
        </w:rPr>
        <w:t>pôdohospodárstvo a životné</w:t>
      </w:r>
    </w:p>
    <w:p w:rsidR="000953EE" w:rsidRDefault="000953E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0953EE" w:rsidRDefault="000953E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0953E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953EE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5C26"/>
    <w:rsid w:val="000953EE"/>
    <w:rsid w:val="000C251F"/>
    <w:rsid w:val="000C290E"/>
    <w:rsid w:val="000E308C"/>
    <w:rsid w:val="001010A5"/>
    <w:rsid w:val="00106234"/>
    <w:rsid w:val="00121DE4"/>
    <w:rsid w:val="00170CC8"/>
    <w:rsid w:val="00173C80"/>
    <w:rsid w:val="00177F9B"/>
    <w:rsid w:val="00192D80"/>
    <w:rsid w:val="001D25A1"/>
    <w:rsid w:val="001D3570"/>
    <w:rsid w:val="001D7F32"/>
    <w:rsid w:val="00244D40"/>
    <w:rsid w:val="00294C93"/>
    <w:rsid w:val="002B2F61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10C14"/>
    <w:rsid w:val="007351A5"/>
    <w:rsid w:val="007448FA"/>
    <w:rsid w:val="0079566D"/>
    <w:rsid w:val="007B2F24"/>
    <w:rsid w:val="00866D2E"/>
    <w:rsid w:val="00887FC1"/>
    <w:rsid w:val="008A0C9B"/>
    <w:rsid w:val="008B1A45"/>
    <w:rsid w:val="009261FF"/>
    <w:rsid w:val="00985C87"/>
    <w:rsid w:val="00992885"/>
    <w:rsid w:val="00AA3DED"/>
    <w:rsid w:val="00AB4082"/>
    <w:rsid w:val="00B1506F"/>
    <w:rsid w:val="00B20ACA"/>
    <w:rsid w:val="00B40223"/>
    <w:rsid w:val="00B96577"/>
    <w:rsid w:val="00BE56B2"/>
    <w:rsid w:val="00C10B0A"/>
    <w:rsid w:val="00C11306"/>
    <w:rsid w:val="00C649B2"/>
    <w:rsid w:val="00C87421"/>
    <w:rsid w:val="00C90136"/>
    <w:rsid w:val="00D5482F"/>
    <w:rsid w:val="00D67A6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45B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DEB9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2021-10-04T09:34:00Z</cp:lastPrinted>
  <dcterms:created xsi:type="dcterms:W3CDTF">2021-10-04T07:36:00Z</dcterms:created>
  <dcterms:modified xsi:type="dcterms:W3CDTF">2021-10-04T09:34:00Z</dcterms:modified>
</cp:coreProperties>
</file>