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27FC0" w:rsidRDefault="00A27D9A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NÁRODNÁ RADA SLOVENSKEJ REPUBLIKY</w:t>
      </w:r>
    </w:p>
    <w:p w14:paraId="00000002" w14:textId="77777777" w:rsidR="00E27FC0" w:rsidRDefault="00A27D9A">
      <w:pPr>
        <w:pBdr>
          <w:bottom w:val="single" w:sz="4" w:space="1" w:color="000000"/>
        </w:pBdr>
        <w:jc w:val="center"/>
      </w:pPr>
      <w:r>
        <w:rPr>
          <w:b/>
        </w:rPr>
        <w:t>VIII.</w:t>
      </w:r>
      <w:r>
        <w:t xml:space="preserve"> </w:t>
      </w:r>
      <w:r>
        <w:rPr>
          <w:b/>
        </w:rPr>
        <w:t>volebné obdobie</w:t>
      </w:r>
    </w:p>
    <w:p w14:paraId="00000003" w14:textId="77777777" w:rsidR="00E27FC0" w:rsidRDefault="00E27FC0">
      <w:pPr>
        <w:jc w:val="center"/>
      </w:pPr>
    </w:p>
    <w:p w14:paraId="00000004" w14:textId="77777777" w:rsidR="00E27FC0" w:rsidRDefault="00A27D9A">
      <w:pPr>
        <w:jc w:val="center"/>
        <w:rPr>
          <w:b/>
        </w:rPr>
      </w:pPr>
      <w:r>
        <w:rPr>
          <w:b/>
        </w:rPr>
        <w:t>...</w:t>
      </w:r>
    </w:p>
    <w:p w14:paraId="00000005" w14:textId="77777777" w:rsidR="00E27FC0" w:rsidRDefault="00E27FC0">
      <w:pPr>
        <w:jc w:val="center"/>
      </w:pPr>
    </w:p>
    <w:p w14:paraId="00000006" w14:textId="77777777" w:rsidR="00E27FC0" w:rsidRDefault="00A27D9A">
      <w:pPr>
        <w:jc w:val="center"/>
        <w:rPr>
          <w:b/>
        </w:rPr>
      </w:pPr>
      <w:r>
        <w:rPr>
          <w:b/>
        </w:rPr>
        <w:t>NÁVRH</w:t>
      </w:r>
    </w:p>
    <w:p w14:paraId="00000007" w14:textId="77777777" w:rsidR="00E27FC0" w:rsidRDefault="00E27FC0">
      <w:pPr>
        <w:jc w:val="center"/>
        <w:rPr>
          <w:b/>
          <w:color w:val="000000"/>
        </w:rPr>
      </w:pPr>
    </w:p>
    <w:p w14:paraId="00000008" w14:textId="77777777" w:rsidR="00E27FC0" w:rsidRDefault="00A27D9A">
      <w:pPr>
        <w:jc w:val="center"/>
        <w:rPr>
          <w:b/>
          <w:color w:val="000000"/>
        </w:rPr>
      </w:pPr>
      <w:r>
        <w:rPr>
          <w:b/>
          <w:color w:val="000000"/>
        </w:rPr>
        <w:t>ZÁKON</w:t>
      </w:r>
    </w:p>
    <w:p w14:paraId="00000009" w14:textId="77777777" w:rsidR="00E27FC0" w:rsidRDefault="00E27FC0">
      <w:pPr>
        <w:jc w:val="center"/>
        <w:rPr>
          <w:b/>
          <w:color w:val="000000"/>
        </w:rPr>
      </w:pPr>
    </w:p>
    <w:p w14:paraId="0000000A" w14:textId="77777777" w:rsidR="00E27FC0" w:rsidRDefault="00A27D9A">
      <w:pPr>
        <w:jc w:val="center"/>
        <w:rPr>
          <w:color w:val="000000"/>
        </w:rPr>
      </w:pPr>
      <w:r>
        <w:rPr>
          <w:color w:val="000000"/>
        </w:rPr>
        <w:t>z .............. 2021,</w:t>
      </w:r>
    </w:p>
    <w:p w14:paraId="0000000B" w14:textId="77777777" w:rsidR="00E27FC0" w:rsidRDefault="00E27FC0">
      <w:pPr>
        <w:jc w:val="center"/>
        <w:rPr>
          <w:b/>
          <w:color w:val="000000"/>
        </w:rPr>
      </w:pPr>
    </w:p>
    <w:p w14:paraId="0000000C" w14:textId="77777777" w:rsidR="00E27FC0" w:rsidRDefault="00A27D9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ktorým sa mení a dopĺňa zákon č. 311/2001 Z. z. Zákonník práce v znení neskorších predpisov a o zmene a doplnení ďalších zákonov </w:t>
      </w:r>
      <w:r>
        <w:rPr>
          <w:b/>
        </w:rPr>
        <w:t>a ktorým sa dopĺňajú niektoré ďalšie zákony</w:t>
      </w:r>
    </w:p>
    <w:p w14:paraId="0000000D" w14:textId="77777777" w:rsidR="00E27FC0" w:rsidRDefault="00E27FC0">
      <w:pPr>
        <w:rPr>
          <w:color w:val="000000"/>
        </w:rPr>
      </w:pPr>
    </w:p>
    <w:p w14:paraId="0000000E" w14:textId="77777777" w:rsidR="00E27FC0" w:rsidRDefault="00E27FC0">
      <w:pPr>
        <w:ind w:firstLine="567"/>
        <w:jc w:val="both"/>
        <w:rPr>
          <w:color w:val="000000"/>
        </w:rPr>
      </w:pPr>
    </w:p>
    <w:p w14:paraId="0000000F" w14:textId="77777777" w:rsidR="00E27FC0" w:rsidRDefault="00A27D9A">
      <w:pPr>
        <w:ind w:firstLine="567"/>
        <w:jc w:val="both"/>
        <w:rPr>
          <w:color w:val="000000"/>
        </w:rPr>
      </w:pPr>
      <w:r>
        <w:rPr>
          <w:color w:val="000000"/>
        </w:rPr>
        <w:t>Národná rada Slovenskej republiky sa uzniesla na tomto zákone:</w:t>
      </w:r>
    </w:p>
    <w:p w14:paraId="00000010" w14:textId="77777777" w:rsidR="00E27FC0" w:rsidRDefault="00E27FC0">
      <w:pPr>
        <w:jc w:val="both"/>
        <w:rPr>
          <w:color w:val="000000"/>
        </w:rPr>
      </w:pPr>
    </w:p>
    <w:p w14:paraId="00000011" w14:textId="77777777" w:rsidR="00E27FC0" w:rsidRDefault="00A27D9A">
      <w:pPr>
        <w:jc w:val="center"/>
        <w:rPr>
          <w:b/>
          <w:color w:val="000000"/>
        </w:rPr>
      </w:pPr>
      <w:r>
        <w:rPr>
          <w:b/>
          <w:color w:val="000000"/>
        </w:rPr>
        <w:t>Čl. I</w:t>
      </w:r>
    </w:p>
    <w:p w14:paraId="00000012" w14:textId="77777777" w:rsidR="00E27FC0" w:rsidRDefault="00E27FC0">
      <w:pPr>
        <w:jc w:val="center"/>
        <w:rPr>
          <w:b/>
          <w:color w:val="000000"/>
        </w:rPr>
      </w:pPr>
    </w:p>
    <w:p w14:paraId="00000013" w14:textId="77777777" w:rsidR="00E27FC0" w:rsidRDefault="00A27D9A">
      <w:pPr>
        <w:ind w:firstLine="567"/>
        <w:jc w:val="both"/>
        <w:rPr>
          <w:color w:val="000000"/>
        </w:rPr>
      </w:pPr>
      <w:r>
        <w:rPr>
          <w:color w:val="000000"/>
        </w:rPr>
        <w:t>Zákon č. 3</w:t>
      </w:r>
      <w:r>
        <w:rPr>
          <w:color w:val="000000"/>
        </w:rPr>
        <w:t>11/2001 Z. z. Zákonník práce v znení zákona č. 165/2002 Z. z., zákona č. 408/2002 Z. z., zákona č. 210/2003 Z. z., zákona č. 461/2003 Z. z., zákona č. 5/2004 Z. z., zákona č. 365/2004 Z. z., zákona č. 82/2005 Z. z., zákona č. 131/2005 Z. z., zákona č. 244/</w:t>
      </w:r>
      <w:r>
        <w:rPr>
          <w:color w:val="000000"/>
        </w:rPr>
        <w:t>2005 Z. z., zákona č. 570/2005 Z. z., zákona č. 124/2006 Z. z., zákona č. 231/2006 Z. z., zákona č. 348/2007 Z. z., zákona č. 200/2008 Z. z., zákona č. 460/2008 Z. z., zákona č. 49/2009 Z. z., zákona č. 184/2009 Z. z., zákona č. 574/2009 Z. z., zákona č. 5</w:t>
      </w:r>
      <w:r>
        <w:rPr>
          <w:color w:val="000000"/>
        </w:rPr>
        <w:t>43/2010 Z. z., zákona č. 48/2011 Z. z., zákona č. 257/2011 Z. z., zákona č. 406/2011 Z. z., zákona č. 512/2011 Z. z., zákona č. 251/2012 Z. z., zákona č. 252/2012 Z. z., zákona č. 345/2012 Z. z., zákona č. 361/2012 Z. z., nálezu Ústavného súdu Slovenskej r</w:t>
      </w:r>
      <w:r>
        <w:rPr>
          <w:color w:val="000000"/>
        </w:rPr>
        <w:t>epubliky č. 233/2013 Z. z., zákona č. 58/2014 Z. z., zákona č. 103/2014 Z. z., zákona č. 183/2014 Z. z., zákona č. 307/2014 Z. z., zákona č. 14/2015 Z. z., zákona č. 61/2015 Z. z., zákona č. 351/2015 Z. z., zákona č. 378/2015 Z. z., zákona č. 440/2015 Z. z</w:t>
      </w:r>
      <w:r>
        <w:rPr>
          <w:color w:val="000000"/>
        </w:rPr>
        <w:t xml:space="preserve">., zákona č. 82/2017 Z. z., zákona č. 95/2017 Z. z., zákona č. 335/2017 Z. z., zákona č. 63/2018 Z. z., zákona č. 347/2018 Z. z., zákona č. 376/2018 Z. z., zákona č. 307/2019 Z. z., zákona č. 319/2019 Z. z., zákona č. 375/2019 Z. z., zákona č. 380/2019 Z. </w:t>
      </w:r>
      <w:r>
        <w:rPr>
          <w:color w:val="000000"/>
        </w:rPr>
        <w:t>z., zákona č. 63/2020 Z. z., zákona č. 66/2020 Z. z., zákona č. 157/2020 Z. z., zákona č. 294/2020 Z. z., zákona č. 326/2020 Z. z. a zákona č. 76/2021 Z. z. sa mení a dopĺňa takto:</w:t>
      </w:r>
    </w:p>
    <w:p w14:paraId="00000014" w14:textId="77777777" w:rsidR="00E27FC0" w:rsidRDefault="00E27FC0">
      <w:pPr>
        <w:shd w:val="clear" w:color="auto" w:fill="FFFFFF"/>
        <w:jc w:val="both"/>
        <w:rPr>
          <w:color w:val="000000"/>
        </w:rPr>
      </w:pPr>
    </w:p>
    <w:p w14:paraId="00000015" w14:textId="77777777" w:rsidR="00E27FC0" w:rsidRDefault="00A27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jc w:val="both"/>
        <w:rPr>
          <w:color w:val="000000"/>
        </w:rPr>
      </w:pPr>
      <w:r>
        <w:rPr>
          <w:color w:val="000000"/>
        </w:rPr>
        <w:t>V § 40 ods. 5 sa za slová „</w:t>
      </w:r>
      <w:r>
        <w:t xml:space="preserve">je </w:t>
      </w:r>
      <w:r>
        <w:rPr>
          <w:color w:val="000000"/>
        </w:rPr>
        <w:t xml:space="preserve">manžel,“ dopĺňajú slová „rodič spoločného dieťaťa, druh, družka,“.  </w:t>
      </w:r>
    </w:p>
    <w:p w14:paraId="00000016" w14:textId="77777777" w:rsidR="00E27FC0" w:rsidRDefault="00A27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jc w:val="both"/>
      </w:pPr>
      <w:r>
        <w:t>V § 52 ods. 7 písm. c) sa slová podľa „§ 141 ods. 2 písm. d)” nahrádzajú slovami „§ 141 ods. 2 písm. e)”.</w:t>
      </w:r>
    </w:p>
    <w:p w14:paraId="00000017" w14:textId="77777777" w:rsidR="00E27FC0" w:rsidRDefault="00A27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jc w:val="both"/>
        <w:rPr>
          <w:color w:val="000000"/>
        </w:rPr>
      </w:pPr>
      <w:r>
        <w:rPr>
          <w:color w:val="000000"/>
        </w:rPr>
        <w:t>V § 141 ods. 2 sa dopĺňa nové písmeno c), ktoré znie:</w:t>
      </w:r>
    </w:p>
    <w:p w14:paraId="00000018" w14:textId="77777777" w:rsidR="00E27FC0" w:rsidRDefault="00A27D9A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jc w:val="both"/>
        <w:rPr>
          <w:color w:val="000000"/>
        </w:rPr>
      </w:pPr>
      <w:r>
        <w:rPr>
          <w:color w:val="000000"/>
        </w:rPr>
        <w:t>„c) spontánny potrat a naro</w:t>
      </w:r>
      <w:r>
        <w:rPr>
          <w:color w:val="000000"/>
        </w:rPr>
        <w:t>denie mŕtveho plodu</w:t>
      </w:r>
    </w:p>
    <w:p w14:paraId="00000019" w14:textId="77777777" w:rsidR="00E27FC0" w:rsidRDefault="00A27D9A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jc w:val="both"/>
        <w:rPr>
          <w:color w:val="000000"/>
        </w:rPr>
      </w:pPr>
      <w:r>
        <w:rPr>
          <w:color w:val="000000"/>
        </w:rPr>
        <w:t>1. pracovné voľno s náhradou mzdy na dva dni žene, ktorá spontánne potratila alebo žene</w:t>
      </w:r>
      <w:r>
        <w:t>, ktorej sa narodil mŕtvy plod, ak jej nevznikol nárok na materské podľa osobitného predpisu</w:t>
      </w:r>
      <w:r>
        <w:rPr>
          <w:color w:val="000000"/>
        </w:rPr>
        <w:t>,</w:t>
      </w:r>
    </w:p>
    <w:p w14:paraId="0000001A" w14:textId="77777777" w:rsidR="00E27FC0" w:rsidRDefault="00A27D9A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jc w:val="both"/>
        <w:rPr>
          <w:color w:val="000000"/>
        </w:rPr>
      </w:pPr>
      <w:r>
        <w:rPr>
          <w:color w:val="000000"/>
        </w:rPr>
        <w:lastRenderedPageBreak/>
        <w:t>2. pracovné voľno s náhradou mzdy na dva dni jednému z </w:t>
      </w:r>
      <w:r>
        <w:rPr>
          <w:color w:val="000000"/>
        </w:rPr>
        <w:t>rodinných príslušníkov ženy, ktorá spontánne potratila alebo ženy, ktorej sa narodil mŕtvy plod.“</w:t>
      </w:r>
    </w:p>
    <w:p w14:paraId="0000001B" w14:textId="77777777" w:rsidR="00E27FC0" w:rsidRDefault="00A27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jc w:val="both"/>
      </w:pPr>
      <w:r>
        <w:rPr>
          <w:color w:val="000000"/>
        </w:rPr>
        <w:t xml:space="preserve">V § 141 ods. 2 sa písmená c), d), e), f), g), h), i) označujú ako písmená d), e), f), g), h), i), j).    </w:t>
      </w:r>
    </w:p>
    <w:p w14:paraId="0000001C" w14:textId="77777777" w:rsidR="00E27FC0" w:rsidRDefault="00A27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jc w:val="both"/>
      </w:pPr>
      <w:r>
        <w:t xml:space="preserve">V § 223 ods. 2 sa slová </w:t>
      </w:r>
      <w:r>
        <w:rPr>
          <w:highlight w:val="white"/>
        </w:rPr>
        <w:t>„</w:t>
      </w:r>
      <w:r>
        <w:t>v § 141 ods. 1 a ods. 2 pís</w:t>
      </w:r>
      <w:r>
        <w:t xml:space="preserve">m. a) až g)” nahrádzajú slovami </w:t>
      </w:r>
      <w:r>
        <w:rPr>
          <w:highlight w:val="white"/>
        </w:rPr>
        <w:t>„</w:t>
      </w:r>
      <w:r>
        <w:t>v § 141 ods. 1 a ods. 2 písm. a) až h)”.</w:t>
      </w:r>
    </w:p>
    <w:p w14:paraId="0000001D" w14:textId="77777777" w:rsidR="00E27FC0" w:rsidRDefault="00E27FC0">
      <w:pPr>
        <w:spacing w:before="240" w:after="240"/>
        <w:jc w:val="center"/>
        <w:rPr>
          <w:b/>
        </w:rPr>
      </w:pPr>
    </w:p>
    <w:p w14:paraId="0000001E" w14:textId="77777777" w:rsidR="00E27FC0" w:rsidRDefault="00A27D9A">
      <w:pPr>
        <w:spacing w:before="240" w:after="240"/>
        <w:jc w:val="center"/>
        <w:rPr>
          <w:b/>
        </w:rPr>
      </w:pPr>
      <w:r>
        <w:rPr>
          <w:b/>
        </w:rPr>
        <w:t xml:space="preserve">Čl. II </w:t>
      </w:r>
    </w:p>
    <w:p w14:paraId="0000001F" w14:textId="77777777" w:rsidR="00E27FC0" w:rsidRDefault="00A27D9A">
      <w:pPr>
        <w:spacing w:before="240" w:after="240"/>
        <w:jc w:val="both"/>
        <w:rPr>
          <w:highlight w:val="white"/>
        </w:rPr>
      </w:pPr>
      <w:r>
        <w:t>Zákon č. 281/2015 Z. z. o štátnej službe profesionálnych vojakov a o zmene a doplnení niektorých zákonov v znení zákona č. 378/2015 Z. z., zákona č. 125/2016 Z. z., zákona č</w:t>
      </w:r>
      <w:r>
        <w:t>. 69/2018 Z. z., zákona č. 107/2018 Z. z., zákona č. 177/2018 Z. z., zákona č. 347/2018 Z. z., zákona č. 35/2019 Z. z., zákona č. 319/2019 Z. z., zákona č. 377/2019 Z. z., zákona č. 477/2019 Z. z., zákona č. 126/2020 Z. z., zákona č. 309/2020 Z. z. a zákon</w:t>
      </w:r>
      <w:r>
        <w:t>a č. 76/2021 Z. z. sa mení a dopĺňa takto:</w:t>
      </w:r>
    </w:p>
    <w:p w14:paraId="00000020" w14:textId="77777777" w:rsidR="00E27FC0" w:rsidRDefault="00A27D9A">
      <w:pPr>
        <w:spacing w:before="240" w:after="240"/>
        <w:ind w:left="450"/>
        <w:jc w:val="both"/>
        <w:rPr>
          <w:highlight w:val="white"/>
        </w:rPr>
      </w:pPr>
      <w:r>
        <w:rPr>
          <w:highlight w:val="white"/>
        </w:rPr>
        <w:t>V § 217 v ods. 1 sa slová „§ 141 ods. 1, ods. 2 písm. a) až e), g) a h)“ nahrádzajú slovami „§ 141 ods. 1, ods. 2 písm. a) až f), h) a i)“ a veta pokračuje.</w:t>
      </w:r>
    </w:p>
    <w:p w14:paraId="00000021" w14:textId="77777777" w:rsidR="00E27FC0" w:rsidRDefault="00E27FC0">
      <w:pPr>
        <w:spacing w:before="240" w:after="240"/>
        <w:jc w:val="center"/>
        <w:rPr>
          <w:b/>
        </w:rPr>
      </w:pPr>
    </w:p>
    <w:p w14:paraId="00000022" w14:textId="77777777" w:rsidR="00E27FC0" w:rsidRDefault="00A27D9A">
      <w:pPr>
        <w:spacing w:before="240" w:after="240"/>
        <w:jc w:val="center"/>
        <w:rPr>
          <w:b/>
        </w:rPr>
      </w:pPr>
      <w:r>
        <w:rPr>
          <w:b/>
        </w:rPr>
        <w:t>Čl. III</w:t>
      </w:r>
    </w:p>
    <w:p w14:paraId="00000023" w14:textId="77777777" w:rsidR="00E27FC0" w:rsidRDefault="00A27D9A">
      <w:pPr>
        <w:spacing w:before="240" w:after="240"/>
        <w:jc w:val="both"/>
        <w:rPr>
          <w:highlight w:val="white"/>
        </w:rPr>
      </w:pPr>
      <w:r>
        <w:rPr>
          <w:highlight w:val="white"/>
        </w:rPr>
        <w:t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</w:t>
      </w:r>
      <w:r>
        <w:rPr>
          <w:highlight w:val="white"/>
        </w:rPr>
        <w:t>99 Z. z., zákona č. 224/2000 Z. z., zákona č. 464/2000 Z. z., zákona č. 241/2001 Z. z., zákona č. 98/2002 Z. z., zákona č. 328/2002 Z. z., zákona č. 422/2002 Z. z., zákona č. 659/2002 Z. z., zákona č. 212/2003 Z. z., zákona č. 178/2004 Z. z., zákona č. 201</w:t>
      </w:r>
      <w:r>
        <w:rPr>
          <w:highlight w:val="white"/>
        </w:rPr>
        <w:t>/2004 Z. z., zákona č. 365/2004 Z. z., zákona č. 382/2004 Z. z., zákona č. 727/2004 Z. z., zákona č. 732/2004 Z. z., zákona č. 69/2005 Z. z., zákona č. 623/2005 Z. z., zákona č. 342/2007 Z. z., zákona č. 513/2007 Z. z., zákona č. 61/2008 Z. z., zákona č. 2</w:t>
      </w:r>
      <w:r>
        <w:rPr>
          <w:highlight w:val="white"/>
        </w:rPr>
        <w:t>78/2008 Z. z., zákona č. 445/2008 Z. z., zákona č. 491/2008 Z. z., zákona č. 70/2009 Z. z., zákona č. 60/2010 Z. z., zákona č. 151/2010 Z. z., zákona č. 543/2010 Z. z., zákona č. 547/2010 Z. z., zákona č. 48/2011 Z. z., zákona č. 79/2012 Z. z., zákona č. 3</w:t>
      </w:r>
      <w:r>
        <w:rPr>
          <w:highlight w:val="white"/>
        </w:rPr>
        <w:t>45/2012 Z. z., zákona č. 361/2012 Z. z., zákona č. 80/2013 Z. z., zákona č. 462/2013 Z. z., zákona č. 307/2014 Z. z., zákona č. 406/2015 Z. z., zákona č. 125/2016 Z. z., zákona č. 69/2018 Z. z., zákona č. 177/2018 Z. z., zákona č. 347/2018 Z. z., zákona č.</w:t>
      </w:r>
      <w:r>
        <w:rPr>
          <w:highlight w:val="white"/>
        </w:rPr>
        <w:t xml:space="preserve"> 6/2019 Z. z., zákona č. 319/2019 Z. z., zákona č. 73/2020 Z. z., zákona č. 423/2020 Z. z. a zákona č. 76/2021 Z. z. sa mení a dopĺňa takto:</w:t>
      </w:r>
    </w:p>
    <w:p w14:paraId="00000024" w14:textId="77777777" w:rsidR="00E27FC0" w:rsidRDefault="00A27D9A">
      <w:pPr>
        <w:numPr>
          <w:ilvl w:val="0"/>
          <w:numId w:val="2"/>
        </w:numPr>
        <w:spacing w:before="240" w:after="240"/>
        <w:jc w:val="both"/>
      </w:pPr>
      <w:r>
        <w:t>V § 81 ods. 1 a dopĺňa nové písmeno</w:t>
      </w:r>
      <w:r>
        <w:rPr>
          <w:highlight w:val="white"/>
        </w:rPr>
        <w:t xml:space="preserve"> c), ktoré znie:</w:t>
      </w:r>
    </w:p>
    <w:p w14:paraId="00000025" w14:textId="77777777" w:rsidR="00E27FC0" w:rsidRDefault="00A27D9A">
      <w:pPr>
        <w:spacing w:before="240" w:after="240"/>
        <w:ind w:left="360"/>
        <w:jc w:val="both"/>
      </w:pPr>
      <w:r>
        <w:t>„c) pri spontánnom potrate a narodení mŕtveho plodu</w:t>
      </w:r>
    </w:p>
    <w:p w14:paraId="00000026" w14:textId="77777777" w:rsidR="00E27FC0" w:rsidRDefault="00A27D9A">
      <w:pPr>
        <w:spacing w:before="240" w:after="240"/>
        <w:ind w:left="360"/>
        <w:jc w:val="both"/>
      </w:pPr>
      <w:r>
        <w:t>1. služobné voľno na dva dni policajtke, ktorá spontánne potratila alebo policajtke, ktorej sa narodil mŕtvy plod, ak jej nevznikol nárok na materské podľa osobitného predpisu17a),</w:t>
      </w:r>
    </w:p>
    <w:p w14:paraId="00000027" w14:textId="77777777" w:rsidR="00E27FC0" w:rsidRDefault="00A27D9A">
      <w:pPr>
        <w:spacing w:before="240" w:after="240"/>
        <w:ind w:left="360"/>
        <w:jc w:val="both"/>
      </w:pPr>
      <w:r>
        <w:lastRenderedPageBreak/>
        <w:t>2. služobné voľno na dv</w:t>
      </w:r>
      <w:r>
        <w:t>a dni policajtovi, ktorý je blízkou osobou9) ženy, ktorá spontánne potratila alebo ženy, ktorej sa narodil mŕtvy plod.“</w:t>
      </w:r>
    </w:p>
    <w:p w14:paraId="00000028" w14:textId="77777777" w:rsidR="00E27FC0" w:rsidRDefault="00A27D9A">
      <w:pPr>
        <w:numPr>
          <w:ilvl w:val="0"/>
          <w:numId w:val="2"/>
        </w:numPr>
        <w:spacing w:before="240" w:after="240"/>
        <w:jc w:val="both"/>
      </w:pPr>
      <w:r>
        <w:t>V § 81 ods. 1 sa písm</w:t>
      </w:r>
      <w:r>
        <w:rPr>
          <w:highlight w:val="white"/>
        </w:rPr>
        <w:t xml:space="preserve">ená c), d), e), f), g), h), i) označujú ako písmená d), e), f), g), h), i), j).    </w:t>
      </w:r>
    </w:p>
    <w:p w14:paraId="00000029" w14:textId="77777777" w:rsidR="00E27FC0" w:rsidRDefault="00E27FC0">
      <w:pPr>
        <w:spacing w:before="240" w:after="240"/>
        <w:jc w:val="center"/>
        <w:rPr>
          <w:b/>
        </w:rPr>
      </w:pPr>
    </w:p>
    <w:p w14:paraId="0000002A" w14:textId="77777777" w:rsidR="00E27FC0" w:rsidRDefault="00A27D9A">
      <w:pPr>
        <w:spacing w:before="240" w:after="240"/>
        <w:jc w:val="center"/>
        <w:rPr>
          <w:b/>
        </w:rPr>
      </w:pPr>
      <w:r>
        <w:rPr>
          <w:b/>
        </w:rPr>
        <w:t>Čl. IV</w:t>
      </w:r>
    </w:p>
    <w:p w14:paraId="0000002B" w14:textId="77777777" w:rsidR="00E27FC0" w:rsidRDefault="00A27D9A">
      <w:pPr>
        <w:spacing w:before="240" w:after="240"/>
        <w:jc w:val="both"/>
        <w:rPr>
          <w:highlight w:val="white"/>
        </w:rPr>
      </w:pPr>
      <w:r>
        <w:rPr>
          <w:highlight w:val="white"/>
        </w:rPr>
        <w:t xml:space="preserve">Zákon č. 35/2019 Z. z. </w:t>
      </w:r>
      <w:r>
        <w:rPr>
          <w:highlight w:val="white"/>
        </w:rPr>
        <w:t>o finančnej správe a o zmene a doplnení niektorých zákonov v znení zákona č. 319/2019 Z. z., zákona č. 126/2020 Z. z., zákona č. 76/2021 Z. z. a zákona č. 186/2021 Z. z. sa mení a dopĺňa takto:</w:t>
      </w:r>
    </w:p>
    <w:p w14:paraId="0000002C" w14:textId="77777777" w:rsidR="00E27FC0" w:rsidRDefault="00A27D9A">
      <w:pPr>
        <w:numPr>
          <w:ilvl w:val="0"/>
          <w:numId w:val="3"/>
        </w:numPr>
        <w:spacing w:before="240" w:after="240"/>
        <w:jc w:val="both"/>
        <w:rPr>
          <w:highlight w:val="white"/>
        </w:rPr>
      </w:pPr>
      <w:r>
        <w:rPr>
          <w:highlight w:val="white"/>
        </w:rPr>
        <w:t>V § 155 ods. 1 sa dopĺňa nové písmeno d), ktoré znie:</w:t>
      </w:r>
    </w:p>
    <w:p w14:paraId="0000002D" w14:textId="77777777" w:rsidR="00E27FC0" w:rsidRDefault="00A27D9A">
      <w:pPr>
        <w:spacing w:before="240" w:after="240"/>
        <w:ind w:left="360"/>
        <w:jc w:val="both"/>
      </w:pPr>
      <w:r>
        <w:t xml:space="preserve">„d) pri </w:t>
      </w:r>
      <w:r>
        <w:t>spontánnom potrate a narodení mŕtveho plodu</w:t>
      </w:r>
    </w:p>
    <w:p w14:paraId="0000002E" w14:textId="77777777" w:rsidR="00E27FC0" w:rsidRDefault="00A27D9A">
      <w:pPr>
        <w:spacing w:before="240" w:after="240"/>
        <w:ind w:left="360"/>
        <w:jc w:val="both"/>
      </w:pPr>
      <w:r>
        <w:t>1. služobné voľno na dva dni príslušníčke finančnej správy, ktorá spontánne potratila alebo príslušníčke finančnej správy, ktorej sa narodil mŕtvy plod, ak jej nevznikol nárok na materské podľa osobitného predpis</w:t>
      </w:r>
      <w:r>
        <w:t>u146),</w:t>
      </w:r>
    </w:p>
    <w:p w14:paraId="0000002F" w14:textId="77777777" w:rsidR="00E27FC0" w:rsidRDefault="00A27D9A">
      <w:pPr>
        <w:spacing w:before="240" w:after="240"/>
        <w:ind w:left="360"/>
        <w:jc w:val="both"/>
      </w:pPr>
      <w:r>
        <w:t>2. služobné voľno na dva dni príslušníkovi finančnej správy, ktorý je rodinným príslušníkom ženy, ktorá spontánne potratila alebo ženy, ktorej sa narodil mŕtvy plod.“</w:t>
      </w:r>
    </w:p>
    <w:p w14:paraId="00000030" w14:textId="77777777" w:rsidR="00E27FC0" w:rsidRDefault="00A27D9A">
      <w:pPr>
        <w:numPr>
          <w:ilvl w:val="0"/>
          <w:numId w:val="3"/>
        </w:numPr>
        <w:spacing w:before="240" w:after="240"/>
        <w:jc w:val="both"/>
      </w:pPr>
      <w:r>
        <w:t>V § 155 od</w:t>
      </w:r>
      <w:r>
        <w:rPr>
          <w:highlight w:val="white"/>
        </w:rPr>
        <w:t xml:space="preserve">s. 1 sa písmená d), e), f), g), h) označujú ako písmená e), f), g), h), </w:t>
      </w:r>
      <w:r>
        <w:rPr>
          <w:highlight w:val="white"/>
        </w:rPr>
        <w:t>i).</w:t>
      </w:r>
    </w:p>
    <w:p w14:paraId="00000031" w14:textId="77777777" w:rsidR="00E27FC0" w:rsidRDefault="00E27FC0">
      <w:pPr>
        <w:spacing w:before="240" w:after="240"/>
        <w:rPr>
          <w:b/>
        </w:rPr>
      </w:pPr>
    </w:p>
    <w:p w14:paraId="00000032" w14:textId="77777777" w:rsidR="00E27FC0" w:rsidRDefault="00A27D9A">
      <w:pPr>
        <w:spacing w:before="240" w:after="240"/>
        <w:jc w:val="center"/>
        <w:rPr>
          <w:b/>
        </w:rPr>
      </w:pPr>
      <w:r>
        <w:rPr>
          <w:b/>
        </w:rPr>
        <w:t xml:space="preserve">Čl. V </w:t>
      </w:r>
    </w:p>
    <w:p w14:paraId="00000033" w14:textId="77777777" w:rsidR="00E27FC0" w:rsidRDefault="00A27D9A">
      <w:pPr>
        <w:spacing w:before="240" w:after="240"/>
        <w:ind w:firstLine="700"/>
      </w:pPr>
      <w:r>
        <w:t>Tento zákon nadobúda účinnosť 1. januára 2022.</w:t>
      </w:r>
    </w:p>
    <w:p w14:paraId="00000034" w14:textId="77777777" w:rsidR="00E27FC0" w:rsidRDefault="00E27FC0">
      <w:pPr>
        <w:spacing w:before="240" w:after="240"/>
        <w:ind w:firstLine="700"/>
      </w:pPr>
    </w:p>
    <w:p w14:paraId="00000035" w14:textId="77777777" w:rsidR="00E27FC0" w:rsidRDefault="00E27FC0">
      <w:pPr>
        <w:spacing w:before="240" w:after="240"/>
        <w:rPr>
          <w:color w:val="000000"/>
        </w:rPr>
      </w:pPr>
    </w:p>
    <w:sectPr w:rsidR="00E27FC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04EC"/>
    <w:multiLevelType w:val="multilevel"/>
    <w:tmpl w:val="0010A8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1B272E"/>
    <w:multiLevelType w:val="multilevel"/>
    <w:tmpl w:val="91AC0B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1BF2EA6"/>
    <w:multiLevelType w:val="multilevel"/>
    <w:tmpl w:val="A7AC25D2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C0"/>
    <w:rsid w:val="00A27D9A"/>
    <w:rsid w:val="00E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B5A7A-CE44-4832-8155-F5B446F6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y"/>
    <w:link w:val="Nadpis4Char"/>
    <w:uiPriority w:val="9"/>
    <w:semiHidden/>
    <w:unhideWhenUsed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link w:val="Nadpis5Char"/>
    <w:uiPriority w:val="9"/>
    <w:semiHidden/>
    <w:unhideWhenUsed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y"/>
    <w:link w:val="Nadpis6Char"/>
    <w:uiPriority w:val="9"/>
    <w:semiHidden/>
    <w:unhideWhenUsed/>
    <w:qFormat/>
    <w:pPr>
      <w:spacing w:before="100" w:beforeAutospacing="1" w:after="100" w:afterAutospacing="1"/>
      <w:jc w:val="center"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</w:rPr>
  </w:style>
  <w:style w:type="character" w:customStyle="1" w:styleId="Heading1Char">
    <w:name w:val="Heading 1 Char"/>
    <w:uiPriority w:val="99"/>
    <w:rPr>
      <w:rFonts w:ascii="Cambria" w:hAnsi="Cambria"/>
      <w:b/>
      <w:kern w:val="32"/>
      <w:sz w:val="32"/>
    </w:rPr>
  </w:style>
  <w:style w:type="character" w:customStyle="1" w:styleId="Heading2Char">
    <w:name w:val="Heading 2 Char"/>
    <w:uiPriority w:val="99"/>
    <w:rPr>
      <w:rFonts w:ascii="Cambria" w:hAnsi="Cambria"/>
      <w:b/>
      <w:i/>
      <w:sz w:val="28"/>
    </w:rPr>
  </w:style>
  <w:style w:type="character" w:customStyle="1" w:styleId="Heading3Char">
    <w:name w:val="Heading 3 Char"/>
    <w:uiPriority w:val="99"/>
    <w:rPr>
      <w:rFonts w:ascii="Cambria" w:hAnsi="Cambria"/>
      <w:b/>
      <w:sz w:val="26"/>
    </w:rPr>
  </w:style>
  <w:style w:type="character" w:customStyle="1" w:styleId="Heading5Char">
    <w:name w:val="Heading 5 Char"/>
    <w:uiPriority w:val="99"/>
    <w:rPr>
      <w:rFonts w:ascii="Arial" w:hAnsi="Arial"/>
      <w:b/>
      <w:color w:val="auto"/>
    </w:rPr>
  </w:style>
  <w:style w:type="paragraph" w:styleId="Textpoznmkypodiarou">
    <w:name w:val="footnote text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Predvolenpsmoodseku"/>
    <w:uiPriority w:val="99"/>
    <w:rPr>
      <w:rFonts w:ascii="Times New Roman" w:hAnsi="Times New Roman" w:cs="Times New Roman"/>
    </w:rPr>
  </w:style>
  <w:style w:type="character" w:styleId="Odkaznapoznmkupodiarou">
    <w:name w:val="footnote reference"/>
    <w:basedOn w:val="Predvolenpsmoodseku"/>
    <w:uiPriority w:val="99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Pr>
      <w:rFonts w:cs="Times New Roman"/>
      <w:color w:val="auto"/>
      <w:u w:val="none"/>
      <w:effect w:val="none"/>
    </w:rPr>
  </w:style>
  <w:style w:type="paragraph" w:styleId="Normlnywebov">
    <w:name w:val="Normal (Web)"/>
    <w:basedOn w:val="Normlny"/>
    <w:uiPriority w:val="99"/>
    <w:pPr>
      <w:spacing w:after="75"/>
    </w:pPr>
  </w:style>
  <w:style w:type="character" w:styleId="Vrazn">
    <w:name w:val="Strong"/>
    <w:basedOn w:val="Predvolenpsmoodseku"/>
    <w:uiPriority w:val="99"/>
    <w:qFormat/>
    <w:rPr>
      <w:rFonts w:cs="Times New Roman"/>
      <w:b/>
      <w:bCs/>
    </w:rPr>
  </w:style>
  <w:style w:type="character" w:customStyle="1" w:styleId="Heading4Char">
    <w:name w:val="Heading 4 Char"/>
    <w:uiPriority w:val="99"/>
    <w:rPr>
      <w:rFonts w:ascii="Arial" w:hAnsi="Arial"/>
      <w:b/>
      <w:color w:val="auto"/>
      <w:sz w:val="24"/>
    </w:rPr>
  </w:style>
  <w:style w:type="character" w:customStyle="1" w:styleId="Heading6Char">
    <w:name w:val="Heading 6 Char"/>
    <w:uiPriority w:val="99"/>
    <w:rPr>
      <w:rFonts w:ascii="Arial" w:hAnsi="Arial"/>
      <w:b/>
      <w:color w:val="auto"/>
      <w:sz w:val="16"/>
    </w:rPr>
  </w:style>
  <w:style w:type="character" w:styleId="PouitHypertextovPrepojenie">
    <w:name w:val="FollowedHyperlink"/>
    <w:basedOn w:val="Predvolenpsmoodseku"/>
    <w:uiPriority w:val="99"/>
    <w:rPr>
      <w:rFonts w:cs="Times New Roman"/>
      <w:color w:val="auto"/>
      <w:u w:val="single"/>
    </w:rPr>
  </w:style>
  <w:style w:type="character" w:customStyle="1" w:styleId="HTMLPreformattedChar">
    <w:name w:val="HTML Preformatted Char"/>
    <w:uiPriority w:val="99"/>
    <w:rPr>
      <w:rFonts w:ascii="Courier New" w:hAnsi="Courier New"/>
      <w:color w:val="000000"/>
    </w:rPr>
  </w:style>
  <w:style w:type="paragraph" w:styleId="PredformtovanHTML">
    <w:name w:val="HTML Preformatted"/>
    <w:basedOn w:val="Normlny"/>
    <w:link w:val="Predformtovan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Odkaznakomentr">
    <w:name w:val="annotation reference"/>
    <w:basedOn w:val="Predvolenpsmoodseku"/>
    <w:uiPriority w:val="9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uiPriority w:val="99"/>
    <w:rPr>
      <w:b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uiPriority w:val="99"/>
    <w:rPr>
      <w:rFonts w:ascii="Tahoma" w:hAnsi="Tahoma"/>
      <w:sz w:val="16"/>
    </w:rPr>
  </w:style>
  <w:style w:type="paragraph" w:customStyle="1" w:styleId="titulok">
    <w:name w:val="titulok"/>
    <w:basedOn w:val="Normlny"/>
    <w:uiPriority w:val="99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Odsekzoznamu">
    <w:name w:val="List Paragraph"/>
    <w:basedOn w:val="Normlny"/>
    <w:uiPriority w:val="99"/>
    <w:qFormat/>
    <w:pPr>
      <w:ind w:left="708"/>
    </w:pPr>
  </w:style>
  <w:style w:type="character" w:customStyle="1" w:styleId="ruletitle">
    <w:name w:val="ruletitle"/>
    <w:basedOn w:val="Predvolenpsmoodseku"/>
    <w:uiPriority w:val="99"/>
    <w:rPr>
      <w:rFonts w:ascii="Times New Roman" w:hAnsi="Times New Roman"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C4C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5C4C6E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5814FA"/>
  </w:style>
  <w:style w:type="character" w:styleId="Nevyrieenzmienka">
    <w:name w:val="Unresolved Mention"/>
    <w:basedOn w:val="Predvolenpsmoodseku"/>
    <w:uiPriority w:val="99"/>
    <w:semiHidden/>
    <w:unhideWhenUsed/>
    <w:rsid w:val="003E7DFC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p4qlacB+3YHL2xxD3xOYN844rg==">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Nora Benakova</cp:lastModifiedBy>
  <cp:revision>2</cp:revision>
  <dcterms:created xsi:type="dcterms:W3CDTF">2021-10-01T09:29:00Z</dcterms:created>
  <dcterms:modified xsi:type="dcterms:W3CDTF">2021-10-01T09:29:00Z</dcterms:modified>
</cp:coreProperties>
</file>