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53" w:rsidRDefault="003C6E53" w:rsidP="003C6E5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R O D N Á   R A D A   S L O V E N S K E J    R E P U B L I K Y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:rsidR="003C6E53" w:rsidRDefault="003C6E53" w:rsidP="003C6E53">
      <w:pPr>
        <w:jc w:val="center"/>
        <w:rPr>
          <w:b/>
          <w:sz w:val="28"/>
          <w:szCs w:val="28"/>
        </w:rPr>
      </w:pPr>
    </w:p>
    <w:p w:rsidR="003C6E53" w:rsidRDefault="003C6E53" w:rsidP="003C6E53">
      <w:pPr>
        <w:jc w:val="center"/>
        <w:rPr>
          <w:b/>
          <w:sz w:val="28"/>
          <w:szCs w:val="28"/>
        </w:rPr>
      </w:pP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Číslo:</w:t>
      </w:r>
    </w:p>
    <w:p w:rsidR="003C6E53" w:rsidRDefault="003C6E53" w:rsidP="003C6E53">
      <w:pPr>
        <w:jc w:val="center"/>
        <w:rPr>
          <w:b/>
          <w:sz w:val="28"/>
          <w:szCs w:val="28"/>
        </w:rPr>
      </w:pPr>
    </w:p>
    <w:p w:rsidR="003C6E53" w:rsidRDefault="003C6E53" w:rsidP="003C6E53">
      <w:pPr>
        <w:jc w:val="center"/>
        <w:rPr>
          <w:b/>
          <w:sz w:val="28"/>
          <w:szCs w:val="28"/>
        </w:rPr>
      </w:pP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v r h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skupiny poslancov Národnej rady Slovenskej republiky 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a    v y d a n i e</w:t>
      </w:r>
    </w:p>
    <w:p w:rsidR="003C6E53" w:rsidRDefault="003C6E53" w:rsidP="003C6E5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zákona, ktorým sa dopĺňa zákon Národnej rady Slovenskej republiky č. 241/1993 Z. z. o štátnych sviatkoch, dňoch pracovného pokoja a pamätných dňoch v znení neskorších predpisov</w:t>
      </w:r>
    </w:p>
    <w:p w:rsidR="003C6E53" w:rsidRDefault="003C6E53" w:rsidP="003C6E53">
      <w:pPr>
        <w:jc w:val="center"/>
        <w:rPr>
          <w:b/>
          <w:sz w:val="28"/>
          <w:szCs w:val="28"/>
        </w:rPr>
      </w:pPr>
    </w:p>
    <w:p w:rsidR="003C6E53" w:rsidRDefault="003C6E53" w:rsidP="003C6E53">
      <w:pPr>
        <w:jc w:val="both"/>
        <w:rPr>
          <w:b/>
        </w:rPr>
      </w:pPr>
      <w:r>
        <w:rPr>
          <w:b/>
          <w:sz w:val="28"/>
          <w:szCs w:val="28"/>
        </w:rPr>
        <w:t xml:space="preserve">Predkladajú:      </w:t>
      </w:r>
      <w:r>
        <w:rPr>
          <w:b/>
        </w:rPr>
        <w:t xml:space="preserve">                                                     </w:t>
      </w:r>
      <w:r>
        <w:rPr>
          <w:b/>
          <w:sz w:val="28"/>
          <w:szCs w:val="28"/>
        </w:rPr>
        <w:t>Návrh uznesenia:</w:t>
      </w:r>
      <w:r>
        <w:rPr>
          <w:b/>
        </w:rPr>
        <w:t xml:space="preserve">          </w:t>
      </w:r>
    </w:p>
    <w:p w:rsidR="003C6E53" w:rsidRPr="00A96FAB" w:rsidRDefault="003C6E53" w:rsidP="003C6E53">
      <w:pPr>
        <w:spacing w:after="0"/>
        <w:jc w:val="both"/>
        <w:rPr>
          <w:bCs/>
        </w:rPr>
      </w:pPr>
      <w:r w:rsidRPr="00A96FAB">
        <w:rPr>
          <w:bCs/>
        </w:rPr>
        <w:t>Robert F I C 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Národná rada Slovenskej republiky</w:t>
      </w:r>
    </w:p>
    <w:p w:rsidR="003C6E53" w:rsidRDefault="002918B5" w:rsidP="003C6E53">
      <w:pPr>
        <w:spacing w:after="0"/>
        <w:jc w:val="both"/>
        <w:rPr>
          <w:b/>
        </w:rPr>
      </w:pPr>
      <w:r w:rsidRPr="00C5579A">
        <w:rPr>
          <w:bCs/>
        </w:rPr>
        <w:t>Ľuboš B L A H A</w:t>
      </w:r>
      <w:r w:rsidR="003C6E5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6E53">
        <w:rPr>
          <w:b/>
        </w:rPr>
        <w:tab/>
      </w:r>
      <w:r w:rsidR="003C6E53">
        <w:rPr>
          <w:b/>
        </w:rPr>
        <w:tab/>
        <w:t xml:space="preserve">s c h v a ľ u j e </w:t>
      </w:r>
    </w:p>
    <w:p w:rsidR="003C6E53" w:rsidRDefault="002918B5" w:rsidP="003C6E53">
      <w:pPr>
        <w:spacing w:after="0"/>
        <w:jc w:val="both"/>
        <w:rPr>
          <w:b/>
        </w:rPr>
      </w:pPr>
      <w:r>
        <w:rPr>
          <w:bCs/>
        </w:rPr>
        <w:t>Dušan Jarjabek</w:t>
      </w:r>
      <w:r w:rsidR="003C6E53">
        <w:rPr>
          <w:bCs/>
        </w:rPr>
        <w:tab/>
      </w:r>
      <w:r w:rsidR="003C6E53">
        <w:rPr>
          <w:bCs/>
        </w:rPr>
        <w:tab/>
      </w:r>
      <w:r w:rsidR="003C6E53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C6E53">
        <w:rPr>
          <w:b/>
        </w:rPr>
        <w:t xml:space="preserve">návrh skupiny poslancov  NR SR na vydanie zákona, </w:t>
      </w:r>
    </w:p>
    <w:p w:rsidR="003C6E53" w:rsidRDefault="003C6E53" w:rsidP="003C6E53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ktorým sa dopĺňa zákon NR SR č. 241/1993 Z. z. </w:t>
      </w:r>
    </w:p>
    <w:p w:rsidR="003C6E53" w:rsidRDefault="003C6E53" w:rsidP="003C6E53">
      <w:pPr>
        <w:spacing w:after="0"/>
        <w:ind w:left="3540" w:firstLine="708"/>
        <w:jc w:val="both"/>
        <w:rPr>
          <w:b/>
        </w:rPr>
      </w:pPr>
      <w:r>
        <w:rPr>
          <w:b/>
        </w:rPr>
        <w:t>o štátnych sviatkoch, dňoch pracovného pokoja a </w:t>
      </w:r>
    </w:p>
    <w:p w:rsidR="003C6E53" w:rsidRDefault="003C6E53" w:rsidP="003C6E53">
      <w:pPr>
        <w:spacing w:after="0"/>
        <w:ind w:left="3540" w:firstLine="708"/>
        <w:jc w:val="both"/>
        <w:rPr>
          <w:b/>
        </w:rPr>
      </w:pPr>
      <w:r>
        <w:rPr>
          <w:b/>
        </w:rPr>
        <w:t>pamätných dňoch v znení neskorších predpisov</w:t>
      </w:r>
    </w:p>
    <w:p w:rsidR="003C6E53" w:rsidRDefault="003C6E53" w:rsidP="003C6E53">
      <w:pPr>
        <w:jc w:val="both"/>
        <w:rPr>
          <w:b/>
        </w:rPr>
      </w:pPr>
    </w:p>
    <w:p w:rsidR="003C6E53" w:rsidRDefault="003C6E53" w:rsidP="003C6E53">
      <w:pPr>
        <w:ind w:left="3540" w:firstLine="708"/>
        <w:jc w:val="both"/>
        <w:rPr>
          <w:b/>
        </w:rPr>
      </w:pPr>
    </w:p>
    <w:p w:rsidR="003C6E53" w:rsidRDefault="003C6E53" w:rsidP="003C6E53">
      <w:pPr>
        <w:ind w:left="3540" w:firstLine="708"/>
        <w:jc w:val="both"/>
        <w:rPr>
          <w:b/>
        </w:rPr>
      </w:pPr>
    </w:p>
    <w:p w:rsidR="003C6E53" w:rsidRDefault="003C6E53" w:rsidP="003C6E53">
      <w:pPr>
        <w:ind w:left="3540" w:firstLine="708"/>
        <w:jc w:val="both"/>
        <w:rPr>
          <w:b/>
        </w:rPr>
      </w:pPr>
    </w:p>
    <w:p w:rsidR="003C6E53" w:rsidRDefault="003C6E53" w:rsidP="003C6E53">
      <w:pPr>
        <w:ind w:left="3540" w:firstLine="708"/>
        <w:jc w:val="both"/>
        <w:rPr>
          <w:b/>
        </w:rPr>
      </w:pPr>
    </w:p>
    <w:p w:rsidR="003C6E53" w:rsidRDefault="003C6E53" w:rsidP="003C6E53">
      <w:pPr>
        <w:ind w:left="3540" w:firstLine="708"/>
        <w:jc w:val="both"/>
        <w:rPr>
          <w:b/>
        </w:rPr>
      </w:pPr>
    </w:p>
    <w:p w:rsidR="003C6E53" w:rsidRDefault="002918B5" w:rsidP="003C6E53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Bratislava október 2021</w:t>
      </w:r>
    </w:p>
    <w:p w:rsidR="003C6E53" w:rsidRDefault="003C6E53" w:rsidP="003C6E5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 Á R O D N Á   R A D A   S L O V E N S K E J   R E P U B L I K Y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v r h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k o n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z.............202</w:t>
      </w:r>
      <w:r w:rsidR="008E7981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,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ktorým sa dopĺňa zákon Národnej rady Slovenskej republiky 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241/1993 Z. z. o štátnych sviatkoch, dňoch pracovného pokoja</w:t>
      </w:r>
    </w:p>
    <w:p w:rsidR="003C6E53" w:rsidRPr="00A45B95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 pamätných dňoch v znení neskorších predpisov</w:t>
      </w:r>
    </w:p>
    <w:p w:rsidR="003C6E53" w:rsidRDefault="003C6E53" w:rsidP="003C6E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Národná rada Slovenskej republiky sa uzniesla na tomto zákone: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</w:t>
      </w:r>
    </w:p>
    <w:p w:rsidR="003C6E53" w:rsidRDefault="003C6E53" w:rsidP="003C6E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Zákon Národnej rady Slovenskej republiky č. 241/1993 Z. z. o štátnych sviatkoch, dňoch pracovného pokoja a pamätných dňoch v znení zákona Národnej rady Slovenskej republiky č. 201/1996 Z. z., zákona č. 156/1998 Z. z., zákona č. 285/1999 Z. z., zákona č. 396/2000 Z. z., zákona č. 442/2001 Z. z., zákona č. 424/2010 Z. z., zákona č. 409/2015 Z. z. a zákona č. 281/2018 Z. z. sa dopĺňa takto:</w:t>
      </w:r>
    </w:p>
    <w:p w:rsidR="003C6E53" w:rsidRDefault="003C6E53" w:rsidP="003C6E53">
      <w:pPr>
        <w:jc w:val="both"/>
        <w:rPr>
          <w:sz w:val="28"/>
          <w:szCs w:val="28"/>
        </w:rPr>
      </w:pPr>
      <w:r>
        <w:rPr>
          <w:sz w:val="28"/>
          <w:szCs w:val="28"/>
        </w:rPr>
        <w:t>V § 3 sa za písmeno l) vkladá nové písmeno m), ktoré znie:</w:t>
      </w:r>
    </w:p>
    <w:p w:rsidR="003C6E53" w:rsidRDefault="003C6E53" w:rsidP="003C6E53">
      <w:pPr>
        <w:jc w:val="both"/>
        <w:rPr>
          <w:sz w:val="28"/>
          <w:szCs w:val="28"/>
        </w:rPr>
      </w:pPr>
      <w:r>
        <w:rPr>
          <w:sz w:val="28"/>
          <w:szCs w:val="28"/>
        </w:rPr>
        <w:t>„m) 30. september – Deň mníchovskej zrady,“.</w:t>
      </w:r>
    </w:p>
    <w:p w:rsidR="003C6E53" w:rsidRDefault="003C6E53" w:rsidP="003C6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Doterajšie písmená m) až t) sa označujú ako písmená n) až u). </w:t>
      </w:r>
    </w:p>
    <w:p w:rsidR="003C6E53" w:rsidRDefault="003C6E53" w:rsidP="003C6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II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 zákon nadobúda účinnosť 1. </w:t>
      </w:r>
      <w:r w:rsidR="002918B5">
        <w:rPr>
          <w:sz w:val="28"/>
          <w:szCs w:val="28"/>
        </w:rPr>
        <w:t>januára 2022</w:t>
      </w:r>
      <w:r>
        <w:rPr>
          <w:sz w:val="28"/>
          <w:szCs w:val="28"/>
        </w:rPr>
        <w:t>.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</w:p>
    <w:p w:rsidR="003C6E53" w:rsidRDefault="003C6E53" w:rsidP="003C6E53">
      <w:pPr>
        <w:ind w:firstLine="708"/>
        <w:jc w:val="both"/>
        <w:rPr>
          <w:sz w:val="28"/>
          <w:szCs w:val="28"/>
        </w:rPr>
      </w:pPr>
    </w:p>
    <w:p w:rsidR="003C6E53" w:rsidRDefault="003C6E53" w:rsidP="003C6E53">
      <w:pPr>
        <w:ind w:firstLine="708"/>
        <w:jc w:val="both"/>
        <w:rPr>
          <w:sz w:val="28"/>
          <w:szCs w:val="28"/>
        </w:rPr>
      </w:pPr>
    </w:p>
    <w:p w:rsidR="003C6E53" w:rsidRDefault="003C6E53" w:rsidP="003C6E53">
      <w:pPr>
        <w:ind w:firstLine="708"/>
        <w:jc w:val="both"/>
        <w:rPr>
          <w:sz w:val="28"/>
          <w:szCs w:val="28"/>
        </w:rPr>
      </w:pPr>
    </w:p>
    <w:p w:rsidR="003C6E53" w:rsidRDefault="003C6E53" w:rsidP="003C6E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Dôvodová správa</w:t>
      </w:r>
    </w:p>
    <w:p w:rsidR="003C6E53" w:rsidRDefault="003C6E53" w:rsidP="003C6E53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Všeobecná časť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Skupina poslancov NR SR navrhuje zaradiť do ustanovenia § 3 novelizovaného zákona nový pamätný deň – 30. september – deň mníchovskej zrady. 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– 30. septembra 1938 sa po opakovaných ultimátnych vyhláseniach na adresu vtedajšej I. Československej republiky stretli v Mníchove najvyšší  predstavitelia Nemecka, Veľkej Británie, Francúzska a Talianska bez účasti dotknutého Československa. Výsledkom konferencie bola dohoda, na základe ktorej Československo muselo odovzdať časť svojho suverénneho územia, pristúpiť k ďalším ponižujúcim podmienkam a bolo vystavené faktickej likvidácii nacistickým režimom v Nemecku, ku ktorej došlo rozdelením Československa.  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Spojenci Československa Veľká Británia a Francúzsko obetovali v roku 1938 Československo v mene svojich vlastných mocenských záujmov. Žiadne historické dokumenty, ani postoje českých a slovenských politikov z toho obdobia nepopierajú fakt, že správanie spojencov bolo v širokej politickej a spoločenskej dohode vnímané ako veľká zrada. Československo v roku 1938 bolo jedinou demokraciou v strednej a východnej Európe, išlo o mimoriadne vyspelú hospodársku krajinu so silným vojenským a zbrojárskym potenciálom, ako aj so sieťou vojenských opevnení, ktoré muselo odovzdať na základe zrady Nemecku. 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 zákona nemá žiadny dopad na verejné rozpočty, na zamestnanosť, podnikateľské, či životné prostredie. 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 zákona je v súlade s Ústavou Slovenskej republiky, jej zákonmi a medzinárodnými zmluvami, ktorými je Slovenská republika viazaná. </w:t>
      </w:r>
    </w:p>
    <w:p w:rsidR="003C6E53" w:rsidRDefault="003C6E53" w:rsidP="003C6E53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Osobitná časť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K čl. I: </w:t>
      </w:r>
      <w:r>
        <w:rPr>
          <w:sz w:val="28"/>
          <w:szCs w:val="28"/>
        </w:rPr>
        <w:t xml:space="preserve">Navrhuje sa doplniť § 3 novelizovaného zákona o ďalší pamätný deň, a to pod písmenom m), s názvom - deň mníchovskej zrady. Písmená m) až t) sa budú označovať ako písmená n) až u).  </w:t>
      </w:r>
    </w:p>
    <w:p w:rsidR="003C6E53" w:rsidRDefault="003C6E53" w:rsidP="003C6E5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K čl. II: </w:t>
      </w:r>
      <w:r>
        <w:rPr>
          <w:sz w:val="28"/>
          <w:szCs w:val="28"/>
        </w:rPr>
        <w:t>Účinnosť zákona je navr</w:t>
      </w:r>
      <w:r w:rsidR="002918B5">
        <w:rPr>
          <w:sz w:val="28"/>
          <w:szCs w:val="28"/>
        </w:rPr>
        <w:t>hovaná od 1. januára 2022</w:t>
      </w:r>
      <w:r>
        <w:rPr>
          <w:sz w:val="28"/>
          <w:szCs w:val="28"/>
        </w:rPr>
        <w:t>.</w:t>
      </w:r>
    </w:p>
    <w:p w:rsidR="003C6E53" w:rsidRDefault="003C6E53" w:rsidP="003C6E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DOLOŽKA ZLUČITEĽNOSTI</w:t>
      </w:r>
    </w:p>
    <w:p w:rsidR="003C6E53" w:rsidRPr="0030254B" w:rsidRDefault="003C6E53" w:rsidP="003C6E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právneho predpisu s právom Európskej únie</w:t>
      </w:r>
    </w:p>
    <w:p w:rsidR="003C6E53" w:rsidRDefault="003C6E53" w:rsidP="003C6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6E53" w:rsidRDefault="003C6E53" w:rsidP="003C6E53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8D3DE5">
        <w:rPr>
          <w:b/>
          <w:sz w:val="28"/>
          <w:szCs w:val="28"/>
        </w:rPr>
        <w:t>Predkladateľ návrhu zákona:</w:t>
      </w:r>
      <w:r>
        <w:rPr>
          <w:sz w:val="28"/>
          <w:szCs w:val="28"/>
        </w:rPr>
        <w:t xml:space="preserve"> skupina poslancov NR SR.</w:t>
      </w:r>
    </w:p>
    <w:p w:rsidR="003C6E53" w:rsidRDefault="003C6E53" w:rsidP="003C6E53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8D3DE5">
        <w:rPr>
          <w:b/>
          <w:sz w:val="28"/>
          <w:szCs w:val="28"/>
        </w:rPr>
        <w:t>Názov návrhu zákona:</w:t>
      </w:r>
      <w:r>
        <w:rPr>
          <w:sz w:val="28"/>
          <w:szCs w:val="28"/>
        </w:rPr>
        <w:t xml:space="preserve"> Návrh zákona, ktorým sa dopĺňa zákon Národnej rady Slovenskej republiky č. 241/1993 Z. z. o štátnych sviatkoch, dňoch pracovného pokoja a pamätných dňoch v znení neskorších predpisov.</w:t>
      </w:r>
    </w:p>
    <w:p w:rsidR="003C6E53" w:rsidRDefault="003C6E53" w:rsidP="003C6E53">
      <w:pPr>
        <w:pStyle w:val="Odsekzoznamu"/>
        <w:numPr>
          <w:ilvl w:val="0"/>
          <w:numId w:val="1"/>
        </w:numPr>
        <w:jc w:val="both"/>
        <w:rPr>
          <w:sz w:val="28"/>
          <w:szCs w:val="28"/>
        </w:rPr>
      </w:pPr>
      <w:r w:rsidRPr="008D3DE5">
        <w:rPr>
          <w:b/>
          <w:sz w:val="28"/>
          <w:szCs w:val="28"/>
        </w:rPr>
        <w:t>Problematika návrhu zákona</w:t>
      </w:r>
      <w:r>
        <w:rPr>
          <w:sz w:val="28"/>
          <w:szCs w:val="28"/>
        </w:rPr>
        <w:t xml:space="preserve"> nie je upravená v práve Európskej únie ani obsiahnutá v judikatúre Súdneho dvora Európskej únie. </w:t>
      </w:r>
      <w:r w:rsidRPr="008D3DE5">
        <w:rPr>
          <w:b/>
          <w:sz w:val="28"/>
          <w:szCs w:val="28"/>
        </w:rPr>
        <w:t>Body 4., 5.,  6. formulára doložky zlučiteľnosti sú preto bezpredmetné.</w:t>
      </w:r>
      <w:r>
        <w:rPr>
          <w:sz w:val="28"/>
          <w:szCs w:val="28"/>
        </w:rPr>
        <w:t xml:space="preserve"> </w:t>
      </w:r>
    </w:p>
    <w:p w:rsidR="003C6E53" w:rsidRDefault="003C6E53" w:rsidP="003C6E53">
      <w:pPr>
        <w:pStyle w:val="Odsekzoznamu"/>
        <w:jc w:val="both"/>
        <w:rPr>
          <w:sz w:val="28"/>
          <w:szCs w:val="28"/>
        </w:rPr>
      </w:pPr>
    </w:p>
    <w:p w:rsidR="003C6E53" w:rsidRDefault="003C6E53" w:rsidP="003C6E53">
      <w:pPr>
        <w:pStyle w:val="Odsekzoznamu"/>
        <w:jc w:val="both"/>
        <w:rPr>
          <w:sz w:val="28"/>
          <w:szCs w:val="28"/>
        </w:rPr>
      </w:pPr>
    </w:p>
    <w:p w:rsidR="003C6E53" w:rsidRDefault="003C6E53" w:rsidP="003C6E53">
      <w:pPr>
        <w:pStyle w:val="Odsekzoznamu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DOLOŽKA VYBRANÝCH VPLYVOV</w:t>
      </w:r>
    </w:p>
    <w:p w:rsidR="003C6E53" w:rsidRDefault="003C6E53" w:rsidP="003C6E53">
      <w:pPr>
        <w:pStyle w:val="Odsekzoznamu"/>
        <w:jc w:val="center"/>
        <w:rPr>
          <w:b/>
          <w:sz w:val="28"/>
          <w:szCs w:val="28"/>
        </w:rPr>
      </w:pPr>
    </w:p>
    <w:p w:rsidR="003C6E53" w:rsidRDefault="003C6E53" w:rsidP="003C6E53">
      <w:pPr>
        <w:pStyle w:val="Odsekzoznamu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Názov materiálu: </w:t>
      </w:r>
      <w:r>
        <w:rPr>
          <w:sz w:val="28"/>
          <w:szCs w:val="28"/>
        </w:rPr>
        <w:t>Návrh zákona, ktorým sa dopĺňa zákon Národnej rady Slovenskej republiky č. 241/1993 Z. z. o štátnych sviatkoch, dňoch pracovného pokoja a pamätných dňoch v znení neskorších predpisov.</w:t>
      </w:r>
    </w:p>
    <w:p w:rsidR="003C6E53" w:rsidRDefault="003C6E53" w:rsidP="003C6E53">
      <w:pPr>
        <w:pStyle w:val="Odsekzoznamu"/>
        <w:jc w:val="both"/>
        <w:rPr>
          <w:sz w:val="28"/>
          <w:szCs w:val="28"/>
        </w:rPr>
      </w:pPr>
    </w:p>
    <w:p w:rsidR="003C6E53" w:rsidRDefault="003C6E53" w:rsidP="003C6E53">
      <w:pPr>
        <w:pStyle w:val="Odsekzoznamu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Vplyvy:</w:t>
      </w:r>
    </w:p>
    <w:p w:rsidR="003C6E53" w:rsidRPr="008D3DE5" w:rsidRDefault="003C6E53" w:rsidP="003C6E53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Vplyvy na rozpočet verejnej správy – </w:t>
      </w:r>
      <w:r>
        <w:rPr>
          <w:sz w:val="28"/>
          <w:szCs w:val="28"/>
        </w:rPr>
        <w:t>žiadne.</w:t>
      </w:r>
    </w:p>
    <w:p w:rsidR="003C6E53" w:rsidRPr="008D3DE5" w:rsidRDefault="003C6E53" w:rsidP="003C6E53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 na podnikateľské prostredie –</w:t>
      </w:r>
      <w:r>
        <w:rPr>
          <w:sz w:val="28"/>
          <w:szCs w:val="28"/>
        </w:rPr>
        <w:t xml:space="preserve"> žiadne.</w:t>
      </w:r>
    </w:p>
    <w:p w:rsidR="003C6E53" w:rsidRPr="003C77E6" w:rsidRDefault="003C6E53" w:rsidP="003C6E53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Sociálne vplyvy (vplyvy na hospodárenie obyvateľstva, sociálnu </w:t>
      </w:r>
      <w:proofErr w:type="spellStart"/>
      <w:r>
        <w:rPr>
          <w:b/>
          <w:sz w:val="28"/>
          <w:szCs w:val="28"/>
        </w:rPr>
        <w:t>exklúziu</w:t>
      </w:r>
      <w:proofErr w:type="spellEnd"/>
      <w:r>
        <w:rPr>
          <w:b/>
          <w:sz w:val="28"/>
          <w:szCs w:val="28"/>
        </w:rPr>
        <w:t>, rovnosť príležitostí a rodovú rovnosť a vplyvy na zamestnanosť) –</w:t>
      </w:r>
      <w:r>
        <w:rPr>
          <w:sz w:val="28"/>
          <w:szCs w:val="28"/>
        </w:rPr>
        <w:t xml:space="preserve"> žiadne.</w:t>
      </w:r>
    </w:p>
    <w:p w:rsidR="003C6E53" w:rsidRPr="003C77E6" w:rsidRDefault="003C6E53" w:rsidP="003C6E53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 na životné prostredie-</w:t>
      </w:r>
      <w:r>
        <w:rPr>
          <w:sz w:val="28"/>
          <w:szCs w:val="28"/>
        </w:rPr>
        <w:t xml:space="preserve"> žiadne.</w:t>
      </w:r>
    </w:p>
    <w:p w:rsidR="003C6E53" w:rsidRPr="008D3DE5" w:rsidRDefault="003C6E53" w:rsidP="003C6E53">
      <w:pPr>
        <w:pStyle w:val="Odsekzoznamu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Vplyvy na informatizáciu spoločnosti –</w:t>
      </w:r>
      <w:r>
        <w:rPr>
          <w:sz w:val="28"/>
          <w:szCs w:val="28"/>
        </w:rPr>
        <w:t xml:space="preserve"> žiadne. </w:t>
      </w:r>
    </w:p>
    <w:p w:rsidR="003C6E53" w:rsidRDefault="003C6E53" w:rsidP="003C6E53"/>
    <w:p w:rsidR="003C6E53" w:rsidRDefault="003C6E53" w:rsidP="003C6E53"/>
    <w:p w:rsidR="003C6E53" w:rsidRDefault="003C6E53" w:rsidP="003C6E53"/>
    <w:p w:rsidR="003C6E53" w:rsidRDefault="003C6E53" w:rsidP="003C6E53"/>
    <w:p w:rsidR="003C6E53" w:rsidRDefault="003C6E53" w:rsidP="003C6E53"/>
    <w:p w:rsidR="003C6E53" w:rsidRDefault="003C6E53" w:rsidP="003C6E53"/>
    <w:p w:rsidR="002918B5" w:rsidRDefault="002918B5" w:rsidP="002918B5">
      <w:pPr>
        <w:pBdr>
          <w:bottom w:val="single" w:sz="12" w:space="1" w:color="auto"/>
        </w:pBdr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lastRenderedPageBreak/>
        <w:t xml:space="preserve">Skupina poslancov Národnej rady Slovenskej republiky </w:t>
      </w:r>
    </w:p>
    <w:p w:rsidR="002918B5" w:rsidRDefault="002918B5" w:rsidP="002918B5">
      <w:pPr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softHyphen/>
      </w:r>
      <w:r>
        <w:rPr>
          <w:rFonts w:ascii="Arial" w:eastAsia="Arial Unicode MS" w:hAnsi="Arial" w:cs="Arial"/>
          <w:b/>
        </w:rPr>
        <w:softHyphen/>
      </w:r>
      <w:r>
        <w:rPr>
          <w:rFonts w:ascii="Arial" w:eastAsia="Arial Unicode MS" w:hAnsi="Arial" w:cs="Arial"/>
          <w:b/>
        </w:rPr>
        <w:softHyphen/>
      </w:r>
      <w:r>
        <w:rPr>
          <w:rFonts w:ascii="Arial" w:eastAsia="Arial Unicode MS" w:hAnsi="Arial" w:cs="Arial"/>
          <w:b/>
        </w:rPr>
        <w:softHyphen/>
      </w:r>
    </w:p>
    <w:p w:rsidR="002918B5" w:rsidRDefault="002918B5" w:rsidP="002918B5">
      <w:pPr>
        <w:jc w:val="center"/>
        <w:rPr>
          <w:rFonts w:ascii="Arial" w:eastAsia="Arial Unicode MS" w:hAnsi="Arial" w:cs="Arial"/>
          <w:b/>
        </w:rPr>
      </w:pP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Bratislava 1. októbra 2021</w:t>
      </w: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Pr="00113ED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Pr="00113ED5" w:rsidRDefault="002918B5" w:rsidP="002918B5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113ED5">
        <w:rPr>
          <w:rFonts w:ascii="Arial" w:eastAsia="Arial Unicode MS" w:hAnsi="Arial" w:cs="Arial"/>
          <w:sz w:val="20"/>
          <w:szCs w:val="20"/>
        </w:rPr>
        <w:t>Vážený pán predseda Národnej rady Slovenskej republiky,</w:t>
      </w:r>
    </w:p>
    <w:p w:rsidR="002918B5" w:rsidRPr="00113ED5" w:rsidRDefault="002918B5" w:rsidP="002918B5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Pr="00113ED5" w:rsidRDefault="002918B5" w:rsidP="002918B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13ED5">
        <w:rPr>
          <w:rFonts w:ascii="Arial" w:eastAsia="Arial Unicode MS" w:hAnsi="Arial" w:cs="Arial"/>
          <w:sz w:val="20"/>
          <w:szCs w:val="20"/>
        </w:rPr>
        <w:tab/>
        <w:t xml:space="preserve">v mene skupiny poslancov Národnej rady Slovenskej republiky Vám predkladáme </w:t>
      </w:r>
      <w:r w:rsidRPr="002918B5">
        <w:rPr>
          <w:rFonts w:ascii="Arial" w:eastAsia="Arial Unicode MS" w:hAnsi="Arial" w:cs="Arial"/>
          <w:i/>
          <w:sz w:val="20"/>
          <w:szCs w:val="20"/>
        </w:rPr>
        <w:t>„</w:t>
      </w:r>
      <w:r>
        <w:rPr>
          <w:i/>
        </w:rPr>
        <w:t>N</w:t>
      </w:r>
      <w:r w:rsidRPr="002918B5">
        <w:rPr>
          <w:i/>
        </w:rPr>
        <w:t>ávrh skupiny poslancov  NR SR na vydanie zákona, ktorým sa dopĺňa zákon NR SR č. 241/1993 Z. z. o štátnych sviatkoch, dňoch pracovného pokoja a pamätných dňoch v znení neskorších predpisov</w:t>
      </w:r>
      <w:r w:rsidRPr="002918B5">
        <w:rPr>
          <w:rFonts w:ascii="Arial" w:hAnsi="Arial" w:cs="Arial"/>
          <w:i/>
          <w:sz w:val="20"/>
          <w:szCs w:val="20"/>
        </w:rPr>
        <w:t>“.</w:t>
      </w:r>
    </w:p>
    <w:p w:rsidR="002918B5" w:rsidRPr="00113ED5" w:rsidRDefault="002918B5" w:rsidP="002918B5">
      <w:pPr>
        <w:widowControl w:val="0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13ED5">
        <w:rPr>
          <w:rFonts w:ascii="Arial" w:eastAsia="Arial Unicode MS" w:hAnsi="Arial" w:cs="Arial"/>
          <w:sz w:val="20"/>
          <w:szCs w:val="20"/>
        </w:rPr>
        <w:t xml:space="preserve">Poslanci Národnej rady Slovenskej republiky žiadajú, aby bol uvedený návrh zaradený do programu riadnej schôdze. </w:t>
      </w:r>
    </w:p>
    <w:p w:rsidR="002918B5" w:rsidRPr="00113ED5" w:rsidRDefault="002918B5" w:rsidP="002918B5">
      <w:pPr>
        <w:widowControl w:val="0"/>
        <w:tabs>
          <w:tab w:val="left" w:leader="dot" w:pos="8902"/>
        </w:tabs>
        <w:jc w:val="both"/>
        <w:rPr>
          <w:rFonts w:ascii="Arial" w:eastAsia="Arial Unicode MS" w:hAnsi="Arial" w:cs="Arial"/>
          <w:sz w:val="20"/>
          <w:szCs w:val="20"/>
        </w:rPr>
      </w:pPr>
      <w:r w:rsidRPr="00113ED5">
        <w:rPr>
          <w:rFonts w:ascii="Arial" w:eastAsia="Arial Unicode MS" w:hAnsi="Arial" w:cs="Arial"/>
          <w:sz w:val="20"/>
          <w:szCs w:val="20"/>
        </w:rPr>
        <w:t xml:space="preserve">             Návrh na schôdzi Národnej rady Slovenskej republiky predloží a odôvodní poslanec </w:t>
      </w:r>
      <w:r>
        <w:rPr>
          <w:rFonts w:ascii="Arial" w:eastAsia="Arial Unicode MS" w:hAnsi="Arial" w:cs="Arial"/>
          <w:sz w:val="20"/>
          <w:szCs w:val="20"/>
        </w:rPr>
        <w:t>Robert Fico.</w:t>
      </w:r>
    </w:p>
    <w:p w:rsidR="002918B5" w:rsidRPr="00113ED5" w:rsidRDefault="002918B5" w:rsidP="002918B5">
      <w:pPr>
        <w:spacing w:line="360" w:lineRule="auto"/>
        <w:ind w:firstLine="708"/>
        <w:jc w:val="both"/>
        <w:rPr>
          <w:rFonts w:ascii="Arial" w:eastAsia="Arial Unicode MS" w:hAnsi="Arial" w:cs="Arial"/>
          <w:sz w:val="20"/>
          <w:szCs w:val="20"/>
        </w:rPr>
      </w:pPr>
      <w:r w:rsidRPr="00113ED5">
        <w:rPr>
          <w:rFonts w:ascii="Arial" w:eastAsia="Arial Unicode MS" w:hAnsi="Arial" w:cs="Arial"/>
          <w:sz w:val="20"/>
          <w:szCs w:val="20"/>
        </w:rPr>
        <w:t>S pozdravom</w:t>
      </w: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ind w:firstLine="708"/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ind w:firstLine="708"/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ind w:firstLine="708"/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Prílohy:</w:t>
      </w:r>
    </w:p>
    <w:p w:rsidR="002918B5" w:rsidRDefault="002918B5" w:rsidP="002918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 materiál na prerokovanie  2x</w:t>
      </w:r>
    </w:p>
    <w:p w:rsidR="002918B5" w:rsidRDefault="002918B5" w:rsidP="002918B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spacing w:after="0"/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spacing w:after="0"/>
        <w:jc w:val="both"/>
        <w:rPr>
          <w:rFonts w:ascii="Arial" w:eastAsia="Arial Unicode MS" w:hAnsi="Arial" w:cs="Arial"/>
          <w:sz w:val="20"/>
          <w:szCs w:val="20"/>
        </w:rPr>
      </w:pPr>
    </w:p>
    <w:p w:rsidR="002918B5" w:rsidRDefault="002918B5" w:rsidP="002918B5">
      <w:pPr>
        <w:spacing w:after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Vážený pán</w:t>
      </w:r>
    </w:p>
    <w:p w:rsidR="002918B5" w:rsidRDefault="002918B5" w:rsidP="002918B5">
      <w:pPr>
        <w:spacing w:after="0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Boris Kollár</w:t>
      </w:r>
    </w:p>
    <w:p w:rsidR="002918B5" w:rsidRDefault="002918B5" w:rsidP="002918B5">
      <w:pPr>
        <w:spacing w:after="0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Predseda Národnej rady</w:t>
      </w:r>
    </w:p>
    <w:p w:rsidR="002918B5" w:rsidRDefault="002918B5" w:rsidP="002918B5">
      <w:pPr>
        <w:jc w:val="both"/>
      </w:pPr>
      <w:r>
        <w:rPr>
          <w:rFonts w:ascii="Arial" w:eastAsia="Arial Unicode MS" w:hAnsi="Arial" w:cs="Arial"/>
          <w:sz w:val="20"/>
          <w:szCs w:val="20"/>
        </w:rPr>
        <w:t xml:space="preserve">Slovenskej republiky </w:t>
      </w:r>
    </w:p>
    <w:p w:rsidR="00F93B00" w:rsidRDefault="00F93B00"/>
    <w:sectPr w:rsidR="00F93B00" w:rsidSect="00E1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2CBF"/>
    <w:multiLevelType w:val="hybridMultilevel"/>
    <w:tmpl w:val="52342B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58AD"/>
    <w:multiLevelType w:val="hybridMultilevel"/>
    <w:tmpl w:val="46964044"/>
    <w:lvl w:ilvl="0" w:tplc="CEB2F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BB1696"/>
    <w:multiLevelType w:val="hybridMultilevel"/>
    <w:tmpl w:val="9F32C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53"/>
    <w:rsid w:val="0003135A"/>
    <w:rsid w:val="001040DC"/>
    <w:rsid w:val="002918B5"/>
    <w:rsid w:val="003C6E53"/>
    <w:rsid w:val="008E7981"/>
    <w:rsid w:val="00F85E8C"/>
    <w:rsid w:val="00F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F134"/>
  <w15:chartTrackingRefBased/>
  <w15:docId w15:val="{C4555E14-E1D9-4E56-ACD9-2E3D8748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E5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6E5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E1A9-34C4-4D51-8C93-829E068E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814</Words>
  <Characters>4644</Characters>
  <Application>Microsoft Office Word</Application>
  <DocSecurity>0</DocSecurity>
  <Lines>38</Lines>
  <Paragraphs>10</Paragraphs>
  <ScaleCrop>false</ScaleCrop>
  <Company>Kancelaria NRSR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</dc:creator>
  <cp:keywords/>
  <dc:description/>
  <cp:lastModifiedBy>Smer</cp:lastModifiedBy>
  <cp:revision>3</cp:revision>
  <cp:lastPrinted>2021-10-01T10:55:00Z</cp:lastPrinted>
  <dcterms:created xsi:type="dcterms:W3CDTF">2021-10-01T10:43:00Z</dcterms:created>
  <dcterms:modified xsi:type="dcterms:W3CDTF">2021-10-01T10:57:00Z</dcterms:modified>
</cp:coreProperties>
</file>