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7B" w:rsidRPr="00C667BE" w:rsidRDefault="0053517B" w:rsidP="003D16E5">
      <w:pPr>
        <w:jc w:val="center"/>
        <w:rPr>
          <w:rFonts w:ascii="Times New Roman" w:hAnsi="Times New Roman" w:cs="Times New Roman"/>
          <w:b/>
          <w:sz w:val="24"/>
        </w:rPr>
      </w:pPr>
      <w:r w:rsidRPr="00C667BE">
        <w:rPr>
          <w:rFonts w:ascii="Times New Roman" w:hAnsi="Times New Roman" w:cs="Times New Roman"/>
          <w:b/>
          <w:sz w:val="24"/>
        </w:rPr>
        <w:t>Dôvodová správa</w:t>
      </w:r>
    </w:p>
    <w:p w:rsidR="0053517B" w:rsidRPr="00C667BE" w:rsidRDefault="0053517B" w:rsidP="00535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7BE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53517B" w:rsidRPr="00C667BE" w:rsidRDefault="0053517B" w:rsidP="0053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7B" w:rsidRPr="00C667BE" w:rsidRDefault="0053517B" w:rsidP="00C139A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7BE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C667BE">
        <w:rPr>
          <w:rFonts w:ascii="Times New Roman" w:eastAsia="Times New Roman" w:hAnsi="Times New Roman" w:cs="Times New Roman"/>
          <w:bCs/>
          <w:sz w:val="24"/>
          <w:szCs w:val="24"/>
        </w:rPr>
        <w:t xml:space="preserve">ktorým sa mení </w:t>
      </w:r>
      <w:r w:rsidR="00A368BA" w:rsidRPr="00C667BE">
        <w:rPr>
          <w:rFonts w:ascii="Times New Roman" w:eastAsia="Times New Roman" w:hAnsi="Times New Roman" w:cs="Times New Roman"/>
          <w:bCs/>
          <w:sz w:val="24"/>
          <w:szCs w:val="24"/>
        </w:rPr>
        <w:t xml:space="preserve">a dopĺňa </w:t>
      </w:r>
      <w:r w:rsidRPr="00C667BE">
        <w:rPr>
          <w:rFonts w:ascii="Times New Roman" w:eastAsia="Times New Roman" w:hAnsi="Times New Roman" w:cs="Times New Roman"/>
          <w:bCs/>
          <w:sz w:val="24"/>
          <w:szCs w:val="24"/>
        </w:rPr>
        <w:t xml:space="preserve">zákon č. </w:t>
      </w:r>
      <w:r w:rsidR="00FA2828" w:rsidRPr="00C667BE">
        <w:rPr>
          <w:rFonts w:ascii="Times New Roman" w:eastAsia="Times New Roman" w:hAnsi="Times New Roman" w:cs="Times New Roman"/>
          <w:bCs/>
          <w:sz w:val="24"/>
          <w:szCs w:val="24"/>
        </w:rPr>
        <w:t>206/2009 Z. z. o múzeách a o galériách a o ochrane predmetov kultúrnej hodnoty a o zmene zákona Slovenskej národnej rady č. 372/1990 Zb. o priestupkoch</w:t>
      </w:r>
      <w:r w:rsidRPr="00C667BE">
        <w:rPr>
          <w:rFonts w:ascii="Times New Roman" w:hAnsi="Times New Roman" w:cs="Times New Roman"/>
          <w:sz w:val="24"/>
          <w:szCs w:val="24"/>
        </w:rPr>
        <w:t xml:space="preserve"> v znení neskorších predpisov v znení neskorších predpisov (ďalej len „návrh zákona“) </w:t>
      </w:r>
      <w:r w:rsidR="002029E2">
        <w:rPr>
          <w:rFonts w:ascii="Times New Roman" w:hAnsi="Times New Roman" w:cs="Times New Roman"/>
          <w:sz w:val="24"/>
          <w:szCs w:val="24"/>
        </w:rPr>
        <w:t>predkladá</w:t>
      </w:r>
      <w:r w:rsidR="00FA2828" w:rsidRPr="00C667BE">
        <w:rPr>
          <w:rFonts w:ascii="Times New Roman" w:hAnsi="Times New Roman" w:cs="Times New Roman"/>
          <w:sz w:val="24"/>
          <w:szCs w:val="24"/>
        </w:rPr>
        <w:t xml:space="preserve"> </w:t>
      </w:r>
      <w:r w:rsidR="00FA2828" w:rsidRPr="00F513F3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F513F3" w:rsidRPr="00F513F3">
        <w:rPr>
          <w:rFonts w:ascii="Times New Roman" w:hAnsi="Times New Roman" w:cs="Times New Roman"/>
          <w:sz w:val="24"/>
          <w:szCs w:val="24"/>
        </w:rPr>
        <w:t>kultúry</w:t>
      </w:r>
      <w:r w:rsidR="00C8743E" w:rsidRPr="00F513F3">
        <w:rPr>
          <w:rFonts w:ascii="Times New Roman" w:hAnsi="Times New Roman" w:cs="Times New Roman"/>
          <w:sz w:val="24"/>
          <w:szCs w:val="24"/>
        </w:rPr>
        <w:t xml:space="preserve"> </w:t>
      </w:r>
      <w:r w:rsidR="00FA2828" w:rsidRPr="00F513F3">
        <w:rPr>
          <w:rFonts w:ascii="Times New Roman" w:hAnsi="Times New Roman" w:cs="Times New Roman"/>
          <w:sz w:val="24"/>
          <w:szCs w:val="24"/>
        </w:rPr>
        <w:t>Slovenskej republiky</w:t>
      </w:r>
      <w:r w:rsidR="002029E2">
        <w:rPr>
          <w:rFonts w:ascii="Times New Roman" w:hAnsi="Times New Roman" w:cs="Times New Roman"/>
          <w:sz w:val="24"/>
          <w:szCs w:val="24"/>
        </w:rPr>
        <w:t xml:space="preserve"> (ďalej len „ministerstvo kultúry“)</w:t>
      </w:r>
      <w:r w:rsidR="00FA2828" w:rsidRPr="00C667BE">
        <w:rPr>
          <w:rFonts w:ascii="Times New Roman" w:hAnsi="Times New Roman" w:cs="Times New Roman"/>
          <w:sz w:val="24"/>
          <w:szCs w:val="24"/>
        </w:rPr>
        <w:t xml:space="preserve"> </w:t>
      </w:r>
      <w:r w:rsidRPr="00C667BE">
        <w:rPr>
          <w:rFonts w:ascii="Times New Roman" w:hAnsi="Times New Roman" w:cs="Times New Roman"/>
          <w:sz w:val="24"/>
          <w:szCs w:val="24"/>
        </w:rPr>
        <w:t>ako iniciatívny materiál.</w:t>
      </w:r>
    </w:p>
    <w:p w:rsidR="00073F4E" w:rsidRPr="00C667BE" w:rsidRDefault="00C139AE" w:rsidP="00C139AE">
      <w:pPr>
        <w:tabs>
          <w:tab w:val="left" w:pos="4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2828" w:rsidRPr="00C667BE">
        <w:rPr>
          <w:rFonts w:ascii="Times New Roman" w:hAnsi="Times New Roman" w:cs="Times New Roman"/>
          <w:sz w:val="24"/>
          <w:szCs w:val="24"/>
        </w:rPr>
        <w:t xml:space="preserve">Návrhom zákona </w:t>
      </w:r>
      <w:r w:rsidR="00F513F3">
        <w:rPr>
          <w:rFonts w:ascii="Times New Roman" w:hAnsi="Times New Roman" w:cs="Times New Roman"/>
          <w:sz w:val="24"/>
          <w:szCs w:val="24"/>
        </w:rPr>
        <w:t xml:space="preserve">dochádza k </w:t>
      </w:r>
      <w:r w:rsidR="00F513F3" w:rsidRPr="00F513F3">
        <w:rPr>
          <w:rFonts w:ascii="Times New Roman" w:hAnsi="Times New Roman" w:cs="Times New Roman"/>
          <w:sz w:val="24"/>
          <w:szCs w:val="24"/>
        </w:rPr>
        <w:t>presun</w:t>
      </w:r>
      <w:r w:rsidR="00F513F3">
        <w:rPr>
          <w:rFonts w:ascii="Times New Roman" w:hAnsi="Times New Roman" w:cs="Times New Roman"/>
          <w:sz w:val="24"/>
          <w:szCs w:val="24"/>
        </w:rPr>
        <w:t>u</w:t>
      </w:r>
      <w:r w:rsidR="00F513F3" w:rsidRPr="00F513F3">
        <w:rPr>
          <w:rFonts w:ascii="Times New Roman" w:hAnsi="Times New Roman" w:cs="Times New Roman"/>
          <w:sz w:val="24"/>
          <w:szCs w:val="24"/>
        </w:rPr>
        <w:t xml:space="preserve"> Múzea Slovenské</w:t>
      </w:r>
      <w:r w:rsidR="00F513F3">
        <w:rPr>
          <w:rFonts w:ascii="Times New Roman" w:hAnsi="Times New Roman" w:cs="Times New Roman"/>
          <w:sz w:val="24"/>
          <w:szCs w:val="24"/>
        </w:rPr>
        <w:t>ho národného povstania</w:t>
      </w:r>
      <w:r w:rsidR="00F513F3" w:rsidRPr="00F513F3">
        <w:rPr>
          <w:rFonts w:ascii="Times New Roman" w:hAnsi="Times New Roman" w:cs="Times New Roman"/>
          <w:sz w:val="24"/>
          <w:szCs w:val="24"/>
        </w:rPr>
        <w:t xml:space="preserve"> zo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029E2">
        <w:rPr>
          <w:rFonts w:ascii="Times New Roman" w:hAnsi="Times New Roman" w:cs="Times New Roman"/>
          <w:sz w:val="24"/>
          <w:szCs w:val="24"/>
        </w:rPr>
        <w:t xml:space="preserve">zriaďovateľskej pôsobnosti ministerstva kultúry </w:t>
      </w:r>
      <w:r w:rsidR="00F513F3" w:rsidRPr="00F513F3">
        <w:rPr>
          <w:rFonts w:ascii="Times New Roman" w:hAnsi="Times New Roman" w:cs="Times New Roman"/>
          <w:sz w:val="24"/>
          <w:szCs w:val="24"/>
        </w:rPr>
        <w:t>do zriaďovateľskej pôsobnosti Ministerstva obrany Slovenskej republiky</w:t>
      </w:r>
      <w:r w:rsidR="002029E2">
        <w:rPr>
          <w:rFonts w:ascii="Times New Roman" w:hAnsi="Times New Roman" w:cs="Times New Roman"/>
          <w:sz w:val="24"/>
          <w:szCs w:val="24"/>
        </w:rPr>
        <w:t xml:space="preserve"> (ďalej len „ministerstvo obrany“)</w:t>
      </w:r>
      <w:r w:rsidR="00F513F3">
        <w:rPr>
          <w:rFonts w:ascii="Times New Roman" w:hAnsi="Times New Roman" w:cs="Times New Roman"/>
          <w:sz w:val="24"/>
          <w:szCs w:val="24"/>
        </w:rPr>
        <w:t>.</w:t>
      </w:r>
      <w:r w:rsidR="00F513F3" w:rsidRPr="00F513F3">
        <w:rPr>
          <w:rFonts w:ascii="Times New Roman" w:hAnsi="Times New Roman" w:cs="Times New Roman"/>
          <w:sz w:val="24"/>
          <w:szCs w:val="24"/>
        </w:rPr>
        <w:t xml:space="preserve"> </w:t>
      </w:r>
      <w:r w:rsidR="00F513F3">
        <w:rPr>
          <w:rFonts w:ascii="Times New Roman" w:hAnsi="Times New Roman" w:cs="Times New Roman"/>
          <w:sz w:val="24"/>
          <w:szCs w:val="24"/>
        </w:rPr>
        <w:t>Zároveň</w:t>
      </w:r>
      <w:r w:rsidR="00F513F3" w:rsidRPr="00F513F3">
        <w:rPr>
          <w:rFonts w:ascii="Times New Roman" w:hAnsi="Times New Roman" w:cs="Times New Roman"/>
          <w:sz w:val="24"/>
          <w:szCs w:val="24"/>
        </w:rPr>
        <w:t xml:space="preserve"> sa</w:t>
      </w:r>
      <w:r w:rsidR="002029E2">
        <w:rPr>
          <w:rFonts w:ascii="Times New Roman" w:hAnsi="Times New Roman" w:cs="Times New Roman"/>
          <w:sz w:val="24"/>
          <w:szCs w:val="24"/>
        </w:rPr>
        <w:t xml:space="preserve"> návrhom zákona</w:t>
      </w:r>
      <w:r w:rsidR="00F513F3" w:rsidRPr="00F513F3">
        <w:rPr>
          <w:rFonts w:ascii="Times New Roman" w:hAnsi="Times New Roman" w:cs="Times New Roman"/>
          <w:sz w:val="24"/>
          <w:szCs w:val="24"/>
        </w:rPr>
        <w:t xml:space="preserve"> </w:t>
      </w:r>
      <w:r w:rsidR="002029E2">
        <w:rPr>
          <w:rFonts w:ascii="Times New Roman" w:hAnsi="Times New Roman" w:cs="Times New Roman"/>
          <w:sz w:val="24"/>
          <w:szCs w:val="24"/>
        </w:rPr>
        <w:t>dopĺňa</w:t>
      </w:r>
      <w:r w:rsidR="00F513F3" w:rsidRPr="00F513F3">
        <w:rPr>
          <w:rFonts w:ascii="Times New Roman" w:hAnsi="Times New Roman" w:cs="Times New Roman"/>
          <w:sz w:val="24"/>
          <w:szCs w:val="24"/>
        </w:rPr>
        <w:t xml:space="preserve"> funkčné obdobie štatutárnych orgánov a vedúcich zamestnancov múzeí a galérií.</w:t>
      </w:r>
    </w:p>
    <w:p w:rsidR="00115137" w:rsidRPr="00C667BE" w:rsidRDefault="00FA2828" w:rsidP="00C139AE">
      <w:pPr>
        <w:tabs>
          <w:tab w:val="left" w:pos="4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BE">
        <w:rPr>
          <w:rFonts w:ascii="Times New Roman" w:hAnsi="Times New Roman" w:cs="Times New Roman"/>
          <w:sz w:val="24"/>
          <w:szCs w:val="24"/>
        </w:rPr>
        <w:tab/>
      </w:r>
      <w:r w:rsidRPr="00C667BE">
        <w:rPr>
          <w:rFonts w:ascii="Times New Roman" w:hAnsi="Times New Roman" w:cs="Times New Roman"/>
          <w:sz w:val="24"/>
          <w:szCs w:val="24"/>
        </w:rPr>
        <w:tab/>
      </w:r>
      <w:r w:rsidR="00115137" w:rsidRPr="00C667BE">
        <w:rPr>
          <w:rFonts w:ascii="Times New Roman" w:hAnsi="Times New Roman" w:cs="Times New Roman"/>
          <w:sz w:val="24"/>
          <w:szCs w:val="24"/>
        </w:rPr>
        <w:t xml:space="preserve">Účelom </w:t>
      </w:r>
      <w:r w:rsidR="002029E2">
        <w:rPr>
          <w:rFonts w:ascii="Times New Roman" w:hAnsi="Times New Roman" w:cs="Times New Roman"/>
          <w:sz w:val="24"/>
          <w:szCs w:val="24"/>
        </w:rPr>
        <w:t xml:space="preserve">prechodu zriaďovateľskej pôsobnosti </w:t>
      </w:r>
      <w:r w:rsidR="002029E2" w:rsidRPr="00F513F3">
        <w:rPr>
          <w:rFonts w:ascii="Times New Roman" w:hAnsi="Times New Roman" w:cs="Times New Roman"/>
          <w:sz w:val="24"/>
          <w:szCs w:val="24"/>
        </w:rPr>
        <w:t>Múzea Slovenské</w:t>
      </w:r>
      <w:r w:rsidR="002029E2">
        <w:rPr>
          <w:rFonts w:ascii="Times New Roman" w:hAnsi="Times New Roman" w:cs="Times New Roman"/>
          <w:sz w:val="24"/>
          <w:szCs w:val="24"/>
        </w:rPr>
        <w:t>ho národného povstania</w:t>
      </w:r>
      <w:r w:rsidR="002029E2" w:rsidRPr="00F513F3">
        <w:rPr>
          <w:rFonts w:ascii="Times New Roman" w:hAnsi="Times New Roman" w:cs="Times New Roman"/>
          <w:sz w:val="24"/>
          <w:szCs w:val="24"/>
        </w:rPr>
        <w:t xml:space="preserve"> </w:t>
      </w:r>
      <w:r w:rsidR="00115137" w:rsidRPr="00C667BE">
        <w:rPr>
          <w:rFonts w:ascii="Times New Roman" w:hAnsi="Times New Roman" w:cs="Times New Roman"/>
          <w:sz w:val="24"/>
          <w:szCs w:val="24"/>
        </w:rPr>
        <w:t xml:space="preserve">je </w:t>
      </w:r>
      <w:r w:rsidR="00F513F3">
        <w:rPr>
          <w:rFonts w:ascii="Times New Roman" w:hAnsi="Times New Roman" w:cs="Times New Roman"/>
          <w:sz w:val="24"/>
          <w:szCs w:val="24"/>
        </w:rPr>
        <w:t>zabezpečiť ešte kvalitnejšie</w:t>
      </w:r>
      <w:r w:rsidR="00F513F3" w:rsidRPr="00F513F3">
        <w:rPr>
          <w:rFonts w:ascii="Times New Roman" w:hAnsi="Times New Roman" w:cs="Times New Roman"/>
          <w:sz w:val="24"/>
          <w:szCs w:val="24"/>
        </w:rPr>
        <w:t xml:space="preserve"> plneni</w:t>
      </w:r>
      <w:r w:rsidR="00F513F3">
        <w:rPr>
          <w:rFonts w:ascii="Times New Roman" w:hAnsi="Times New Roman" w:cs="Times New Roman"/>
          <w:sz w:val="24"/>
          <w:szCs w:val="24"/>
        </w:rPr>
        <w:t>e</w:t>
      </w:r>
      <w:r w:rsidR="00F513F3" w:rsidRPr="00F513F3">
        <w:rPr>
          <w:rFonts w:ascii="Times New Roman" w:hAnsi="Times New Roman" w:cs="Times New Roman"/>
          <w:sz w:val="24"/>
          <w:szCs w:val="24"/>
        </w:rPr>
        <w:t xml:space="preserve"> zákonom zadefinovaných úloh, spájani</w:t>
      </w:r>
      <w:r w:rsidR="00F513F3">
        <w:rPr>
          <w:rFonts w:ascii="Times New Roman" w:hAnsi="Times New Roman" w:cs="Times New Roman"/>
          <w:sz w:val="24"/>
          <w:szCs w:val="24"/>
        </w:rPr>
        <w:t>e</w:t>
      </w:r>
      <w:r w:rsidR="00F513F3" w:rsidRPr="00F513F3">
        <w:rPr>
          <w:rFonts w:ascii="Times New Roman" w:hAnsi="Times New Roman" w:cs="Times New Roman"/>
          <w:sz w:val="24"/>
          <w:szCs w:val="24"/>
        </w:rPr>
        <w:t xml:space="preserve"> vedeckých a odborných kapacít, ako aj zvýšenie starostlivosti o</w:t>
      </w:r>
      <w:r w:rsidR="00C139AE">
        <w:rPr>
          <w:rFonts w:ascii="Times New Roman" w:hAnsi="Times New Roman" w:cs="Times New Roman"/>
          <w:sz w:val="24"/>
          <w:szCs w:val="24"/>
        </w:rPr>
        <w:t> </w:t>
      </w:r>
      <w:r w:rsidR="00F513F3" w:rsidRPr="00F513F3">
        <w:rPr>
          <w:rFonts w:ascii="Times New Roman" w:hAnsi="Times New Roman" w:cs="Times New Roman"/>
          <w:sz w:val="24"/>
          <w:szCs w:val="24"/>
        </w:rPr>
        <w:t xml:space="preserve">vzácne veľkorozmerné zbierkové predmety </w:t>
      </w:r>
      <w:r w:rsidR="00115137" w:rsidRPr="00C667BE">
        <w:rPr>
          <w:rFonts w:ascii="Times New Roman" w:hAnsi="Times New Roman" w:cs="Times New Roman"/>
          <w:sz w:val="24"/>
          <w:szCs w:val="24"/>
        </w:rPr>
        <w:t>Múze</w:t>
      </w:r>
      <w:r w:rsidR="00606AF8" w:rsidRPr="00C667BE">
        <w:rPr>
          <w:rFonts w:ascii="Times New Roman" w:hAnsi="Times New Roman" w:cs="Times New Roman"/>
          <w:sz w:val="24"/>
          <w:szCs w:val="24"/>
        </w:rPr>
        <w:t xml:space="preserve">a </w:t>
      </w:r>
      <w:r w:rsidR="00115137" w:rsidRPr="00C667BE">
        <w:rPr>
          <w:rFonts w:ascii="Times New Roman" w:hAnsi="Times New Roman" w:cs="Times New Roman"/>
          <w:sz w:val="24"/>
          <w:szCs w:val="24"/>
        </w:rPr>
        <w:t>Slovenského národného povstan</w:t>
      </w:r>
      <w:r w:rsidR="00516B15">
        <w:rPr>
          <w:rFonts w:ascii="Times New Roman" w:hAnsi="Times New Roman" w:cs="Times New Roman"/>
          <w:sz w:val="24"/>
          <w:szCs w:val="24"/>
        </w:rPr>
        <w:t>ia</w:t>
      </w:r>
      <w:r w:rsidR="00115137" w:rsidRPr="00C667BE">
        <w:rPr>
          <w:rFonts w:ascii="Times New Roman" w:hAnsi="Times New Roman" w:cs="Times New Roman"/>
          <w:sz w:val="24"/>
          <w:szCs w:val="24"/>
        </w:rPr>
        <w:t>. Realizáciou navrhov</w:t>
      </w:r>
      <w:r w:rsidR="002029E2">
        <w:rPr>
          <w:rFonts w:ascii="Times New Roman" w:hAnsi="Times New Roman" w:cs="Times New Roman"/>
          <w:sz w:val="24"/>
          <w:szCs w:val="24"/>
        </w:rPr>
        <w:t xml:space="preserve">anej zmeny </w:t>
      </w:r>
      <w:r w:rsidR="00115137" w:rsidRPr="00C667BE">
        <w:rPr>
          <w:rFonts w:ascii="Times New Roman" w:hAnsi="Times New Roman" w:cs="Times New Roman"/>
          <w:sz w:val="24"/>
          <w:szCs w:val="24"/>
        </w:rPr>
        <w:t xml:space="preserve">budú vytvorené adekvátne podmienky </w:t>
      </w:r>
      <w:r w:rsidR="00C139AE">
        <w:rPr>
          <w:rFonts w:ascii="Times New Roman" w:hAnsi="Times New Roman" w:cs="Times New Roman"/>
          <w:sz w:val="24"/>
          <w:szCs w:val="24"/>
        </w:rPr>
        <w:t>pre</w:t>
      </w:r>
      <w:r w:rsidR="00115137" w:rsidRPr="00C667BE">
        <w:rPr>
          <w:rFonts w:ascii="Times New Roman" w:hAnsi="Times New Roman" w:cs="Times New Roman"/>
          <w:sz w:val="24"/>
          <w:szCs w:val="24"/>
        </w:rPr>
        <w:t xml:space="preserve"> napĺňanie poslania tohto múzea v procese zhromažďovania, zhodnocovania vedeckými metódami, ochrany, odborného spravovania, využívania a sprístupňovania zbierkových predmetov, dokumentárnych a archívnych materiálov viažucich sa k dejinám slovenskej spoločnosti v rokoch 1938 až 1945 s dôrazom na dokumentáciu protifašistického a národnooslobodzovacieho boja a Slovenského národného povstania ako významnej súčasti európskej antifašistickej rezistencie v rokoch 2. svetovej vojny, ako aj dokumentovania povojnových súdnych procesov, rehabilitácií povstalcov a súčasných prejavov neofašizmu, rasovej neznášanlivosti a intolerancie.</w:t>
      </w:r>
    </w:p>
    <w:p w:rsidR="00C139AE" w:rsidRDefault="00115137" w:rsidP="00C139AE">
      <w:pPr>
        <w:tabs>
          <w:tab w:val="left" w:pos="4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BE">
        <w:rPr>
          <w:rFonts w:ascii="Times New Roman" w:hAnsi="Times New Roman" w:cs="Times New Roman"/>
          <w:sz w:val="24"/>
          <w:szCs w:val="24"/>
        </w:rPr>
        <w:tab/>
      </w:r>
      <w:r w:rsidR="00C139AE">
        <w:rPr>
          <w:rFonts w:ascii="Times New Roman" w:hAnsi="Times New Roman" w:cs="Times New Roman"/>
          <w:sz w:val="24"/>
          <w:szCs w:val="24"/>
        </w:rPr>
        <w:tab/>
      </w:r>
      <w:r w:rsidRPr="00C667BE">
        <w:rPr>
          <w:rFonts w:ascii="Times New Roman" w:hAnsi="Times New Roman" w:cs="Times New Roman"/>
          <w:sz w:val="24"/>
          <w:szCs w:val="24"/>
        </w:rPr>
        <w:t xml:space="preserve">Napĺňanie základnej úlohy a poslania Múzea Slovenského národného povstania musí byť tiež podporené aj účinnou ochranou materiálnej podstaty našej vojenskej a protifašistickej histórie a zároveň ich efektívnou a inovatívnou </w:t>
      </w:r>
      <w:r w:rsidR="00254B92" w:rsidRPr="00C667BE">
        <w:rPr>
          <w:rFonts w:ascii="Times New Roman" w:hAnsi="Times New Roman" w:cs="Times New Roman"/>
          <w:sz w:val="24"/>
          <w:szCs w:val="24"/>
        </w:rPr>
        <w:t xml:space="preserve"> </w:t>
      </w:r>
      <w:r w:rsidRPr="00C667BE">
        <w:rPr>
          <w:rFonts w:ascii="Times New Roman" w:hAnsi="Times New Roman" w:cs="Times New Roman"/>
          <w:sz w:val="24"/>
          <w:szCs w:val="24"/>
        </w:rPr>
        <w:t xml:space="preserve">prezentáciou na uchovanie historickej pamäte pre budúce generácie. Tento cieľ sa preto navrhuje dosiahnuť práve </w:t>
      </w:r>
      <w:r w:rsidR="00C139AE">
        <w:rPr>
          <w:rFonts w:ascii="Times New Roman" w:hAnsi="Times New Roman" w:cs="Times New Roman"/>
          <w:sz w:val="24"/>
          <w:szCs w:val="24"/>
        </w:rPr>
        <w:t>presunom</w:t>
      </w:r>
      <w:r w:rsidRPr="00C667BE">
        <w:rPr>
          <w:rFonts w:ascii="Times New Roman" w:hAnsi="Times New Roman" w:cs="Times New Roman"/>
          <w:sz w:val="24"/>
          <w:szCs w:val="24"/>
        </w:rPr>
        <w:t xml:space="preserve"> Múzea Slovenského národného povstania </w:t>
      </w:r>
      <w:r w:rsidR="00C139AE" w:rsidRPr="00C139AE">
        <w:rPr>
          <w:rFonts w:ascii="Times New Roman" w:hAnsi="Times New Roman" w:cs="Times New Roman"/>
          <w:sz w:val="24"/>
          <w:szCs w:val="24"/>
        </w:rPr>
        <w:t>do zriaďovateľskej pôsobnosti Ministerstva obrany Slovenskej republiky</w:t>
      </w:r>
      <w:r w:rsidR="00254B92" w:rsidRPr="00C667BE">
        <w:rPr>
          <w:rFonts w:ascii="Times New Roman" w:hAnsi="Times New Roman" w:cs="Times New Roman"/>
          <w:sz w:val="24"/>
          <w:szCs w:val="24"/>
        </w:rPr>
        <w:t>.</w:t>
      </w:r>
    </w:p>
    <w:p w:rsidR="00C139AE" w:rsidRDefault="00C139AE" w:rsidP="00C139AE">
      <w:pPr>
        <w:tabs>
          <w:tab w:val="left" w:pos="4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39AE">
        <w:rPr>
          <w:rFonts w:ascii="Times New Roman" w:hAnsi="Times New Roman" w:cs="Times New Roman"/>
          <w:sz w:val="24"/>
          <w:szCs w:val="24"/>
        </w:rPr>
        <w:t>Súčasné nastavenie výberu a odvolania riaditeľov rozpočtov</w:t>
      </w:r>
      <w:r w:rsidR="002029E2">
        <w:rPr>
          <w:rFonts w:ascii="Times New Roman" w:hAnsi="Times New Roman" w:cs="Times New Roman"/>
          <w:sz w:val="24"/>
          <w:szCs w:val="24"/>
        </w:rPr>
        <w:t xml:space="preserve">ých a príspevkových organizácií </w:t>
      </w:r>
      <w:r w:rsidRPr="00C139AE">
        <w:rPr>
          <w:rFonts w:ascii="Times New Roman" w:hAnsi="Times New Roman" w:cs="Times New Roman"/>
          <w:sz w:val="24"/>
          <w:szCs w:val="24"/>
        </w:rPr>
        <w:t>je pre zabezpečenie kvalitného f</w:t>
      </w:r>
      <w:r w:rsidR="002029E2">
        <w:rPr>
          <w:rFonts w:ascii="Times New Roman" w:hAnsi="Times New Roman" w:cs="Times New Roman"/>
          <w:sz w:val="24"/>
          <w:szCs w:val="24"/>
        </w:rPr>
        <w:t>ungovania inštitúcií</w:t>
      </w:r>
      <w:r w:rsidRPr="00C139AE">
        <w:rPr>
          <w:rFonts w:ascii="Times New Roman" w:hAnsi="Times New Roman" w:cs="Times New Roman"/>
          <w:sz w:val="24"/>
          <w:szCs w:val="24"/>
        </w:rPr>
        <w:t xml:space="preserve"> nevyhovujúce. Dlhodobo absentuje právna úprava dĺžky funkčného obdobia štatutárnych orgánov a vedúcich zamestnancov múzeí a galérií v platnom znení zákona, čo v praxi vedie k existencii tzv. „doživotných“ riaditeľov.</w:t>
      </w:r>
    </w:p>
    <w:p w:rsidR="006A4A2C" w:rsidRPr="00C667BE" w:rsidRDefault="00C139AE" w:rsidP="00C139AE">
      <w:pPr>
        <w:tabs>
          <w:tab w:val="left" w:pos="4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39AE">
        <w:rPr>
          <w:rFonts w:ascii="Times New Roman" w:hAnsi="Times New Roman" w:cs="Times New Roman"/>
          <w:sz w:val="24"/>
          <w:szCs w:val="24"/>
        </w:rPr>
        <w:t xml:space="preserve">Ustanovenie dĺžky funkčného obdobia štatutárnych orgánov a vedúcich zamestnancov múzeí a galérií zjednotí </w:t>
      </w:r>
      <w:r w:rsidR="002029E2">
        <w:rPr>
          <w:rFonts w:ascii="Times New Roman" w:hAnsi="Times New Roman" w:cs="Times New Roman"/>
          <w:sz w:val="24"/>
          <w:szCs w:val="24"/>
        </w:rPr>
        <w:t xml:space="preserve">podmienky </w:t>
      </w:r>
      <w:r w:rsidRPr="00C139AE">
        <w:rPr>
          <w:rFonts w:ascii="Times New Roman" w:hAnsi="Times New Roman" w:cs="Times New Roman"/>
          <w:sz w:val="24"/>
          <w:szCs w:val="24"/>
        </w:rPr>
        <w:t>a zefektívni or</w:t>
      </w:r>
      <w:r w:rsidR="002029E2">
        <w:rPr>
          <w:rFonts w:ascii="Times New Roman" w:hAnsi="Times New Roman" w:cs="Times New Roman"/>
          <w:sz w:val="24"/>
          <w:szCs w:val="24"/>
        </w:rPr>
        <w:t>ientáciu na výsledky očakávané</w:t>
      </w:r>
      <w:r w:rsidRPr="00C139AE">
        <w:rPr>
          <w:rFonts w:ascii="Times New Roman" w:hAnsi="Times New Roman" w:cs="Times New Roman"/>
          <w:sz w:val="24"/>
          <w:szCs w:val="24"/>
        </w:rPr>
        <w:t xml:space="preserve"> od riadiacich pracovníkov</w:t>
      </w:r>
      <w:r w:rsidR="005F2434">
        <w:rPr>
          <w:rFonts w:ascii="Times New Roman" w:hAnsi="Times New Roman" w:cs="Times New Roman"/>
          <w:sz w:val="24"/>
          <w:szCs w:val="24"/>
        </w:rPr>
        <w:t>.</w:t>
      </w:r>
      <w:r w:rsidR="00254B92" w:rsidRPr="00C66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A2C" w:rsidRPr="00C667BE" w:rsidRDefault="006A4A2C" w:rsidP="00C139AE">
      <w:pPr>
        <w:spacing w:before="100" w:beforeAutospacing="1" w:after="100" w:afterAutospacing="1" w:line="240" w:lineRule="auto"/>
        <w:ind w:firstLine="708"/>
        <w:jc w:val="both"/>
        <w:rPr>
          <w:rStyle w:val="Textzstupnhosymbolu"/>
          <w:color w:val="auto"/>
          <w:sz w:val="24"/>
          <w:szCs w:val="24"/>
        </w:rPr>
      </w:pPr>
      <w:r w:rsidRPr="00C667BE">
        <w:rPr>
          <w:rStyle w:val="Textzstupnhosymbolu"/>
          <w:color w:val="auto"/>
          <w:sz w:val="24"/>
          <w:szCs w:val="24"/>
        </w:rPr>
        <w:t xml:space="preserve">Návrh zákona je v súlade s Ústavou Slovenskej republiky, ústavnými zákonmi, nálezmi Ústavného súdu Slovenskej republiky, zákonmi, ako aj s medzinárodnými zmluvami </w:t>
      </w:r>
      <w:r w:rsidRPr="00C667BE">
        <w:rPr>
          <w:rStyle w:val="Textzstupnhosymbolu"/>
          <w:color w:val="auto"/>
          <w:sz w:val="24"/>
          <w:szCs w:val="24"/>
        </w:rPr>
        <w:lastRenderedPageBreak/>
        <w:t>a inými medzinárodnými dokumentmi, ktorými</w:t>
      </w:r>
      <w:r w:rsidR="002029E2">
        <w:rPr>
          <w:rStyle w:val="Textzstupnhosymbolu"/>
          <w:color w:val="auto"/>
          <w:sz w:val="24"/>
          <w:szCs w:val="24"/>
        </w:rPr>
        <w:t xml:space="preserve"> je Slovenská republika viazaná. Návrh zákona je v súlade </w:t>
      </w:r>
      <w:r w:rsidRPr="00C667BE">
        <w:rPr>
          <w:rStyle w:val="Textzstupnhosymbolu"/>
          <w:color w:val="auto"/>
          <w:sz w:val="24"/>
          <w:szCs w:val="24"/>
        </w:rPr>
        <w:t xml:space="preserve">s právom Európskej únie. </w:t>
      </w:r>
    </w:p>
    <w:p w:rsidR="006A4A2C" w:rsidRPr="00C667BE" w:rsidRDefault="006A4A2C" w:rsidP="00C139AE">
      <w:pPr>
        <w:pStyle w:val="Normlnywebov"/>
        <w:ind w:firstLine="709"/>
        <w:jc w:val="both"/>
      </w:pPr>
      <w:r w:rsidRPr="00C667BE">
        <w:t>Návrh zákona nebude mať vplyv na rozpočet verejnej správy, nebude mať vplyv na</w:t>
      </w:r>
      <w:r w:rsidR="00C139AE">
        <w:t> </w:t>
      </w:r>
      <w:r w:rsidRPr="00C667BE">
        <w:t>podnikateľské prostredie, životné prostredie, na informatizáciu spoločnosti, na služby verejnej správy pre občana, na manželstvo, rodičovstvo a rodinu a nebude mať ani sociálny vplyv.</w:t>
      </w:r>
    </w:p>
    <w:p w:rsidR="00FA2828" w:rsidRDefault="00FA2828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  <w:r w:rsidRPr="00C667BE">
        <w:rPr>
          <w:rFonts w:eastAsiaTheme="minorHAnsi"/>
          <w:lang w:eastAsia="en-US"/>
        </w:rPr>
        <w:t xml:space="preserve">Návrh zákona nie je predmetom </w:t>
      </w:r>
      <w:proofErr w:type="spellStart"/>
      <w:r w:rsidRPr="00C667BE">
        <w:rPr>
          <w:rFonts w:eastAsiaTheme="minorHAnsi"/>
          <w:lang w:eastAsia="en-US"/>
        </w:rPr>
        <w:t>vnútrokomunitárneho</w:t>
      </w:r>
      <w:proofErr w:type="spellEnd"/>
      <w:r w:rsidRPr="00C667BE">
        <w:rPr>
          <w:rFonts w:eastAsiaTheme="minorHAnsi"/>
          <w:lang w:eastAsia="en-US"/>
        </w:rPr>
        <w:t xml:space="preserve"> pripomienkového konania.</w:t>
      </w: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Pr="006045CB" w:rsidRDefault="007C4440" w:rsidP="007C4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</w:t>
      </w:r>
      <w:r w:rsidRPr="006045CB">
        <w:rPr>
          <w:rFonts w:ascii="Times New Roman" w:eastAsia="Times New Roman" w:hAnsi="Times New Roman" w:cs="Times New Roman"/>
          <w:b/>
          <w:sz w:val="28"/>
          <w:szCs w:val="28"/>
        </w:rPr>
        <w:t>oložka vybraných vplyvov</w:t>
      </w:r>
    </w:p>
    <w:p w:rsidR="007C4440" w:rsidRPr="00B043B4" w:rsidRDefault="007C4440" w:rsidP="007C4440">
      <w:pPr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7C4440" w:rsidRPr="00B043B4" w:rsidTr="00A17790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7C4440" w:rsidRPr="00B043B4" w:rsidRDefault="007C4440" w:rsidP="007C444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7C4440" w:rsidRPr="00B043B4" w:rsidRDefault="007C4440" w:rsidP="00A1779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7C4440" w:rsidRPr="00B043B4" w:rsidRDefault="007C4440" w:rsidP="00A177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</w:t>
            </w:r>
            <w:r w:rsidRPr="00B537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ákon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B537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ktorým sa mení a dopĺňa zákon č. 206/ 2009 Z. z. o múzeách a galériách a o ochrane predmetov kultúrnej hodnoty a o zmene  zákona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lovenskej národnej rady </w:t>
            </w:r>
            <w:r w:rsidRPr="00B537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372/1990 Zb. o priestupkoch v znení neskorších predpisov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7C4440" w:rsidRPr="00B043B4" w:rsidRDefault="007C4440" w:rsidP="00A1779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kultúry Slovenskej republiky</w:t>
            </w:r>
          </w:p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C4440" w:rsidRPr="00B043B4" w:rsidTr="00A17790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7C4440" w:rsidRPr="00B043B4" w:rsidRDefault="007C4440" w:rsidP="00A1779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7C4440" w:rsidRPr="00B043B4" w:rsidTr="00A17790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C4440" w:rsidRPr="00B043B4" w:rsidRDefault="007C4440" w:rsidP="00A17790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7C4440" w:rsidRPr="00B043B4" w:rsidTr="00A17790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C4440" w:rsidRPr="00B043B4" w:rsidTr="00A17790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A1779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0" w:rsidRPr="00B537B1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537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</w:tr>
      <w:tr w:rsidR="007C4440" w:rsidRPr="00B043B4" w:rsidTr="00A17790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A17790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0" w:rsidRPr="00B537B1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August</w:t>
            </w:r>
            <w:r w:rsidRPr="00B537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7C4440" w:rsidRPr="00B043B4" w:rsidTr="00A17790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A17790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0" w:rsidRPr="00B537B1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C4440" w:rsidRPr="00B043B4" w:rsidTr="00A17790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A17790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40" w:rsidRPr="00B537B1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September</w:t>
            </w:r>
            <w:r w:rsidRPr="00B537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7C444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7C4440" w:rsidRPr="00B043B4" w:rsidTr="00A17790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40" w:rsidRPr="003B0BDF" w:rsidRDefault="007C4440" w:rsidP="00A177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B0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7C4440" w:rsidRPr="00814E7E" w:rsidRDefault="007C4440" w:rsidP="00A17790">
            <w:pPr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</w:p>
          <w:p w:rsidR="007C4440" w:rsidRDefault="007C4440" w:rsidP="00A17790">
            <w:pPr>
              <w:pStyle w:val="Textkomentr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Dôvodom na spracovanie návrhu zákona je snaha o efektívne spojenie odborných, materiálnych a finančných kapacít pri výskumnom úsilí v obdobnej oblasti špecializácie. Priblížením Múzea Slovenského národného povstania a Vojenského historického ústavu, ktorého súčasťou je Vojenské historické múzeum, sa dosiahne ich vzájomný súlad a priamejšia spolupráca, ktorej výsledkom bude hlbšia vedecko-výskumná činnosť a vyššia ochrana zverených zbierkových predmetov a zbierok ako aj zvýšenie počtu akreditovaných programov vzdelávania. </w:t>
            </w:r>
          </w:p>
          <w:p w:rsidR="007C4440" w:rsidRDefault="007C4440" w:rsidP="00A17790">
            <w:pPr>
              <w:pStyle w:val="Textkomentra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7C4440" w:rsidRPr="00B61366" w:rsidRDefault="007C4440" w:rsidP="00A17790">
            <w:pPr>
              <w:pStyle w:val="Textkomentra"/>
              <w:jc w:val="both"/>
              <w:rPr>
                <w:rFonts w:ascii="Times New Roman" w:hAnsi="Times New Roman" w:cs="Times New Roman"/>
              </w:rPr>
            </w:pPr>
            <w:r w:rsidRPr="00F617C3">
              <w:rPr>
                <w:rFonts w:ascii="Times New Roman" w:hAnsi="Times New Roman" w:cs="Times New Roman"/>
              </w:rPr>
              <w:t>Na základe poznatkov vyplývajúcich z aplikačnej praxe návrh zákona reaguje na potrebu zavedenia funkčného obdobia štatutárneho orgánu alebo vedúceho zamestnanca múzea alebo galérie. Zavedenie dĺžky funkčného obdobia a spôsobu obsadzovania funkcií predpokladá aj Implementačný plán revízie výdavkov na kultúru 2021- 2025.</w:t>
            </w: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7C444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7C4440" w:rsidRPr="00B043B4" w:rsidTr="00A17790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40" w:rsidRDefault="007C4440" w:rsidP="00A1779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3B0BD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bode 2. Definovanie problému).</w:t>
            </w:r>
          </w:p>
          <w:p w:rsidR="007C4440" w:rsidRDefault="007C4440" w:rsidP="00A17790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  <w:p w:rsidR="007C4440" w:rsidRDefault="007C4440" w:rsidP="00A17790">
            <w:pPr>
              <w:pStyle w:val="Textkomentra"/>
              <w:jc w:val="both"/>
              <w:rPr>
                <w:rFonts w:ascii="Times New Roman" w:hAnsi="Times New Roman" w:cs="Times New Roman"/>
              </w:rPr>
            </w:pPr>
            <w:r w:rsidRPr="00CE262E">
              <w:rPr>
                <w:rFonts w:ascii="Times New Roman" w:hAnsi="Times New Roman" w:cs="Times New Roman"/>
              </w:rPr>
              <w:t>Cieľom novely je vytvoriť adekvátne podmienky na kvalitnejšie napĺňanie poslania Múzea S</w:t>
            </w:r>
            <w:r>
              <w:rPr>
                <w:rFonts w:ascii="Times New Roman" w:hAnsi="Times New Roman" w:cs="Times New Roman"/>
              </w:rPr>
              <w:t>lovenského národného povstania</w:t>
            </w:r>
            <w:r w:rsidRPr="00CE262E">
              <w:rPr>
                <w:rFonts w:ascii="Times New Roman" w:hAnsi="Times New Roman" w:cs="Times New Roman"/>
              </w:rPr>
              <w:t xml:space="preserve"> v procese zhromažďovania, zhodnocovania vedeckými metódami, ochrany, odborného spravovania, využívania a sprístupňovania zbierkových predmetov, dokumentárnych a archívnych materiálov viažucich sa k dejinám slovenskej spoločnosti v rokoch 1938 až 1945 s dôrazom na dokumentáciu protifašistického a národnooslobodzovacieho boja a Slovenského národného povstania ako významnej súčasti európskej antifašistickej rezistencie v rokoch 2. svetovej vojny, ako aj dokumentovania povojnových súdnych procesov, rehabilitácií povstalcov a súčasných prejavov neofašizmu, rasovej neznášanlivosti a intolerancie.</w:t>
            </w:r>
          </w:p>
          <w:p w:rsidR="007C4440" w:rsidRDefault="007C4440" w:rsidP="00A17790">
            <w:pPr>
              <w:pStyle w:val="Textkomentra"/>
              <w:jc w:val="both"/>
              <w:rPr>
                <w:rFonts w:ascii="Times New Roman" w:hAnsi="Times New Roman" w:cs="Times New Roman"/>
              </w:rPr>
            </w:pPr>
          </w:p>
          <w:p w:rsidR="007C4440" w:rsidRDefault="007C4440" w:rsidP="00A17790">
            <w:pPr>
              <w:pStyle w:val="Textkomentra"/>
              <w:jc w:val="both"/>
              <w:rPr>
                <w:rFonts w:ascii="Times New Roman" w:hAnsi="Times New Roman" w:cs="Times New Roman"/>
              </w:rPr>
            </w:pPr>
            <w:r w:rsidRPr="00CE262E">
              <w:rPr>
                <w:rFonts w:ascii="Times New Roman" w:hAnsi="Times New Roman" w:cs="Times New Roman"/>
              </w:rPr>
              <w:t xml:space="preserve">Cieľom je tiež podporovať účinnú ochranu materiálnej podstaty našej vojenskej a protifašistickej histórie a zároveň </w:t>
            </w:r>
            <w:r>
              <w:rPr>
                <w:rFonts w:ascii="Times New Roman" w:hAnsi="Times New Roman" w:cs="Times New Roman"/>
              </w:rPr>
              <w:t>jej</w:t>
            </w:r>
            <w:r w:rsidRPr="00CE262E">
              <w:rPr>
                <w:rFonts w:ascii="Times New Roman" w:hAnsi="Times New Roman" w:cs="Times New Roman"/>
              </w:rPr>
              <w:t xml:space="preserve"> efektívnu a inovatívnu prezentáciu </w:t>
            </w:r>
            <w:r>
              <w:rPr>
                <w:rFonts w:ascii="Times New Roman" w:hAnsi="Times New Roman" w:cs="Times New Roman"/>
              </w:rPr>
              <w:t>v záujme</w:t>
            </w:r>
            <w:r w:rsidRPr="00CE262E">
              <w:rPr>
                <w:rFonts w:ascii="Times New Roman" w:hAnsi="Times New Roman" w:cs="Times New Roman"/>
              </w:rPr>
              <w:t xml:space="preserve"> uchovanie historickej pamäte pre budúce generácie. Bližšia spolupráca </w:t>
            </w:r>
            <w:r>
              <w:rPr>
                <w:rFonts w:ascii="Times New Roman" w:hAnsi="Times New Roman" w:cs="Times New Roman"/>
              </w:rPr>
              <w:t>medzi Múzeom Slovenského národného povstania a Vojenským historickým ústavom prispeje k posilneniu</w:t>
            </w:r>
            <w:r w:rsidRPr="00CE26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významu </w:t>
            </w:r>
            <w:r w:rsidRPr="00CE262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lovenského národného povstania </w:t>
            </w:r>
            <w:r w:rsidRPr="00CE262E">
              <w:rPr>
                <w:rFonts w:ascii="Times New Roman" w:hAnsi="Times New Roman" w:cs="Times New Roman"/>
              </w:rPr>
              <w:t xml:space="preserve">v našej histórii v širšom kontexte udalostí, ktoré mu predchádzali pred začiatkom 2. sv. vojny ako aj jeho následný vplyv na vývoj spoločnosti </w:t>
            </w:r>
            <w:r w:rsidRPr="00CE262E">
              <w:rPr>
                <w:rFonts w:ascii="Times New Roman" w:hAnsi="Times New Roman" w:cs="Times New Roman"/>
              </w:rPr>
              <w:lastRenderedPageBreak/>
              <w:t xml:space="preserve">v povojnových rokoch. </w:t>
            </w:r>
          </w:p>
          <w:p w:rsidR="007C4440" w:rsidRDefault="007C4440" w:rsidP="00A17790">
            <w:pPr>
              <w:pStyle w:val="Textkomentra"/>
              <w:jc w:val="both"/>
              <w:rPr>
                <w:rFonts w:ascii="Times New Roman" w:hAnsi="Times New Roman" w:cs="Times New Roman"/>
              </w:rPr>
            </w:pPr>
          </w:p>
          <w:p w:rsidR="007C4440" w:rsidRPr="00F617C3" w:rsidRDefault="007C4440" w:rsidP="00A17790">
            <w:pPr>
              <w:pStyle w:val="Textkomentra"/>
              <w:jc w:val="both"/>
              <w:rPr>
                <w:rFonts w:ascii="Times New Roman" w:hAnsi="Times New Roman" w:cs="Times New Roman"/>
              </w:rPr>
            </w:pPr>
            <w:r w:rsidRPr="00F617C3">
              <w:rPr>
                <w:rFonts w:ascii="Times New Roman" w:hAnsi="Times New Roman" w:cs="Times New Roman"/>
              </w:rPr>
              <w:t>Funkčné obdobie štatutárneho orgánu alebo vedúceho zamestnanca múzea alebo galérie sa zavádza z dôvodu zvýšenia transparentnosti a efektívnosti fungovania múzeí a galérií.</w:t>
            </w: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7C444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40" w:rsidRDefault="007C4440" w:rsidP="00A177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B0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subjekty, ktorých sa zmeny predkladaného materiálu dotknú priamo aj nepriamo: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7C4440" w:rsidRDefault="007C4440" w:rsidP="00A17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440" w:rsidRPr="00B043B4" w:rsidRDefault="007C4440" w:rsidP="00A177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6B06">
              <w:rPr>
                <w:rFonts w:ascii="Times New Roman" w:hAnsi="Times New Roman" w:cs="Times New Roman"/>
                <w:sz w:val="20"/>
                <w:szCs w:val="20"/>
              </w:rPr>
              <w:t xml:space="preserve">Ministerstvo kultúry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SR</w:t>
            </w:r>
            <w:r w:rsidRPr="00406B06">
              <w:rPr>
                <w:rFonts w:ascii="Times New Roman" w:hAnsi="Times New Roman" w:cs="Times New Roman"/>
                <w:sz w:val="20"/>
                <w:szCs w:val="20"/>
              </w:rPr>
              <w:t xml:space="preserve">, Ministerstvo obrany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SR</w:t>
            </w:r>
            <w:r w:rsidRPr="00406B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múzeá a galérie zriadené podľa § 3 ods. 1. zákona č. 206/2009 Z. z. </w:t>
            </w:r>
            <w:r w:rsidRPr="00B537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 múzeách a galériách a o ochrane predmetov kultúrnej hodnoty a o zmene  zákona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lovenskej národnej rady </w:t>
            </w:r>
            <w:r w:rsidRPr="00B537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372/1990 Zb. o priestupkoch v znení neskorších predpisov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 (ďalej len „zákon č. 206/2009 Z. z.“).</w:t>
            </w: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7C444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7C4440" w:rsidRPr="00B043B4" w:rsidTr="00A17790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40" w:rsidRPr="003B0BDF" w:rsidRDefault="007C4440" w:rsidP="00A177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B0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7C4440" w:rsidRPr="00A32682" w:rsidRDefault="007C4440" w:rsidP="00A177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sk-SK"/>
              </w:rPr>
            </w:pPr>
          </w:p>
          <w:p w:rsidR="007C4440" w:rsidRPr="00252ACF" w:rsidRDefault="007C4440" w:rsidP="00A177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52A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7C4440" w:rsidRPr="00F1115C" w:rsidRDefault="007C4440" w:rsidP="00A1779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7C4440" w:rsidRPr="006162EE" w:rsidRDefault="007C4440" w:rsidP="00A17790">
            <w:pPr>
              <w:pStyle w:val="Textkomentr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prípade nulového variantu (Múzeum Slovenského národného povstania by zostalo v zriaďovateľskej pôsobnosti Ministerstva kultúry SR) by nebolo možné účinne využívať všetky synergické efekty, ktoré prináša spojenie  múzeí s podobným tematickým zameraním v rámci jedného zriaďovateľa – Ministerstva obrany SR – </w:t>
            </w:r>
            <w:r w:rsidRPr="00F1115C">
              <w:rPr>
                <w:rFonts w:ascii="Times New Roman" w:hAnsi="Times New Roman" w:cs="Times New Roman"/>
              </w:rPr>
              <w:t>pri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115C">
              <w:rPr>
                <w:rFonts w:ascii="Times New Roman" w:hAnsi="Times New Roman" w:cs="Times New Roman"/>
              </w:rPr>
              <w:t xml:space="preserve">získavaní, odbornom </w:t>
            </w:r>
            <w:r>
              <w:rPr>
                <w:rFonts w:ascii="Times New Roman" w:hAnsi="Times New Roman" w:cs="Times New Roman"/>
              </w:rPr>
              <w:t>spracovaní a</w:t>
            </w:r>
            <w:r w:rsidRPr="00F1115C">
              <w:rPr>
                <w:rFonts w:ascii="Times New Roman" w:hAnsi="Times New Roman" w:cs="Times New Roman"/>
              </w:rPr>
              <w:t> sprístupňovaní historických exponátov</w:t>
            </w:r>
            <w:r>
              <w:rPr>
                <w:rFonts w:ascii="Times New Roman" w:hAnsi="Times New Roman" w:cs="Times New Roman"/>
              </w:rPr>
              <w:t xml:space="preserve"> a nadobudnutých vedomostí, čím by nedošlo k naplneniu cieľa sledovaného navrhovaným zákonom</w:t>
            </w:r>
            <w:r w:rsidRPr="00F1115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Prechodom do zriaďovateľskej pôsobnosti Ministerstva obrany SR získa </w:t>
            </w:r>
            <w:r w:rsidRPr="00F1115C">
              <w:rPr>
                <w:rFonts w:ascii="Times New Roman" w:hAnsi="Times New Roman" w:cs="Times New Roman"/>
              </w:rPr>
              <w:t>Múzeu</w:t>
            </w:r>
            <w:r>
              <w:rPr>
                <w:rFonts w:ascii="Times New Roman" w:hAnsi="Times New Roman" w:cs="Times New Roman"/>
              </w:rPr>
              <w:t>m Slovenského národného povstania možnosť účinnejšie využívať odborný vedecko-výskumný potenciál Vojenského historického ústavu a asistenciu ozbrojených síl Slovenskej republiky a ich spôsobilosti pri zachovávaní, opravovaní a uskladnení historickej vojenskej techniky, výzbroje a výstroje. Vytvoria sa predpoklady na spoločné využívanie odborných kapacít pri zabezpečovaní činností, ktoré Múzeu Slovenského národného povstania a Vojenskému historickému múzeu vyplývajú zo zákona č. 206/2009 Z. z.</w:t>
            </w: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7C444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7C4440" w:rsidRPr="00B043B4" w:rsidTr="00A17790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7C4440" w:rsidRPr="00B043B4" w:rsidRDefault="00136A34" w:rsidP="00A177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44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7C4440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C4440" w:rsidRPr="00B043B4" w:rsidRDefault="00136A34" w:rsidP="00A177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44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7C4440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7C444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7C4440" w:rsidRPr="00B043B4" w:rsidTr="00A17790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7C4440" w:rsidRPr="00B043B4" w:rsidRDefault="007C4440" w:rsidP="00A177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7C4440" w:rsidRPr="00B043B4" w:rsidTr="00A17790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440" w:rsidRPr="00B043B4" w:rsidRDefault="007C4440" w:rsidP="00A177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7C444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40" w:rsidRPr="0083075D" w:rsidRDefault="007C4440" w:rsidP="00A177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307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7C4440" w:rsidRDefault="007C4440" w:rsidP="00A177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307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7C4440" w:rsidRDefault="007C4440" w:rsidP="00A177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C4440" w:rsidRPr="006162EE" w:rsidRDefault="007C4440" w:rsidP="00A17790">
            <w:pPr>
              <w:pStyle w:val="Textkomentra"/>
              <w:rPr>
                <w:rFonts w:ascii="Times New Roman" w:hAnsi="Times New Roman" w:cs="Times New Roman"/>
              </w:rPr>
            </w:pPr>
            <w:r w:rsidRPr="006162EE">
              <w:rPr>
                <w:rFonts w:ascii="Times New Roman" w:hAnsi="Times New Roman" w:cs="Times New Roman"/>
              </w:rPr>
              <w:t>Účelnosť zmeny bude preskúmaná po troch rokoch nasledujúcim spôsobom:</w:t>
            </w:r>
          </w:p>
          <w:p w:rsidR="007C4440" w:rsidRPr="006162EE" w:rsidRDefault="007C4440" w:rsidP="007C4440">
            <w:pPr>
              <w:pStyle w:val="Textkomentr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6162EE">
              <w:rPr>
                <w:rFonts w:ascii="Times New Roman" w:hAnsi="Times New Roman" w:cs="Times New Roman"/>
              </w:rPr>
              <w:t>Priemerná ročná návštevnosť Múzea S</w:t>
            </w:r>
            <w:r>
              <w:rPr>
                <w:rFonts w:ascii="Times New Roman" w:hAnsi="Times New Roman" w:cs="Times New Roman"/>
              </w:rPr>
              <w:t>lovenského národného povstania</w:t>
            </w:r>
            <w:r w:rsidRPr="006162EE">
              <w:rPr>
                <w:rFonts w:ascii="Times New Roman" w:hAnsi="Times New Roman" w:cs="Times New Roman"/>
              </w:rPr>
              <w:t xml:space="preserve"> pred a po zmene</w:t>
            </w:r>
            <w:r>
              <w:rPr>
                <w:rFonts w:ascii="Times New Roman" w:hAnsi="Times New Roman" w:cs="Times New Roman"/>
              </w:rPr>
              <w:t xml:space="preserve"> zriaďovateľa.</w:t>
            </w:r>
          </w:p>
          <w:p w:rsidR="007C4440" w:rsidRPr="00EF0AF7" w:rsidRDefault="007C4440" w:rsidP="007C4440">
            <w:pPr>
              <w:pStyle w:val="Textkomentr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EF0AF7">
              <w:rPr>
                <w:rFonts w:ascii="Times New Roman" w:hAnsi="Times New Roman" w:cs="Times New Roman"/>
              </w:rPr>
              <w:t>Priemerné počty zrekonštruovaných zbierkových predmetov pred a po zmene zriaďovateľa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4440" w:rsidRDefault="007C4440" w:rsidP="007C4440">
            <w:pPr>
              <w:pStyle w:val="Textkomentr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Vedecko-výskumná činnosť </w:t>
            </w:r>
            <w:r w:rsidRPr="006162EE">
              <w:rPr>
                <w:rFonts w:ascii="Times New Roman" w:hAnsi="Times New Roman" w:cs="Times New Roman"/>
              </w:rPr>
              <w:t>pred a</w:t>
            </w:r>
            <w:r>
              <w:rPr>
                <w:rFonts w:ascii="Times New Roman" w:hAnsi="Times New Roman" w:cs="Times New Roman"/>
              </w:rPr>
              <w:t> </w:t>
            </w:r>
            <w:r w:rsidRPr="006162EE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AF7">
              <w:rPr>
                <w:rFonts w:ascii="Times New Roman" w:hAnsi="Times New Roman" w:cs="Times New Roman"/>
              </w:rPr>
              <w:t>zmene zriaďovateľa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4440" w:rsidRDefault="007C4440" w:rsidP="007C4440">
            <w:pPr>
              <w:pStyle w:val="Textkomentr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Akvizičná činnosť (nadobúdanie) zbierkových predmetov </w:t>
            </w:r>
            <w:r w:rsidRPr="006162EE">
              <w:rPr>
                <w:rFonts w:ascii="Times New Roman" w:hAnsi="Times New Roman" w:cs="Times New Roman"/>
              </w:rPr>
              <w:t>pred a</w:t>
            </w:r>
            <w:r>
              <w:rPr>
                <w:rFonts w:ascii="Times New Roman" w:hAnsi="Times New Roman" w:cs="Times New Roman"/>
              </w:rPr>
              <w:t> </w:t>
            </w:r>
            <w:r w:rsidRPr="006162EE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AF7">
              <w:rPr>
                <w:rFonts w:ascii="Times New Roman" w:hAnsi="Times New Roman" w:cs="Times New Roman"/>
              </w:rPr>
              <w:t>zmene zriaďovateľa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4440" w:rsidRPr="00EF0AF7" w:rsidRDefault="007C4440" w:rsidP="007C4440">
            <w:pPr>
              <w:pStyle w:val="Textkomentr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Modernizácia centrálnej expozície Múzea SNP </w:t>
            </w:r>
            <w:r w:rsidRPr="006162EE">
              <w:rPr>
                <w:rFonts w:ascii="Times New Roman" w:hAnsi="Times New Roman" w:cs="Times New Roman"/>
              </w:rPr>
              <w:t>pred a</w:t>
            </w:r>
            <w:r>
              <w:rPr>
                <w:rFonts w:ascii="Times New Roman" w:hAnsi="Times New Roman" w:cs="Times New Roman"/>
              </w:rPr>
              <w:t> </w:t>
            </w:r>
            <w:r w:rsidRPr="006162EE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AF7">
              <w:rPr>
                <w:rFonts w:ascii="Times New Roman" w:hAnsi="Times New Roman" w:cs="Times New Roman"/>
              </w:rPr>
              <w:t>zmene zriaďovateľa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4440" w:rsidRPr="00B043B4" w:rsidTr="00A17790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C4440" w:rsidRPr="00B043B4" w:rsidRDefault="007C4440" w:rsidP="00A17790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7C4440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C4440" w:rsidRPr="00B043B4" w:rsidTr="00A17790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7C4440" w:rsidRPr="00B043B4" w:rsidRDefault="007C4440" w:rsidP="007C444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7C4440" w:rsidRPr="00B043B4" w:rsidTr="00A1779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7C4440" w:rsidRPr="00B043B4" w:rsidRDefault="007C4440" w:rsidP="00A1779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C4440" w:rsidRPr="00B043B4" w:rsidRDefault="007C4440" w:rsidP="00A17790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C4440" w:rsidRPr="00B043B4" w:rsidTr="00A17790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7C4440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7C4440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7C4440" w:rsidRPr="00A340BB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C4440" w:rsidRPr="00B043B4" w:rsidRDefault="007C4440" w:rsidP="00A17790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440" w:rsidRPr="00B043B4" w:rsidRDefault="007C4440" w:rsidP="00A17790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7C4440" w:rsidRPr="00B043B4" w:rsidTr="00A17790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C4440" w:rsidRPr="00B043B4" w:rsidRDefault="007C4440" w:rsidP="00A1779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C4440" w:rsidRPr="00B043B4" w:rsidRDefault="007C4440" w:rsidP="00A1779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C4440" w:rsidRPr="00B043B4" w:rsidTr="00A17790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C4440" w:rsidRPr="00B043B4" w:rsidRDefault="007C4440" w:rsidP="00A17790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C4440" w:rsidRPr="00B043B4" w:rsidRDefault="007C4440" w:rsidP="00A17790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7C4440" w:rsidRPr="00B043B4" w:rsidTr="00A17790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C4440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440" w:rsidRPr="00B043B4" w:rsidRDefault="007C4440" w:rsidP="00A1779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440" w:rsidRPr="00B043B4" w:rsidRDefault="007C4440" w:rsidP="00A177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440" w:rsidRPr="00B043B4" w:rsidRDefault="007C4440" w:rsidP="00A177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440" w:rsidRPr="00B043B4" w:rsidRDefault="007C4440" w:rsidP="00A1779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7C4440" w:rsidRPr="00B043B4" w:rsidTr="00A17790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440" w:rsidRPr="00B043B4" w:rsidRDefault="007C4440" w:rsidP="00A1779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440" w:rsidRPr="00B043B4" w:rsidRDefault="007C4440" w:rsidP="00A1779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C4440" w:rsidRPr="00B043B4" w:rsidTr="00A1779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440" w:rsidRPr="00B043B4" w:rsidRDefault="007C4440" w:rsidP="00A1779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440" w:rsidRPr="00B043B4" w:rsidRDefault="007C4440" w:rsidP="00A1779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7C4440" w:rsidRPr="00B043B4" w:rsidTr="00A1779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440" w:rsidRPr="00B043B4" w:rsidRDefault="007C4440" w:rsidP="00A1779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440" w:rsidRPr="00B043B4" w:rsidRDefault="007C4440" w:rsidP="00A1779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7C4440" w:rsidRPr="00B043B4" w:rsidTr="00A17790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A1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4440" w:rsidRPr="00B043B4" w:rsidRDefault="007C4440" w:rsidP="00A177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4440" w:rsidRPr="00B043B4" w:rsidRDefault="007C4440" w:rsidP="00A177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4440" w:rsidRPr="00B043B4" w:rsidRDefault="007C4440" w:rsidP="00A177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4440" w:rsidRPr="00B043B4" w:rsidRDefault="007C4440" w:rsidP="00A1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4440" w:rsidRPr="00B043B4" w:rsidRDefault="007C4440" w:rsidP="00A177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4440" w:rsidRPr="00B043B4" w:rsidRDefault="007C4440" w:rsidP="00A1779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4440" w:rsidRPr="00B043B4" w:rsidTr="00A17790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A17790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7C4440" w:rsidRPr="00B043B4" w:rsidRDefault="007C4440" w:rsidP="00A177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C4440" w:rsidRPr="00B043B4" w:rsidRDefault="007C4440" w:rsidP="00A177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7C4440" w:rsidRPr="00B043B4" w:rsidRDefault="007C4440" w:rsidP="00A177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C4440" w:rsidRPr="00B043B4" w:rsidRDefault="007C4440" w:rsidP="00A1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7C4440" w:rsidRPr="00B043B4" w:rsidRDefault="007C4440" w:rsidP="00A177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C4440" w:rsidRPr="00B043B4" w:rsidRDefault="007C4440" w:rsidP="00A1779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Negatívne</w:t>
            </w:r>
          </w:p>
        </w:tc>
      </w:tr>
      <w:tr w:rsidR="007C4440" w:rsidRPr="00B043B4" w:rsidTr="00A17790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A17790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7C4440" w:rsidRPr="00B043B4" w:rsidRDefault="007C4440" w:rsidP="00A177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C4440" w:rsidRPr="00B043B4" w:rsidRDefault="007C4440" w:rsidP="00A177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7C4440" w:rsidRPr="00B043B4" w:rsidRDefault="007C4440" w:rsidP="00A177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C4440" w:rsidRPr="00B043B4" w:rsidRDefault="007C4440" w:rsidP="00A17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7C4440" w:rsidRPr="00B043B4" w:rsidRDefault="007C4440" w:rsidP="00A177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40" w:rsidRPr="00B043B4" w:rsidRDefault="007C4440" w:rsidP="00A17790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7C4440" w:rsidRPr="00B043B4" w:rsidTr="00A17790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440" w:rsidRPr="00B043B4" w:rsidRDefault="007C4440" w:rsidP="00A17790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C4440" w:rsidRPr="00B043B4" w:rsidRDefault="007C4440" w:rsidP="00A1779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440" w:rsidRPr="00B043B4" w:rsidRDefault="007C4440" w:rsidP="00A17790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7C4440" w:rsidRPr="00B043B4" w:rsidRDefault="007C4440" w:rsidP="007C4440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7C4440" w:rsidRPr="00B043B4" w:rsidTr="00A1779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7C444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7C4440" w:rsidRPr="00B043B4" w:rsidTr="00A17790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7C4440" w:rsidRDefault="007C4440" w:rsidP="00A177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:rsidR="007C4440" w:rsidRDefault="007C4440" w:rsidP="00A177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C4440" w:rsidRPr="00B043B4" w:rsidRDefault="007C4440" w:rsidP="00A1779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904F1">
              <w:rPr>
                <w:rFonts w:ascii="Times New Roman" w:hAnsi="Times New Roman" w:cs="Times New Roman"/>
              </w:rPr>
              <w:t>Výdavky súvisiace so štátnou príspevkovou organizáciou „Múzeum S</w:t>
            </w:r>
            <w:r>
              <w:rPr>
                <w:rFonts w:ascii="Times New Roman" w:hAnsi="Times New Roman" w:cs="Times New Roman"/>
              </w:rPr>
              <w:t>lovenského národného povstania</w:t>
            </w:r>
            <w:r w:rsidRPr="00D904F1">
              <w:rPr>
                <w:rFonts w:ascii="Times New Roman" w:hAnsi="Times New Roman" w:cs="Times New Roman"/>
              </w:rPr>
              <w:t>“ budú v januári 2022 cez Ministerstvo financií SR presunuté z kapitoly Ministerstvo kultúry SR na k</w:t>
            </w:r>
            <w:r>
              <w:rPr>
                <w:rFonts w:ascii="Times New Roman" w:hAnsi="Times New Roman" w:cs="Times New Roman"/>
              </w:rPr>
              <w:t>apitolu Ministerstvo obrany SR.</w:t>
            </w:r>
          </w:p>
        </w:tc>
      </w:tr>
      <w:tr w:rsidR="007C4440" w:rsidRPr="00B043B4" w:rsidTr="00A1779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7C444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7C4440" w:rsidRPr="00B043B4" w:rsidTr="00A17790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40" w:rsidRDefault="007C4440" w:rsidP="00A1779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307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7C4440" w:rsidRPr="00F617C3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17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JUDr. Ivana </w:t>
            </w:r>
            <w:proofErr w:type="spellStart"/>
            <w:r w:rsidRPr="00F617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Strižencová</w:t>
            </w:r>
            <w:proofErr w:type="spellEnd"/>
            <w:r w:rsidRPr="00F617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7C4440" w:rsidRPr="00F617C3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617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kultúry SR, odbor legislatívy a správneho práva</w:t>
            </w:r>
          </w:p>
          <w:p w:rsidR="007C4440" w:rsidRPr="00B114A3" w:rsidRDefault="007C4440" w:rsidP="00A17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617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</w:t>
            </w:r>
            <w:proofErr w:type="spellEnd"/>
            <w:r w:rsidRPr="00F617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02/20482 583, </w:t>
            </w:r>
            <w:hyperlink r:id="rId10" w:history="1">
              <w:r w:rsidRPr="004B5807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ivana.strizencova@culture.gov.sk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7C4440" w:rsidRPr="00B043B4" w:rsidTr="00A1779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7C4440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7C4440" w:rsidRPr="00B043B4" w:rsidTr="00A17790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40" w:rsidRDefault="007C4440" w:rsidP="00A177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307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C4440" w:rsidRPr="00B043B4" w:rsidRDefault="007C4440" w:rsidP="00A177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C4440" w:rsidRPr="00B043B4" w:rsidTr="00A17790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7C4440" w:rsidRPr="00B043B4" w:rsidRDefault="007C4440" w:rsidP="007C4440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7C4440" w:rsidRPr="00B043B4" w:rsidRDefault="007C4440" w:rsidP="00A17790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7C4440" w:rsidRPr="00B043B4" w:rsidTr="00A17790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7C4440" w:rsidRPr="00B043B4" w:rsidTr="00A17790">
              <w:trPr>
                <w:trHeight w:val="396"/>
              </w:trPr>
              <w:tc>
                <w:tcPr>
                  <w:tcW w:w="2552" w:type="dxa"/>
                </w:tcPr>
                <w:p w:rsidR="007C4440" w:rsidRPr="00B043B4" w:rsidRDefault="00136A34" w:rsidP="00A1779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444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C444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7C4440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7C4440" w:rsidRPr="00B043B4" w:rsidRDefault="00136A34" w:rsidP="00A1779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444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C444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7C4440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7C4440" w:rsidRPr="00B043B4" w:rsidRDefault="00136A34" w:rsidP="00A17790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444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C444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7C4440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7C4440" w:rsidRPr="00B043B4" w:rsidRDefault="007C4440" w:rsidP="00A177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7C4440" w:rsidRPr="00B043B4" w:rsidTr="00A17790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7C4440" w:rsidRPr="00B043B4" w:rsidRDefault="007C4440" w:rsidP="007C4440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7C4440" w:rsidRPr="00B043B4" w:rsidTr="00A17790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7C4440" w:rsidRPr="00B043B4" w:rsidTr="00A17790">
              <w:trPr>
                <w:trHeight w:val="396"/>
              </w:trPr>
              <w:tc>
                <w:tcPr>
                  <w:tcW w:w="2552" w:type="dxa"/>
                </w:tcPr>
                <w:p w:rsidR="007C4440" w:rsidRPr="00B043B4" w:rsidRDefault="00136A34" w:rsidP="00A1779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444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C444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7C4440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7C4440" w:rsidRPr="00B043B4" w:rsidRDefault="00136A34" w:rsidP="00A1779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444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C444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7C4440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7C4440" w:rsidRPr="00B043B4" w:rsidRDefault="00136A34" w:rsidP="00A17790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444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7C444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7C4440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7C4440" w:rsidRPr="00B043B4" w:rsidRDefault="007C4440" w:rsidP="00A1779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7C4440" w:rsidRPr="00B043B4" w:rsidRDefault="007C4440" w:rsidP="00A177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7C4440" w:rsidRDefault="007C4440" w:rsidP="007C4440"/>
    <w:p w:rsidR="007C4440" w:rsidRPr="00C667BE" w:rsidRDefault="007C4440" w:rsidP="00C139AE">
      <w:pPr>
        <w:pStyle w:val="Normlnywebov"/>
        <w:ind w:firstLine="709"/>
        <w:jc w:val="both"/>
        <w:rPr>
          <w:rFonts w:eastAsiaTheme="minorHAnsi"/>
          <w:lang w:eastAsia="en-US"/>
        </w:rPr>
      </w:pPr>
    </w:p>
    <w:p w:rsidR="007C4440" w:rsidRPr="007C4440" w:rsidRDefault="007C4440" w:rsidP="007C4440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7C4440">
        <w:rPr>
          <w:rFonts w:ascii="Times New Roman" w:hAnsi="Times New Roman" w:cs="Times New Roman"/>
          <w:b/>
          <w:caps/>
          <w:spacing w:val="30"/>
          <w:sz w:val="24"/>
          <w:szCs w:val="24"/>
        </w:rPr>
        <w:lastRenderedPageBreak/>
        <w:t>Doložka zlučiteľnosti</w:t>
      </w:r>
    </w:p>
    <w:p w:rsidR="007C4440" w:rsidRPr="007C4440" w:rsidRDefault="007C4440" w:rsidP="007C4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440">
        <w:rPr>
          <w:rFonts w:ascii="Times New Roman" w:hAnsi="Times New Roman" w:cs="Times New Roman"/>
          <w:b/>
          <w:sz w:val="24"/>
          <w:szCs w:val="24"/>
        </w:rPr>
        <w:t>návrhu právneho predpisu s právom Európskej únie</w:t>
      </w:r>
    </w:p>
    <w:p w:rsidR="007C4440" w:rsidRPr="007C4440" w:rsidRDefault="007C4440" w:rsidP="007C44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8720"/>
        <w:gridCol w:w="901"/>
      </w:tblGrid>
      <w:tr w:rsidR="007C4440" w:rsidRPr="007C4440" w:rsidTr="007C4440">
        <w:trPr>
          <w:gridAfter w:val="1"/>
          <w:wAfter w:w="901" w:type="dxa"/>
          <w:trHeight w:val="306"/>
        </w:trPr>
        <w:tc>
          <w:tcPr>
            <w:tcW w:w="410" w:type="dxa"/>
          </w:tcPr>
          <w:p w:rsidR="007C4440" w:rsidRPr="007C4440" w:rsidRDefault="007C4440" w:rsidP="00A1779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20" w:type="dxa"/>
          </w:tcPr>
          <w:p w:rsidR="007C4440" w:rsidRPr="007C4440" w:rsidRDefault="007C4440" w:rsidP="00A1779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40">
              <w:rPr>
                <w:rFonts w:ascii="Times New Roman" w:hAnsi="Times New Roman" w:cs="Times New Roman"/>
                <w:b/>
                <w:sz w:val="24"/>
                <w:szCs w:val="24"/>
              </w:rPr>
              <w:t>Predkladateľ návrhu právneho predpisu:</w:t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FSC#SKEDITIONSLOVLEX@103.510:zodpinstitucia  \* MERGEFORMAT </w:instrText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t>Ministerstvo kultúry Slovenskej republiky</w:t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C4440" w:rsidRPr="007C4440" w:rsidTr="007C4440">
        <w:trPr>
          <w:gridAfter w:val="1"/>
          <w:wAfter w:w="901" w:type="dxa"/>
          <w:trHeight w:val="306"/>
        </w:trPr>
        <w:tc>
          <w:tcPr>
            <w:tcW w:w="410" w:type="dxa"/>
          </w:tcPr>
          <w:p w:rsidR="007C4440" w:rsidRPr="007C4440" w:rsidRDefault="007C4440" w:rsidP="00A1779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0" w:type="dxa"/>
          </w:tcPr>
          <w:p w:rsidR="007C4440" w:rsidRPr="007C4440" w:rsidRDefault="007C4440" w:rsidP="00A1779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40" w:rsidRPr="007C4440" w:rsidTr="007C4440">
        <w:trPr>
          <w:gridAfter w:val="1"/>
          <w:wAfter w:w="901" w:type="dxa"/>
          <w:trHeight w:val="1242"/>
        </w:trPr>
        <w:tc>
          <w:tcPr>
            <w:tcW w:w="410" w:type="dxa"/>
          </w:tcPr>
          <w:p w:rsidR="007C4440" w:rsidRPr="007C4440" w:rsidRDefault="007C4440" w:rsidP="00A1779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4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20" w:type="dxa"/>
          </w:tcPr>
          <w:p w:rsidR="007C4440" w:rsidRPr="007C4440" w:rsidRDefault="007C4440" w:rsidP="00A1779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40">
              <w:rPr>
                <w:rFonts w:ascii="Times New Roman" w:hAnsi="Times New Roman" w:cs="Times New Roman"/>
                <w:b/>
                <w:sz w:val="24"/>
                <w:szCs w:val="24"/>
              </w:rPr>
              <w:t>Názov návrhu právneho predpisu:</w:t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  \* MERGEFORMAT </w:instrText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t xml:space="preserve"> Zákon, ktorým sa mení a dopĺňa zákon č. 206/2009 Z. z. o múzeách a o galériách a o ochrane predmetov kultúrnej hodnoty a o zmene zákona Slovenskej národnej rady č. 372/1990 Zb. o priestupkoch v znení neskorších predpisov v znení neskorších predpisov </w:t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FSC#SKEDITIONSLOVLEX@103.510:plnynazovpredpis1  \* MERGEFORMAT </w:instrText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Pr="007C444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C4440" w:rsidRPr="007C4440" w:rsidTr="007C4440">
        <w:trPr>
          <w:gridAfter w:val="1"/>
          <w:wAfter w:w="901" w:type="dxa"/>
          <w:trHeight w:val="306"/>
        </w:trPr>
        <w:tc>
          <w:tcPr>
            <w:tcW w:w="410" w:type="dxa"/>
          </w:tcPr>
          <w:p w:rsidR="007C4440" w:rsidRPr="007C4440" w:rsidRDefault="007C4440" w:rsidP="00A1779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0" w:type="dxa"/>
          </w:tcPr>
          <w:p w:rsidR="007C4440" w:rsidRPr="007C4440" w:rsidRDefault="007C4440" w:rsidP="00A1779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40" w:rsidRPr="007C4440" w:rsidTr="007C4440">
        <w:tc>
          <w:tcPr>
            <w:tcW w:w="410" w:type="dxa"/>
          </w:tcPr>
          <w:p w:rsidR="007C4440" w:rsidRPr="007C4440" w:rsidRDefault="007C4440" w:rsidP="00A177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4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21" w:type="dxa"/>
            <w:gridSpan w:val="2"/>
          </w:tcPr>
          <w:p w:rsidR="007C4440" w:rsidRPr="007C4440" w:rsidRDefault="007C4440" w:rsidP="00A177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440">
              <w:rPr>
                <w:rFonts w:ascii="Times New Roman" w:hAnsi="Times New Roman" w:cs="Times New Roman"/>
                <w:b/>
                <w:sz w:val="24"/>
                <w:szCs w:val="24"/>
              </w:rPr>
              <w:t>Problematika návrhu právneho predpisu:</w:t>
            </w:r>
          </w:p>
        </w:tc>
      </w:tr>
      <w:tr w:rsidR="007C4440" w:rsidRPr="007C4440" w:rsidTr="007C4440">
        <w:tc>
          <w:tcPr>
            <w:tcW w:w="410" w:type="dxa"/>
          </w:tcPr>
          <w:p w:rsidR="007C4440" w:rsidRPr="007C4440" w:rsidRDefault="007C4440" w:rsidP="00A1779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1" w:type="dxa"/>
            <w:gridSpan w:val="2"/>
          </w:tcPr>
          <w:p w:rsidR="007C4440" w:rsidRPr="007C4440" w:rsidRDefault="007C4440" w:rsidP="00A1779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40" w:rsidRPr="007C4440" w:rsidRDefault="007C4440" w:rsidP="00A1779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440">
              <w:rPr>
                <w:rFonts w:ascii="Times New Roman" w:hAnsi="Times New Roman" w:cs="Times New Roman"/>
                <w:sz w:val="24"/>
                <w:szCs w:val="24"/>
              </w:rPr>
              <w:t>a) nie je upravený v primárnom práve Európskej únie</w:t>
            </w:r>
          </w:p>
          <w:p w:rsidR="007C4440" w:rsidRPr="007C4440" w:rsidRDefault="007C4440" w:rsidP="00A1779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440">
              <w:rPr>
                <w:rFonts w:ascii="Times New Roman" w:hAnsi="Times New Roman" w:cs="Times New Roman"/>
                <w:sz w:val="24"/>
                <w:szCs w:val="24"/>
              </w:rPr>
              <w:t>b) nie je upravený v sekundárnom práve Európskej únie</w:t>
            </w:r>
          </w:p>
          <w:p w:rsidR="007C4440" w:rsidRPr="007C4440" w:rsidRDefault="007C4440" w:rsidP="00A1779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440">
              <w:rPr>
                <w:rFonts w:ascii="Times New Roman" w:hAnsi="Times New Roman" w:cs="Times New Roman"/>
                <w:sz w:val="24"/>
                <w:szCs w:val="24"/>
              </w:rPr>
              <w:t>c) nie je obsiahnutý v judikatúre Súdneho dvora Európskej únie</w:t>
            </w:r>
          </w:p>
          <w:p w:rsidR="007C4440" w:rsidRPr="007C4440" w:rsidRDefault="007C4440" w:rsidP="00A17790">
            <w:pPr>
              <w:pStyle w:val="Odsekzoznamu"/>
              <w:tabs>
                <w:tab w:val="left" w:pos="360"/>
              </w:tabs>
              <w:ind w:left="360"/>
            </w:pPr>
          </w:p>
          <w:p w:rsidR="007C4440" w:rsidRPr="007C4440" w:rsidRDefault="007C4440" w:rsidP="00A17790">
            <w:pPr>
              <w:pStyle w:val="Odsekzoznamu"/>
              <w:tabs>
                <w:tab w:val="left" w:pos="360"/>
              </w:tabs>
              <w:ind w:left="360"/>
            </w:pPr>
          </w:p>
        </w:tc>
      </w:tr>
    </w:tbl>
    <w:p w:rsidR="007C4440" w:rsidRPr="007C4440" w:rsidRDefault="007C4440" w:rsidP="007C444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4440">
        <w:rPr>
          <w:rFonts w:ascii="Times New Roman" w:hAnsi="Times New Roman" w:cs="Times New Roman"/>
          <w:b/>
          <w:bCs/>
          <w:sz w:val="24"/>
          <w:szCs w:val="24"/>
        </w:rPr>
        <w:t>Vzhľadom na vnútroštátny charakter navrhovaného právneho predpisu je bezpredmetné vyjadrovať sa k bodom 4. a 5. doložky zlučiteľnosti.</w:t>
      </w:r>
    </w:p>
    <w:p w:rsidR="007C4440" w:rsidRDefault="007C4440" w:rsidP="007C4440">
      <w:pPr>
        <w:pStyle w:val="Default"/>
        <w:tabs>
          <w:tab w:val="left" w:pos="426"/>
        </w:tabs>
        <w:jc w:val="both"/>
      </w:pPr>
    </w:p>
    <w:p w:rsidR="0053517B" w:rsidRDefault="0053517B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40" w:rsidRDefault="007C4440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40" w:rsidRDefault="007C4440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40" w:rsidRDefault="007C4440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40" w:rsidRDefault="007C4440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40" w:rsidRDefault="007C4440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40" w:rsidRDefault="007C4440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40" w:rsidRDefault="007C4440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40" w:rsidRDefault="007C4440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40" w:rsidRDefault="007C4440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40" w:rsidRDefault="007C4440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40" w:rsidRDefault="007C4440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40" w:rsidRDefault="007C4440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440" w:rsidRPr="00D968D3" w:rsidRDefault="007C4440" w:rsidP="007C444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68D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B. Osobitná časť</w:t>
      </w:r>
    </w:p>
    <w:p w:rsidR="007C4440" w:rsidRPr="00D968D3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40" w:rsidRPr="00D968D3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8D3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7C4440" w:rsidRPr="00D968D3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440" w:rsidRPr="00D968D3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8D3">
        <w:rPr>
          <w:rFonts w:ascii="Times New Roman" w:hAnsi="Times New Roman" w:cs="Times New Roman"/>
          <w:b/>
          <w:bCs/>
          <w:sz w:val="24"/>
          <w:szCs w:val="24"/>
        </w:rPr>
        <w:t xml:space="preserve">K bodu 1 </w:t>
      </w:r>
    </w:p>
    <w:p w:rsidR="007C4440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40" w:rsidRPr="00D968D3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8D3">
        <w:rPr>
          <w:rFonts w:ascii="Times New Roman" w:hAnsi="Times New Roman" w:cs="Times New Roman"/>
          <w:sz w:val="24"/>
          <w:szCs w:val="24"/>
        </w:rPr>
        <w:t xml:space="preserve">Navrhuje sa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2549D">
        <w:rPr>
          <w:rFonts w:ascii="Times New Roman" w:hAnsi="Times New Roman" w:cs="Times New Roman"/>
          <w:sz w:val="24"/>
          <w:szCs w:val="24"/>
        </w:rPr>
        <w:t xml:space="preserve">stanovenie </w:t>
      </w:r>
      <w:r>
        <w:rPr>
          <w:rFonts w:ascii="Times New Roman" w:hAnsi="Times New Roman" w:cs="Times New Roman"/>
          <w:sz w:val="24"/>
          <w:szCs w:val="24"/>
        </w:rPr>
        <w:t xml:space="preserve">spôsobu obsadzovania a </w:t>
      </w:r>
      <w:r w:rsidRPr="0052549D">
        <w:rPr>
          <w:rFonts w:ascii="Times New Roman" w:hAnsi="Times New Roman" w:cs="Times New Roman"/>
          <w:sz w:val="24"/>
          <w:szCs w:val="24"/>
        </w:rPr>
        <w:t>dĺžky funkčného obdobia štatutárnych orgánov a vedúcich zamestnancov múzeí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49D">
        <w:rPr>
          <w:rFonts w:ascii="Times New Roman" w:hAnsi="Times New Roman" w:cs="Times New Roman"/>
          <w:sz w:val="24"/>
          <w:szCs w:val="24"/>
        </w:rPr>
        <w:t>galérií</w:t>
      </w:r>
      <w:r>
        <w:rPr>
          <w:rFonts w:ascii="Times New Roman" w:hAnsi="Times New Roman" w:cs="Times New Roman"/>
          <w:sz w:val="24"/>
          <w:szCs w:val="24"/>
        </w:rPr>
        <w:t>, čím sa zjednotia podmienky</w:t>
      </w:r>
      <w:r w:rsidRPr="0052549D">
        <w:rPr>
          <w:rFonts w:ascii="Times New Roman" w:hAnsi="Times New Roman" w:cs="Times New Roman"/>
          <w:sz w:val="24"/>
          <w:szCs w:val="24"/>
        </w:rPr>
        <w:t xml:space="preserve"> a zefektívni </w:t>
      </w:r>
      <w:r>
        <w:rPr>
          <w:rFonts w:ascii="Times New Roman" w:hAnsi="Times New Roman" w:cs="Times New Roman"/>
          <w:sz w:val="24"/>
          <w:szCs w:val="24"/>
        </w:rPr>
        <w:t>sa orientácia na výsledky očakávané</w:t>
      </w:r>
      <w:r w:rsidRPr="0052549D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49D">
        <w:rPr>
          <w:rFonts w:ascii="Times New Roman" w:hAnsi="Times New Roman" w:cs="Times New Roman"/>
          <w:sz w:val="24"/>
          <w:szCs w:val="24"/>
        </w:rPr>
        <w:t>riadiacich pracovníkov</w:t>
      </w:r>
      <w:r>
        <w:rPr>
          <w:rFonts w:ascii="Times New Roman" w:hAnsi="Times New Roman" w:cs="Times New Roman"/>
          <w:sz w:val="24"/>
          <w:szCs w:val="24"/>
        </w:rPr>
        <w:t xml:space="preserve"> múzeí a galérií. Zavedenie dĺžky funkčného obdobia a spôsobu obsadzovania funkcií predpokladá aj Implementačný plán revízie výdavkov na kultúru 2021- 2025. Dĺžka funkčné obdobia sa navrhuje päť rokov, pričom štatutárny orgán a vedúci zamestnanec múzea a galérie môže byť do funkcie vymenovaný aj opakovane. </w:t>
      </w:r>
    </w:p>
    <w:p w:rsidR="007C4440" w:rsidRPr="00D968D3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440" w:rsidRPr="00D968D3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D3">
        <w:rPr>
          <w:rFonts w:ascii="Times New Roman" w:hAnsi="Times New Roman" w:cs="Times New Roman"/>
          <w:b/>
          <w:sz w:val="24"/>
          <w:szCs w:val="24"/>
        </w:rPr>
        <w:t>K bodu 2</w:t>
      </w:r>
      <w:r>
        <w:rPr>
          <w:rFonts w:ascii="Times New Roman" w:hAnsi="Times New Roman" w:cs="Times New Roman"/>
          <w:b/>
          <w:sz w:val="24"/>
          <w:szCs w:val="24"/>
        </w:rPr>
        <w:t xml:space="preserve"> až 5</w:t>
      </w:r>
    </w:p>
    <w:p w:rsidR="007C4440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440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</w:t>
      </w:r>
      <w:r w:rsidRPr="0052549D">
        <w:rPr>
          <w:rFonts w:ascii="Times New Roman" w:hAnsi="Times New Roman" w:cs="Times New Roman"/>
          <w:sz w:val="24"/>
          <w:szCs w:val="24"/>
        </w:rPr>
        <w:t>presun Múzea Slovenského národného povstania</w:t>
      </w:r>
      <w:r>
        <w:rPr>
          <w:rFonts w:ascii="Times New Roman" w:hAnsi="Times New Roman" w:cs="Times New Roman"/>
          <w:sz w:val="24"/>
          <w:szCs w:val="24"/>
        </w:rPr>
        <w:t xml:space="preserve">, okrem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Digitalizačného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Múzea Slovenského národného povstania a s</w:t>
      </w:r>
      <w:r w:rsidRPr="002049BA">
        <w:rPr>
          <w:rFonts w:ascii="Times New Roman" w:hAnsi="Times New Roman" w:cs="Times New Roman"/>
          <w:sz w:val="24"/>
          <w:szCs w:val="24"/>
        </w:rPr>
        <w:t>lovensk</w:t>
      </w:r>
      <w:r>
        <w:rPr>
          <w:rFonts w:ascii="Times New Roman" w:hAnsi="Times New Roman" w:cs="Times New Roman"/>
          <w:sz w:val="24"/>
          <w:szCs w:val="24"/>
        </w:rPr>
        <w:t>ej národnej</w:t>
      </w:r>
      <w:r w:rsidRPr="002049BA">
        <w:rPr>
          <w:rFonts w:ascii="Times New Roman" w:hAnsi="Times New Roman" w:cs="Times New Roman"/>
          <w:sz w:val="24"/>
          <w:szCs w:val="24"/>
        </w:rPr>
        <w:t xml:space="preserve"> expozíci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49BA">
        <w:rPr>
          <w:rFonts w:ascii="Times New Roman" w:hAnsi="Times New Roman" w:cs="Times New Roman"/>
          <w:sz w:val="24"/>
          <w:szCs w:val="24"/>
        </w:rPr>
        <w:t xml:space="preserve"> v Štátnom múzeu </w:t>
      </w:r>
      <w:proofErr w:type="spellStart"/>
      <w:r w:rsidRPr="002049BA">
        <w:rPr>
          <w:rFonts w:ascii="Times New Roman" w:hAnsi="Times New Roman" w:cs="Times New Roman"/>
          <w:sz w:val="24"/>
          <w:szCs w:val="24"/>
        </w:rPr>
        <w:t>Auschwitz</w:t>
      </w:r>
      <w:proofErr w:type="spellEnd"/>
      <w:r w:rsidRPr="002049B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049BA">
        <w:rPr>
          <w:rFonts w:ascii="Times New Roman" w:hAnsi="Times New Roman" w:cs="Times New Roman"/>
          <w:sz w:val="24"/>
          <w:szCs w:val="24"/>
        </w:rPr>
        <w:t>Birkenau</w:t>
      </w:r>
      <w:proofErr w:type="spellEnd"/>
      <w:r w:rsidRPr="002049BA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049BA">
        <w:rPr>
          <w:rFonts w:ascii="Times New Roman" w:hAnsi="Times New Roman" w:cs="Times New Roman"/>
          <w:sz w:val="24"/>
          <w:szCs w:val="24"/>
        </w:rPr>
        <w:t>Osvienčime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4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 zriaďovateľskej pôsobnosti m</w:t>
      </w:r>
      <w:r w:rsidRPr="0052549D">
        <w:rPr>
          <w:rFonts w:ascii="Times New Roman" w:hAnsi="Times New Roman" w:cs="Times New Roman"/>
          <w:sz w:val="24"/>
          <w:szCs w:val="24"/>
        </w:rPr>
        <w:t>inisterstva kultúry</w:t>
      </w:r>
      <w:r w:rsidRPr="00403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zriaďovateľskej pôsobnosti m</w:t>
      </w:r>
      <w:r w:rsidRPr="0052549D">
        <w:rPr>
          <w:rFonts w:ascii="Times New Roman" w:hAnsi="Times New Roman" w:cs="Times New Roman"/>
          <w:sz w:val="24"/>
          <w:szCs w:val="24"/>
        </w:rPr>
        <w:t>inisterstva obrany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Digitalizačné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centrum prejde podľa predloženého návrhu pod Slovenskú národnú galériu a slovenská národná expozícia </w:t>
      </w:r>
      <w:r w:rsidRPr="002049BA">
        <w:rPr>
          <w:rFonts w:ascii="Times New Roman" w:hAnsi="Times New Roman" w:cs="Times New Roman"/>
          <w:sz w:val="24"/>
          <w:szCs w:val="24"/>
        </w:rPr>
        <w:t xml:space="preserve">v Štátnom múzeu </w:t>
      </w:r>
      <w:proofErr w:type="spellStart"/>
      <w:r w:rsidRPr="002049BA">
        <w:rPr>
          <w:rFonts w:ascii="Times New Roman" w:hAnsi="Times New Roman" w:cs="Times New Roman"/>
          <w:sz w:val="24"/>
          <w:szCs w:val="24"/>
        </w:rPr>
        <w:t>Auschwitz</w:t>
      </w:r>
      <w:proofErr w:type="spellEnd"/>
      <w:r w:rsidRPr="002049B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049BA">
        <w:rPr>
          <w:rFonts w:ascii="Times New Roman" w:hAnsi="Times New Roman" w:cs="Times New Roman"/>
          <w:sz w:val="24"/>
          <w:szCs w:val="24"/>
        </w:rPr>
        <w:t>Birkenau</w:t>
      </w:r>
      <w:proofErr w:type="spellEnd"/>
      <w:r w:rsidRPr="002049BA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049BA">
        <w:rPr>
          <w:rFonts w:ascii="Times New Roman" w:hAnsi="Times New Roman" w:cs="Times New Roman"/>
          <w:sz w:val="24"/>
          <w:szCs w:val="24"/>
        </w:rPr>
        <w:t>Osvienčime</w:t>
      </w:r>
      <w:r>
        <w:rPr>
          <w:rFonts w:ascii="Times New Roman" w:hAnsi="Times New Roman" w:cs="Times New Roman"/>
          <w:sz w:val="24"/>
          <w:szCs w:val="24"/>
        </w:rPr>
        <w:t xml:space="preserve"> pod Slovenské národné múzeum.                         V nadväznosti na zmenu zriaďovateľskej pôsobnosti sa dopĺňajú prechodné ustanovenia, ktoré upravujú prechod majetku štátu, práv a povinností. </w:t>
      </w:r>
    </w:p>
    <w:p w:rsidR="007C4440" w:rsidRPr="00D968D3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Prechodným ustanovením sa zároveň ustanovuje, že dĺžka funkčného obdobia sa vzťahuje iba na štatutárne orgány a vedúcich zamestnancov múzeí a galérií, ktorí budú vymenovaní po nadobudnutí účinnosti tohto zákona.  </w:t>
      </w:r>
    </w:p>
    <w:p w:rsidR="007C4440" w:rsidRPr="00D968D3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40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31A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7C4440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440" w:rsidRPr="004E231A" w:rsidRDefault="007C4440" w:rsidP="007C4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1A">
        <w:rPr>
          <w:rFonts w:ascii="Times New Roman" w:hAnsi="Times New Roman" w:cs="Times New Roman"/>
          <w:sz w:val="24"/>
          <w:szCs w:val="24"/>
        </w:rPr>
        <w:t xml:space="preserve">Navrhuje </w:t>
      </w:r>
      <w:r>
        <w:rPr>
          <w:rFonts w:ascii="Times New Roman" w:hAnsi="Times New Roman" w:cs="Times New Roman"/>
          <w:sz w:val="24"/>
          <w:szCs w:val="24"/>
        </w:rPr>
        <w:t>sa účinnosť návrhu zákona.</w:t>
      </w:r>
    </w:p>
    <w:p w:rsidR="007C4440" w:rsidRDefault="007C4440" w:rsidP="007C4440"/>
    <w:p w:rsidR="007C4440" w:rsidRPr="007C4440" w:rsidRDefault="007C4440" w:rsidP="007C4440">
      <w:pPr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r w:rsidRPr="007C4440">
        <w:rPr>
          <w:rFonts w:ascii="Times New Roman" w:hAnsi="Times New Roman" w:cs="Times New Roman"/>
          <w:sz w:val="24"/>
          <w:szCs w:val="24"/>
        </w:rPr>
        <w:t xml:space="preserve">Schválené na rokovaní vlády Slovenskej republiky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C44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septembra 2021</w:t>
      </w:r>
      <w:r w:rsidRPr="007C4440">
        <w:rPr>
          <w:rFonts w:ascii="Times New Roman" w:hAnsi="Times New Roman" w:cs="Times New Roman"/>
          <w:sz w:val="24"/>
          <w:szCs w:val="24"/>
        </w:rPr>
        <w:t>.</w:t>
      </w:r>
    </w:p>
    <w:p w:rsidR="007C4440" w:rsidRPr="007C4440" w:rsidRDefault="007C4440" w:rsidP="007C4440">
      <w:pPr>
        <w:tabs>
          <w:tab w:val="left" w:pos="278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C4440" w:rsidRPr="007C4440" w:rsidRDefault="007C4440" w:rsidP="007C4440">
      <w:pPr>
        <w:tabs>
          <w:tab w:val="left" w:pos="278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C4440" w:rsidRPr="007C4440" w:rsidRDefault="009A2480" w:rsidP="007C4440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Eduard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Heger</w:t>
      </w:r>
      <w:bookmarkStart w:id="0" w:name="_GoBack"/>
      <w:bookmarkEnd w:id="0"/>
      <w:proofErr w:type="spellEnd"/>
      <w:r w:rsidR="007C4440" w:rsidRPr="007C4440">
        <w:rPr>
          <w:rFonts w:ascii="Times New Roman" w:hAnsi="Times New Roman" w:cs="Times New Roman"/>
          <w:b/>
          <w:sz w:val="24"/>
          <w:szCs w:val="24"/>
        </w:rPr>
        <w:t>, v. r.</w:t>
      </w:r>
    </w:p>
    <w:p w:rsidR="007C4440" w:rsidRPr="007C4440" w:rsidRDefault="007C4440" w:rsidP="007C4440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440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7C4440" w:rsidRPr="007C4440" w:rsidRDefault="007C4440" w:rsidP="007C4440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440">
        <w:rPr>
          <w:rFonts w:ascii="Times New Roman" w:hAnsi="Times New Roman" w:cs="Times New Roman"/>
          <w:sz w:val="24"/>
          <w:szCs w:val="24"/>
        </w:rPr>
        <w:t>Slovenskej republiky</w:t>
      </w:r>
    </w:p>
    <w:p w:rsidR="007C4440" w:rsidRPr="007C4440" w:rsidRDefault="007C4440" w:rsidP="007C4440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440" w:rsidRPr="007C4440" w:rsidRDefault="007C4440" w:rsidP="007C4440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440" w:rsidRPr="007C4440" w:rsidRDefault="007C4440" w:rsidP="007C4440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440" w:rsidRPr="007C4440" w:rsidRDefault="007C4440" w:rsidP="007C4440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440">
        <w:rPr>
          <w:rFonts w:ascii="Times New Roman" w:hAnsi="Times New Roman" w:cs="Times New Roman"/>
          <w:b/>
          <w:sz w:val="24"/>
          <w:szCs w:val="24"/>
        </w:rPr>
        <w:t xml:space="preserve">Natália </w:t>
      </w:r>
      <w:proofErr w:type="spellStart"/>
      <w:r w:rsidRPr="007C4440">
        <w:rPr>
          <w:rFonts w:ascii="Times New Roman" w:hAnsi="Times New Roman" w:cs="Times New Roman"/>
          <w:b/>
          <w:sz w:val="24"/>
          <w:szCs w:val="24"/>
        </w:rPr>
        <w:t>Milanová</w:t>
      </w:r>
      <w:proofErr w:type="spellEnd"/>
      <w:r w:rsidRPr="007C4440">
        <w:rPr>
          <w:rFonts w:ascii="Times New Roman" w:hAnsi="Times New Roman" w:cs="Times New Roman"/>
          <w:b/>
          <w:sz w:val="24"/>
          <w:szCs w:val="24"/>
        </w:rPr>
        <w:t>, v. r.</w:t>
      </w:r>
    </w:p>
    <w:p w:rsidR="007C4440" w:rsidRPr="007C4440" w:rsidRDefault="007C4440" w:rsidP="007C4440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440">
        <w:rPr>
          <w:rFonts w:ascii="Times New Roman" w:hAnsi="Times New Roman" w:cs="Times New Roman"/>
          <w:sz w:val="24"/>
          <w:szCs w:val="24"/>
        </w:rPr>
        <w:t>ministerka kultúry</w:t>
      </w:r>
    </w:p>
    <w:p w:rsidR="007C4440" w:rsidRPr="007C4440" w:rsidRDefault="007C4440" w:rsidP="007C4440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440">
        <w:rPr>
          <w:rFonts w:ascii="Times New Roman" w:hAnsi="Times New Roman" w:cs="Times New Roman"/>
          <w:sz w:val="24"/>
          <w:szCs w:val="24"/>
        </w:rPr>
        <w:t>Slovenskej republiky</w:t>
      </w:r>
    </w:p>
    <w:p w:rsidR="007C4440" w:rsidRPr="007C4440" w:rsidRDefault="007C4440" w:rsidP="007C4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A2C" w:rsidRPr="007C4440" w:rsidRDefault="006A4A2C" w:rsidP="00C139A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A4A2C" w:rsidRPr="007C4440" w:rsidSect="005D283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34" w:rsidRDefault="00136A34" w:rsidP="00550E51">
      <w:pPr>
        <w:spacing w:after="0" w:line="240" w:lineRule="auto"/>
      </w:pPr>
      <w:r>
        <w:separator/>
      </w:r>
    </w:p>
  </w:endnote>
  <w:endnote w:type="continuationSeparator" w:id="0">
    <w:p w:rsidR="00136A34" w:rsidRDefault="00136A34" w:rsidP="0055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702688"/>
      <w:docPartObj>
        <w:docPartGallery w:val="Page Numbers (Bottom of Page)"/>
        <w:docPartUnique/>
      </w:docPartObj>
    </w:sdtPr>
    <w:sdtContent>
      <w:p w:rsidR="00550E51" w:rsidRDefault="00550E5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50E51" w:rsidRDefault="00550E5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34" w:rsidRDefault="00136A34" w:rsidP="00550E51">
      <w:pPr>
        <w:spacing w:after="0" w:line="240" w:lineRule="auto"/>
      </w:pPr>
      <w:r>
        <w:separator/>
      </w:r>
    </w:p>
  </w:footnote>
  <w:footnote w:type="continuationSeparator" w:id="0">
    <w:p w:rsidR="00136A34" w:rsidRDefault="00136A34" w:rsidP="00550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30CC"/>
    <w:multiLevelType w:val="hybridMultilevel"/>
    <w:tmpl w:val="3EE2D86E"/>
    <w:lvl w:ilvl="0" w:tplc="FD3EB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BE"/>
    <w:rsid w:val="00016AAC"/>
    <w:rsid w:val="00073F4E"/>
    <w:rsid w:val="000802B7"/>
    <w:rsid w:val="000C637B"/>
    <w:rsid w:val="0010069E"/>
    <w:rsid w:val="00114C4E"/>
    <w:rsid w:val="00115137"/>
    <w:rsid w:val="00136A34"/>
    <w:rsid w:val="001D5581"/>
    <w:rsid w:val="001F065C"/>
    <w:rsid w:val="001F1ABF"/>
    <w:rsid w:val="002029E2"/>
    <w:rsid w:val="0022340A"/>
    <w:rsid w:val="002306D1"/>
    <w:rsid w:val="00241EE6"/>
    <w:rsid w:val="00247043"/>
    <w:rsid w:val="00254B92"/>
    <w:rsid w:val="002F416A"/>
    <w:rsid w:val="00360019"/>
    <w:rsid w:val="003D16E5"/>
    <w:rsid w:val="00436CAD"/>
    <w:rsid w:val="004457F3"/>
    <w:rsid w:val="00450D76"/>
    <w:rsid w:val="00473A35"/>
    <w:rsid w:val="004A27E8"/>
    <w:rsid w:val="004E2258"/>
    <w:rsid w:val="00516B15"/>
    <w:rsid w:val="0053517B"/>
    <w:rsid w:val="00550E51"/>
    <w:rsid w:val="005D2831"/>
    <w:rsid w:val="005D4475"/>
    <w:rsid w:val="005F2434"/>
    <w:rsid w:val="00606AF8"/>
    <w:rsid w:val="00620F55"/>
    <w:rsid w:val="00631C70"/>
    <w:rsid w:val="006532DB"/>
    <w:rsid w:val="006A4A2C"/>
    <w:rsid w:val="006B6D63"/>
    <w:rsid w:val="006C3AEE"/>
    <w:rsid w:val="006C53DC"/>
    <w:rsid w:val="006F0EAE"/>
    <w:rsid w:val="006F2806"/>
    <w:rsid w:val="007002FA"/>
    <w:rsid w:val="00731D21"/>
    <w:rsid w:val="00763FEE"/>
    <w:rsid w:val="0076553B"/>
    <w:rsid w:val="00790220"/>
    <w:rsid w:val="007C4440"/>
    <w:rsid w:val="00831FF6"/>
    <w:rsid w:val="00843AB6"/>
    <w:rsid w:val="00844F9D"/>
    <w:rsid w:val="008545F8"/>
    <w:rsid w:val="00855E40"/>
    <w:rsid w:val="008B26A0"/>
    <w:rsid w:val="00904635"/>
    <w:rsid w:val="00906FA4"/>
    <w:rsid w:val="00916BF4"/>
    <w:rsid w:val="009312CA"/>
    <w:rsid w:val="009A2480"/>
    <w:rsid w:val="009A67BE"/>
    <w:rsid w:val="009B5AE2"/>
    <w:rsid w:val="009E609E"/>
    <w:rsid w:val="009F4C02"/>
    <w:rsid w:val="00A32C65"/>
    <w:rsid w:val="00A368BA"/>
    <w:rsid w:val="00A36BC1"/>
    <w:rsid w:val="00A50A47"/>
    <w:rsid w:val="00A52E59"/>
    <w:rsid w:val="00AB6421"/>
    <w:rsid w:val="00AF034E"/>
    <w:rsid w:val="00AF6BF1"/>
    <w:rsid w:val="00B7635A"/>
    <w:rsid w:val="00B765EB"/>
    <w:rsid w:val="00C060C5"/>
    <w:rsid w:val="00C139AE"/>
    <w:rsid w:val="00C667BE"/>
    <w:rsid w:val="00C83A5D"/>
    <w:rsid w:val="00C8743E"/>
    <w:rsid w:val="00CB49BE"/>
    <w:rsid w:val="00D20B1A"/>
    <w:rsid w:val="00DC30DF"/>
    <w:rsid w:val="00DD0C22"/>
    <w:rsid w:val="00DF2B5D"/>
    <w:rsid w:val="00DF4429"/>
    <w:rsid w:val="00E065EE"/>
    <w:rsid w:val="00E447A3"/>
    <w:rsid w:val="00E479B1"/>
    <w:rsid w:val="00EA6B4B"/>
    <w:rsid w:val="00EC2581"/>
    <w:rsid w:val="00F0665C"/>
    <w:rsid w:val="00F267E2"/>
    <w:rsid w:val="00F40E72"/>
    <w:rsid w:val="00F413F2"/>
    <w:rsid w:val="00F513F3"/>
    <w:rsid w:val="00F55EC0"/>
    <w:rsid w:val="00F67AFB"/>
    <w:rsid w:val="00FA2828"/>
    <w:rsid w:val="00FC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06FA4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DF2B5D"/>
    <w:rPr>
      <w:i/>
      <w:iCs/>
    </w:rPr>
  </w:style>
  <w:style w:type="paragraph" w:styleId="Normlnywebov">
    <w:name w:val="Normal (Web)"/>
    <w:aliases w:val="webb"/>
    <w:basedOn w:val="Normlny"/>
    <w:uiPriority w:val="99"/>
    <w:unhideWhenUsed/>
    <w:qFormat/>
    <w:rsid w:val="00DF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lny"/>
    <w:rsid w:val="00DF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53517B"/>
    <w:rPr>
      <w:rFonts w:ascii="Times New Roman" w:hAnsi="Times New Roman" w:cs="Times New Roman" w:hint="default"/>
      <w:color w:val="000000"/>
    </w:rPr>
  </w:style>
  <w:style w:type="table" w:customStyle="1" w:styleId="Mriekatabuky1">
    <w:name w:val="Mriežka tabuľky1"/>
    <w:basedOn w:val="Normlnatabuka"/>
    <w:next w:val="Mriekatabuky"/>
    <w:uiPriority w:val="59"/>
    <w:rsid w:val="007C44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7C444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C4440"/>
    <w:rPr>
      <w:rFonts w:eastAsiaTheme="minorHAnsi"/>
      <w:sz w:val="20"/>
      <w:szCs w:val="20"/>
      <w:lang w:eastAsia="en-US"/>
    </w:rPr>
  </w:style>
  <w:style w:type="table" w:styleId="Mriekatabuky">
    <w:name w:val="Table Grid"/>
    <w:basedOn w:val="Normlnatabuka"/>
    <w:uiPriority w:val="99"/>
    <w:rsid w:val="007C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C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444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7C44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44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5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0E51"/>
  </w:style>
  <w:style w:type="paragraph" w:styleId="Pta">
    <w:name w:val="footer"/>
    <w:basedOn w:val="Normlny"/>
    <w:link w:val="PtaChar"/>
    <w:uiPriority w:val="99"/>
    <w:unhideWhenUsed/>
    <w:rsid w:val="0055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0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06FA4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DF2B5D"/>
    <w:rPr>
      <w:i/>
      <w:iCs/>
    </w:rPr>
  </w:style>
  <w:style w:type="paragraph" w:styleId="Normlnywebov">
    <w:name w:val="Normal (Web)"/>
    <w:aliases w:val="webb"/>
    <w:basedOn w:val="Normlny"/>
    <w:uiPriority w:val="99"/>
    <w:unhideWhenUsed/>
    <w:qFormat/>
    <w:rsid w:val="00DF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lny"/>
    <w:rsid w:val="00DF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53517B"/>
    <w:rPr>
      <w:rFonts w:ascii="Times New Roman" w:hAnsi="Times New Roman" w:cs="Times New Roman" w:hint="default"/>
      <w:color w:val="000000"/>
    </w:rPr>
  </w:style>
  <w:style w:type="table" w:customStyle="1" w:styleId="Mriekatabuky1">
    <w:name w:val="Mriežka tabuľky1"/>
    <w:basedOn w:val="Normlnatabuka"/>
    <w:next w:val="Mriekatabuky"/>
    <w:uiPriority w:val="59"/>
    <w:rsid w:val="007C44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7C444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C4440"/>
    <w:rPr>
      <w:rFonts w:eastAsiaTheme="minorHAnsi"/>
      <w:sz w:val="20"/>
      <w:szCs w:val="20"/>
      <w:lang w:eastAsia="en-US"/>
    </w:rPr>
  </w:style>
  <w:style w:type="table" w:styleId="Mriekatabuky">
    <w:name w:val="Table Grid"/>
    <w:basedOn w:val="Normlnatabuka"/>
    <w:uiPriority w:val="99"/>
    <w:rsid w:val="007C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C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444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7C44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44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5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0E51"/>
  </w:style>
  <w:style w:type="paragraph" w:styleId="Pta">
    <w:name w:val="footer"/>
    <w:basedOn w:val="Normlny"/>
    <w:link w:val="PtaChar"/>
    <w:uiPriority w:val="99"/>
    <w:unhideWhenUsed/>
    <w:rsid w:val="0055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2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2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ivana.strizencova@culture.gov.s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Data\balazovag\Desktop\d&#244;vodova%20sprav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vodova-sprava-vseobecna-cast"/>
    <f:field ref="objsubject" par="" edit="true" text=""/>
    <f:field ref="objcreatedby" par="" text="Maťko, Dalibor, Mgr."/>
    <f:field ref="objcreatedat" par="" text="20.8.2021 12:11:59"/>
    <f:field ref="objchangedby" par="" text="Administrator, System"/>
    <f:field ref="objmodifiedat" par="" text="20.8.2021 12:11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55A2007-FD5C-408E-8C99-139C6B75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dôvodova sprava.dotm</Template>
  <TotalTime>1</TotalTime>
  <Pages>7</Pages>
  <Words>2355</Words>
  <Characters>13426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Sopko Miroslav</dc:creator>
  <cp:lastModifiedBy>Strizencova Ivana</cp:lastModifiedBy>
  <cp:revision>4</cp:revision>
  <dcterms:created xsi:type="dcterms:W3CDTF">2021-09-27T08:27:00Z</dcterms:created>
  <dcterms:modified xsi:type="dcterms:W3CDTF">2021-09-28T08:52:00Z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zákona, ktorým sa mení a dopĺňa zákon č. 206/2009 Z. z. o&amp;nbsp;múzeách a&amp;nbsp;o&amp;nbsp;galériách a&amp;nbsp;o&amp;nbsp;ochrane predmetov kultúrnej hodnoty a&amp;nbsp;o&amp;nbsp;zmene zákona Slovenskej ná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Dalibor Maťko</vt:lpwstr>
  </property>
  <property fmtid="{D5CDD505-2E9C-101B-9397-08002B2CF9AE}" pid="12" name="FSC#SKEDITIONSLOVLEX@103.510:zodppredkladatel">
    <vt:lpwstr>Mgr. Natália Milanová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206/2009 Z. z. o múzeách a o galériách a o ochrane predmetov kultúrnej hodnoty a o zmene zákona Slovenskej národnej rady č. 372/1990 Zb. o priestupkoch v znení neskorších predpisov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 </vt:lpwstr>
  </property>
  <property fmtid="{D5CDD505-2E9C-101B-9397-08002B2CF9AE}" pid="23" name="FSC#SKEDITIONSLOVLEX@103.510:plnynazovpredpis">
    <vt:lpwstr> Zákon, ktorým sa mení a dopĺňa zákon č. 206/2009 Z. z. o múzeách a o galériách a o ochrane predmetov kultúrnej hodnoty a o zmene zákona Slovenskej národnej rady č. 372/1990 Zb. o priestupkoch v znení neskorších predpisov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MK-6282/2021-250/18574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LP/2021/467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Výdavky súvisiace so štátnou príspevkovou organizáciou „Múzeum Slovenského národného povstania“ budú v&amp;nbsp;januári 2022 cez Ministerstvo financií SR presunuté z&amp;nbsp;kapitoly Ministerstvo kultúry SR na kapitolu Ministerstvo obrany SR.</vt:lpwstr>
  </property>
  <property fmtid="{D5CDD505-2E9C-101B-9397-08002B2CF9AE}" pid="66" name="FSC#SKEDITIONSLOVLEX@103.510:AttrStrListDocPropAltRiesenia">
    <vt:lpwstr>V prípade nulového variantu (Múzeum Slovenského národného povstania by zostalo v zriaďovateľskej pôsobnosti Ministerstva kultúry SR) by nebolo možné účinne využívať všetky synergické efekty, ktoré prináša spojenie  múzeí s podobným tematickým zameraním v 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kultúry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</vt:lpwstr>
  </property>
  <property fmtid="{D5CDD505-2E9C-101B-9397-08002B2CF9AE}" pid="142" name="FSC#SKEDITIONSLOVLEX@103.510:funkciaZodpPredAkuzativ">
    <vt:lpwstr>ministerku</vt:lpwstr>
  </property>
  <property fmtid="{D5CDD505-2E9C-101B-9397-08002B2CF9AE}" pid="143" name="FSC#SKEDITIONSLOVLEX@103.510:funkciaZodpPredDativ">
    <vt:lpwstr>ministerke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Natália Milanová_x000d_
ministerka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20. 8. 2021</vt:lpwstr>
  </property>
  <property fmtid="{D5CDD505-2E9C-101B-9397-08002B2CF9AE}" pid="151" name="FSC#COOSYSTEM@1.1:Container">
    <vt:lpwstr>COO.2145.1000.3.4517276</vt:lpwstr>
  </property>
  <property fmtid="{D5CDD505-2E9C-101B-9397-08002B2CF9AE}" pid="152" name="FSC#FSCFOLIO@1.1001:docpropproject">
    <vt:lpwstr/>
  </property>
</Properties>
</file>