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F73481" w14:textId="08A8D817" w:rsidR="00EB0FD5" w:rsidRDefault="00EB0FD5" w:rsidP="00EB0FD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0" w:name="_GoBack"/>
      <w:bookmarkEnd w:id="0"/>
      <w:r w:rsidRPr="00EB0FD5">
        <w:rPr>
          <w:rFonts w:ascii="Times New Roman" w:eastAsia="Times New Roman" w:hAnsi="Times New Roman" w:cs="Times New Roman"/>
          <w:sz w:val="24"/>
          <w:szCs w:val="24"/>
          <w:lang w:eastAsia="sk-SK"/>
        </w:rPr>
        <w:t>NÁVRH</w:t>
      </w:r>
    </w:p>
    <w:p w14:paraId="507696B6" w14:textId="77777777" w:rsidR="007E5F70" w:rsidRPr="00EB0FD5" w:rsidRDefault="007E5F70" w:rsidP="00EB0FD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4F3DC18" w14:textId="661F75CD" w:rsidR="00EB0FD5" w:rsidRPr="00EB0FD5" w:rsidRDefault="00EB0FD5" w:rsidP="00EB0FD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B0FD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NARIADENIE VLÁDY</w:t>
      </w:r>
    </w:p>
    <w:p w14:paraId="7A4F6DC4" w14:textId="77777777" w:rsidR="00EB0FD5" w:rsidRPr="00EB0FD5" w:rsidRDefault="00EB0FD5" w:rsidP="00EB0F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B0FD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Slovenskej republiky</w:t>
      </w:r>
    </w:p>
    <w:p w14:paraId="5432EB5E" w14:textId="7080B256" w:rsidR="00EB0FD5" w:rsidRDefault="00EB0FD5" w:rsidP="00EB0FD5">
      <w:pPr>
        <w:spacing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B0FD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....</w:t>
      </w:r>
      <w:r w:rsidRPr="00EB0FD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Pr="00EB0FD5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14466E81" w14:textId="77777777" w:rsidR="007E5F70" w:rsidRPr="00EB0FD5" w:rsidRDefault="007E5F70" w:rsidP="00EB0FD5">
      <w:pPr>
        <w:spacing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07C5608" w14:textId="76BA7CB4" w:rsidR="00EB0FD5" w:rsidRDefault="00EB0FD5" w:rsidP="00EB0FD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B0FD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ktorým sa ustanovuje výška finančného príspevku na poskytovanie sociálnej služby v</w:t>
      </w:r>
      <w:r w:rsidR="0041504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 niektorých druhoch </w:t>
      </w:r>
      <w:r w:rsidRPr="00EB0FD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zariade</w:t>
      </w:r>
      <w:r w:rsidR="0041504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ní</w:t>
      </w:r>
      <w:r w:rsidRPr="00EB0FD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sociálnych služieb na rok 202</w:t>
      </w:r>
      <w:r w:rsidR="00816A6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3</w:t>
      </w:r>
    </w:p>
    <w:p w14:paraId="3221B048" w14:textId="77777777" w:rsidR="007E5F70" w:rsidRPr="00EB0FD5" w:rsidRDefault="007E5F70" w:rsidP="00EB0FD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7CFD456C" w14:textId="620925EF" w:rsidR="00EB0FD5" w:rsidRDefault="00EB0FD5" w:rsidP="00886B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B0FD5">
        <w:rPr>
          <w:rFonts w:ascii="Times New Roman" w:eastAsia="Times New Roman" w:hAnsi="Times New Roman" w:cs="Times New Roman"/>
          <w:sz w:val="24"/>
          <w:szCs w:val="24"/>
          <w:lang w:eastAsia="sk-SK"/>
        </w:rPr>
        <w:t>Vláda Slovenskej republiky podľa </w:t>
      </w:r>
      <w:hyperlink r:id="rId5" w:anchor="paragraf-78a.odsek-10" w:tooltip="Odkaz na predpis alebo ustanovenie" w:history="1">
        <w:r w:rsidRPr="00EB0FD5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§ 78</w:t>
        </w:r>
        <w:r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b</w:t>
        </w:r>
        <w:r w:rsidRPr="00EB0FD5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 xml:space="preserve"> ods. </w:t>
        </w:r>
        <w:r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4</w:t>
        </w:r>
        <w:r w:rsidRPr="00EB0FD5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 xml:space="preserve"> zákona č. 448/2008 Z. z.</w:t>
        </w:r>
      </w:hyperlink>
      <w:r w:rsidRPr="00EB0FD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o sociálnych službách a o zmene a doplnení zákona č. 455/1991 Zb. o živnostenskom podnikaní (živnostenský zákon) v znení neskorších predpisov v znení zákona č.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...</w:t>
      </w:r>
      <w:r w:rsidRPr="00EB0FD5">
        <w:rPr>
          <w:rFonts w:ascii="Times New Roman" w:eastAsia="Times New Roman" w:hAnsi="Times New Roman" w:cs="Times New Roman"/>
          <w:sz w:val="24"/>
          <w:szCs w:val="24"/>
          <w:lang w:eastAsia="sk-SK"/>
        </w:rPr>
        <w:t>/20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21</w:t>
      </w:r>
      <w:r w:rsidRPr="00EB0FD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Z. z. nariaďuje:</w:t>
      </w:r>
    </w:p>
    <w:p w14:paraId="6BB9687D" w14:textId="51747F04" w:rsidR="00EB0FD5" w:rsidRDefault="00EB0FD5" w:rsidP="00EB0F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7D399384" w14:textId="77777777" w:rsidR="007E5F70" w:rsidRDefault="007E5F70" w:rsidP="00EB0F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17F1E700" w14:textId="24DD31B4" w:rsidR="00EB0FD5" w:rsidRDefault="00EB0FD5" w:rsidP="00EB0F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Čl. I</w:t>
      </w:r>
    </w:p>
    <w:p w14:paraId="54C89EE1" w14:textId="77777777" w:rsidR="007E5F70" w:rsidRPr="00EB0FD5" w:rsidRDefault="007E5F70" w:rsidP="00EB0F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1B5D3C3E" w14:textId="2F840B6F" w:rsidR="00EB0FD5" w:rsidRDefault="00EB0FD5" w:rsidP="00EB0F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B0FD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§ 1</w:t>
      </w:r>
    </w:p>
    <w:p w14:paraId="77B7782A" w14:textId="77777777" w:rsidR="007E5F70" w:rsidRPr="00EB0FD5" w:rsidRDefault="007E5F70" w:rsidP="00EB0F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62DCE1AD" w14:textId="51BC46AA" w:rsidR="00EB0FD5" w:rsidRDefault="00816A67" w:rsidP="00886B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(1) </w:t>
      </w:r>
      <w:r w:rsidR="00EB0FD5" w:rsidRPr="00EB0FD5">
        <w:rPr>
          <w:rFonts w:ascii="Times New Roman" w:eastAsia="Times New Roman" w:hAnsi="Times New Roman" w:cs="Times New Roman"/>
          <w:sz w:val="24"/>
          <w:szCs w:val="24"/>
          <w:lang w:eastAsia="sk-SK"/>
        </w:rPr>
        <w:t>Výška finančného príspevku na poskytovanie sociálnej služby v zariadeniach sociálnych služieb pre fyzické osoby, ktoré sú odkázané na pomoc inej fyzickej osoby, a pre fyzické osoby, ktoré dovŕšili vek potrebný na nárok na starobný dôchodok, podľa formy sociálnej služby v zariadení sociálnych služieb a stupňa odkázanosti fyzickej osoby na pomoc inej fyzickej osoby na rok 202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="00EB0FD5" w:rsidRPr="00EB0FD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je ustanovená 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EB0FD5" w:rsidRPr="00EB0FD5">
        <w:rPr>
          <w:rFonts w:ascii="Times New Roman" w:eastAsia="Times New Roman" w:hAnsi="Times New Roman" w:cs="Times New Roman"/>
          <w:sz w:val="24"/>
          <w:szCs w:val="24"/>
          <w:lang w:eastAsia="sk-SK"/>
        </w:rPr>
        <w:t>prílohe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č. 1</w:t>
      </w:r>
      <w:r w:rsidR="00EB0FD5" w:rsidRPr="00EB0FD5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3EEFCCC3" w14:textId="108F28FD" w:rsidR="00816A67" w:rsidRDefault="00816A67" w:rsidP="00EB0F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F2424B6" w14:textId="45971FFB" w:rsidR="00816A67" w:rsidRDefault="00816A67" w:rsidP="00886B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(2) </w:t>
      </w:r>
      <w:r w:rsidRPr="00EB0FD5">
        <w:rPr>
          <w:rFonts w:ascii="Times New Roman" w:eastAsia="Times New Roman" w:hAnsi="Times New Roman" w:cs="Times New Roman"/>
          <w:sz w:val="24"/>
          <w:szCs w:val="24"/>
          <w:lang w:eastAsia="sk-SK"/>
        </w:rPr>
        <w:t>Výška finančného príspevku na poskytovanie sociálnej služby v</w:t>
      </w:r>
      <w:r w:rsidR="00D23DED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EB0FD5">
        <w:rPr>
          <w:rFonts w:ascii="Times New Roman" w:eastAsia="Times New Roman" w:hAnsi="Times New Roman" w:cs="Times New Roman"/>
          <w:sz w:val="24"/>
          <w:szCs w:val="24"/>
          <w:lang w:eastAsia="sk-SK"/>
        </w:rPr>
        <w:t>zariadeniach</w:t>
      </w:r>
      <w:r w:rsidR="00D23DE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sociálnych služieb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krízovej intervencie</w:t>
      </w:r>
      <w:r w:rsidR="004D32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miesto v zariadení sociálnych služieb na mesiac a na miesto v zariadení sociálnych služieb na rozpočtový rok </w:t>
      </w:r>
      <w:r w:rsidRPr="00EB0FD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D23DED">
        <w:rPr>
          <w:rFonts w:ascii="Times New Roman" w:eastAsia="Times New Roman" w:hAnsi="Times New Roman" w:cs="Times New Roman"/>
          <w:sz w:val="24"/>
          <w:szCs w:val="24"/>
          <w:lang w:eastAsia="sk-SK"/>
        </w:rPr>
        <w:t>podľa druhu zariadenia sociálnych služieb</w:t>
      </w:r>
      <w:r w:rsidR="00D23DED" w:rsidRPr="00EB0FD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EB0FD5">
        <w:rPr>
          <w:rFonts w:ascii="Times New Roman" w:eastAsia="Times New Roman" w:hAnsi="Times New Roman" w:cs="Times New Roman"/>
          <w:sz w:val="24"/>
          <w:szCs w:val="24"/>
          <w:lang w:eastAsia="sk-SK"/>
        </w:rPr>
        <w:t>na rok 202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Pr="00EB0FD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je ustanovená 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EB0FD5">
        <w:rPr>
          <w:rFonts w:ascii="Times New Roman" w:eastAsia="Times New Roman" w:hAnsi="Times New Roman" w:cs="Times New Roman"/>
          <w:sz w:val="24"/>
          <w:szCs w:val="24"/>
          <w:lang w:eastAsia="sk-SK"/>
        </w:rPr>
        <w:t>prílohe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č. 2</w:t>
      </w:r>
      <w:r w:rsidRPr="00EB0FD5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7D158F09" w14:textId="3F1D511E" w:rsidR="004D32FD" w:rsidRDefault="004D32FD" w:rsidP="00EB0F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D452BB4" w14:textId="3A019223" w:rsidR="004D32FD" w:rsidRDefault="004D32FD" w:rsidP="00886B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(3) Výška </w:t>
      </w:r>
      <w:r w:rsidRPr="00EB0FD5">
        <w:rPr>
          <w:rFonts w:ascii="Times New Roman" w:eastAsia="Times New Roman" w:hAnsi="Times New Roman" w:cs="Times New Roman"/>
          <w:sz w:val="24"/>
          <w:szCs w:val="24"/>
          <w:lang w:eastAsia="sk-SK"/>
        </w:rPr>
        <w:t>finančného príspevku na poskytovanie sociálnej služby v</w:t>
      </w:r>
      <w:r w:rsidR="0041504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nocľahárni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na miesto v</w:t>
      </w:r>
      <w:r w:rsidR="0041504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nocľahárni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mesiac a na miesto v </w:t>
      </w:r>
      <w:r w:rsidR="0041504E">
        <w:rPr>
          <w:rFonts w:ascii="Times New Roman" w:eastAsia="Times New Roman" w:hAnsi="Times New Roman" w:cs="Times New Roman"/>
          <w:sz w:val="24"/>
          <w:szCs w:val="24"/>
          <w:lang w:eastAsia="sk-SK"/>
        </w:rPr>
        <w:t>nocľahárni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rozpočtový rok</w:t>
      </w:r>
      <w:r w:rsidRPr="00EB0FD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rok 202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Pr="00EB0FD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je ustanovená 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EB0FD5">
        <w:rPr>
          <w:rFonts w:ascii="Times New Roman" w:eastAsia="Times New Roman" w:hAnsi="Times New Roman" w:cs="Times New Roman"/>
          <w:sz w:val="24"/>
          <w:szCs w:val="24"/>
          <w:lang w:eastAsia="sk-SK"/>
        </w:rPr>
        <w:t>prílohe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č. </w:t>
      </w:r>
      <w:r w:rsidR="0041504E">
        <w:rPr>
          <w:rFonts w:ascii="Times New Roman" w:eastAsia="Times New Roman" w:hAnsi="Times New Roman" w:cs="Times New Roman"/>
          <w:sz w:val="24"/>
          <w:szCs w:val="24"/>
          <w:lang w:eastAsia="sk-SK"/>
        </w:rPr>
        <w:t>2 pre druh zariadenia sociálnych služieb, ktorým je nocľaháreň.</w:t>
      </w:r>
    </w:p>
    <w:p w14:paraId="62BDC7AF" w14:textId="7D9AD683" w:rsidR="004D32FD" w:rsidRDefault="004D32FD" w:rsidP="00EB0F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8D0C404" w14:textId="77777777" w:rsidR="00EB0FD5" w:rsidRPr="00EB0FD5" w:rsidRDefault="00EB0FD5" w:rsidP="00EB0F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ECA8ACE" w14:textId="5489D11A" w:rsidR="00EB0FD5" w:rsidRDefault="00EB0FD5" w:rsidP="00EB0F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B0FD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§ 2</w:t>
      </w:r>
    </w:p>
    <w:p w14:paraId="4627B760" w14:textId="77777777" w:rsidR="007E5F70" w:rsidRPr="00EB0FD5" w:rsidRDefault="007E5F70" w:rsidP="00EB0F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4B3BDC53" w14:textId="65261474" w:rsidR="00EB0FD5" w:rsidRPr="00EB0FD5" w:rsidRDefault="00EB0FD5" w:rsidP="00886B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B0FD5">
        <w:rPr>
          <w:rFonts w:ascii="Times New Roman" w:eastAsia="Times New Roman" w:hAnsi="Times New Roman" w:cs="Times New Roman"/>
          <w:sz w:val="24"/>
          <w:szCs w:val="24"/>
          <w:lang w:eastAsia="sk-SK"/>
        </w:rPr>
        <w:t>Zrušuje sa nariadenie vlády Slovenskej republiky č. </w:t>
      </w:r>
      <w:hyperlink r:id="rId6" w:tooltip="Odkaz na predpis alebo ustanovenie" w:history="1">
        <w:r w:rsidR="00816A67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246</w:t>
        </w:r>
        <w:r w:rsidRPr="00EB0FD5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/202</w:t>
        </w:r>
        <w:r w:rsidR="00816A67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1</w:t>
        </w:r>
        <w:r w:rsidRPr="00EB0FD5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 xml:space="preserve"> Z. z.</w:t>
        </w:r>
      </w:hyperlink>
      <w:r w:rsidRPr="00EB0FD5">
        <w:rPr>
          <w:rFonts w:ascii="Times New Roman" w:eastAsia="Times New Roman" w:hAnsi="Times New Roman" w:cs="Times New Roman"/>
          <w:sz w:val="24"/>
          <w:szCs w:val="24"/>
          <w:lang w:eastAsia="sk-SK"/>
        </w:rPr>
        <w:t>, ktorým sa ustanovuje výška finančného príspevku na poskytovanie sociálnej služby v zariadeniach sociálnych služieb pre fyzické osoby, ktoré sú odkázané na pomoc inej fyzickej osoby, a pre fyzické osoby, ktoré dovŕšili vek potrebný na nárok na starobný dôchodok na rok 202</w:t>
      </w:r>
      <w:r w:rsidR="00816A67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Pr="00EB0FD5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1A3FB0AA" w14:textId="77777777" w:rsidR="00EB0FD5" w:rsidRDefault="00EB0FD5" w:rsidP="00EB0F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2802DAC" w14:textId="7CB2AB0C" w:rsidR="00EB0FD5" w:rsidRDefault="00EB0FD5" w:rsidP="00EB0F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B0FD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§ 3</w:t>
      </w:r>
    </w:p>
    <w:p w14:paraId="6D58EF02" w14:textId="77777777" w:rsidR="007E5F70" w:rsidRPr="00EB0FD5" w:rsidRDefault="007E5F70" w:rsidP="00EB0F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1A65114E" w14:textId="17B808C0" w:rsidR="00EB0FD5" w:rsidRPr="00EB0FD5" w:rsidRDefault="00EB0FD5" w:rsidP="00886B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B0FD5">
        <w:rPr>
          <w:rFonts w:ascii="Times New Roman" w:eastAsia="Times New Roman" w:hAnsi="Times New Roman" w:cs="Times New Roman"/>
          <w:sz w:val="24"/>
          <w:szCs w:val="24"/>
          <w:lang w:eastAsia="sk-SK"/>
        </w:rPr>
        <w:t>Toto nariadenie vlády nadobúda účinnosť 1. januára 202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Pr="00EB0FD5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3A072CF0" w14:textId="0A346EA4" w:rsidR="00EB0FD5" w:rsidRDefault="00EB0FD5" w:rsidP="00EB0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8854898" w14:textId="07D5FF1D" w:rsidR="00EB0FD5" w:rsidRDefault="00EB0FD5" w:rsidP="00EB0F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37A8B7DA" w14:textId="5EA20880" w:rsidR="007E5F70" w:rsidRDefault="007E5F70" w:rsidP="00EB0F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171FF30F" w14:textId="175D8E95" w:rsidR="00EB0FD5" w:rsidRDefault="00EB0FD5" w:rsidP="00816A6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B0FD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Príloha</w:t>
      </w:r>
      <w:r w:rsidR="00816A6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č. 1</w:t>
      </w:r>
      <w:r w:rsidRPr="00EB0FD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k nariadeniu vlády č. </w:t>
      </w:r>
      <w:r w:rsidR="00816A6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...</w:t>
      </w:r>
      <w:r w:rsidRPr="00EB0FD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/202</w:t>
      </w:r>
      <w:r w:rsidR="00816A6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</w:t>
      </w:r>
      <w:r w:rsidRPr="00EB0FD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Z. z.</w:t>
      </w:r>
    </w:p>
    <w:p w14:paraId="492BE9CD" w14:textId="77777777" w:rsidR="00816A67" w:rsidRPr="00EB0FD5" w:rsidRDefault="00816A67" w:rsidP="00816A6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3FBC331B" w14:textId="7DA48452" w:rsidR="00EB0FD5" w:rsidRPr="00EB0FD5" w:rsidRDefault="00EB0FD5" w:rsidP="00816A67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B0FD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Výška finančného príspevku na poskytovanie sociálnej služby v zariadeniach sociálnych služieb pre fyzické osoby, ktoré sú odkázané na pomoc inej fyzickej osoby, a pre fyzické osoby, ktoré dovŕšili vek potrebný na nárok na starobný dôchodok na rok 202</w:t>
      </w:r>
      <w:r w:rsidR="00816A6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3</w:t>
      </w:r>
      <w:r w:rsidRPr="00EB0FD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br/>
      </w:r>
    </w:p>
    <w:tbl>
      <w:tblPr>
        <w:tblW w:w="92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5"/>
        <w:gridCol w:w="2976"/>
        <w:gridCol w:w="4395"/>
      </w:tblGrid>
      <w:tr w:rsidR="00EB0FD5" w:rsidRPr="00EB0FD5" w14:paraId="754165AE" w14:textId="77777777" w:rsidTr="00EA0614"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01768A" w14:textId="77777777" w:rsidR="00EB0FD5" w:rsidRPr="00EB0FD5" w:rsidRDefault="00EB0FD5" w:rsidP="00EB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B0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Stupeň odkázanosti</w:t>
            </w:r>
            <w:r w:rsidRPr="00EB0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br/>
              <w:t>fyzickej osoby</w:t>
            </w:r>
            <w:r w:rsidRPr="00EB0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br/>
              <w:t>na pomoc inej</w:t>
            </w:r>
            <w:r w:rsidRPr="00EB0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br/>
              <w:t>fyzickej osoby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2D5CE7" w14:textId="4E5583D8" w:rsidR="00EB0FD5" w:rsidRPr="00EB0FD5" w:rsidRDefault="00EB0FD5" w:rsidP="00E03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B0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Výška finančného</w:t>
            </w:r>
            <w:r w:rsidRPr="00EB0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br/>
              <w:t>príspevku pri</w:t>
            </w:r>
            <w:r w:rsidRPr="00EB0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br/>
              <w:t>poskytovaní pobytovej</w:t>
            </w:r>
            <w:r w:rsidRPr="00EB0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br/>
              <w:t>formy sociálnej služby</w:t>
            </w:r>
            <w:r w:rsidRPr="00EB0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br/>
              <w:t>v zariadení sociálnych</w:t>
            </w:r>
            <w:r w:rsidRPr="00EB0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br/>
              <w:t>služieb</w:t>
            </w:r>
            <w:r w:rsidR="00E03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na </w:t>
            </w:r>
            <w:r w:rsidRPr="00EB0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mesiac</w:t>
            </w:r>
            <w:r w:rsidR="00E03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a na </w:t>
            </w:r>
            <w:r w:rsidRPr="00EB0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miesto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5202C7" w14:textId="140694F7" w:rsidR="00EB0FD5" w:rsidRPr="00EB0FD5" w:rsidRDefault="00EB0FD5" w:rsidP="00E03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B0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Výška finančného príspevku pri</w:t>
            </w:r>
            <w:r w:rsidRPr="00EB0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br/>
              <w:t>poskytovaní ambulantnej formy</w:t>
            </w:r>
            <w:r w:rsidRPr="00EB0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br/>
              <w:t>sociálnej služby v zariadení</w:t>
            </w:r>
            <w:r w:rsidRPr="00EB0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br/>
              <w:t>sociálnych služieb</w:t>
            </w:r>
            <w:r w:rsidR="00E03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na </w:t>
            </w:r>
            <w:r w:rsidRPr="00EB0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mesiac</w:t>
            </w:r>
            <w:r w:rsidR="00E03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a na </w:t>
            </w:r>
            <w:r w:rsidRPr="00EB0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miesto</w:t>
            </w:r>
            <w:r w:rsidRPr="00EB0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br/>
              <w:t>obsadené najmenej v rozsahu 8</w:t>
            </w:r>
            <w:r w:rsidRPr="00EB0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br/>
              <w:t>hodín ambulantnej prevádzky</w:t>
            </w:r>
            <w:r w:rsidRPr="00EB0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br/>
              <w:t>počas pracovného dňa</w:t>
            </w:r>
          </w:p>
        </w:tc>
      </w:tr>
      <w:tr w:rsidR="00EB0FD5" w:rsidRPr="00EB0FD5" w14:paraId="084B5265" w14:textId="77777777" w:rsidTr="00EA0614"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E6B8CC" w14:textId="77777777" w:rsidR="00EB0FD5" w:rsidRPr="00EB0FD5" w:rsidRDefault="00EB0FD5" w:rsidP="00EB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B0F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II. stupeň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4C5C39" w14:textId="74CE75E7" w:rsidR="00EB0FD5" w:rsidRPr="00EB0FD5" w:rsidRDefault="00816A67" w:rsidP="00EB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...</w:t>
            </w:r>
            <w:r w:rsidR="00EB0FD5" w:rsidRPr="00EB0F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eur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7AE90C" w14:textId="420EEC55" w:rsidR="00EB0FD5" w:rsidRPr="00EB0FD5" w:rsidRDefault="00816A67" w:rsidP="00EB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...</w:t>
            </w:r>
            <w:r w:rsidR="00EB0FD5" w:rsidRPr="00EB0F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eur</w:t>
            </w:r>
          </w:p>
        </w:tc>
      </w:tr>
      <w:tr w:rsidR="00EB0FD5" w:rsidRPr="00EB0FD5" w14:paraId="753EFBC1" w14:textId="77777777" w:rsidTr="00EA0614"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A4A8C9" w14:textId="77777777" w:rsidR="00EB0FD5" w:rsidRPr="00EB0FD5" w:rsidRDefault="00EB0FD5" w:rsidP="00EB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B0F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III. stupeň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EBF46B" w14:textId="2C6E7FA9" w:rsidR="00EB0FD5" w:rsidRPr="00EB0FD5" w:rsidRDefault="00816A67" w:rsidP="00EB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...</w:t>
            </w:r>
            <w:r w:rsidR="00EB0FD5" w:rsidRPr="00EB0F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eur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0C9F0F" w14:textId="43F24B68" w:rsidR="00EB0FD5" w:rsidRPr="00EB0FD5" w:rsidRDefault="00816A67" w:rsidP="00EB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...</w:t>
            </w:r>
            <w:r w:rsidR="00EB0FD5" w:rsidRPr="00EB0F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eur</w:t>
            </w:r>
          </w:p>
        </w:tc>
      </w:tr>
      <w:tr w:rsidR="00EB0FD5" w:rsidRPr="00EB0FD5" w14:paraId="12FBFE30" w14:textId="77777777" w:rsidTr="00EA0614"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4D1E51" w14:textId="77777777" w:rsidR="00EB0FD5" w:rsidRPr="00EB0FD5" w:rsidRDefault="00EB0FD5" w:rsidP="00EB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B0F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IV. stupeň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90BF01" w14:textId="65A5E4AE" w:rsidR="00EB0FD5" w:rsidRPr="00EB0FD5" w:rsidRDefault="00816A67" w:rsidP="00EB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...</w:t>
            </w:r>
            <w:r w:rsidR="00EB0FD5" w:rsidRPr="00EB0F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eur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FC37F9" w14:textId="0AE4CFBB" w:rsidR="00EB0FD5" w:rsidRPr="00EB0FD5" w:rsidRDefault="00816A67" w:rsidP="00EB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...</w:t>
            </w:r>
            <w:r w:rsidR="00EB0FD5" w:rsidRPr="00EB0F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eur</w:t>
            </w:r>
          </w:p>
        </w:tc>
      </w:tr>
      <w:tr w:rsidR="00EB0FD5" w:rsidRPr="00EB0FD5" w14:paraId="7EB92F20" w14:textId="77777777" w:rsidTr="00EA0614"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5329CA" w14:textId="77777777" w:rsidR="00EB0FD5" w:rsidRPr="00EB0FD5" w:rsidRDefault="00EB0FD5" w:rsidP="00EB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B0F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V. stupeň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77069E" w14:textId="5C5CEE88" w:rsidR="00EB0FD5" w:rsidRPr="00EB0FD5" w:rsidRDefault="00816A67" w:rsidP="00EB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...</w:t>
            </w:r>
            <w:r w:rsidR="00EB0FD5" w:rsidRPr="00EB0F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eur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45CC3E" w14:textId="19F55673" w:rsidR="00EB0FD5" w:rsidRPr="00EB0FD5" w:rsidRDefault="00816A67" w:rsidP="00EB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...</w:t>
            </w:r>
            <w:r w:rsidR="00EB0FD5" w:rsidRPr="00EB0F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eur</w:t>
            </w:r>
          </w:p>
        </w:tc>
      </w:tr>
      <w:tr w:rsidR="00EB0FD5" w:rsidRPr="00EB0FD5" w14:paraId="1C15C6C2" w14:textId="77777777" w:rsidTr="00EA0614">
        <w:trPr>
          <w:trHeight w:val="398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51DF34" w14:textId="77777777" w:rsidR="00EB0FD5" w:rsidRPr="00EB0FD5" w:rsidRDefault="00EB0FD5" w:rsidP="00EB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B0F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VI. stupeň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EC9C0A" w14:textId="1239B010" w:rsidR="00EB0FD5" w:rsidRPr="00EB0FD5" w:rsidRDefault="00816A67" w:rsidP="00EB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...</w:t>
            </w:r>
            <w:r w:rsidR="00EB0FD5" w:rsidRPr="00EB0F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eur</w:t>
            </w:r>
          </w:p>
        </w:tc>
        <w:tc>
          <w:tcPr>
            <w:tcW w:w="4395" w:type="dxa"/>
            <w:vAlign w:val="center"/>
            <w:hideMark/>
          </w:tcPr>
          <w:p w14:paraId="7C2B16C7" w14:textId="2867D783" w:rsidR="00EB0FD5" w:rsidRPr="00EB0FD5" w:rsidRDefault="00AA5A4C" w:rsidP="00AA5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...</w:t>
            </w:r>
            <w:r w:rsidRPr="00EB0F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eur</w:t>
            </w:r>
          </w:p>
        </w:tc>
      </w:tr>
    </w:tbl>
    <w:p w14:paraId="67F3C434" w14:textId="78F6A267" w:rsidR="00622121" w:rsidRDefault="00622121">
      <w:pPr>
        <w:rPr>
          <w:rFonts w:ascii="Times New Roman" w:hAnsi="Times New Roman" w:cs="Times New Roman"/>
          <w:sz w:val="24"/>
          <w:szCs w:val="24"/>
        </w:rPr>
      </w:pPr>
    </w:p>
    <w:p w14:paraId="28C14FB1" w14:textId="1B1AFFF6" w:rsidR="00816A67" w:rsidRDefault="00816A67">
      <w:pPr>
        <w:rPr>
          <w:rFonts w:ascii="Times New Roman" w:hAnsi="Times New Roman" w:cs="Times New Roman"/>
          <w:sz w:val="24"/>
          <w:szCs w:val="24"/>
        </w:rPr>
      </w:pPr>
    </w:p>
    <w:p w14:paraId="50AA4421" w14:textId="7AB31F73" w:rsidR="00816A67" w:rsidRDefault="00816A67" w:rsidP="00816A6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B0FD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Príloha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č. 2</w:t>
      </w:r>
      <w:r w:rsidRPr="00EB0FD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k nariadeniu vlády č.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...</w:t>
      </w:r>
      <w:r w:rsidRPr="00EB0FD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/202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</w:t>
      </w:r>
      <w:r w:rsidRPr="00EB0FD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Z. z.</w:t>
      </w:r>
    </w:p>
    <w:p w14:paraId="2F048779" w14:textId="77777777" w:rsidR="00816A67" w:rsidRPr="00EB0FD5" w:rsidRDefault="00816A67" w:rsidP="00816A6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BCDEC7F" w14:textId="2A46AF59" w:rsidR="00816A67" w:rsidRPr="00EB0FD5" w:rsidRDefault="00816A67" w:rsidP="00816A67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B0FD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Výška finančného príspevku na poskytovanie sociálnej služby v</w:t>
      </w:r>
      <w:r w:rsidR="00E03F2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 </w:t>
      </w:r>
      <w:r w:rsidRPr="00EB0FD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zariadeniach</w:t>
      </w:r>
      <w:r w:rsidR="00E03F2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sociálnych služieb</w:t>
      </w:r>
      <w:r w:rsidRPr="00EB0FD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="00AA5A4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krízovej intervencie</w:t>
      </w:r>
      <w:r w:rsidRPr="00EB0FD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na rok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3</w:t>
      </w:r>
      <w:r w:rsidRPr="00EB0FD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br/>
      </w:r>
    </w:p>
    <w:tbl>
      <w:tblPr>
        <w:tblW w:w="8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1"/>
        <w:gridCol w:w="2835"/>
        <w:gridCol w:w="2977"/>
      </w:tblGrid>
      <w:tr w:rsidR="00816A67" w:rsidRPr="00EB0FD5" w14:paraId="413CA4BA" w14:textId="77777777" w:rsidTr="002E6DB0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F69F2E" w14:textId="5E380C5D" w:rsidR="00816A67" w:rsidRPr="00EB0FD5" w:rsidRDefault="00816A67" w:rsidP="00E03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Druh </w:t>
            </w:r>
            <w:r w:rsidR="00E03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zariadenia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sociáln</w:t>
            </w:r>
            <w:r w:rsidR="00E03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ych služieb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454F6C" w14:textId="74C1B156" w:rsidR="00816A67" w:rsidRPr="00EB0FD5" w:rsidRDefault="00816A67" w:rsidP="00E03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B0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Výška finančného</w:t>
            </w:r>
            <w:r w:rsidRPr="00EB0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br/>
              <w:t xml:space="preserve">príspevku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="00E03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na miesto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</w:t>
            </w:r>
            <w:r w:rsidR="00E03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zariadení</w:t>
            </w:r>
            <w:r w:rsidR="00E03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sociálnych služieb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na mesiac</w:t>
            </w:r>
            <w:r w:rsidR="00E03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04C66A" w14:textId="38B2AF73" w:rsidR="00816A67" w:rsidRPr="00EB0FD5" w:rsidRDefault="00816A67" w:rsidP="00E03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B0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Výška finančného príspevku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na miesto v zariadení </w:t>
            </w:r>
            <w:r w:rsidR="00E03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sociálnych služieb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na rozpočtový rok</w:t>
            </w:r>
          </w:p>
        </w:tc>
      </w:tr>
      <w:tr w:rsidR="00816A67" w:rsidRPr="00EB0FD5" w14:paraId="29E617AF" w14:textId="77777777" w:rsidTr="002E6DB0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8853B4" w14:textId="1AFE5FDA" w:rsidR="00816A67" w:rsidRPr="00EB0FD5" w:rsidRDefault="00816A67" w:rsidP="00634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nocľaháreň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FFFBF4" w14:textId="77777777" w:rsidR="00816A67" w:rsidRPr="00EB0FD5" w:rsidRDefault="00816A67" w:rsidP="00634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...</w:t>
            </w:r>
            <w:r w:rsidRPr="00EB0F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eur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719822" w14:textId="77777777" w:rsidR="00816A67" w:rsidRPr="00EB0FD5" w:rsidRDefault="00816A67" w:rsidP="00634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...</w:t>
            </w:r>
            <w:r w:rsidRPr="00EB0F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eur</w:t>
            </w:r>
          </w:p>
        </w:tc>
      </w:tr>
      <w:tr w:rsidR="00816A67" w:rsidRPr="00EB0FD5" w14:paraId="01AC6B4E" w14:textId="77777777" w:rsidTr="002E6DB0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276B6A" w14:textId="037AD2DA" w:rsidR="00816A67" w:rsidRPr="00EB0FD5" w:rsidRDefault="002E6DB0" w:rsidP="00634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útulok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50AF5B" w14:textId="77777777" w:rsidR="00816A67" w:rsidRPr="00EB0FD5" w:rsidRDefault="00816A67" w:rsidP="00634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...</w:t>
            </w:r>
            <w:r w:rsidRPr="00EB0F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eur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63F49F" w14:textId="77777777" w:rsidR="00816A67" w:rsidRPr="00EB0FD5" w:rsidRDefault="00816A67" w:rsidP="00634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...</w:t>
            </w:r>
            <w:r w:rsidRPr="00EB0F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eur</w:t>
            </w:r>
          </w:p>
        </w:tc>
      </w:tr>
      <w:tr w:rsidR="00816A67" w:rsidRPr="00EB0FD5" w14:paraId="280AEB4A" w14:textId="77777777" w:rsidTr="002E6DB0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9D4642" w14:textId="324AB816" w:rsidR="00816A67" w:rsidRPr="00EB0FD5" w:rsidRDefault="002E6DB0" w:rsidP="00634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domov na pol ceste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9D314B" w14:textId="77777777" w:rsidR="00816A67" w:rsidRPr="00EB0FD5" w:rsidRDefault="00816A67" w:rsidP="00634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...</w:t>
            </w:r>
            <w:r w:rsidRPr="00EB0F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eur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78B028" w14:textId="77777777" w:rsidR="00816A67" w:rsidRPr="00EB0FD5" w:rsidRDefault="00816A67" w:rsidP="00634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...</w:t>
            </w:r>
            <w:r w:rsidRPr="00EB0F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eur</w:t>
            </w:r>
          </w:p>
        </w:tc>
      </w:tr>
      <w:tr w:rsidR="00816A67" w:rsidRPr="00EB0FD5" w14:paraId="506C5575" w14:textId="77777777" w:rsidTr="002E6DB0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F150EC" w14:textId="5CCE9E46" w:rsidR="00816A67" w:rsidRPr="00EB0FD5" w:rsidRDefault="002E6DB0" w:rsidP="00634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zariadenie núdzového bývania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BA3BCF" w14:textId="77777777" w:rsidR="00816A67" w:rsidRPr="00EB0FD5" w:rsidRDefault="00816A67" w:rsidP="00634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...</w:t>
            </w:r>
            <w:r w:rsidRPr="00EB0F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eur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955860" w14:textId="77777777" w:rsidR="00816A67" w:rsidRPr="00EB0FD5" w:rsidRDefault="00816A67" w:rsidP="00634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...</w:t>
            </w:r>
            <w:r w:rsidRPr="00EB0F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eur</w:t>
            </w:r>
          </w:p>
        </w:tc>
      </w:tr>
    </w:tbl>
    <w:p w14:paraId="2A315C8A" w14:textId="77777777" w:rsidR="00816A67" w:rsidRPr="00EB0FD5" w:rsidRDefault="00816A67" w:rsidP="00816A67">
      <w:pPr>
        <w:rPr>
          <w:rFonts w:ascii="Times New Roman" w:hAnsi="Times New Roman" w:cs="Times New Roman"/>
          <w:sz w:val="24"/>
          <w:szCs w:val="24"/>
        </w:rPr>
      </w:pPr>
    </w:p>
    <w:p w14:paraId="75DA3EDB" w14:textId="77777777" w:rsidR="00816A67" w:rsidRPr="00EB0FD5" w:rsidRDefault="00816A67">
      <w:pPr>
        <w:rPr>
          <w:rFonts w:ascii="Times New Roman" w:hAnsi="Times New Roman" w:cs="Times New Roman"/>
          <w:sz w:val="24"/>
          <w:szCs w:val="24"/>
        </w:rPr>
      </w:pPr>
    </w:p>
    <w:sectPr w:rsidR="00816A67" w:rsidRPr="00EB0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36A0C"/>
    <w:multiLevelType w:val="hybridMultilevel"/>
    <w:tmpl w:val="B41E666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FD5"/>
    <w:rsid w:val="00251F49"/>
    <w:rsid w:val="002A4FE9"/>
    <w:rsid w:val="002E6DB0"/>
    <w:rsid w:val="003A3F24"/>
    <w:rsid w:val="0041504E"/>
    <w:rsid w:val="004D32FD"/>
    <w:rsid w:val="00622121"/>
    <w:rsid w:val="0064788E"/>
    <w:rsid w:val="007E5F70"/>
    <w:rsid w:val="00816A67"/>
    <w:rsid w:val="00886B89"/>
    <w:rsid w:val="009E47F9"/>
    <w:rsid w:val="00A5000A"/>
    <w:rsid w:val="00AA5A4C"/>
    <w:rsid w:val="00B70132"/>
    <w:rsid w:val="00D23DED"/>
    <w:rsid w:val="00E03F2D"/>
    <w:rsid w:val="00EA0614"/>
    <w:rsid w:val="00EB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E6775"/>
  <w15:chartTrackingRefBased/>
  <w15:docId w15:val="{1F51445A-C0C9-4DDE-9FBB-4FC4F9A2D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EB0FD5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4D32F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D32F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32F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32F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32F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D32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D32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8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865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893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0137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8" w:color="EFEFEF"/>
                <w:right w:val="none" w:sz="0" w:space="0" w:color="auto"/>
              </w:divBdr>
            </w:div>
            <w:div w:id="197278558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30958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036353">
                  <w:marLeft w:val="7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157858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78690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922476">
                  <w:marLeft w:val="7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584893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2144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815544">
                  <w:marLeft w:val="7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753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7527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0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52513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1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25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lov-lex.sk/pravne-predpisy/SK/ZZ/2020/173/" TargetMode="External"/><Relationship Id="rId5" Type="http://schemas.openxmlformats.org/officeDocument/2006/relationships/hyperlink" Target="https://www.slov-lex.sk/pravne-predpisy/SK/ZZ/2008/44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POLOHA</dc:creator>
  <cp:keywords/>
  <dc:description/>
  <cp:lastModifiedBy>Cebulakova Monika</cp:lastModifiedBy>
  <cp:revision>2</cp:revision>
  <dcterms:created xsi:type="dcterms:W3CDTF">2021-09-30T05:33:00Z</dcterms:created>
  <dcterms:modified xsi:type="dcterms:W3CDTF">2021-09-30T05:33:00Z</dcterms:modified>
</cp:coreProperties>
</file>