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D" w:rsidRDefault="0099000D" w:rsidP="0099000D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99000D" w:rsidRDefault="0099000D" w:rsidP="0099000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</w:p>
    <w:p w:rsidR="0099000D" w:rsidRDefault="0099000D" w:rsidP="0099000D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99000D" w:rsidRDefault="0099000D" w:rsidP="0099000D">
      <w:pPr>
        <w:widowControl/>
        <w:jc w:val="center"/>
        <w:rPr>
          <w:rFonts w:ascii="Arial" w:hAnsi="Arial" w:cs="Arial"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</w:rPr>
      </w:pPr>
    </w:p>
    <w:p w:rsidR="0099000D" w:rsidRDefault="0099000D" w:rsidP="0099000D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994/2021</w:t>
      </w: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</w:p>
    <w:p w:rsidR="005009A9" w:rsidRDefault="005009A9" w:rsidP="0099000D">
      <w:pPr>
        <w:widowControl/>
        <w:jc w:val="center"/>
        <w:rPr>
          <w:rFonts w:ascii="Arial" w:hAnsi="Arial" w:cs="Arial"/>
          <w:b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556a </w:t>
      </w:r>
    </w:p>
    <w:p w:rsidR="0099000D" w:rsidRDefault="0099000D" w:rsidP="0099000D">
      <w:pPr>
        <w:widowControl/>
        <w:rPr>
          <w:rFonts w:ascii="Arial" w:hAnsi="Arial" w:cs="Arial"/>
          <w:b/>
        </w:rPr>
      </w:pPr>
    </w:p>
    <w:p w:rsidR="0099000D" w:rsidRDefault="0099000D" w:rsidP="0099000D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99000D" w:rsidRDefault="0099000D" w:rsidP="0099000D">
      <w:pPr>
        <w:ind w:left="1134"/>
        <w:jc w:val="both"/>
        <w:rPr>
          <w:rFonts w:ascii="Arial" w:hAnsi="Arial" w:cs="Arial"/>
          <w:b/>
        </w:rPr>
      </w:pPr>
    </w:p>
    <w:p w:rsidR="0099000D" w:rsidRPr="002D2CD3" w:rsidRDefault="0099000D" w:rsidP="0099000D">
      <w:pPr>
        <w:jc w:val="both"/>
        <w:rPr>
          <w:rFonts w:ascii="Arial" w:hAnsi="Arial" w:cs="Arial"/>
          <w:b/>
          <w:bCs/>
        </w:rPr>
      </w:pPr>
      <w:r w:rsidRPr="002D2CD3">
        <w:rPr>
          <w:rFonts w:ascii="Arial" w:hAnsi="Arial" w:cs="Arial"/>
          <w:b/>
        </w:rPr>
        <w:t xml:space="preserve">výborov Národnej rady Slovenskej republiky o výsledku prerokovania </w:t>
      </w:r>
      <w:r w:rsidRPr="002D2CD3">
        <w:rPr>
          <w:rFonts w:ascii="Arial" w:hAnsi="Arial" w:cs="Arial"/>
          <w:b/>
          <w:bCs/>
        </w:rPr>
        <w:t>vládneho n</w:t>
      </w:r>
      <w:r w:rsidRPr="002D2CD3">
        <w:rPr>
          <w:rFonts w:ascii="Arial" w:hAnsi="Arial" w:cs="Arial"/>
          <w:b/>
        </w:rPr>
        <w:t xml:space="preserve">ávrhu </w:t>
      </w:r>
      <w:r w:rsidRPr="002D2CD3">
        <w:rPr>
          <w:rFonts w:ascii="Arial" w:hAnsi="Arial" w:cs="Arial"/>
          <w:b/>
          <w:color w:val="333333"/>
        </w:rPr>
        <w:t xml:space="preserve">zákona, </w:t>
      </w:r>
      <w:r w:rsidRPr="002D2CD3">
        <w:rPr>
          <w:rFonts w:ascii="Arial" w:hAnsi="Arial" w:cs="Arial"/>
          <w:b/>
        </w:rPr>
        <w:t>ktorým sa mení a dopĺňa zákon č. 243/2017 Z. z. o verejnej výskumnej inštitúcii a o zmene a doplnení niektorých zákonov a ktorým sa menia a dopĺňajú niektoré zákony</w:t>
      </w:r>
      <w:r w:rsidRPr="002D2CD3">
        <w:rPr>
          <w:rFonts w:ascii="Arial" w:hAnsi="Arial" w:cs="Arial"/>
          <w:b/>
          <w:color w:val="333333"/>
        </w:rPr>
        <w:t xml:space="preserve"> (tlač 556)  </w:t>
      </w:r>
      <w:r w:rsidRPr="002D2CD3">
        <w:rPr>
          <w:rFonts w:ascii="Arial" w:hAnsi="Arial" w:cs="Arial"/>
          <w:b/>
        </w:rPr>
        <w:t xml:space="preserve">v druhom čítaní </w:t>
      </w:r>
    </w:p>
    <w:p w:rsidR="0099000D" w:rsidRDefault="0099000D" w:rsidP="009900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99000D" w:rsidRDefault="0099000D" w:rsidP="0099000D">
      <w:pPr>
        <w:widowControl/>
        <w:adjustRightInd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adjustRightInd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99000D" w:rsidRDefault="0099000D" w:rsidP="0099000D">
      <w:pPr>
        <w:widowControl/>
        <w:rPr>
          <w:rFonts w:ascii="Arial" w:hAnsi="Arial" w:cs="Arial"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zo </w:t>
      </w:r>
      <w:r w:rsidR="00251B3C">
        <w:rPr>
          <w:rFonts w:ascii="Arial" w:hAnsi="Arial" w:cs="Arial"/>
        </w:rPr>
        <w:t>17. júna</w:t>
      </w:r>
      <w:r>
        <w:rPr>
          <w:rFonts w:ascii="Arial" w:hAnsi="Arial" w:cs="Arial"/>
        </w:rPr>
        <w:t xml:space="preserve"> 2021 č. </w:t>
      </w:r>
      <w:r w:rsidR="00251B3C">
        <w:rPr>
          <w:rFonts w:ascii="Arial" w:hAnsi="Arial" w:cs="Arial"/>
        </w:rPr>
        <w:t>804</w:t>
      </w:r>
      <w:r>
        <w:rPr>
          <w:rFonts w:ascii="Arial" w:hAnsi="Arial" w:cs="Arial"/>
        </w:rPr>
        <w:t xml:space="preserve"> sa uzniesla prerokovať  </w:t>
      </w: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zákona, </w:t>
      </w:r>
      <w:r w:rsidR="00251B3C" w:rsidRPr="002D2CD3">
        <w:rPr>
          <w:rFonts w:ascii="Arial" w:hAnsi="Arial" w:cs="Arial"/>
          <w:b/>
        </w:rPr>
        <w:t>ktorým sa mení a dopĺňa zákon č. 243/2017 Z. z. o verejnej výskumnej inštitúcii a o zmene a doplnení niektorých zákonov a ktorým sa menia a dopĺňajú niektoré zákony</w:t>
      </w:r>
      <w:r w:rsidR="00251B3C" w:rsidRPr="002D2CD3">
        <w:rPr>
          <w:rFonts w:ascii="Arial" w:hAnsi="Arial" w:cs="Arial"/>
          <w:b/>
          <w:color w:val="333333"/>
        </w:rPr>
        <w:t xml:space="preserve"> (tlač 556)  </w:t>
      </w:r>
      <w:r w:rsidR="00251B3C" w:rsidRPr="002D2CD3">
        <w:rPr>
          <w:rFonts w:ascii="Arial" w:hAnsi="Arial" w:cs="Arial"/>
          <w:b/>
        </w:rPr>
        <w:t>v druhom čítaní</w:t>
      </w:r>
      <w:r>
        <w:rPr>
          <w:rFonts w:ascii="Arial" w:hAnsi="Arial" w:cs="Arial"/>
        </w:rPr>
        <w:t xml:space="preserve"> a prideliť ho týmto výborom:</w:t>
      </w:r>
    </w:p>
    <w:p w:rsidR="0099000D" w:rsidRDefault="0099000D" w:rsidP="0099000D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000D" w:rsidRDefault="0099000D" w:rsidP="0099000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99000D" w:rsidRDefault="0099000D" w:rsidP="0099000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 rozpočet a</w:t>
      </w:r>
    </w:p>
    <w:p w:rsidR="0099000D" w:rsidRDefault="0099000D" w:rsidP="0099000D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</w:p>
    <w:p w:rsidR="0099000D" w:rsidRDefault="0099000D" w:rsidP="00990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  </w:t>
      </w:r>
      <w:r>
        <w:rPr>
          <w:rFonts w:ascii="Arial" w:hAnsi="Arial" w:cs="Arial"/>
          <w:bCs/>
        </w:rPr>
        <w:t>vládnemu n</w:t>
      </w:r>
      <w:r>
        <w:rPr>
          <w:rFonts w:ascii="Arial" w:hAnsi="Arial" w:cs="Arial"/>
        </w:rPr>
        <w:t xml:space="preserve">ávrhu </w:t>
      </w:r>
      <w:r>
        <w:rPr>
          <w:rFonts w:ascii="Arial" w:hAnsi="Arial" w:cs="Arial"/>
          <w:color w:val="333333"/>
        </w:rPr>
        <w:t xml:space="preserve">zákona, </w:t>
      </w:r>
      <w:r w:rsidR="00251B3C" w:rsidRPr="002D2CD3">
        <w:rPr>
          <w:rFonts w:ascii="Arial" w:hAnsi="Arial" w:cs="Arial"/>
          <w:b/>
        </w:rPr>
        <w:t>ktorým sa mení a dopĺňa zákon č. 243/2017 Z. z. o verejnej výskumnej inštitúcii a o zmene a doplnení niektorých zákonov a ktorým sa menia a dopĺňajú niektoré zákony</w:t>
      </w:r>
      <w:r w:rsidR="00251B3C">
        <w:rPr>
          <w:rFonts w:ascii="Arial" w:hAnsi="Arial" w:cs="Arial"/>
          <w:b/>
          <w:color w:val="333333"/>
        </w:rPr>
        <w:t xml:space="preserve"> (tlač 556) </w:t>
      </w:r>
      <w:r>
        <w:rPr>
          <w:rFonts w:ascii="Arial" w:hAnsi="Arial" w:cs="Arial"/>
        </w:rPr>
        <w:t>zaujali výbory Národnej rady Slovenskej republiky tieto stanoviská:</w:t>
      </w:r>
    </w:p>
    <w:p w:rsidR="0099000D" w:rsidRDefault="0099000D" w:rsidP="0099000D">
      <w:pPr>
        <w:widowControl/>
        <w:jc w:val="both"/>
        <w:rPr>
          <w:rFonts w:ascii="Arial" w:hAnsi="Arial" w:cs="Arial"/>
          <w:b/>
        </w:rPr>
      </w:pPr>
    </w:p>
    <w:p w:rsidR="0099000D" w:rsidRDefault="0099000D" w:rsidP="0099000D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A5761E">
        <w:rPr>
          <w:rFonts w:ascii="Arial" w:hAnsi="Arial" w:cs="Arial"/>
        </w:rPr>
        <w:t>322</w:t>
      </w:r>
      <w:r>
        <w:rPr>
          <w:rFonts w:ascii="Arial" w:hAnsi="Arial" w:cs="Arial"/>
        </w:rPr>
        <w:t xml:space="preserve"> z </w:t>
      </w:r>
      <w:r w:rsidR="00A5761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A5761E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2021,</w:t>
      </w:r>
    </w:p>
    <w:p w:rsidR="0099000D" w:rsidRDefault="0099000D" w:rsidP="0099000D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99000D" w:rsidRDefault="0099000D" w:rsidP="0099000D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financie a rozpočet </w:t>
      </w:r>
      <w:r>
        <w:rPr>
          <w:rFonts w:ascii="Arial" w:hAnsi="Arial" w:cs="Arial"/>
        </w:rPr>
        <w:t xml:space="preserve">v uznesení č. </w:t>
      </w:r>
      <w:r w:rsidR="00B36871">
        <w:rPr>
          <w:rFonts w:ascii="Arial" w:hAnsi="Arial" w:cs="Arial"/>
        </w:rPr>
        <w:t>219</w:t>
      </w:r>
      <w:r>
        <w:rPr>
          <w:rFonts w:ascii="Arial" w:hAnsi="Arial" w:cs="Arial"/>
        </w:rPr>
        <w:t xml:space="preserve"> z</w:t>
      </w:r>
      <w:r w:rsidR="00B36871">
        <w:rPr>
          <w:rFonts w:ascii="Arial" w:hAnsi="Arial" w:cs="Arial"/>
        </w:rPr>
        <w:t>o 14</w:t>
      </w:r>
      <w:r>
        <w:rPr>
          <w:rFonts w:ascii="Arial" w:hAnsi="Arial" w:cs="Arial"/>
        </w:rPr>
        <w:t xml:space="preserve">. </w:t>
      </w:r>
      <w:r w:rsidR="00B36871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2021</w:t>
      </w:r>
    </w:p>
    <w:p w:rsidR="0099000D" w:rsidRDefault="0099000D" w:rsidP="0099000D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251B3C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zo 1</w:t>
      </w:r>
      <w:r w:rsidR="00251B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51B3C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2021</w:t>
      </w:r>
    </w:p>
    <w:p w:rsidR="0099000D" w:rsidRDefault="0099000D" w:rsidP="0099000D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99000D" w:rsidRDefault="0099000D" w:rsidP="0099000D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99000D" w:rsidRDefault="0099000D" w:rsidP="0099000D">
      <w:pPr>
        <w:widowControl/>
        <w:rPr>
          <w:rFonts w:ascii="Arial" w:hAnsi="Arial" w:cs="Arial"/>
          <w:b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99000D" w:rsidRDefault="0099000D" w:rsidP="0099000D">
      <w:pPr>
        <w:widowControl/>
        <w:jc w:val="both"/>
        <w:rPr>
          <w:rFonts w:ascii="Arial" w:hAnsi="Arial" w:cs="Arial"/>
          <w:b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</w:p>
    <w:p w:rsidR="00791715" w:rsidRPr="00B36871" w:rsidRDefault="00791715" w:rsidP="00B3687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K čl. I bod 41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V čl. I bode 41 sa vypúšťajú slová „a § 37 ods. 1 písm. d)“.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</w:p>
    <w:p w:rsidR="00791715" w:rsidRPr="00B36871" w:rsidRDefault="00791715" w:rsidP="00B36871">
      <w:pPr>
        <w:pStyle w:val="Odsekzoznamu"/>
        <w:ind w:left="4253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Vzhľadom na skutočnosť, že v čl. I bode 52 návrhu zákona sa upravuje nové znenie § 37 ods. 1 zákona č. 243/2017 Z. z., nie je možné súčasne realizovať jeho čiastkovú zmenu v čl. I bode 41. Návrh na zmenu v § 37 ods. 1 písm. d) sa preto z čl. I bodu 41 vypúšťa.</w:t>
      </w:r>
    </w:p>
    <w:p w:rsidR="00791715" w:rsidRDefault="00791715" w:rsidP="00B36871">
      <w:pPr>
        <w:jc w:val="both"/>
        <w:rPr>
          <w:rFonts w:ascii="Arial" w:hAnsi="Arial" w:cs="Arial"/>
        </w:rPr>
      </w:pPr>
    </w:p>
    <w:p w:rsidR="00B36871" w:rsidRDefault="00B36871" w:rsidP="00B36871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B36871" w:rsidRDefault="00B36871" w:rsidP="00B3687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B36871" w:rsidRDefault="00B36871" w:rsidP="00B36871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B36871" w:rsidRDefault="00B36871" w:rsidP="00B36871">
      <w:pPr>
        <w:ind w:left="2832"/>
        <w:jc w:val="right"/>
        <w:rPr>
          <w:rFonts w:ascii="Arial" w:hAnsi="Arial" w:cs="Arial"/>
        </w:rPr>
      </w:pPr>
    </w:p>
    <w:p w:rsidR="00B36871" w:rsidRDefault="00B36871" w:rsidP="00B36871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B36871" w:rsidRPr="00B36871" w:rsidRDefault="00B36871" w:rsidP="00B36871">
      <w:pPr>
        <w:jc w:val="both"/>
        <w:rPr>
          <w:rFonts w:ascii="Arial" w:hAnsi="Arial" w:cs="Arial"/>
        </w:rPr>
      </w:pPr>
    </w:p>
    <w:p w:rsidR="00791715" w:rsidRPr="00B36871" w:rsidRDefault="00791715" w:rsidP="00B3687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K čl. I bod 47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V čl. I bode 47 (§ 33 ods. 9) sa slová „verejnej obchodnej“ nahrádzajú slovami „obchodnej verejnej“.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</w:p>
    <w:p w:rsidR="00791715" w:rsidRDefault="00791715" w:rsidP="00B36871">
      <w:pPr>
        <w:pStyle w:val="Odsekzoznamu"/>
        <w:ind w:left="4253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Terminológia tohto ustanovenia návrhu zákona sa zjednocuje s terminológiou Obchodného zákonníka (§ 281) používanou aj v platnom a účinnom znení zákona č. 243/2017 Z. z., ako aj v ďalších ustanoveniach návrhu zákona (čl. I bod 46 § 33 ods. 6 a 8).</w:t>
      </w:r>
    </w:p>
    <w:p w:rsidR="00B36871" w:rsidRDefault="00B36871" w:rsidP="00B36871">
      <w:pPr>
        <w:pStyle w:val="Odsekzoznamu"/>
        <w:ind w:left="4253"/>
        <w:jc w:val="both"/>
        <w:rPr>
          <w:rFonts w:ascii="Arial" w:hAnsi="Arial" w:cs="Arial"/>
          <w:szCs w:val="24"/>
        </w:rPr>
      </w:pPr>
    </w:p>
    <w:p w:rsidR="00B36871" w:rsidRDefault="00B36871" w:rsidP="00B36871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B36871" w:rsidRDefault="00B36871" w:rsidP="00B3687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B36871" w:rsidRDefault="00B36871" w:rsidP="00B36871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B36871" w:rsidRDefault="00B36871" w:rsidP="00B36871">
      <w:pPr>
        <w:ind w:left="2832"/>
        <w:jc w:val="right"/>
        <w:rPr>
          <w:rFonts w:ascii="Arial" w:hAnsi="Arial" w:cs="Arial"/>
        </w:rPr>
      </w:pPr>
    </w:p>
    <w:p w:rsidR="00B36871" w:rsidRDefault="00B36871" w:rsidP="00B36871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791715" w:rsidRPr="00B36871" w:rsidRDefault="00791715" w:rsidP="00B36871">
      <w:pPr>
        <w:pStyle w:val="Odsekzoznamu"/>
        <w:ind w:left="4253"/>
        <w:jc w:val="both"/>
        <w:rPr>
          <w:rFonts w:ascii="Arial" w:hAnsi="Arial" w:cs="Arial"/>
          <w:szCs w:val="24"/>
        </w:rPr>
      </w:pPr>
    </w:p>
    <w:p w:rsidR="00791715" w:rsidRPr="00B36871" w:rsidRDefault="00791715" w:rsidP="00B3687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K čl. I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V čl. I sa za bod 58 vkladá nový bod 59, ktorý znie: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„59. V § 40 ods. 2 písm. h) sa slová „písmena j)“ nahrádzajú slovami „písmena g)“.“.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Nasledujúce body sa primerane prečíslujú.</w:t>
      </w:r>
    </w:p>
    <w:p w:rsidR="00791715" w:rsidRPr="00B36871" w:rsidRDefault="00791715" w:rsidP="00B36871">
      <w:pPr>
        <w:jc w:val="both"/>
        <w:rPr>
          <w:rFonts w:ascii="Arial" w:hAnsi="Arial" w:cs="Arial"/>
        </w:rPr>
      </w:pPr>
    </w:p>
    <w:p w:rsidR="00791715" w:rsidRDefault="00791715" w:rsidP="00B36871">
      <w:pPr>
        <w:ind w:left="4253"/>
        <w:jc w:val="both"/>
        <w:rPr>
          <w:rFonts w:ascii="Arial" w:hAnsi="Arial" w:cs="Arial"/>
        </w:rPr>
      </w:pPr>
      <w:r w:rsidRPr="00B36871">
        <w:rPr>
          <w:rFonts w:ascii="Arial" w:hAnsi="Arial" w:cs="Arial"/>
        </w:rPr>
        <w:t>V nadväznosti na vypustenie písmen b) až d) v § 40 ods. 2 v čl. I bode 56 návrhu zákona sa upravuje vnútorný odkaz v § 40 ods. 2 písm. h).</w:t>
      </w:r>
    </w:p>
    <w:p w:rsidR="00B36871" w:rsidRDefault="00B36871" w:rsidP="00B36871">
      <w:pPr>
        <w:ind w:left="4253"/>
        <w:jc w:val="both"/>
        <w:rPr>
          <w:rFonts w:ascii="Arial" w:hAnsi="Arial" w:cs="Arial"/>
        </w:rPr>
      </w:pPr>
    </w:p>
    <w:p w:rsidR="00B36871" w:rsidRDefault="00B36871" w:rsidP="00B36871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B36871" w:rsidRDefault="00B36871" w:rsidP="00B3687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B36871" w:rsidRDefault="00B36871" w:rsidP="00B36871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B36871" w:rsidRDefault="00B36871" w:rsidP="00B36871">
      <w:pPr>
        <w:ind w:left="2832"/>
        <w:jc w:val="right"/>
        <w:rPr>
          <w:rFonts w:ascii="Arial" w:hAnsi="Arial" w:cs="Arial"/>
        </w:rPr>
      </w:pPr>
    </w:p>
    <w:p w:rsidR="00B36871" w:rsidRDefault="00B36871" w:rsidP="00B36871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791715" w:rsidRPr="00B36871" w:rsidRDefault="00791715" w:rsidP="00B36871">
      <w:pPr>
        <w:ind w:left="4253"/>
        <w:jc w:val="both"/>
        <w:rPr>
          <w:rFonts w:ascii="Arial" w:hAnsi="Arial" w:cs="Arial"/>
        </w:rPr>
      </w:pPr>
    </w:p>
    <w:p w:rsidR="00791715" w:rsidRPr="00B36871" w:rsidRDefault="00791715" w:rsidP="00B3687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K čl. I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V čl. I sa za bod 59 vkladá nový bod 60, ktorý znie: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„60. V § 42 ods. 1 písm. e) sa vypúšťajú slová „písm. b)“.“.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Nasledujúce body sa primerane prečíslujú.</w:t>
      </w:r>
    </w:p>
    <w:p w:rsidR="00791715" w:rsidRPr="00B36871" w:rsidRDefault="00791715" w:rsidP="00B36871">
      <w:pPr>
        <w:pStyle w:val="Odsekzoznamu"/>
        <w:ind w:left="1069"/>
        <w:jc w:val="both"/>
        <w:rPr>
          <w:rFonts w:ascii="Arial" w:hAnsi="Arial" w:cs="Arial"/>
          <w:szCs w:val="24"/>
        </w:rPr>
      </w:pPr>
    </w:p>
    <w:p w:rsidR="00791715" w:rsidRPr="00B36871" w:rsidRDefault="00791715" w:rsidP="00B36871">
      <w:pPr>
        <w:pStyle w:val="Odsekzoznamu"/>
        <w:ind w:left="4253"/>
        <w:jc w:val="both"/>
        <w:rPr>
          <w:rFonts w:ascii="Arial" w:hAnsi="Arial" w:cs="Arial"/>
          <w:szCs w:val="24"/>
        </w:rPr>
      </w:pPr>
      <w:r w:rsidRPr="00B36871">
        <w:rPr>
          <w:rFonts w:ascii="Arial" w:hAnsi="Arial" w:cs="Arial"/>
          <w:szCs w:val="24"/>
        </w:rPr>
        <w:t>V čl. I bode 40 sa navrhuje nové znenie § 27 ods. 2, ktorý sa už nečlení na písmená. Z tohto dôvodu je potrebné upraviť vnútorný odkaz na toto ustanovenie v § 42 ods. 1 písm. e) [pôvodne písmeno f), preznačené po vypustení písmena d) v čl. I bode 59].</w:t>
      </w:r>
    </w:p>
    <w:p w:rsidR="00791715" w:rsidRDefault="00791715" w:rsidP="0099000D">
      <w:pPr>
        <w:widowControl/>
        <w:ind w:firstLine="708"/>
        <w:jc w:val="both"/>
        <w:rPr>
          <w:rFonts w:ascii="Arial" w:hAnsi="Arial" w:cs="Arial"/>
        </w:rPr>
      </w:pPr>
    </w:p>
    <w:p w:rsidR="0099000D" w:rsidRDefault="0099000D" w:rsidP="0099000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99000D" w:rsidRDefault="0099000D" w:rsidP="0099000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99000D" w:rsidRDefault="0099000D" w:rsidP="0099000D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99000D" w:rsidRDefault="0099000D" w:rsidP="0099000D">
      <w:pPr>
        <w:ind w:left="2832"/>
        <w:jc w:val="right"/>
        <w:rPr>
          <w:rFonts w:ascii="Arial" w:hAnsi="Arial" w:cs="Arial"/>
        </w:rPr>
      </w:pPr>
    </w:p>
    <w:p w:rsidR="0099000D" w:rsidRDefault="0099000D" w:rsidP="0099000D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99000D" w:rsidRDefault="0099000D" w:rsidP="0099000D">
      <w:pPr>
        <w:widowControl/>
        <w:jc w:val="both"/>
      </w:pPr>
      <w:r>
        <w:rPr>
          <w:rFonts w:ascii="Arial" w:hAnsi="Arial" w:cs="Arial"/>
        </w:rPr>
        <w:tab/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D45F0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/>
          <w:bCs/>
        </w:rPr>
        <w:t>vládny n</w:t>
      </w:r>
      <w:r>
        <w:rPr>
          <w:rFonts w:ascii="Arial" w:hAnsi="Arial" w:cs="Arial"/>
          <w:b/>
        </w:rPr>
        <w:t xml:space="preserve">ávrh </w:t>
      </w:r>
      <w:r>
        <w:rPr>
          <w:rFonts w:ascii="Arial" w:hAnsi="Arial" w:cs="Arial"/>
          <w:b/>
          <w:color w:val="333333"/>
        </w:rPr>
        <w:t>zákona</w:t>
      </w:r>
      <w:r>
        <w:rPr>
          <w:rFonts w:ascii="Arial" w:hAnsi="Arial" w:cs="Arial"/>
          <w:color w:val="333333"/>
        </w:rPr>
        <w:t xml:space="preserve">, </w:t>
      </w:r>
      <w:r w:rsidR="00251B3C" w:rsidRPr="002D2CD3">
        <w:rPr>
          <w:rFonts w:ascii="Arial" w:hAnsi="Arial" w:cs="Arial"/>
          <w:b/>
        </w:rPr>
        <w:t>ktorým sa mení a dopĺňa zákon č. 243/2017 Z. z. o verejnej výskumnej inštitúcii a o zmene a doplnení niektorých zákonov a ktorým sa menia a dopĺňajú niektoré zákony</w:t>
      </w:r>
      <w:r w:rsidR="00251B3C">
        <w:rPr>
          <w:rFonts w:ascii="Arial" w:hAnsi="Arial" w:cs="Arial"/>
          <w:b/>
          <w:color w:val="333333"/>
        </w:rPr>
        <w:t xml:space="preserve"> (tlač 556)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zo 1</w:t>
      </w:r>
      <w:r w:rsidR="00251B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251B3C">
        <w:rPr>
          <w:rFonts w:ascii="Arial" w:hAnsi="Arial" w:cs="Arial"/>
        </w:rPr>
        <w:t>septembra 20</w:t>
      </w:r>
      <w:r>
        <w:rPr>
          <w:rFonts w:ascii="Arial" w:hAnsi="Arial" w:cs="Arial"/>
        </w:rPr>
        <w:t xml:space="preserve">21 č. </w:t>
      </w:r>
      <w:r w:rsidR="00D45F09">
        <w:rPr>
          <w:rFonts w:ascii="Arial" w:hAnsi="Arial" w:cs="Arial"/>
        </w:rPr>
        <w:t>106.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251B3C">
        <w:rPr>
          <w:rFonts w:ascii="Arial" w:hAnsi="Arial" w:cs="Arial"/>
          <w:b/>
        </w:rPr>
        <w:t>Igora Kašpera</w:t>
      </w:r>
      <w:r>
        <w:rPr>
          <w:rFonts w:ascii="Arial" w:hAnsi="Arial" w:cs="Arial"/>
        </w:rPr>
        <w:t>,  aby na schôdzi Národnej rady Slovenskej republiky informoval o výsledku rokovania výborov, o stanovisku a návrhu gestorského výboru.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251B3C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2021</w:t>
      </w: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99000D" w:rsidRDefault="0099000D" w:rsidP="0099000D">
      <w:pPr>
        <w:widowControl/>
        <w:jc w:val="both"/>
        <w:rPr>
          <w:rFonts w:ascii="Arial" w:hAnsi="Arial" w:cs="Arial"/>
        </w:rPr>
      </w:pPr>
    </w:p>
    <w:p w:rsidR="00251B3C" w:rsidRDefault="0099000D" w:rsidP="0099000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5009A9">
        <w:rPr>
          <w:rFonts w:ascii="Arial" w:hAnsi="Arial" w:cs="Arial"/>
          <w:b/>
        </w:rPr>
        <w:t>v. r.</w:t>
      </w:r>
    </w:p>
    <w:p w:rsidR="0099000D" w:rsidRDefault="0099000D" w:rsidP="0099000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9000D" w:rsidRDefault="0099000D" w:rsidP="0099000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99000D" w:rsidRDefault="0099000D" w:rsidP="0099000D">
      <w:pPr>
        <w:rPr>
          <w:rFonts w:ascii="Arial" w:hAnsi="Arial" w:cs="Arial"/>
        </w:rPr>
      </w:pPr>
    </w:p>
    <w:p w:rsidR="0099000D" w:rsidRDefault="0099000D" w:rsidP="0099000D">
      <w:pPr>
        <w:rPr>
          <w:rFonts w:ascii="Arial" w:hAnsi="Arial" w:cs="Arial"/>
        </w:rPr>
      </w:pPr>
    </w:p>
    <w:p w:rsidR="0099000D" w:rsidRDefault="0099000D" w:rsidP="0099000D"/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09" w:rsidRDefault="00D45F09" w:rsidP="00D45F09">
      <w:r>
        <w:separator/>
      </w:r>
    </w:p>
  </w:endnote>
  <w:endnote w:type="continuationSeparator" w:id="0">
    <w:p w:rsidR="00D45F09" w:rsidRDefault="00D45F09" w:rsidP="00D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143528"/>
      <w:docPartObj>
        <w:docPartGallery w:val="Page Numbers (Bottom of Page)"/>
        <w:docPartUnique/>
      </w:docPartObj>
    </w:sdtPr>
    <w:sdtEndPr/>
    <w:sdtContent>
      <w:p w:rsidR="00D45F09" w:rsidRDefault="00D45F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A9">
          <w:rPr>
            <w:noProof/>
          </w:rPr>
          <w:t>1</w:t>
        </w:r>
        <w:r>
          <w:fldChar w:fldCharType="end"/>
        </w:r>
      </w:p>
    </w:sdtContent>
  </w:sdt>
  <w:p w:rsidR="00D45F09" w:rsidRDefault="00D45F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09" w:rsidRDefault="00D45F09" w:rsidP="00D45F09">
      <w:r>
        <w:separator/>
      </w:r>
    </w:p>
  </w:footnote>
  <w:footnote w:type="continuationSeparator" w:id="0">
    <w:p w:rsidR="00D45F09" w:rsidRDefault="00D45F09" w:rsidP="00D4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B18"/>
    <w:multiLevelType w:val="hybridMultilevel"/>
    <w:tmpl w:val="9F6807DE"/>
    <w:lvl w:ilvl="0" w:tplc="6FDCB12E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5D5B9C"/>
    <w:multiLevelType w:val="hybridMultilevel"/>
    <w:tmpl w:val="81843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D"/>
    <w:rsid w:val="00251B3C"/>
    <w:rsid w:val="002D2CD3"/>
    <w:rsid w:val="004F798E"/>
    <w:rsid w:val="005009A9"/>
    <w:rsid w:val="00791715"/>
    <w:rsid w:val="0099000D"/>
    <w:rsid w:val="00A5761E"/>
    <w:rsid w:val="00B36871"/>
    <w:rsid w:val="00D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5E9C"/>
  <w15:chartTrackingRefBased/>
  <w15:docId w15:val="{65E5C453-3F19-47BC-BD57-46B96D6D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000D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000D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000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000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99000D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9000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900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900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9000D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ODRAZKY PRVA UROVEN Char,Odsek zoznamu1 Char,Odsek Char,body Char"/>
    <w:link w:val="Odsekzoznamu"/>
    <w:uiPriority w:val="34"/>
    <w:locked/>
    <w:rsid w:val="0099000D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body"/>
    <w:basedOn w:val="Normlny"/>
    <w:link w:val="OdsekzoznamuChar"/>
    <w:uiPriority w:val="34"/>
    <w:qFormat/>
    <w:rsid w:val="0099000D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99000D"/>
  </w:style>
  <w:style w:type="paragraph" w:styleId="Hlavika">
    <w:name w:val="header"/>
    <w:basedOn w:val="Normlny"/>
    <w:link w:val="HlavikaChar"/>
    <w:uiPriority w:val="99"/>
    <w:unhideWhenUsed/>
    <w:rsid w:val="00D45F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5F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5F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5F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F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F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2021-09-16T08:57:00Z</cp:lastPrinted>
  <dcterms:created xsi:type="dcterms:W3CDTF">2021-09-10T07:35:00Z</dcterms:created>
  <dcterms:modified xsi:type="dcterms:W3CDTF">2021-09-17T06:51:00Z</dcterms:modified>
</cp:coreProperties>
</file>