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F4" w:rsidRPr="00E35790" w:rsidRDefault="00A160F4" w:rsidP="00A160F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A160F4" w:rsidRPr="00E35790" w:rsidRDefault="00A160F4" w:rsidP="00A160F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A160F4" w:rsidRPr="00E35790" w:rsidRDefault="00A160F4" w:rsidP="00A160F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CRD-968/2021</w:t>
      </w:r>
    </w:p>
    <w:p w:rsidR="00A160F4" w:rsidRDefault="00A160F4" w:rsidP="00A160F4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A160F4" w:rsidRDefault="00A160F4" w:rsidP="00A160F4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A160F4" w:rsidRDefault="00A160F4" w:rsidP="00A160F4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A160F4" w:rsidRPr="00D25F2F" w:rsidRDefault="00A160F4" w:rsidP="00A160F4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569a</w:t>
      </w:r>
    </w:p>
    <w:p w:rsidR="00A160F4" w:rsidRPr="00E35790" w:rsidRDefault="00A160F4" w:rsidP="00A160F4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A160F4" w:rsidRPr="00862DCC" w:rsidRDefault="00A160F4" w:rsidP="00A160F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</w:p>
    <w:p w:rsidR="00A160F4" w:rsidRPr="00A160F4" w:rsidRDefault="00A160F4" w:rsidP="00A160F4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A160F4">
        <w:rPr>
          <w:rFonts w:ascii="Times New Roman" w:hAnsi="Times New Roman"/>
          <w:b/>
          <w:szCs w:val="24"/>
        </w:rPr>
        <w:t>výborov Národnej rady Slovenskej republiky o prerokovaní návrhu poslancov Národnej rady Slovenskej republiky Zuzany ŠEBOVEJ, Moniky PÉTER, Jany ŽITŇANSKEJ a Mareka KRAJČÍHO na vydanie zákona, ktorým sa dopĺňa zákon č. 461/2003 Z. z. o sociálnom poistení v znení neskorších predpisov (tlač 569)</w:t>
      </w:r>
    </w:p>
    <w:p w:rsidR="00A160F4" w:rsidRPr="00A160F4" w:rsidRDefault="00A160F4" w:rsidP="00A160F4">
      <w:pPr>
        <w:jc w:val="both"/>
        <w:rPr>
          <w:rFonts w:ascii="Times New Roman" w:hAnsi="Times New Roman"/>
          <w:b/>
          <w:szCs w:val="24"/>
        </w:rPr>
      </w:pPr>
      <w:r w:rsidRPr="00A160F4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A160F4" w:rsidRDefault="00A160F4" w:rsidP="00A160F4">
      <w:pPr>
        <w:jc w:val="both"/>
        <w:rPr>
          <w:rFonts w:ascii="Times New Roman" w:hAnsi="Times New Roman"/>
          <w:b/>
          <w:szCs w:val="24"/>
        </w:rPr>
      </w:pPr>
    </w:p>
    <w:p w:rsidR="00A160F4" w:rsidRDefault="00A160F4" w:rsidP="00A160F4">
      <w:pPr>
        <w:jc w:val="both"/>
        <w:rPr>
          <w:rFonts w:ascii="Times New Roman" w:hAnsi="Times New Roman"/>
          <w:b/>
          <w:szCs w:val="24"/>
        </w:rPr>
      </w:pPr>
    </w:p>
    <w:p w:rsidR="00A160F4" w:rsidRPr="00E35790" w:rsidRDefault="00A160F4" w:rsidP="00A160F4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035C5">
        <w:rPr>
          <w:rFonts w:ascii="Times New Roman" w:hAnsi="Times New Roman"/>
          <w:b/>
          <w:szCs w:val="24"/>
        </w:rPr>
        <w:t>k návrhu poslancov</w:t>
      </w:r>
      <w:r w:rsidRPr="00AA2B0D">
        <w:rPr>
          <w:rFonts w:ascii="Times New Roman" w:hAnsi="Times New Roman"/>
          <w:szCs w:val="24"/>
        </w:rPr>
        <w:t xml:space="preserve"> Národnej rady Slovenskej republiky Zuzany ŠEBOVEJ, Moniky PÉTER, Jany ŽITŇANSKEJ a Mareka KRAJČÍHO na vydanie zákona, ktorým sa dopĺňa zákon </w:t>
      </w:r>
      <w:r>
        <w:rPr>
          <w:rFonts w:ascii="Times New Roman" w:hAnsi="Times New Roman"/>
          <w:szCs w:val="24"/>
        </w:rPr>
        <w:br/>
      </w:r>
      <w:r w:rsidRPr="00AA2B0D">
        <w:rPr>
          <w:rFonts w:ascii="Times New Roman" w:hAnsi="Times New Roman"/>
          <w:szCs w:val="24"/>
        </w:rPr>
        <w:t xml:space="preserve">č. 461/2003 Z. z. o sociálnom poistení v znení neskorších predpisov </w:t>
      </w:r>
      <w:r w:rsidRPr="00AA2B0D">
        <w:rPr>
          <w:rFonts w:ascii="Times New Roman" w:hAnsi="Times New Roman"/>
          <w:b/>
          <w:szCs w:val="24"/>
        </w:rPr>
        <w:t>(tlač 569)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A160F4" w:rsidRPr="00E35790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160F4" w:rsidRPr="00E35790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A160F4" w:rsidRPr="00E35790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160F4" w:rsidRPr="00E35790" w:rsidRDefault="00A160F4" w:rsidP="00A160F4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6C1CA5">
        <w:rPr>
          <w:rFonts w:ascii="Times New Roman" w:hAnsi="Times New Roman"/>
          <w:lang w:eastAsia="sk-SK"/>
        </w:rPr>
        <w:t xml:space="preserve"> 827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6C1CA5">
        <w:rPr>
          <w:rFonts w:ascii="Times New Roman" w:hAnsi="Times New Roman"/>
          <w:lang w:eastAsia="sk-SK"/>
        </w:rPr>
        <w:t>23</w:t>
      </w:r>
      <w:r>
        <w:rPr>
          <w:rFonts w:ascii="Times New Roman" w:hAnsi="Times New Roman"/>
          <w:lang w:eastAsia="sk-SK"/>
        </w:rPr>
        <w:t>. júna 2021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A160F4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 a</w:t>
      </w:r>
    </w:p>
    <w:p w:rsidR="00A160F4" w:rsidRPr="005D244C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sociálne veci.</w:t>
      </w:r>
    </w:p>
    <w:p w:rsidR="00A160F4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160F4" w:rsidRPr="003C5E8A" w:rsidRDefault="00A160F4" w:rsidP="00A160F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A160F4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160F4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160F4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160F4" w:rsidRPr="00E35790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A160F4" w:rsidRPr="00E35790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160F4" w:rsidRPr="00E35790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A160F4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A160F4" w:rsidRPr="00D056E2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A160F4" w:rsidRPr="00E35790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A160F4" w:rsidRPr="00011996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A160F4" w:rsidRPr="00652E81" w:rsidRDefault="00A160F4" w:rsidP="00A160F4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5118E7">
        <w:rPr>
          <w:rFonts w:ascii="Times New Roman" w:hAnsi="Times New Roman"/>
          <w:szCs w:val="24"/>
        </w:rPr>
        <w:t xml:space="preserve">Návrh </w:t>
      </w:r>
      <w:r w:rsidRPr="00AA2B0D">
        <w:rPr>
          <w:rFonts w:ascii="Times New Roman" w:hAnsi="Times New Roman"/>
          <w:szCs w:val="24"/>
        </w:rPr>
        <w:t xml:space="preserve">poslancov Národnej rady Slovenskej republiky Zuzany ŠEBOVEJ, Moniky PÉTER, Jany ŽITŇANSKEJ a Mareka KRAJČÍHO na vydanie zákona, ktorým sa dopĺňa zákon č. 461/2003 Z. z. o sociálnom poistení v znení neskorších predpisov </w:t>
      </w:r>
      <w:r w:rsidRPr="00AA2B0D">
        <w:rPr>
          <w:rFonts w:ascii="Times New Roman" w:hAnsi="Times New Roman"/>
          <w:b/>
          <w:szCs w:val="24"/>
        </w:rPr>
        <w:t>(tlač 569)</w:t>
      </w:r>
      <w:r>
        <w:rPr>
          <w:rFonts w:ascii="Times New Roman" w:hAnsi="Times New Roman"/>
          <w:b/>
          <w:szCs w:val="24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A160F4" w:rsidRPr="00652E81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A160F4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0564D5">
        <w:rPr>
          <w:rFonts w:ascii="Times New Roman" w:hAnsi="Times New Roman"/>
        </w:rPr>
        <w:t xml:space="preserve"> 335 </w:t>
      </w:r>
      <w:r>
        <w:rPr>
          <w:rFonts w:ascii="Times New Roman" w:hAnsi="Times New Roman"/>
        </w:rPr>
        <w:t>z</w:t>
      </w:r>
      <w:r w:rsidR="000564D5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>. septembra 2021,</w:t>
      </w:r>
    </w:p>
    <w:p w:rsidR="00A160F4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0564D5">
        <w:rPr>
          <w:rFonts w:ascii="Times New Roman" w:hAnsi="Times New Roman"/>
        </w:rPr>
        <w:t xml:space="preserve"> 124</w:t>
      </w:r>
      <w:r>
        <w:rPr>
          <w:rFonts w:ascii="Times New Roman" w:hAnsi="Times New Roman"/>
        </w:rPr>
        <w:t xml:space="preserve"> zo </w:t>
      </w:r>
      <w:r w:rsidR="000564D5">
        <w:rPr>
          <w:rFonts w:ascii="Times New Roman" w:hAnsi="Times New Roman"/>
        </w:rPr>
        <w:t>1</w:t>
      </w:r>
      <w:r w:rsidR="00927E6D">
        <w:rPr>
          <w:rFonts w:ascii="Times New Roman" w:hAnsi="Times New Roman"/>
        </w:rPr>
        <w:t>4</w:t>
      </w:r>
      <w:bookmarkStart w:id="0" w:name="_GoBack"/>
      <w:bookmarkEnd w:id="0"/>
      <w:r>
        <w:rPr>
          <w:rFonts w:ascii="Times New Roman" w:hAnsi="Times New Roman"/>
        </w:rPr>
        <w:t>. septembra 2021.</w:t>
      </w:r>
    </w:p>
    <w:p w:rsidR="00A160F4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160F4" w:rsidRPr="00E35790" w:rsidRDefault="00A160F4" w:rsidP="00A160F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A160F4" w:rsidRPr="00E35790" w:rsidRDefault="00A160F4" w:rsidP="00A160F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A160F4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uznesení výborov Národnej rady Slovenskej republiky uvedených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 xml:space="preserve"> t</w:t>
      </w:r>
      <w:r w:rsidR="006C1CA5">
        <w:rPr>
          <w:rFonts w:ascii="Times New Roman" w:hAnsi="Times New Roman"/>
        </w:rPr>
        <w:t>ento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  <w:bCs/>
        </w:rPr>
        <w:t>pozmeňujúc</w:t>
      </w:r>
      <w:r w:rsidR="006C1CA5">
        <w:rPr>
          <w:rFonts w:ascii="Times New Roman" w:hAnsi="Times New Roman"/>
          <w:bCs/>
        </w:rPr>
        <w:t xml:space="preserve">i </w:t>
      </w:r>
      <w:r w:rsidRPr="00E35790">
        <w:rPr>
          <w:rFonts w:ascii="Times New Roman" w:hAnsi="Times New Roman"/>
          <w:bCs/>
        </w:rPr>
        <w:t>návrh:</w:t>
      </w:r>
    </w:p>
    <w:p w:rsidR="00A160F4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6155E9" w:rsidRPr="006155E9" w:rsidRDefault="006155E9" w:rsidP="006155E9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55E9">
        <w:rPr>
          <w:rFonts w:ascii="Times New Roman" w:hAnsi="Times New Roman"/>
          <w:sz w:val="24"/>
          <w:szCs w:val="24"/>
        </w:rPr>
        <w:t xml:space="preserve">V čl. I, bode 1 </w:t>
      </w:r>
      <w:r w:rsidRPr="006155E9">
        <w:rPr>
          <w:rFonts w:ascii="Times New Roman" w:hAnsi="Times New Roman"/>
          <w:i/>
          <w:sz w:val="24"/>
          <w:szCs w:val="24"/>
        </w:rPr>
        <w:t>(§ 293fo)</w:t>
      </w:r>
      <w:r w:rsidRPr="006155E9">
        <w:rPr>
          <w:rFonts w:ascii="Times New Roman" w:hAnsi="Times New Roman"/>
          <w:sz w:val="24"/>
          <w:szCs w:val="24"/>
        </w:rPr>
        <w:t xml:space="preserve"> sa slová „§ 293fo“ nahrádzajú slovami „§ 293fob“ a slová „§ 293fp“ sa nahrádzajú slovami „§ 293foc“ </w:t>
      </w:r>
      <w:r w:rsidRPr="006155E9">
        <w:rPr>
          <w:rFonts w:ascii="Times New Roman" w:hAnsi="Times New Roman"/>
          <w:i/>
          <w:sz w:val="24"/>
          <w:szCs w:val="24"/>
        </w:rPr>
        <w:t>(2x).</w:t>
      </w:r>
      <w:r w:rsidRPr="006155E9">
        <w:rPr>
          <w:rFonts w:ascii="Times New Roman" w:hAnsi="Times New Roman"/>
          <w:sz w:val="24"/>
          <w:szCs w:val="24"/>
        </w:rPr>
        <w:t xml:space="preserve"> </w:t>
      </w:r>
    </w:p>
    <w:p w:rsidR="006155E9" w:rsidRPr="006155E9" w:rsidRDefault="006155E9" w:rsidP="006155E9">
      <w:pPr>
        <w:ind w:left="1984"/>
        <w:jc w:val="both"/>
        <w:rPr>
          <w:rStyle w:val="Zvraznenie"/>
          <w:i w:val="0"/>
          <w:iCs/>
          <w:szCs w:val="24"/>
        </w:rPr>
      </w:pPr>
    </w:p>
    <w:p w:rsidR="006155E9" w:rsidRPr="006155E9" w:rsidRDefault="006155E9" w:rsidP="006155E9">
      <w:pPr>
        <w:ind w:left="2410"/>
        <w:jc w:val="both"/>
        <w:rPr>
          <w:rFonts w:ascii="Times New Roman" w:hAnsi="Times New Roman"/>
          <w:i/>
          <w:szCs w:val="24"/>
        </w:rPr>
      </w:pPr>
      <w:r w:rsidRPr="006155E9">
        <w:rPr>
          <w:rStyle w:val="Zvraznenie"/>
          <w:iCs/>
          <w:szCs w:val="24"/>
        </w:rPr>
        <w:t>Ide o legislatívno-technickú úpravu; preznačenie ustanovenia súvisí s</w:t>
      </w:r>
      <w:r w:rsidRPr="006155E9">
        <w:rPr>
          <w:rFonts w:ascii="Times New Roman" w:hAnsi="Times New Roman"/>
          <w:i/>
          <w:szCs w:val="24"/>
        </w:rPr>
        <w:t> </w:t>
      </w:r>
      <w:r w:rsidRPr="006155E9">
        <w:rPr>
          <w:rFonts w:ascii="Times New Roman" w:hAnsi="Times New Roman"/>
          <w:szCs w:val="24"/>
        </w:rPr>
        <w:t xml:space="preserve">medzičasom prijatým zákonom č. 283/2021 Z. z. </w:t>
      </w:r>
      <w:r w:rsidRPr="006155E9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o odobratí nezaslúžených benefitov predstaviteľom komunistického režimu </w:t>
      </w:r>
      <w:r w:rsidRPr="006155E9">
        <w:rPr>
          <w:rFonts w:ascii="Times New Roman" w:hAnsi="Times New Roman"/>
          <w:color w:val="494949"/>
          <w:szCs w:val="24"/>
          <w:shd w:val="clear" w:color="auto" w:fill="FFFFFF"/>
        </w:rPr>
        <w:t>z 23. júna 2021</w:t>
      </w:r>
      <w:r w:rsidRPr="006155E9">
        <w:rPr>
          <w:rFonts w:ascii="Times New Roman" w:hAnsi="Times New Roman"/>
          <w:szCs w:val="24"/>
        </w:rPr>
        <w:t xml:space="preserve">, ktorým sa v čl. III </w:t>
      </w:r>
      <w:r w:rsidRPr="006155E9">
        <w:rPr>
          <w:rFonts w:ascii="Times New Roman" w:hAnsi="Times New Roman"/>
          <w:i/>
          <w:szCs w:val="24"/>
        </w:rPr>
        <w:t>(zákon č. 461/2003 Z. z. v znení neskorších predpisov)</w:t>
      </w:r>
      <w:r w:rsidRPr="006155E9">
        <w:rPr>
          <w:rFonts w:ascii="Times New Roman" w:hAnsi="Times New Roman"/>
          <w:szCs w:val="24"/>
        </w:rPr>
        <w:t xml:space="preserve"> doplnili  prechodné ustanovenia </w:t>
      </w:r>
      <w:r w:rsidRPr="006155E9">
        <w:rPr>
          <w:rFonts w:ascii="Times New Roman" w:hAnsi="Times New Roman"/>
          <w:i/>
          <w:szCs w:val="24"/>
        </w:rPr>
        <w:t>(§ 293foa a 293fob</w:t>
      </w:r>
      <w:r w:rsidRPr="006155E9">
        <w:rPr>
          <w:rFonts w:ascii="Times New Roman" w:hAnsi="Times New Roman"/>
          <w:szCs w:val="24"/>
        </w:rPr>
        <w:t xml:space="preserve">) s tým, že zaradenie tohto ustanovenia sleduje zachovanie časovej postupnosti prechodných ustanovení </w:t>
      </w:r>
      <w:r w:rsidRPr="006155E9">
        <w:rPr>
          <w:rFonts w:ascii="Times New Roman" w:hAnsi="Times New Roman"/>
          <w:i/>
          <w:szCs w:val="24"/>
        </w:rPr>
        <w:t>(tzn. prechodné ustanovenie k úpravám účinným od 1. novembra 2021 sa zaradí pred prechodné ustanovenie k úpravám účinným od 1. januára 2022) .</w:t>
      </w:r>
    </w:p>
    <w:p w:rsidR="006155E9" w:rsidRPr="006155E9" w:rsidRDefault="006155E9" w:rsidP="006155E9">
      <w:pPr>
        <w:ind w:left="2410"/>
        <w:jc w:val="both"/>
        <w:rPr>
          <w:rFonts w:ascii="Times New Roman" w:hAnsi="Times New Roman"/>
          <w:szCs w:val="24"/>
        </w:rPr>
      </w:pPr>
    </w:p>
    <w:p w:rsidR="00A160F4" w:rsidRPr="00FC0BE3" w:rsidRDefault="00A160F4" w:rsidP="00A160F4">
      <w:pPr>
        <w:pStyle w:val="Odsekzoznamu"/>
        <w:spacing w:after="0"/>
        <w:ind w:left="1143"/>
        <w:jc w:val="both"/>
        <w:rPr>
          <w:rFonts w:ascii="Times New Roman" w:hAnsi="Times New Roman"/>
          <w:sz w:val="24"/>
          <w:szCs w:val="24"/>
        </w:rPr>
      </w:pPr>
    </w:p>
    <w:p w:rsidR="00A160F4" w:rsidRPr="00DD1D8C" w:rsidRDefault="00A160F4" w:rsidP="00B81435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DD1D8C">
        <w:rPr>
          <w:rFonts w:ascii="Times New Roman" w:hAnsi="Times New Roman"/>
          <w:b/>
          <w:szCs w:val="24"/>
        </w:rPr>
        <w:t>Výbor NR SR pre sociálne veci</w:t>
      </w:r>
    </w:p>
    <w:p w:rsidR="00A160F4" w:rsidRPr="00DD1D8C" w:rsidRDefault="00A160F4" w:rsidP="00B81435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DD1D8C">
        <w:rPr>
          <w:rFonts w:ascii="Times New Roman" w:hAnsi="Times New Roman"/>
          <w:b/>
          <w:szCs w:val="24"/>
        </w:rPr>
        <w:t>Gestorský výbor odporúča schváliť.</w:t>
      </w:r>
    </w:p>
    <w:p w:rsidR="00A160F4" w:rsidRDefault="00A160F4" w:rsidP="00A160F4">
      <w:pPr>
        <w:pStyle w:val="Odsekzoznamu"/>
        <w:tabs>
          <w:tab w:val="left" w:pos="4111"/>
        </w:tabs>
        <w:spacing w:after="0" w:line="360" w:lineRule="auto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:rsidR="00F44BDF" w:rsidRPr="00DD1D8C" w:rsidRDefault="00F44BDF" w:rsidP="00A160F4">
      <w:pPr>
        <w:pStyle w:val="Odsekzoznamu"/>
        <w:tabs>
          <w:tab w:val="left" w:pos="4111"/>
        </w:tabs>
        <w:spacing w:after="0" w:line="360" w:lineRule="auto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:rsidR="00A160F4" w:rsidRDefault="00A160F4" w:rsidP="00A160F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 xml:space="preserve">V. </w:t>
      </w:r>
    </w:p>
    <w:p w:rsidR="00A160F4" w:rsidRPr="00E35790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160F4" w:rsidRPr="006C1CA5" w:rsidRDefault="00A160F4" w:rsidP="00A160F4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 </w:t>
      </w:r>
      <w:r w:rsidRPr="005118E7">
        <w:rPr>
          <w:rFonts w:ascii="Times New Roman" w:hAnsi="Times New Roman"/>
          <w:szCs w:val="24"/>
        </w:rPr>
        <w:t xml:space="preserve">návrhu </w:t>
      </w:r>
      <w:r w:rsidRPr="00AA2B0D">
        <w:rPr>
          <w:rFonts w:ascii="Times New Roman" w:hAnsi="Times New Roman"/>
          <w:szCs w:val="24"/>
        </w:rPr>
        <w:t xml:space="preserve">poslancov Národnej rady Slovenskej republiky Zuzany ŠEBOVEJ, Moniky PÉTER, Jany ŽITŇANSKEJ a Mareka KRAJČÍHO na vydanie zákona, ktorým sa dopĺňa zákon č. 461/2003 Z. z. o sociálnom poistení v znení neskorších predpisov </w:t>
      </w:r>
      <w:r w:rsidRPr="00AA2B0D">
        <w:rPr>
          <w:rFonts w:ascii="Times New Roman" w:hAnsi="Times New Roman"/>
          <w:b/>
          <w:szCs w:val="24"/>
        </w:rPr>
        <w:t>(tlač 569)</w:t>
      </w:r>
      <w:r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</w:t>
      </w:r>
      <w:r w:rsidRPr="006C1CA5">
        <w:rPr>
          <w:rFonts w:ascii="Times New Roman" w:hAnsi="Times New Roman"/>
          <w:color w:val="000000" w:themeColor="text1"/>
          <w:szCs w:val="24"/>
        </w:rPr>
        <w:t>Národnej rade Slovenskej republiky návrh zákona v znení schválen</w:t>
      </w:r>
      <w:r w:rsidR="006C1CA5" w:rsidRPr="006C1CA5">
        <w:rPr>
          <w:rFonts w:ascii="Times New Roman" w:hAnsi="Times New Roman"/>
          <w:color w:val="000000" w:themeColor="text1"/>
          <w:szCs w:val="24"/>
        </w:rPr>
        <w:t>ého</w:t>
      </w:r>
      <w:r w:rsidRPr="006C1CA5">
        <w:rPr>
          <w:rFonts w:ascii="Times New Roman" w:hAnsi="Times New Roman"/>
          <w:color w:val="000000" w:themeColor="text1"/>
          <w:szCs w:val="24"/>
        </w:rPr>
        <w:t xml:space="preserve"> pozmeňujúc</w:t>
      </w:r>
      <w:r w:rsidR="006C1CA5" w:rsidRPr="006C1CA5">
        <w:rPr>
          <w:rFonts w:ascii="Times New Roman" w:hAnsi="Times New Roman"/>
          <w:color w:val="000000" w:themeColor="text1"/>
          <w:szCs w:val="24"/>
        </w:rPr>
        <w:t xml:space="preserve">eho návrhu </w:t>
      </w:r>
      <w:r w:rsidRPr="006C1CA5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A160F4" w:rsidRPr="002877A4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A160F4" w:rsidRPr="00047234" w:rsidRDefault="00A160F4" w:rsidP="00A160F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A160F4" w:rsidRDefault="00A160F4" w:rsidP="00A160F4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A160F4" w:rsidRPr="002877A4" w:rsidRDefault="00A160F4" w:rsidP="00A160F4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2877A4">
        <w:rPr>
          <w:rFonts w:ascii="Times New Roman" w:hAnsi="Times New Roman"/>
          <w:b/>
          <w:lang w:eastAsia="sk-SK"/>
        </w:rPr>
        <w:t>VI.</w:t>
      </w:r>
    </w:p>
    <w:p w:rsidR="00A160F4" w:rsidRPr="002877A4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2877A4">
        <w:rPr>
          <w:rFonts w:ascii="Times New Roman" w:hAnsi="Times New Roman"/>
          <w:szCs w:val="24"/>
        </w:rPr>
        <w:tab/>
      </w:r>
    </w:p>
    <w:p w:rsidR="00A160F4" w:rsidRPr="00011996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6C1CA5">
        <w:rPr>
          <w:rFonts w:ascii="Times New Roman" w:hAnsi="Times New Roman"/>
          <w:bCs/>
        </w:rPr>
        <w:t>12</w:t>
      </w:r>
      <w:r w:rsidR="00FA3755">
        <w:rPr>
          <w:rFonts w:ascii="Times New Roman" w:hAnsi="Times New Roman"/>
          <w:bCs/>
        </w:rPr>
        <w:t>8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o </w:t>
      </w:r>
      <w:r w:rsidR="006C1CA5">
        <w:rPr>
          <w:rFonts w:ascii="Times New Roman" w:hAnsi="Times New Roman"/>
          <w:bCs/>
        </w:rPr>
        <w:t>16</w:t>
      </w:r>
      <w:r>
        <w:rPr>
          <w:rFonts w:ascii="Times New Roman" w:hAnsi="Times New Roman"/>
          <w:bCs/>
        </w:rPr>
        <w:t>. septembra 2021.</w:t>
      </w:r>
    </w:p>
    <w:p w:rsidR="00A160F4" w:rsidRPr="00E35790" w:rsidRDefault="00A160F4" w:rsidP="00A160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160F4" w:rsidRPr="00E35790" w:rsidRDefault="00A160F4" w:rsidP="00A160F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>
        <w:rPr>
          <w:rFonts w:ascii="Times New Roman" w:hAnsi="Times New Roman"/>
        </w:rPr>
        <w:t xml:space="preserve">ú spravodajkyňu </w:t>
      </w:r>
      <w:r>
        <w:rPr>
          <w:rFonts w:ascii="Times New Roman" w:hAnsi="Times New Roman"/>
          <w:b/>
        </w:rPr>
        <w:t xml:space="preserve">Luciu Drábikovú, </w:t>
      </w:r>
      <w:r w:rsidRPr="00E35790">
        <w:rPr>
          <w:rFonts w:ascii="Times New Roman" w:hAnsi="Times New Roman"/>
        </w:rPr>
        <w:t xml:space="preserve">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A160F4" w:rsidRDefault="00A160F4" w:rsidP="00A160F4">
      <w:pPr>
        <w:jc w:val="center"/>
        <w:rPr>
          <w:rFonts w:ascii="Times New Roman" w:hAnsi="Times New Roman"/>
        </w:rPr>
      </w:pPr>
    </w:p>
    <w:p w:rsidR="00A160F4" w:rsidRDefault="00A160F4" w:rsidP="00A160F4">
      <w:pPr>
        <w:jc w:val="center"/>
        <w:rPr>
          <w:rFonts w:ascii="Times New Roman" w:hAnsi="Times New Roman"/>
        </w:rPr>
      </w:pPr>
    </w:p>
    <w:p w:rsidR="00A160F4" w:rsidRDefault="00A160F4" w:rsidP="00A160F4">
      <w:pPr>
        <w:jc w:val="center"/>
        <w:rPr>
          <w:rFonts w:ascii="Times New Roman" w:hAnsi="Times New Roman"/>
        </w:rPr>
      </w:pPr>
    </w:p>
    <w:p w:rsidR="00A160F4" w:rsidRDefault="00A160F4" w:rsidP="00A160F4">
      <w:pPr>
        <w:jc w:val="center"/>
        <w:rPr>
          <w:rFonts w:ascii="Times New Roman" w:hAnsi="Times New Roman"/>
        </w:rPr>
      </w:pPr>
    </w:p>
    <w:p w:rsidR="00A160F4" w:rsidRDefault="00A160F4" w:rsidP="00A160F4">
      <w:pPr>
        <w:jc w:val="center"/>
        <w:rPr>
          <w:rFonts w:ascii="Times New Roman" w:hAnsi="Times New Roman"/>
        </w:rPr>
      </w:pPr>
    </w:p>
    <w:p w:rsidR="00A160F4" w:rsidRDefault="00A160F4" w:rsidP="00A160F4">
      <w:pPr>
        <w:jc w:val="center"/>
        <w:rPr>
          <w:rFonts w:ascii="Times New Roman" w:hAnsi="Times New Roman"/>
        </w:rPr>
      </w:pPr>
    </w:p>
    <w:p w:rsidR="00A160F4" w:rsidRPr="00E35790" w:rsidRDefault="00A160F4" w:rsidP="00A160F4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>
        <w:rPr>
          <w:rFonts w:ascii="Times New Roman" w:hAnsi="Times New Roman"/>
        </w:rPr>
        <w:t xml:space="preserve"> </w:t>
      </w:r>
      <w:r w:rsidR="00554F25">
        <w:rPr>
          <w:rFonts w:ascii="Times New Roman" w:hAnsi="Times New Roman"/>
        </w:rPr>
        <w:t>16</w:t>
      </w:r>
      <w:r>
        <w:rPr>
          <w:rFonts w:ascii="Times New Roman" w:hAnsi="Times New Roman"/>
        </w:rPr>
        <w:t>. septembra 2021</w:t>
      </w:r>
    </w:p>
    <w:p w:rsidR="00A160F4" w:rsidRDefault="00A160F4" w:rsidP="00A160F4">
      <w:pPr>
        <w:rPr>
          <w:rFonts w:ascii="Times New Roman" w:hAnsi="Times New Roman"/>
        </w:rPr>
      </w:pPr>
    </w:p>
    <w:p w:rsidR="00A160F4" w:rsidRDefault="00A160F4" w:rsidP="00A160F4">
      <w:pPr>
        <w:rPr>
          <w:rFonts w:ascii="Times New Roman" w:hAnsi="Times New Roman"/>
        </w:rPr>
      </w:pPr>
    </w:p>
    <w:p w:rsidR="00A160F4" w:rsidRDefault="00A160F4" w:rsidP="00A160F4">
      <w:pPr>
        <w:rPr>
          <w:rFonts w:ascii="Times New Roman" w:hAnsi="Times New Roman"/>
        </w:rPr>
      </w:pPr>
    </w:p>
    <w:p w:rsidR="00A160F4" w:rsidRPr="000B1451" w:rsidRDefault="00A160F4" w:rsidP="00A160F4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>
        <w:rPr>
          <w:rFonts w:ascii="Times New Roman" w:hAnsi="Times New Roman"/>
          <w:b/>
          <w:bCs/>
          <w:szCs w:val="24"/>
        </w:rPr>
        <w:t>Vladimír</w:t>
      </w:r>
      <w:r w:rsidRPr="000B1451">
        <w:rPr>
          <w:rFonts w:ascii="Times New Roman" w:hAnsi="Times New Roman"/>
          <w:b/>
          <w:bCs/>
          <w:szCs w:val="24"/>
        </w:rPr>
        <w:t xml:space="preserve">  </w:t>
      </w:r>
      <w:r>
        <w:rPr>
          <w:rFonts w:ascii="Times New Roman" w:hAnsi="Times New Roman"/>
          <w:b/>
          <w:bCs/>
          <w:spacing w:val="38"/>
          <w:szCs w:val="24"/>
        </w:rPr>
        <w:t>Ledecký</w:t>
      </w:r>
      <w:r w:rsidRPr="000B1451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A160F4" w:rsidRPr="000B1451" w:rsidRDefault="00A160F4" w:rsidP="00A160F4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A160F4" w:rsidRPr="000B1451" w:rsidRDefault="00A160F4" w:rsidP="00A160F4">
      <w:pPr>
        <w:spacing w:line="276" w:lineRule="auto"/>
        <w:rPr>
          <w:szCs w:val="24"/>
        </w:rPr>
      </w:pPr>
    </w:p>
    <w:p w:rsidR="00A160F4" w:rsidRDefault="00A160F4" w:rsidP="00A160F4"/>
    <w:p w:rsidR="00A160F4" w:rsidRDefault="00A160F4" w:rsidP="00A160F4"/>
    <w:p w:rsidR="00A160F4" w:rsidRDefault="00A160F4" w:rsidP="00A160F4"/>
    <w:p w:rsidR="00A160F4" w:rsidRDefault="00A160F4" w:rsidP="00A160F4"/>
    <w:p w:rsidR="007B6755" w:rsidRDefault="007B6755"/>
    <w:sectPr w:rsidR="007B6755" w:rsidSect="002877A4">
      <w:footerReference w:type="default" r:id="rId6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C2" w:rsidRDefault="009908C2">
      <w:pPr>
        <w:spacing w:line="240" w:lineRule="auto"/>
      </w:pPr>
      <w:r>
        <w:separator/>
      </w:r>
    </w:p>
  </w:endnote>
  <w:endnote w:type="continuationSeparator" w:id="0">
    <w:p w:rsidR="009908C2" w:rsidRDefault="00990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A160F4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927E6D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927E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C2" w:rsidRDefault="009908C2">
      <w:pPr>
        <w:spacing w:line="240" w:lineRule="auto"/>
      </w:pPr>
      <w:r>
        <w:separator/>
      </w:r>
    </w:p>
  </w:footnote>
  <w:footnote w:type="continuationSeparator" w:id="0">
    <w:p w:rsidR="009908C2" w:rsidRDefault="009908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F4"/>
    <w:rsid w:val="000564D5"/>
    <w:rsid w:val="002B5B4D"/>
    <w:rsid w:val="00554F25"/>
    <w:rsid w:val="006022C7"/>
    <w:rsid w:val="006155E9"/>
    <w:rsid w:val="006252A0"/>
    <w:rsid w:val="00627DB4"/>
    <w:rsid w:val="006C1CA5"/>
    <w:rsid w:val="007B6755"/>
    <w:rsid w:val="008563A0"/>
    <w:rsid w:val="00927E6D"/>
    <w:rsid w:val="009908C2"/>
    <w:rsid w:val="00A160F4"/>
    <w:rsid w:val="00A862E9"/>
    <w:rsid w:val="00B81435"/>
    <w:rsid w:val="00C04F01"/>
    <w:rsid w:val="00CC058A"/>
    <w:rsid w:val="00F23D3D"/>
    <w:rsid w:val="00F30D5A"/>
    <w:rsid w:val="00F44BDF"/>
    <w:rsid w:val="00FA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C95D"/>
  <w15:chartTrackingRefBased/>
  <w15:docId w15:val="{43263652-6D6C-4F0B-9250-C22F52A6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0F4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60F4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60F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A160F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160F4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160F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60F4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A160F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A160F4"/>
    <w:rPr>
      <w:rFonts w:eastAsiaTheme="minorEastAsia" w:cs="Times New Roman"/>
      <w:lang w:eastAsia="sk-SK"/>
    </w:rPr>
  </w:style>
  <w:style w:type="character" w:styleId="Zvraznenie">
    <w:name w:val="Emphasis"/>
    <w:uiPriority w:val="20"/>
    <w:qFormat/>
    <w:rsid w:val="006155E9"/>
    <w:rPr>
      <w:rFonts w:ascii="Times New Roman" w:hAnsi="Times New Roman" w:cs="Times New Roman" w:hint="default"/>
      <w:i/>
      <w:i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2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2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11</cp:revision>
  <cp:lastPrinted>2021-09-16T06:48:00Z</cp:lastPrinted>
  <dcterms:created xsi:type="dcterms:W3CDTF">2021-06-21T13:27:00Z</dcterms:created>
  <dcterms:modified xsi:type="dcterms:W3CDTF">2021-09-16T12:38:00Z</dcterms:modified>
</cp:coreProperties>
</file>