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D33661">
        <w:rPr>
          <w:szCs w:val="24"/>
          <w:lang w:val="cs-CZ" w:eastAsia="sk-SK"/>
        </w:rPr>
        <w:t>1636/2021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D33661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644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Default="006303C5" w:rsidP="006303C5">
      <w:pPr>
        <w:spacing w:after="0" w:line="240" w:lineRule="auto"/>
        <w:rPr>
          <w:szCs w:val="24"/>
          <w:lang w:val="cs-CZ" w:eastAsia="sk-SK"/>
        </w:rPr>
      </w:pPr>
    </w:p>
    <w:p w:rsidR="00D33661" w:rsidRPr="00D33661" w:rsidRDefault="006303C5" w:rsidP="00D33661">
      <w:pPr>
        <w:spacing w:after="0" w:line="240" w:lineRule="auto"/>
        <w:jc w:val="both"/>
        <w:rPr>
          <w:color w:val="333333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D33661" w:rsidRPr="00D33661">
        <w:rPr>
          <w:szCs w:val="24"/>
          <w:lang w:eastAsia="sk-SK"/>
        </w:rPr>
        <w:t xml:space="preserve">návrhu na dočasné rozšírenie zapojenia Slovenskej republiky do vojenskej operácie EUNAVFOR MED IRINI </w:t>
      </w:r>
      <w:r w:rsidR="00D33661">
        <w:rPr>
          <w:b/>
        </w:rPr>
        <w:t>(tlač 644</w:t>
      </w:r>
      <w:r w:rsidRPr="000E7063">
        <w:rPr>
          <w:b/>
        </w:rPr>
        <w:t>)</w:t>
      </w:r>
    </w:p>
    <w:p w:rsidR="003731DE" w:rsidRDefault="006303C5" w:rsidP="00D33661">
      <w:pPr>
        <w:spacing w:after="0" w:line="240" w:lineRule="auto"/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</w:p>
    <w:p w:rsidR="003731DE" w:rsidRDefault="003731DE" w:rsidP="00D33661">
      <w:pPr>
        <w:spacing w:after="0" w:line="240" w:lineRule="auto"/>
        <w:jc w:val="both"/>
        <w:rPr>
          <w:i/>
          <w:szCs w:val="24"/>
          <w:lang w:eastAsia="sk-SK"/>
        </w:rPr>
      </w:pPr>
    </w:p>
    <w:p w:rsidR="003731DE" w:rsidRDefault="003731DE" w:rsidP="00D33661">
      <w:pPr>
        <w:spacing w:after="0" w:line="240" w:lineRule="auto"/>
        <w:jc w:val="both"/>
        <w:rPr>
          <w:i/>
          <w:szCs w:val="24"/>
          <w:lang w:eastAsia="sk-SK"/>
        </w:rPr>
      </w:pPr>
    </w:p>
    <w:p w:rsidR="003731DE" w:rsidRDefault="003731DE" w:rsidP="00D33661">
      <w:pPr>
        <w:spacing w:after="0" w:line="240" w:lineRule="auto"/>
        <w:jc w:val="both"/>
        <w:rPr>
          <w:i/>
          <w:szCs w:val="24"/>
          <w:lang w:eastAsia="sk-SK"/>
        </w:rPr>
      </w:pPr>
    </w:p>
    <w:p w:rsidR="006303C5" w:rsidRPr="00C72A3C" w:rsidRDefault="006303C5" w:rsidP="00D33661">
      <w:pPr>
        <w:spacing w:after="0" w:line="240" w:lineRule="auto"/>
        <w:jc w:val="both"/>
        <w:rPr>
          <w:i/>
          <w:szCs w:val="24"/>
          <w:lang w:eastAsia="sk-SK"/>
        </w:rPr>
      </w:pP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="00D33661" w:rsidRPr="00D33661">
        <w:rPr>
          <w:szCs w:val="24"/>
          <w:lang w:eastAsia="sk-SK"/>
        </w:rPr>
        <w:t xml:space="preserve"> návrhu na dočasné rozšírenie zapojenia Slovenskej republiky do vojenskej operácie EUNAVFOR MED IRINI </w:t>
      </w:r>
      <w:r w:rsidR="00D33661">
        <w:rPr>
          <w:b/>
        </w:rPr>
        <w:t>(tlač 644</w:t>
      </w:r>
      <w:r w:rsidRPr="000E7063">
        <w:rPr>
          <w:b/>
        </w:rPr>
        <w:t>)</w:t>
      </w:r>
      <w:r w:rsidR="00114ADF">
        <w:rPr>
          <w:szCs w:val="24"/>
          <w:lang w:eastAsia="sk-SK"/>
        </w:rPr>
        <w:t xml:space="preserve"> 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D33661">
        <w:rPr>
          <w:b/>
          <w:szCs w:val="24"/>
          <w:lang w:eastAsia="sk-SK"/>
        </w:rPr>
        <w:t>670</w:t>
      </w:r>
      <w:r>
        <w:rPr>
          <w:b/>
          <w:szCs w:val="24"/>
          <w:lang w:eastAsia="sk-SK"/>
        </w:rPr>
        <w:t xml:space="preserve"> </w:t>
      </w:r>
      <w:r w:rsidR="00114ADF">
        <w:rPr>
          <w:szCs w:val="24"/>
          <w:lang w:eastAsia="sk-SK"/>
        </w:rPr>
        <w:t>z 31</w:t>
      </w:r>
      <w:r>
        <w:rPr>
          <w:szCs w:val="24"/>
          <w:lang w:eastAsia="sk-SK"/>
        </w:rPr>
        <w:t xml:space="preserve">. </w:t>
      </w:r>
      <w:r w:rsidR="00114ADF">
        <w:rPr>
          <w:szCs w:val="24"/>
          <w:lang w:eastAsia="sk-SK"/>
        </w:rPr>
        <w:t>augusta</w:t>
      </w:r>
      <w:r w:rsidR="00D33661">
        <w:rPr>
          <w:szCs w:val="24"/>
          <w:lang w:eastAsia="sk-SK"/>
        </w:rPr>
        <w:t xml:space="preserve"> 2021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 w:rsidR="00D33661" w:rsidRPr="00D33661">
        <w:rPr>
          <w:color w:val="000000"/>
        </w:rPr>
        <w:t xml:space="preserve">návrh na dočasné rozšírenie zapojenia Slovenskej republiky do vojenskej operácie EUNAVFOR MED IRINI </w:t>
      </w:r>
      <w:r w:rsidR="00D33661">
        <w:rPr>
          <w:b/>
        </w:rPr>
        <w:t>(tlač 644</w:t>
      </w:r>
      <w:r w:rsidRPr="000E7063">
        <w:rPr>
          <w:b/>
        </w:rPr>
        <w:t>)</w:t>
      </w:r>
      <w:r>
        <w:rPr>
          <w:szCs w:val="24"/>
          <w:lang w:eastAsia="sk-SK"/>
        </w:rPr>
        <w:t xml:space="preserve"> na prerokovanie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Zahraničnému výboru Národnej rady Slovenskej republiky 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6303C5" w:rsidRDefault="006303C5" w:rsidP="006303C5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6208CE" w:rsidRDefault="006208CE" w:rsidP="006303C5">
      <w:pPr>
        <w:spacing w:after="0" w:line="240" w:lineRule="auto"/>
        <w:ind w:firstLine="708"/>
        <w:jc w:val="both"/>
        <w:rPr>
          <w:color w:val="000000" w:themeColor="text1"/>
          <w:szCs w:val="24"/>
          <w:lang w:eastAsia="sk-SK"/>
        </w:rPr>
      </w:pPr>
    </w:p>
    <w:p w:rsidR="006303C5" w:rsidRPr="00C72A3C" w:rsidRDefault="006208CE" w:rsidP="006208CE">
      <w:pPr>
        <w:spacing w:after="0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Zahraničný</w:t>
      </w:r>
      <w:r>
        <w:rPr>
          <w:szCs w:val="24"/>
          <w:lang w:eastAsia="sk-SK"/>
        </w:rPr>
        <w:t xml:space="preserve"> výbor Národnej rady Slovenskej republiky </w:t>
      </w:r>
      <w:bookmarkStart w:id="0" w:name="_GoBack"/>
      <w:bookmarkEnd w:id="0"/>
      <w:r>
        <w:t>o predmetnom návrhu nehlasova</w:t>
      </w:r>
      <w:r w:rsidRPr="00B03A5E">
        <w:t xml:space="preserve">l, pretože podľa </w:t>
      </w:r>
      <w:r w:rsidRPr="00B03A5E">
        <w:rPr>
          <w:bCs/>
        </w:rPr>
        <w:t>§ 52 ods. 2 zákona Národnej rady Slovenskej republiky</w:t>
      </w:r>
      <w:r>
        <w:rPr>
          <w:bCs/>
        </w:rPr>
        <w:t xml:space="preserve"> </w:t>
      </w:r>
      <w:r w:rsidRPr="00B03A5E">
        <w:rPr>
          <w:bCs/>
        </w:rPr>
        <w:t xml:space="preserve">č. 350/1996 Z. z. o rokovacom poriadku Národnej rady Slovenskej republiky v znení neskorších predpisov </w:t>
      </w:r>
      <w:r w:rsidRPr="00B03A5E">
        <w:rPr>
          <w:b/>
          <w:bCs/>
        </w:rPr>
        <w:t>nebol</w:t>
      </w:r>
      <w:r>
        <w:rPr>
          <w:b/>
          <w:bCs/>
        </w:rPr>
        <w:t xml:space="preserve"> uznášaniaschopn</w:t>
      </w:r>
      <w:r>
        <w:rPr>
          <w:b/>
          <w:bCs/>
        </w:rPr>
        <w:t xml:space="preserve">ý. </w:t>
      </w:r>
      <w:r w:rsidRPr="006208CE">
        <w:rPr>
          <w:b/>
          <w:bCs/>
        </w:rPr>
        <w:t>Výbor Národnej rady Slovenskej republiky pre obranu a</w:t>
      </w:r>
      <w:r>
        <w:rPr>
          <w:b/>
          <w:bCs/>
        </w:rPr>
        <w:t> </w:t>
      </w:r>
      <w:r w:rsidRPr="006208CE">
        <w:rPr>
          <w:b/>
          <w:bCs/>
        </w:rPr>
        <w:t>bezpečnosť</w:t>
      </w:r>
      <w:r>
        <w:rPr>
          <w:b/>
          <w:bCs/>
        </w:rPr>
        <w:t xml:space="preserve"> </w:t>
      </w:r>
      <w:r w:rsidR="00D33661">
        <w:rPr>
          <w:szCs w:val="24"/>
          <w:lang w:eastAsia="sk-SK"/>
        </w:rPr>
        <w:t>návrh</w:t>
      </w:r>
      <w:r w:rsidR="00D33661" w:rsidRPr="00D33661">
        <w:rPr>
          <w:szCs w:val="24"/>
          <w:lang w:eastAsia="sk-SK"/>
        </w:rPr>
        <w:t xml:space="preserve"> na dočasné rozšírenie zapojenia Slovenskej republiky do vojenskej operácie EUNAVFOR MED IRINI </w:t>
      </w:r>
      <w:r w:rsidR="00D33661">
        <w:rPr>
          <w:b/>
        </w:rPr>
        <w:t>(tlač 644</w:t>
      </w:r>
      <w:r w:rsidR="006303C5" w:rsidRPr="000E7063">
        <w:rPr>
          <w:b/>
        </w:rPr>
        <w:t>)</w:t>
      </w:r>
      <w:r w:rsidR="006303C5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prerokoval </w:t>
      </w:r>
      <w:r w:rsidR="006303C5">
        <w:rPr>
          <w:color w:val="000000"/>
          <w:szCs w:val="24"/>
          <w:lang w:eastAsia="sk-SK"/>
        </w:rPr>
        <w:t>a</w:t>
      </w:r>
      <w:r>
        <w:rPr>
          <w:color w:val="000000"/>
          <w:szCs w:val="24"/>
          <w:lang w:eastAsia="sk-SK"/>
        </w:rPr>
        <w:t xml:space="preserve"> hlasovaním </w:t>
      </w:r>
      <w:r>
        <w:rPr>
          <w:b/>
          <w:szCs w:val="24"/>
          <w:lang w:eastAsia="sk-SK"/>
        </w:rPr>
        <w:t>odporučil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</w:t>
      </w:r>
      <w:r w:rsidR="00D33661">
        <w:t xml:space="preserve">    na základe článku 86 písm. l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6303C5" w:rsidRP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sz w:val="28"/>
          <w:szCs w:val="28"/>
        </w:rPr>
        <w:t xml:space="preserve">                </w:t>
      </w:r>
      <w:r>
        <w:t>s</w:t>
      </w:r>
      <w:r>
        <w:rPr>
          <w:rStyle w:val="spanr"/>
          <w:bCs/>
          <w:szCs w:val="24"/>
        </w:rPr>
        <w:t> </w:t>
      </w:r>
      <w:r w:rsidR="003731DE">
        <w:rPr>
          <w:rStyle w:val="spanr"/>
          <w:bCs/>
          <w:szCs w:val="24"/>
        </w:rPr>
        <w:t>d</w:t>
      </w:r>
      <w:r w:rsidR="00D33661" w:rsidRPr="00D33661">
        <w:rPr>
          <w:bCs/>
          <w:szCs w:val="24"/>
        </w:rPr>
        <w:t>očasn</w:t>
      </w:r>
      <w:r w:rsidR="00D33661">
        <w:rPr>
          <w:bCs/>
          <w:szCs w:val="24"/>
        </w:rPr>
        <w:t>ým</w:t>
      </w:r>
      <w:r w:rsidR="00D33661" w:rsidRPr="00D33661">
        <w:rPr>
          <w:bCs/>
          <w:szCs w:val="24"/>
        </w:rPr>
        <w:t xml:space="preserve"> rozšíren</w:t>
      </w:r>
      <w:r w:rsidR="00D33661">
        <w:rPr>
          <w:bCs/>
          <w:szCs w:val="24"/>
        </w:rPr>
        <w:t>ím</w:t>
      </w:r>
      <w:r w:rsidR="00D33661" w:rsidRPr="00D33661">
        <w:rPr>
          <w:bCs/>
          <w:szCs w:val="24"/>
        </w:rPr>
        <w:t xml:space="preserve"> zapojenia Slovenskej republiky do vojenskej operácie EUNAVFOR MED IRINI</w:t>
      </w:r>
      <w:r w:rsidR="00114ADF">
        <w:rPr>
          <w:color w:val="333333"/>
        </w:rPr>
        <w:t xml:space="preserve">. </w:t>
      </w: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D33661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16</w:t>
      </w:r>
      <w:r w:rsidR="00114ADF">
        <w:rPr>
          <w:szCs w:val="24"/>
          <w:lang w:eastAsia="sk-SK"/>
        </w:rPr>
        <w:t>. septembra</w:t>
      </w:r>
      <w:r w:rsidR="006303C5">
        <w:rPr>
          <w:szCs w:val="24"/>
          <w:lang w:eastAsia="sk-SK"/>
        </w:rPr>
        <w:t xml:space="preserve">  202</w:t>
      </w:r>
      <w:r>
        <w:rPr>
          <w:szCs w:val="24"/>
          <w:lang w:eastAsia="sk-SK"/>
        </w:rPr>
        <w:t>1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Juraj KRÚPA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114ADF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septembr</w:t>
      </w:r>
      <w:r w:rsidR="006303C5">
        <w:rPr>
          <w:szCs w:val="24"/>
          <w:lang w:eastAsia="sk-SK"/>
        </w:rPr>
        <w:t>a 202</w:t>
      </w:r>
      <w:r w:rsidR="003731DE">
        <w:rPr>
          <w:szCs w:val="24"/>
          <w:lang w:eastAsia="sk-SK"/>
        </w:rPr>
        <w:t>1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6303C5">
        <w:rPr>
          <w:color w:val="000000"/>
        </w:rPr>
        <w:t xml:space="preserve"> </w:t>
      </w:r>
      <w:r w:rsidR="00D33661" w:rsidRPr="00D33661">
        <w:rPr>
          <w:color w:val="000000"/>
        </w:rPr>
        <w:t xml:space="preserve">návrhu na dočasné rozšírenie zapojenia Slovenskej republiky do vojenskej operácie EUNAVFOR MED IRINI na prerokovanie výborom Národnej rady Slovenskej republiky </w:t>
      </w:r>
      <w:r w:rsidR="00D33661">
        <w:rPr>
          <w:b/>
        </w:rPr>
        <w:t>(tlač 644</w:t>
      </w:r>
      <w:r w:rsidRPr="000E7063">
        <w:rPr>
          <w:b/>
        </w:rPr>
        <w:t>)</w:t>
      </w:r>
    </w:p>
    <w:p w:rsidR="006303C5" w:rsidRDefault="006303C5" w:rsidP="006303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</w:t>
      </w:r>
      <w:r w:rsidR="003731DE">
        <w:t xml:space="preserve">    na základe článku 86 písm. l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  <w:r>
        <w:rPr>
          <w:b/>
          <w:sz w:val="28"/>
          <w:szCs w:val="28"/>
        </w:rPr>
        <w:t xml:space="preserve">          </w:t>
      </w:r>
      <w:r>
        <w:t xml:space="preserve"> s </w:t>
      </w:r>
      <w:r w:rsidR="003731DE" w:rsidRPr="003731DE">
        <w:rPr>
          <w:bCs/>
        </w:rPr>
        <w:t>dočasným rozšírením zapojenia Slovenskej republiky do vojenskej operácie EUNAVFOR MED IRINI</w:t>
      </w:r>
      <w:r w:rsidR="00114ADF">
        <w:rPr>
          <w:color w:val="333333"/>
        </w:rPr>
        <w:t>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114ADF"/>
    <w:rsid w:val="003731DE"/>
    <w:rsid w:val="006208CE"/>
    <w:rsid w:val="006303C5"/>
    <w:rsid w:val="007F51A4"/>
    <w:rsid w:val="00A418F6"/>
    <w:rsid w:val="00D33661"/>
    <w:rsid w:val="00D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1AFC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8F6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33661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3366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2</cp:revision>
  <cp:lastPrinted>2020-09-08T10:08:00Z</cp:lastPrinted>
  <dcterms:created xsi:type="dcterms:W3CDTF">2021-09-16T10:38:00Z</dcterms:created>
  <dcterms:modified xsi:type="dcterms:W3CDTF">2021-09-16T10:38:00Z</dcterms:modified>
</cp:coreProperties>
</file>