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D0" w:rsidRDefault="008403D0" w:rsidP="008403D0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8403D0" w:rsidRDefault="008403D0" w:rsidP="008403D0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8403D0" w:rsidRDefault="008403D0" w:rsidP="008403D0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8403D0" w:rsidRDefault="008403D0" w:rsidP="008403D0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8403D0" w:rsidRDefault="008403D0" w:rsidP="008403D0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8403D0" w:rsidRDefault="008403D0" w:rsidP="008403D0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30. schôdza výboru                                                                                                           </w:t>
      </w:r>
    </w:p>
    <w:p w:rsidR="008403D0" w:rsidRDefault="008403D0" w:rsidP="008403D0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CRD-988/2021</w:t>
      </w:r>
    </w:p>
    <w:p w:rsidR="008403D0" w:rsidRDefault="008403D0" w:rsidP="008403D0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8403D0" w:rsidRDefault="008403D0" w:rsidP="008403D0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8403D0" w:rsidRDefault="008403D0" w:rsidP="008403D0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8403D0" w:rsidRDefault="008403D0" w:rsidP="008403D0">
      <w:pPr>
        <w:spacing w:after="0" w:line="240" w:lineRule="auto"/>
        <w:rPr>
          <w:rFonts w:ascii="Arial" w:hAnsi="Arial"/>
          <w:b/>
          <w:sz w:val="20"/>
          <w:szCs w:val="32"/>
          <w:lang w:eastAsia="sk-SK"/>
        </w:rPr>
      </w:pPr>
      <w:r>
        <w:rPr>
          <w:rFonts w:ascii="Arial" w:hAnsi="Arial"/>
          <w:b/>
          <w:sz w:val="20"/>
          <w:szCs w:val="32"/>
          <w:lang w:eastAsia="sk-SK"/>
        </w:rPr>
        <w:t xml:space="preserve">                                              </w:t>
      </w:r>
      <w:r w:rsidR="00685ED1">
        <w:rPr>
          <w:rFonts w:ascii="Arial" w:hAnsi="Arial"/>
          <w:b/>
          <w:sz w:val="20"/>
          <w:szCs w:val="32"/>
          <w:lang w:eastAsia="sk-SK"/>
        </w:rPr>
        <w:t xml:space="preserve">                              65</w:t>
      </w:r>
    </w:p>
    <w:p w:rsidR="008403D0" w:rsidRDefault="008403D0" w:rsidP="008403D0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</w:p>
    <w:p w:rsidR="008403D0" w:rsidRDefault="008403D0" w:rsidP="008403D0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8403D0" w:rsidRDefault="008403D0" w:rsidP="008403D0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8403D0" w:rsidRDefault="008403D0" w:rsidP="008403D0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8403D0" w:rsidRDefault="008403D0" w:rsidP="008403D0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:rsidR="008403D0" w:rsidRDefault="008403D0" w:rsidP="008403D0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z</w:t>
      </w:r>
      <w:r w:rsidR="00FC1A96">
        <w:rPr>
          <w:rFonts w:ascii="Arial" w:hAnsi="Arial"/>
          <w:sz w:val="20"/>
          <w:szCs w:val="24"/>
          <w:lang w:eastAsia="sk-SK"/>
        </w:rPr>
        <w:t>o 16</w:t>
      </w:r>
      <w:r>
        <w:rPr>
          <w:rFonts w:ascii="Arial" w:hAnsi="Arial"/>
          <w:sz w:val="20"/>
          <w:szCs w:val="24"/>
          <w:lang w:eastAsia="sk-SK"/>
        </w:rPr>
        <w:t>. septembra 2021</w:t>
      </w:r>
    </w:p>
    <w:p w:rsidR="008403D0" w:rsidRDefault="008403D0" w:rsidP="008403D0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8403D0" w:rsidRDefault="008403D0" w:rsidP="008403D0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8403D0" w:rsidRPr="004C708A" w:rsidRDefault="008403D0" w:rsidP="008403D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  <w:szCs w:val="20"/>
        </w:rPr>
      </w:pPr>
      <w:r w:rsidRPr="004C708A">
        <w:rPr>
          <w:rFonts w:ascii="Arial" w:hAnsi="Arial"/>
          <w:sz w:val="20"/>
          <w:szCs w:val="24"/>
          <w:lang w:eastAsia="sk-SK"/>
        </w:rPr>
        <w:t>k</w:t>
      </w:r>
      <w:r>
        <w:rPr>
          <w:rFonts w:ascii="Arial" w:hAnsi="Arial" w:cs="Arial"/>
          <w:sz w:val="20"/>
          <w:szCs w:val="20"/>
        </w:rPr>
        <w:t xml:space="preserve"> spoločnej správe výborov o prerokovaní návrhu </w:t>
      </w:r>
      <w:r w:rsidRPr="004C708A">
        <w:rPr>
          <w:rFonts w:ascii="Arial" w:hAnsi="Arial" w:cs="Arial"/>
          <w:bCs/>
          <w:sz w:val="20"/>
          <w:szCs w:val="20"/>
        </w:rPr>
        <w:t xml:space="preserve">skupiny poslancov Národnej rady Slovenskej republiky na vydanie zákona, ktorým sa mení a dopĺňa zákon č. 18/2018 Z. z. o ochrane osobných údajov a o zmene a doplnení niektorých zákonov v znení neskorších predpisov </w:t>
      </w:r>
      <w:r>
        <w:rPr>
          <w:rFonts w:ascii="Arial" w:hAnsi="Arial" w:cs="Arial"/>
          <w:bCs/>
          <w:sz w:val="20"/>
          <w:szCs w:val="20"/>
        </w:rPr>
        <w:t xml:space="preserve">v druhom čítaní </w:t>
      </w:r>
      <w:r w:rsidRPr="004C708A">
        <w:rPr>
          <w:rFonts w:ascii="Arial" w:hAnsi="Arial" w:cs="Arial"/>
          <w:bCs/>
          <w:sz w:val="20"/>
          <w:szCs w:val="20"/>
        </w:rPr>
        <w:t>(tlač 575</w:t>
      </w:r>
      <w:r>
        <w:rPr>
          <w:rFonts w:ascii="Arial" w:hAnsi="Arial" w:cs="Arial"/>
          <w:bCs/>
          <w:sz w:val="20"/>
          <w:szCs w:val="20"/>
        </w:rPr>
        <w:t>a</w:t>
      </w:r>
      <w:r w:rsidRPr="004C708A">
        <w:rPr>
          <w:rFonts w:ascii="Arial" w:hAnsi="Arial" w:cs="Arial"/>
          <w:bCs/>
          <w:sz w:val="20"/>
          <w:szCs w:val="20"/>
        </w:rPr>
        <w:t>)</w:t>
      </w:r>
    </w:p>
    <w:p w:rsidR="008403D0" w:rsidRDefault="008403D0" w:rsidP="008403D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403D0" w:rsidRDefault="008403D0" w:rsidP="008403D0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8403D0" w:rsidRDefault="008403D0" w:rsidP="008403D0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i/>
          <w:sz w:val="20"/>
          <w:szCs w:val="24"/>
          <w:lang w:eastAsia="sk-SK"/>
        </w:rPr>
        <w:tab/>
      </w:r>
      <w:r>
        <w:rPr>
          <w:rFonts w:ascii="Arial" w:hAnsi="Arial"/>
          <w:b/>
          <w:sz w:val="20"/>
          <w:szCs w:val="24"/>
          <w:lang w:eastAsia="sk-SK"/>
        </w:rPr>
        <w:t>Výbor Národnej rady Slovenskej republiky</w:t>
      </w:r>
    </w:p>
    <w:p w:rsidR="008403D0" w:rsidRDefault="008403D0" w:rsidP="008403D0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ab/>
        <w:t>pre ľudské práva a národnostné menšiny</w:t>
      </w:r>
    </w:p>
    <w:p w:rsidR="008403D0" w:rsidRDefault="008403D0" w:rsidP="008403D0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8403D0" w:rsidRDefault="008403D0" w:rsidP="008403D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>
        <w:rPr>
          <w:rFonts w:ascii="Arial" w:hAnsi="Arial"/>
          <w:b/>
          <w:spacing w:val="110"/>
          <w:sz w:val="20"/>
          <w:szCs w:val="24"/>
          <w:lang w:eastAsia="sk-SK"/>
        </w:rPr>
        <w:t>schvaľuje</w:t>
      </w:r>
    </w:p>
    <w:p w:rsidR="008403D0" w:rsidRDefault="008403D0" w:rsidP="008403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110"/>
          <w:sz w:val="20"/>
          <w:szCs w:val="20"/>
          <w:lang w:eastAsia="sk-SK"/>
        </w:rPr>
      </w:pPr>
    </w:p>
    <w:p w:rsidR="008403D0" w:rsidRDefault="008403D0" w:rsidP="008403D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bCs/>
          <w:sz w:val="20"/>
          <w:szCs w:val="20"/>
        </w:rPr>
      </w:pPr>
      <w:r w:rsidRPr="008403D0">
        <w:rPr>
          <w:rFonts w:ascii="Arial" w:hAnsi="Arial" w:cs="Arial"/>
          <w:bCs/>
          <w:sz w:val="20"/>
          <w:szCs w:val="20"/>
        </w:rPr>
        <w:t>spoločnú</w:t>
      </w:r>
      <w:r>
        <w:rPr>
          <w:rFonts w:ascii="Arial" w:hAnsi="Arial" w:cs="Arial"/>
          <w:bCs/>
          <w:sz w:val="20"/>
          <w:szCs w:val="20"/>
        </w:rPr>
        <w:t xml:space="preserve"> správu výborov </w:t>
      </w:r>
      <w:r>
        <w:rPr>
          <w:rFonts w:ascii="Arial" w:hAnsi="Arial" w:cs="Arial"/>
          <w:sz w:val="20"/>
          <w:szCs w:val="20"/>
        </w:rPr>
        <w:t xml:space="preserve">o prerokovaní návrhu </w:t>
      </w:r>
      <w:r w:rsidRPr="004C708A">
        <w:rPr>
          <w:rFonts w:ascii="Arial" w:hAnsi="Arial" w:cs="Arial"/>
          <w:bCs/>
          <w:sz w:val="20"/>
          <w:szCs w:val="20"/>
        </w:rPr>
        <w:t xml:space="preserve">skupiny poslancov Národnej rady Slovenskej republiky na vydanie zákona, ktorým sa mení a dopĺňa zákon č. 18/2018 Z. z. o ochrane osobných údajov a o zmene a doplnení niektorých zákonov v znení neskorších predpisov </w:t>
      </w:r>
      <w:r>
        <w:rPr>
          <w:rFonts w:ascii="Arial" w:hAnsi="Arial" w:cs="Arial"/>
          <w:bCs/>
          <w:sz w:val="20"/>
          <w:szCs w:val="20"/>
        </w:rPr>
        <w:t xml:space="preserve">v druhom čítaní </w:t>
      </w:r>
      <w:r w:rsidRPr="004C708A">
        <w:rPr>
          <w:rFonts w:ascii="Arial" w:hAnsi="Arial" w:cs="Arial"/>
          <w:bCs/>
          <w:sz w:val="20"/>
          <w:szCs w:val="20"/>
        </w:rPr>
        <w:t>(tlač 575</w:t>
      </w:r>
      <w:r>
        <w:rPr>
          <w:rFonts w:ascii="Arial" w:hAnsi="Arial" w:cs="Arial"/>
          <w:bCs/>
          <w:sz w:val="20"/>
          <w:szCs w:val="20"/>
        </w:rPr>
        <w:t>a</w:t>
      </w:r>
      <w:r w:rsidRPr="004C708A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,</w:t>
      </w:r>
    </w:p>
    <w:p w:rsidR="008403D0" w:rsidRDefault="008403D0" w:rsidP="008403D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 w:rsidRPr="008403D0">
        <w:rPr>
          <w:rFonts w:ascii="Arial" w:hAnsi="Arial"/>
          <w:b/>
          <w:spacing w:val="110"/>
          <w:sz w:val="20"/>
          <w:szCs w:val="24"/>
          <w:lang w:eastAsia="sk-SK"/>
        </w:rPr>
        <w:t>poveruje</w:t>
      </w:r>
    </w:p>
    <w:p w:rsidR="008403D0" w:rsidRDefault="008403D0" w:rsidP="008403D0">
      <w:p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bookmarkStart w:id="0" w:name="_GoBack"/>
      <w:bookmarkEnd w:id="0"/>
    </w:p>
    <w:p w:rsidR="008403D0" w:rsidRPr="008403D0" w:rsidRDefault="008403D0" w:rsidP="008403D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403D0">
        <w:rPr>
          <w:rFonts w:ascii="Arial" w:hAnsi="Arial" w:cs="Arial"/>
          <w:bCs/>
          <w:sz w:val="20"/>
          <w:szCs w:val="20"/>
        </w:rPr>
        <w:t>spoločného spravodajcu</w:t>
      </w:r>
      <w:r>
        <w:rPr>
          <w:rFonts w:ascii="Arial" w:hAnsi="Arial" w:cs="Arial"/>
          <w:bCs/>
          <w:sz w:val="20"/>
          <w:szCs w:val="20"/>
        </w:rPr>
        <w:t xml:space="preserve"> výborov Ondreja Dostála uviesť spoločnú správu na schôdzi Národnej rady Slovenskej republiky a predkladať návrhy podľa príslušných ustanovení zákona č. 350/1996 Z. z. o rokovacom poriadku Národnej rady Slovenskej republiky. </w:t>
      </w:r>
    </w:p>
    <w:p w:rsidR="008403D0" w:rsidRPr="008403D0" w:rsidRDefault="008403D0" w:rsidP="008403D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F26FAD" w:rsidRDefault="00F26FAD"/>
    <w:p w:rsidR="008403D0" w:rsidRDefault="008403D0"/>
    <w:p w:rsidR="008403D0" w:rsidRDefault="008403D0"/>
    <w:p w:rsidR="008403D0" w:rsidRPr="008403D0" w:rsidRDefault="008403D0" w:rsidP="008403D0">
      <w:pPr>
        <w:spacing w:after="0"/>
        <w:rPr>
          <w:rFonts w:ascii="Arial" w:hAnsi="Arial" w:cs="Arial"/>
          <w:sz w:val="20"/>
          <w:szCs w:val="20"/>
        </w:rPr>
      </w:pPr>
      <w:r w:rsidRPr="008403D0">
        <w:rPr>
          <w:rFonts w:ascii="Arial" w:hAnsi="Arial" w:cs="Arial"/>
          <w:sz w:val="20"/>
          <w:szCs w:val="20"/>
        </w:rPr>
        <w:t xml:space="preserve">Eva Hudecová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3D0">
        <w:rPr>
          <w:rFonts w:ascii="Arial" w:hAnsi="Arial" w:cs="Arial"/>
          <w:sz w:val="20"/>
          <w:szCs w:val="20"/>
        </w:rPr>
        <w:t>Peter Pollák</w:t>
      </w:r>
    </w:p>
    <w:p w:rsidR="008403D0" w:rsidRPr="008403D0" w:rsidRDefault="008403D0" w:rsidP="008403D0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8403D0">
        <w:rPr>
          <w:rFonts w:ascii="Arial" w:hAnsi="Arial" w:cs="Arial"/>
          <w:sz w:val="20"/>
          <w:szCs w:val="20"/>
        </w:rPr>
        <w:t>Gy</w:t>
      </w:r>
      <w:proofErr w:type="spellEnd"/>
      <w:r w:rsidRPr="008403D0">
        <w:rPr>
          <w:rFonts w:ascii="Arial" w:hAnsi="Arial" w:cs="Arial"/>
          <w:sz w:val="20"/>
          <w:szCs w:val="20"/>
          <w:lang w:val="hu-HU"/>
        </w:rPr>
        <w:t>ö</w:t>
      </w:r>
      <w:proofErr w:type="spellStart"/>
      <w:r w:rsidRPr="008403D0">
        <w:rPr>
          <w:rFonts w:ascii="Arial" w:hAnsi="Arial" w:cs="Arial"/>
          <w:sz w:val="20"/>
          <w:szCs w:val="20"/>
        </w:rPr>
        <w:t>rgy</w:t>
      </w:r>
      <w:proofErr w:type="spellEnd"/>
      <w:r w:rsidRPr="008403D0">
        <w:rPr>
          <w:rFonts w:ascii="Arial" w:hAnsi="Arial" w:cs="Arial"/>
          <w:sz w:val="20"/>
          <w:szCs w:val="20"/>
        </w:rPr>
        <w:t xml:space="preserve"> Gyimesi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3D0">
        <w:rPr>
          <w:rFonts w:ascii="Arial" w:hAnsi="Arial" w:cs="Arial"/>
          <w:sz w:val="20"/>
          <w:szCs w:val="20"/>
        </w:rPr>
        <w:t>podpredseda</w:t>
      </w:r>
      <w:r>
        <w:rPr>
          <w:rFonts w:ascii="Arial" w:hAnsi="Arial" w:cs="Arial"/>
          <w:sz w:val="20"/>
          <w:szCs w:val="20"/>
        </w:rPr>
        <w:t xml:space="preserve"> výboru</w:t>
      </w:r>
    </w:p>
    <w:p w:rsidR="008403D0" w:rsidRPr="008403D0" w:rsidRDefault="008403D0" w:rsidP="008403D0">
      <w:pPr>
        <w:spacing w:after="0"/>
        <w:rPr>
          <w:rFonts w:ascii="Arial" w:hAnsi="Arial" w:cs="Arial"/>
          <w:sz w:val="20"/>
          <w:szCs w:val="20"/>
        </w:rPr>
      </w:pPr>
      <w:r w:rsidRPr="008403D0">
        <w:rPr>
          <w:rFonts w:ascii="Arial" w:hAnsi="Arial" w:cs="Arial"/>
          <w:sz w:val="20"/>
          <w:szCs w:val="20"/>
        </w:rPr>
        <w:t>overovateľ</w:t>
      </w:r>
    </w:p>
    <w:sectPr w:rsidR="008403D0" w:rsidRPr="00840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66D09"/>
    <w:multiLevelType w:val="hybridMultilevel"/>
    <w:tmpl w:val="BD562B80"/>
    <w:lvl w:ilvl="0" w:tplc="546621B6">
      <w:start w:val="1"/>
      <w:numFmt w:val="upperLetter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9F"/>
    <w:rsid w:val="00326E9F"/>
    <w:rsid w:val="00685ED1"/>
    <w:rsid w:val="008403D0"/>
    <w:rsid w:val="00F26FAD"/>
    <w:rsid w:val="00FC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BC71"/>
  <w15:chartTrackingRefBased/>
  <w15:docId w15:val="{87B06ADF-0B57-4C8E-A7B4-EE45FB9A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8403D0"/>
  </w:style>
  <w:style w:type="paragraph" w:styleId="Odsekzoznamu">
    <w:name w:val="List Paragraph"/>
    <w:basedOn w:val="Normlny"/>
    <w:uiPriority w:val="34"/>
    <w:qFormat/>
    <w:rsid w:val="008403D0"/>
    <w:pPr>
      <w:spacing w:line="252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4</cp:revision>
  <dcterms:created xsi:type="dcterms:W3CDTF">2021-08-18T07:33:00Z</dcterms:created>
  <dcterms:modified xsi:type="dcterms:W3CDTF">2021-09-16T07:57:00Z</dcterms:modified>
</cp:coreProperties>
</file>