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Bratislava </w:t>
      </w:r>
      <w:r w:rsidR="0062042F">
        <w:rPr>
          <w:sz w:val="24"/>
        </w:rPr>
        <w:t xml:space="preserve">14. </w:t>
      </w:r>
      <w:r w:rsidR="004C519C">
        <w:rPr>
          <w:sz w:val="24"/>
        </w:rPr>
        <w:t>septembra</w:t>
      </w:r>
      <w:r>
        <w:rPr>
          <w:sz w:val="24"/>
        </w:rPr>
        <w:t xml:space="preserve"> 20</w:t>
      </w:r>
      <w:r w:rsidR="003E6FE0">
        <w:rPr>
          <w:sz w:val="24"/>
        </w:rPr>
        <w:t>21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Číslo: PREDS-</w:t>
      </w:r>
      <w:r w:rsidR="004C519C">
        <w:rPr>
          <w:sz w:val="24"/>
        </w:rPr>
        <w:t>217</w:t>
      </w:r>
      <w:r>
        <w:rPr>
          <w:sz w:val="24"/>
        </w:rPr>
        <w:t>/20</w:t>
      </w:r>
      <w:r w:rsidR="003E6FE0">
        <w:rPr>
          <w:sz w:val="24"/>
        </w:rPr>
        <w:t>21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 xml:space="preserve">Podľa čl. 83 ods. 2 Ústavy Slovenskej republiky, § 17 ods. 2 a § 109 ods. 1 a 2 zákona Národnej rady Slovenskej republiky č. 350/1996 Z. z. o rokovacom poriadku Národnej rady Slovenskej republiky v znení neskorších predpisov na žiadosť </w:t>
      </w:r>
      <w:r>
        <w:rPr>
          <w:sz w:val="24"/>
        </w:rPr>
        <w:br/>
        <w:t xml:space="preserve">poslancov zvolávam </w:t>
      </w:r>
      <w:r w:rsidR="004C519C" w:rsidRPr="004C519C">
        <w:rPr>
          <w:b/>
          <w:sz w:val="24"/>
        </w:rPr>
        <w:t>41</w:t>
      </w:r>
      <w:r>
        <w:rPr>
          <w:b/>
          <w:sz w:val="24"/>
        </w:rPr>
        <w:t>.</w:t>
      </w:r>
      <w:r>
        <w:rPr>
          <w:sz w:val="24"/>
        </w:rPr>
        <w:t xml:space="preserve"> schôdzu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center"/>
        <w:rPr>
          <w:sz w:val="24"/>
        </w:rPr>
      </w:pPr>
      <w:r>
        <w:rPr>
          <w:b/>
          <w:sz w:val="24"/>
        </w:rPr>
        <w:t>v</w:t>
      </w:r>
      <w:r w:rsidR="0062042F">
        <w:rPr>
          <w:b/>
          <w:sz w:val="24"/>
        </w:rPr>
        <w:t>o štvrtok 16.</w:t>
      </w:r>
      <w:r w:rsidR="004C519C">
        <w:rPr>
          <w:b/>
          <w:sz w:val="24"/>
        </w:rPr>
        <w:t xml:space="preserve"> septembra</w:t>
      </w:r>
      <w:r w:rsidR="003E6FE0">
        <w:rPr>
          <w:b/>
          <w:sz w:val="24"/>
        </w:rPr>
        <w:t xml:space="preserve"> 2021</w:t>
      </w:r>
      <w:r>
        <w:rPr>
          <w:b/>
          <w:sz w:val="24"/>
        </w:rPr>
        <w:t xml:space="preserve"> </w:t>
      </w:r>
      <w:r w:rsidR="0062042F">
        <w:rPr>
          <w:b/>
          <w:sz w:val="24"/>
        </w:rPr>
        <w:t>po hlasovaní o 17.00 hod.</w:t>
      </w:r>
      <w:r>
        <w:rPr>
          <w:sz w:val="24"/>
        </w:rPr>
        <w:t xml:space="preserve"> </w:t>
      </w:r>
    </w:p>
    <w:p w:rsidR="00493175" w:rsidRDefault="00493175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  <w:t xml:space="preserve">Návrh skupiny poslancov Národnej rady Slovenskej republiky na vyslovenie nedôvery </w:t>
      </w:r>
      <w:r w:rsidR="003E6FE0">
        <w:rPr>
          <w:b/>
          <w:sz w:val="24"/>
        </w:rPr>
        <w:t>člen</w:t>
      </w:r>
      <w:r w:rsidR="00CD53E2">
        <w:rPr>
          <w:b/>
          <w:sz w:val="24"/>
        </w:rPr>
        <w:t>ovi</w:t>
      </w:r>
      <w:r w:rsidR="003E6FE0">
        <w:rPr>
          <w:b/>
          <w:sz w:val="24"/>
        </w:rPr>
        <w:t xml:space="preserve"> vlády Slovenskej r</w:t>
      </w:r>
      <w:r>
        <w:rPr>
          <w:b/>
          <w:sz w:val="24"/>
        </w:rPr>
        <w:t xml:space="preserve">epubliky </w:t>
      </w:r>
      <w:r w:rsidR="003E6FE0">
        <w:rPr>
          <w:b/>
          <w:sz w:val="24"/>
        </w:rPr>
        <w:t>Márii Kolíkovej, poverenej riadením Ministerstva spravodlivosti Slovenskej republiky</w:t>
      </w:r>
      <w:r>
        <w:rPr>
          <w:b/>
          <w:sz w:val="24"/>
        </w:rPr>
        <w:t xml:space="preserve"> (tlač </w:t>
      </w:r>
      <w:r w:rsidR="004C519C">
        <w:rPr>
          <w:b/>
          <w:sz w:val="24"/>
        </w:rPr>
        <w:t>682</w:t>
      </w:r>
      <w:r>
        <w:rPr>
          <w:b/>
          <w:sz w:val="24"/>
        </w:rPr>
        <w:t xml:space="preserve">). </w:t>
      </w:r>
    </w:p>
    <w:p w:rsidR="003A1C00" w:rsidRDefault="003A1C00" w:rsidP="003A1C00">
      <w:pPr>
        <w:spacing w:after="200" w:line="276" w:lineRule="auto"/>
      </w:pPr>
    </w:p>
    <w:p w:rsidR="00493175" w:rsidRDefault="00493175">
      <w:pPr>
        <w:spacing w:after="160" w:line="259" w:lineRule="auto"/>
      </w:pPr>
      <w:bookmarkStart w:id="0" w:name="_GoBack"/>
      <w:bookmarkEnd w:id="0"/>
    </w:p>
    <w:p w:rsidR="0062042F" w:rsidRDefault="0062042F">
      <w:pPr>
        <w:spacing w:after="160" w:line="259" w:lineRule="auto"/>
      </w:pPr>
    </w:p>
    <w:p w:rsidR="003A1C00" w:rsidRDefault="003A1C00" w:rsidP="003A1C00"/>
    <w:p w:rsidR="000D44CD" w:rsidRDefault="003A1C00" w:rsidP="003A1C00">
      <w:r>
        <w:t xml:space="preserve"> </w:t>
      </w:r>
    </w:p>
    <w:p w:rsidR="003A1C00" w:rsidRDefault="003A1C00" w:rsidP="003A1C00"/>
    <w:p w:rsidR="003A1C00" w:rsidRDefault="00DA1C65" w:rsidP="003A1C00">
      <w:pPr>
        <w:ind w:left="5664"/>
      </w:pPr>
      <w:r>
        <w:rPr>
          <w:b/>
          <w:sz w:val="24"/>
          <w:szCs w:val="24"/>
        </w:rPr>
        <w:t xml:space="preserve">Boris  K o l </w:t>
      </w:r>
      <w:proofErr w:type="spellStart"/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á r</w:t>
      </w:r>
      <w:r w:rsidR="003A1C00">
        <w:rPr>
          <w:b/>
          <w:sz w:val="24"/>
          <w:szCs w:val="24"/>
        </w:rPr>
        <w:t xml:space="preserve">   v. r.</w:t>
      </w:r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D44CD"/>
    <w:rsid w:val="00112D47"/>
    <w:rsid w:val="002F108C"/>
    <w:rsid w:val="00341807"/>
    <w:rsid w:val="003A1C00"/>
    <w:rsid w:val="003E6FE0"/>
    <w:rsid w:val="00493175"/>
    <w:rsid w:val="004C519C"/>
    <w:rsid w:val="005622AE"/>
    <w:rsid w:val="005751BE"/>
    <w:rsid w:val="0062042F"/>
    <w:rsid w:val="006639CE"/>
    <w:rsid w:val="007B21EA"/>
    <w:rsid w:val="009837C5"/>
    <w:rsid w:val="009E5292"/>
    <w:rsid w:val="00BE6108"/>
    <w:rsid w:val="00CD53E2"/>
    <w:rsid w:val="00D45A63"/>
    <w:rsid w:val="00DA1C65"/>
    <w:rsid w:val="00DC3FA0"/>
    <w:rsid w:val="00E1506C"/>
    <w:rsid w:val="00E16BF4"/>
    <w:rsid w:val="00E7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6</cp:revision>
  <cp:lastPrinted>2021-09-14T07:14:00Z</cp:lastPrinted>
  <dcterms:created xsi:type="dcterms:W3CDTF">2021-09-14T05:12:00Z</dcterms:created>
  <dcterms:modified xsi:type="dcterms:W3CDTF">2021-09-14T12:39:00Z</dcterms:modified>
</cp:coreProperties>
</file>