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A7" w:rsidRDefault="00E123A7" w:rsidP="00E123A7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E123A7" w:rsidRDefault="00E123A7" w:rsidP="00E123A7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E123A7" w:rsidRPr="00A3424D" w:rsidRDefault="00E123A7" w:rsidP="00E123A7">
      <w:pPr>
        <w:jc w:val="both"/>
        <w:rPr>
          <w:b/>
          <w:bCs/>
        </w:rPr>
      </w:pPr>
    </w:p>
    <w:p w:rsidR="00E123A7" w:rsidRPr="00A3424D" w:rsidRDefault="00E123A7" w:rsidP="00E123A7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1009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1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4E1B78">
        <w:rPr>
          <w:rFonts w:ascii="Times New Roman" w:hAnsi="Times New Roman" w:cs="Times New Roman"/>
          <w:b/>
          <w:bCs/>
        </w:rPr>
        <w:t>4</w:t>
      </w:r>
      <w:r w:rsidR="005427E3">
        <w:rPr>
          <w:rFonts w:ascii="Times New Roman" w:hAnsi="Times New Roman" w:cs="Times New Roman"/>
          <w:b/>
          <w:bCs/>
        </w:rPr>
        <w:t>3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E123A7" w:rsidRPr="009411F7" w:rsidRDefault="00E123A7" w:rsidP="00E123A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E123A7" w:rsidRPr="00D206A7" w:rsidRDefault="009411F7" w:rsidP="00E123A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122</w:t>
      </w:r>
    </w:p>
    <w:p w:rsidR="00E123A7" w:rsidRPr="000668C1" w:rsidRDefault="00E123A7" w:rsidP="00E123A7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E123A7" w:rsidRPr="00E4639D" w:rsidRDefault="00E123A7" w:rsidP="00E123A7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E123A7" w:rsidRPr="00E4639D" w:rsidRDefault="00E123A7" w:rsidP="00E123A7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E123A7" w:rsidRPr="00E4639D" w:rsidRDefault="00E123A7" w:rsidP="00E123A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E123A7" w:rsidRPr="00E4639D" w:rsidRDefault="00E123A7" w:rsidP="00E123A7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E123A7" w:rsidRPr="00E4639D" w:rsidRDefault="00F64EC0" w:rsidP="00E123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</w:t>
      </w:r>
      <w:r w:rsidR="00E123A7">
        <w:rPr>
          <w:rFonts w:ascii="Times New Roman" w:hAnsi="Times New Roman" w:cs="Times New Roman"/>
          <w:b/>
        </w:rPr>
        <w:t xml:space="preserve"> </w:t>
      </w:r>
      <w:r w:rsidR="005427E3">
        <w:rPr>
          <w:rFonts w:ascii="Times New Roman" w:hAnsi="Times New Roman" w:cs="Times New Roman"/>
          <w:b/>
        </w:rPr>
        <w:t>14</w:t>
      </w:r>
      <w:r w:rsidR="00E123A7" w:rsidRPr="00E4639D">
        <w:rPr>
          <w:rFonts w:ascii="Times New Roman" w:hAnsi="Times New Roman" w:cs="Times New Roman"/>
          <w:b/>
        </w:rPr>
        <w:t>.</w:t>
      </w:r>
      <w:r w:rsidR="00E123A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septembra</w:t>
      </w:r>
      <w:r w:rsidR="00E123A7">
        <w:rPr>
          <w:rFonts w:ascii="Times New Roman" w:hAnsi="Times New Roman" w:cs="Times New Roman"/>
          <w:b/>
        </w:rPr>
        <w:t xml:space="preserve"> </w:t>
      </w:r>
      <w:r w:rsidR="00E123A7" w:rsidRPr="00E4639D">
        <w:rPr>
          <w:rFonts w:ascii="Times New Roman" w:hAnsi="Times New Roman" w:cs="Times New Roman"/>
          <w:b/>
        </w:rPr>
        <w:t>20</w:t>
      </w:r>
      <w:r w:rsidR="00E123A7">
        <w:rPr>
          <w:rFonts w:ascii="Times New Roman" w:hAnsi="Times New Roman" w:cs="Times New Roman"/>
          <w:b/>
        </w:rPr>
        <w:t>21</w:t>
      </w:r>
    </w:p>
    <w:p w:rsidR="009411F7" w:rsidRPr="002840DB" w:rsidRDefault="009411F7" w:rsidP="00E123A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E123A7" w:rsidRPr="00677B71" w:rsidRDefault="00E123A7" w:rsidP="00E123A7">
      <w:pPr>
        <w:spacing w:line="276" w:lineRule="auto"/>
        <w:jc w:val="both"/>
        <w:rPr>
          <w:rFonts w:ascii="Times New Roman" w:hAnsi="Times New Roman"/>
          <w:b/>
        </w:rPr>
      </w:pPr>
      <w:r w:rsidRPr="002840D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2840DB">
        <w:rPr>
          <w:rFonts w:ascii="Times New Roman" w:hAnsi="Times New Roman" w:cs="Times New Roman"/>
          <w:color w:val="000000"/>
        </w:rPr>
        <w:t>návrhu</w:t>
      </w:r>
      <w:r>
        <w:rPr>
          <w:rFonts w:ascii="Times New Roman" w:hAnsi="Times New Roman" w:cs="Times New Roman"/>
          <w:color w:val="000000"/>
        </w:rPr>
        <w:t xml:space="preserve"> </w:t>
      </w:r>
      <w:r w:rsidRPr="00AF693C">
        <w:rPr>
          <w:rFonts w:ascii="Times New Roman" w:hAnsi="Times New Roman"/>
        </w:rPr>
        <w:t xml:space="preserve">skupiny poslancov </w:t>
      </w:r>
      <w:r w:rsidRPr="00677B71">
        <w:rPr>
          <w:rFonts w:ascii="Times New Roman" w:hAnsi="Times New Roman"/>
        </w:rPr>
        <w:t xml:space="preserve">Národnej rady Slovenskej republiky na vydanie zákona, ktorým sa mení a dopĺňa zákon č. 55/2017 Z. z. o štátnej službe a o zmene a doplnení niektorých zákonov v znení neskorších predpisov </w:t>
      </w:r>
      <w:r w:rsidRPr="00677B71">
        <w:rPr>
          <w:rFonts w:ascii="Times New Roman" w:hAnsi="Times New Roman"/>
          <w:b/>
        </w:rPr>
        <w:t>(tlač 583)</w:t>
      </w:r>
    </w:p>
    <w:p w:rsidR="00E123A7" w:rsidRPr="001E0B24" w:rsidRDefault="00E123A7" w:rsidP="00E123A7">
      <w:pPr>
        <w:ind w:left="708"/>
        <w:jc w:val="both"/>
        <w:rPr>
          <w:rFonts w:ascii="Times New Roman" w:hAnsi="Times New Roman" w:cs="Times New Roman"/>
          <w:b/>
        </w:rPr>
      </w:pPr>
    </w:p>
    <w:p w:rsidR="00E123A7" w:rsidRPr="00E4639D" w:rsidRDefault="00E123A7" w:rsidP="00E123A7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E123A7" w:rsidRPr="00E4639D" w:rsidRDefault="00E123A7" w:rsidP="00E123A7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E123A7" w:rsidRPr="00E4639D" w:rsidRDefault="00E123A7" w:rsidP="00E123A7">
      <w:pPr>
        <w:ind w:left="708"/>
        <w:jc w:val="both"/>
        <w:rPr>
          <w:rFonts w:ascii="Times New Roman" w:hAnsi="Times New Roman" w:cs="Times New Roman"/>
          <w:b/>
        </w:rPr>
      </w:pPr>
    </w:p>
    <w:p w:rsidR="00E123A7" w:rsidRPr="00E4639D" w:rsidRDefault="00E123A7" w:rsidP="00E123A7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E123A7" w:rsidRPr="00E4639D" w:rsidRDefault="00E123A7" w:rsidP="00E123A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E123A7" w:rsidRPr="00E4639D" w:rsidRDefault="00E123A7" w:rsidP="00E123A7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AF693C">
        <w:rPr>
          <w:rFonts w:ascii="Times New Roman" w:hAnsi="Times New Roman"/>
        </w:rPr>
        <w:t xml:space="preserve">skupiny poslancov </w:t>
      </w:r>
      <w:r w:rsidRPr="00677B71">
        <w:rPr>
          <w:rFonts w:ascii="Times New Roman" w:hAnsi="Times New Roman"/>
        </w:rPr>
        <w:t xml:space="preserve">Národnej rady Slovenskej republiky na vydanie zákona, ktorým sa mení a dopĺňa zákon č. 55/2017 Z. z. o štátnej službe a o zmene a doplnení niektorých zákonov v znení neskorších predpisov </w:t>
      </w:r>
      <w:r w:rsidRPr="00677B71">
        <w:rPr>
          <w:rFonts w:ascii="Times New Roman" w:hAnsi="Times New Roman"/>
          <w:b/>
        </w:rPr>
        <w:t>(tlač 583)</w:t>
      </w:r>
      <w:r w:rsidRPr="00F73732">
        <w:rPr>
          <w:rFonts w:ascii="Times New Roman" w:hAnsi="Times New Roman" w:cs="Times New Roman"/>
        </w:rPr>
        <w:t>;</w:t>
      </w:r>
    </w:p>
    <w:p w:rsidR="00E123A7" w:rsidRPr="00CE2719" w:rsidRDefault="00E123A7" w:rsidP="00E123A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E123A7" w:rsidRPr="00E4639D" w:rsidRDefault="00E123A7" w:rsidP="00E123A7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E123A7" w:rsidRPr="00E4639D" w:rsidRDefault="00E123A7" w:rsidP="00E123A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E123A7" w:rsidRPr="00E4639D" w:rsidRDefault="00E123A7" w:rsidP="00E123A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E123A7" w:rsidRDefault="00E123A7" w:rsidP="00E123A7">
      <w:pPr>
        <w:spacing w:line="276" w:lineRule="auto"/>
        <w:jc w:val="both"/>
        <w:rPr>
          <w:rFonts w:ascii="Times New Roman" w:hAnsi="Times New Roman"/>
          <w:bCs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AF693C">
        <w:rPr>
          <w:rFonts w:ascii="Times New Roman" w:hAnsi="Times New Roman"/>
        </w:rPr>
        <w:t xml:space="preserve">skupiny poslancov </w:t>
      </w:r>
      <w:r w:rsidRPr="00677B71">
        <w:rPr>
          <w:rFonts w:ascii="Times New Roman" w:hAnsi="Times New Roman"/>
        </w:rPr>
        <w:t xml:space="preserve">Národnej rady Slovenskej republiky na vydanie zákona, ktorým sa mení a dopĺňa zákon č. 55/2017 Z. z. o štátnej službe a o zmene a doplnení niektorých zákonov v znení neskorších predpisov </w:t>
      </w:r>
      <w:r w:rsidRPr="00677B71">
        <w:rPr>
          <w:rFonts w:ascii="Times New Roman" w:hAnsi="Times New Roman"/>
          <w:b/>
        </w:rPr>
        <w:t>(tlač 583)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schváliť</w:t>
      </w:r>
      <w:r w:rsidR="0081503C">
        <w:rPr>
          <w:rFonts w:ascii="Times New Roman" w:hAnsi="Times New Roman" w:cs="Times New Roman"/>
          <w:b/>
        </w:rPr>
        <w:t xml:space="preserve"> </w:t>
      </w:r>
      <w:r w:rsidR="009411F7" w:rsidRPr="000B60ED">
        <w:rPr>
          <w:rFonts w:ascii="Times New Roman" w:hAnsi="Times New Roman"/>
          <w:bCs/>
        </w:rPr>
        <w:t>s</w:t>
      </w:r>
      <w:r w:rsidR="009411F7">
        <w:rPr>
          <w:rFonts w:ascii="Times New Roman" w:hAnsi="Times New Roman"/>
          <w:bCs/>
        </w:rPr>
        <w:t xml:space="preserve"> touto </w:t>
      </w:r>
      <w:r w:rsidR="009411F7" w:rsidRPr="000B60ED">
        <w:rPr>
          <w:rFonts w:ascii="Times New Roman" w:hAnsi="Times New Roman"/>
          <w:bCs/>
        </w:rPr>
        <w:t>zmen</w:t>
      </w:r>
      <w:r w:rsidR="009411F7">
        <w:rPr>
          <w:rFonts w:ascii="Times New Roman" w:hAnsi="Times New Roman"/>
          <w:bCs/>
        </w:rPr>
        <w:t xml:space="preserve">ou: </w:t>
      </w:r>
    </w:p>
    <w:p w:rsidR="009411F7" w:rsidRDefault="009411F7" w:rsidP="009411F7">
      <w:pPr>
        <w:spacing w:line="360" w:lineRule="auto"/>
        <w:rPr>
          <w:rFonts w:ascii="Times New Roman" w:hAnsi="Times New Roman"/>
          <w:b/>
        </w:rPr>
      </w:pPr>
    </w:p>
    <w:p w:rsidR="009411F7" w:rsidRPr="00516CDF" w:rsidRDefault="009411F7" w:rsidP="009411F7">
      <w:pPr>
        <w:spacing w:line="360" w:lineRule="auto"/>
        <w:rPr>
          <w:rFonts w:ascii="Times New Roman" w:hAnsi="Times New Roman"/>
          <w:b/>
        </w:rPr>
      </w:pPr>
      <w:r w:rsidRPr="00516CDF">
        <w:rPr>
          <w:rFonts w:ascii="Times New Roman" w:hAnsi="Times New Roman"/>
          <w:b/>
        </w:rPr>
        <w:t xml:space="preserve">K čl. I, bodu 1 [čl. 8] </w:t>
      </w:r>
    </w:p>
    <w:p w:rsidR="009411F7" w:rsidRPr="00DE7C06" w:rsidRDefault="009411F7" w:rsidP="009411F7">
      <w:pPr>
        <w:spacing w:line="360" w:lineRule="auto"/>
        <w:jc w:val="both"/>
        <w:rPr>
          <w:rFonts w:ascii="Times New Roman" w:hAnsi="Times New Roman" w:cs="Times New Roman"/>
        </w:rPr>
      </w:pPr>
      <w:r w:rsidRPr="00DE7C06">
        <w:rPr>
          <w:rFonts w:ascii="Times New Roman" w:hAnsi="Times New Roman" w:cs="Times New Roman"/>
        </w:rPr>
        <w:t xml:space="preserve">V čl. I, bode </w:t>
      </w:r>
      <w:r>
        <w:rPr>
          <w:rFonts w:ascii="Times New Roman" w:hAnsi="Times New Roman" w:cs="Times New Roman"/>
        </w:rPr>
        <w:t>1</w:t>
      </w:r>
      <w:r w:rsidRPr="00DE7C06">
        <w:rPr>
          <w:rFonts w:ascii="Times New Roman" w:hAnsi="Times New Roman" w:cs="Times New Roman"/>
        </w:rPr>
        <w:t xml:space="preserve"> </w:t>
      </w:r>
      <w:r w:rsidRPr="00EC5B22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čl. 8</w:t>
      </w:r>
      <w:r w:rsidRPr="00EC5B22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sa slovo</w:t>
      </w:r>
      <w:r w:rsidRPr="00DE7C06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dôvodov</w:t>
      </w:r>
      <w:r w:rsidRPr="00DE7C06">
        <w:rPr>
          <w:rFonts w:ascii="Times New Roman" w:hAnsi="Times New Roman" w:cs="Times New Roman"/>
        </w:rPr>
        <w:t>“ nahrádza slov</w:t>
      </w:r>
      <w:r>
        <w:rPr>
          <w:rFonts w:ascii="Times New Roman" w:hAnsi="Times New Roman" w:cs="Times New Roman"/>
        </w:rPr>
        <w:t>ami</w:t>
      </w:r>
      <w:r w:rsidRPr="00DE7C06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z dôvodov</w:t>
      </w:r>
      <w:r w:rsidRPr="00DE7C06">
        <w:rPr>
          <w:rFonts w:ascii="Times New Roman" w:hAnsi="Times New Roman" w:cs="Times New Roman"/>
        </w:rPr>
        <w:t xml:space="preserve">“. </w:t>
      </w:r>
    </w:p>
    <w:p w:rsidR="009411F7" w:rsidRPr="00DE7C06" w:rsidRDefault="009411F7" w:rsidP="009411F7">
      <w:pPr>
        <w:ind w:left="424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Jazyková úprava. Z dôvodu jazykovo správneho znenia novelizovaného textu je potrebné do nahrádzaných slov pridať aj predložku „z“.</w:t>
      </w:r>
    </w:p>
    <w:p w:rsidR="009411F7" w:rsidRDefault="009411F7" w:rsidP="009411F7">
      <w:pPr>
        <w:ind w:left="4247"/>
        <w:jc w:val="both"/>
        <w:rPr>
          <w:rFonts w:ascii="Times New Roman" w:eastAsia="Calibri" w:hAnsi="Times New Roman" w:cs="Times New Roman"/>
        </w:rPr>
      </w:pPr>
    </w:p>
    <w:p w:rsidR="009411F7" w:rsidRPr="00DE7C06" w:rsidRDefault="009411F7" w:rsidP="009411F7">
      <w:pPr>
        <w:ind w:left="4247"/>
        <w:jc w:val="both"/>
        <w:rPr>
          <w:rFonts w:ascii="Times New Roman" w:eastAsia="Calibri" w:hAnsi="Times New Roman" w:cs="Times New Roman"/>
        </w:rPr>
      </w:pPr>
    </w:p>
    <w:p w:rsidR="00E123A7" w:rsidRPr="007A42D7" w:rsidRDefault="00E123A7" w:rsidP="00E123A7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E123A7" w:rsidRPr="0057416D" w:rsidRDefault="00E123A7" w:rsidP="00E123A7">
      <w:pPr>
        <w:rPr>
          <w:rFonts w:ascii="Times New Roman" w:hAnsi="Times New Roman"/>
          <w:sz w:val="20"/>
          <w:szCs w:val="20"/>
        </w:rPr>
      </w:pPr>
    </w:p>
    <w:p w:rsidR="009411F7" w:rsidRDefault="00E123A7" w:rsidP="00E123A7">
      <w:pPr>
        <w:spacing w:line="276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predsedu výboru</w:t>
      </w:r>
      <w:r w:rsidRPr="00005ABD">
        <w:rPr>
          <w:rFonts w:ascii="Times New Roman" w:hAnsi="Times New Roman"/>
          <w:bCs/>
        </w:rPr>
        <w:t xml:space="preserve">, aby výsledky rokovania Výboru Národnej rady Slovenskej republiky pre sociálne veci v druhom čítaní spolu s výsledkami rokovania ostatných výborov </w:t>
      </w:r>
      <w:r w:rsidR="009411F7">
        <w:rPr>
          <w:rFonts w:ascii="Times New Roman" w:hAnsi="Times New Roman"/>
          <w:bCs/>
        </w:rPr>
        <w:br/>
      </w:r>
    </w:p>
    <w:p w:rsidR="009411F7" w:rsidRDefault="009411F7" w:rsidP="00E123A7">
      <w:pPr>
        <w:spacing w:line="276" w:lineRule="auto"/>
        <w:ind w:firstLine="708"/>
        <w:jc w:val="both"/>
        <w:rPr>
          <w:rFonts w:ascii="Times New Roman" w:hAnsi="Times New Roman"/>
          <w:bCs/>
        </w:rPr>
      </w:pPr>
    </w:p>
    <w:p w:rsidR="00CE2719" w:rsidRDefault="00CE2719" w:rsidP="00E123A7">
      <w:pPr>
        <w:spacing w:line="276" w:lineRule="auto"/>
        <w:ind w:firstLine="708"/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E123A7" w:rsidRPr="009411F7" w:rsidRDefault="00E123A7" w:rsidP="009411F7">
      <w:pPr>
        <w:jc w:val="both"/>
        <w:rPr>
          <w:rFonts w:ascii="Times New Roman" w:hAnsi="Times New Roman" w:cs="Times New Roman"/>
        </w:rPr>
      </w:pPr>
      <w:r w:rsidRPr="009411F7">
        <w:rPr>
          <w:rFonts w:ascii="Times New Roman" w:hAnsi="Times New Roman" w:cs="Times New Roman"/>
        </w:rPr>
        <w:lastRenderedPageBreak/>
        <w:t>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E123A7" w:rsidRPr="009411F7" w:rsidRDefault="00E123A7" w:rsidP="009411F7">
      <w:pPr>
        <w:rPr>
          <w:rFonts w:ascii="Times New Roman" w:hAnsi="Times New Roman" w:cs="Times New Roman"/>
        </w:rPr>
      </w:pPr>
    </w:p>
    <w:p w:rsidR="00E123A7" w:rsidRDefault="00E123A7" w:rsidP="009411F7">
      <w:pPr>
        <w:rPr>
          <w:rFonts w:ascii="Times New Roman" w:hAnsi="Times New Roman" w:cs="Times New Roman"/>
        </w:rPr>
      </w:pPr>
    </w:p>
    <w:p w:rsidR="009411F7" w:rsidRDefault="009411F7" w:rsidP="009411F7">
      <w:pPr>
        <w:rPr>
          <w:rFonts w:ascii="Times New Roman" w:hAnsi="Times New Roman" w:cs="Times New Roman"/>
        </w:rPr>
      </w:pPr>
    </w:p>
    <w:p w:rsidR="009411F7" w:rsidRDefault="009411F7" w:rsidP="009411F7">
      <w:pPr>
        <w:rPr>
          <w:rFonts w:ascii="Times New Roman" w:hAnsi="Times New Roman" w:cs="Times New Roman"/>
        </w:rPr>
      </w:pPr>
    </w:p>
    <w:p w:rsidR="009411F7" w:rsidRDefault="009411F7" w:rsidP="009411F7">
      <w:pPr>
        <w:rPr>
          <w:rFonts w:ascii="Times New Roman" w:hAnsi="Times New Roman" w:cs="Times New Roman"/>
        </w:rPr>
      </w:pPr>
    </w:p>
    <w:p w:rsidR="009411F7" w:rsidRPr="009411F7" w:rsidRDefault="009411F7" w:rsidP="009411F7">
      <w:pPr>
        <w:rPr>
          <w:rFonts w:ascii="Times New Roman" w:hAnsi="Times New Roman" w:cs="Times New Roman"/>
        </w:rPr>
      </w:pPr>
    </w:p>
    <w:p w:rsidR="00E123A7" w:rsidRDefault="00E123A7" w:rsidP="00E123A7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E123A7" w:rsidRDefault="00E123A7" w:rsidP="00E123A7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9411F7" w:rsidRDefault="009411F7" w:rsidP="00E123A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:rsidR="00E123A7" w:rsidRPr="00964857" w:rsidRDefault="00E123A7" w:rsidP="00E123A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E123A7" w:rsidRPr="00964857" w:rsidRDefault="00E123A7" w:rsidP="00E123A7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E123A7" w:rsidRPr="00964857" w:rsidRDefault="00E123A7" w:rsidP="00E123A7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81503C" w:rsidRDefault="0081503C" w:rsidP="00E123A7">
      <w:pPr>
        <w:jc w:val="both"/>
        <w:rPr>
          <w:rFonts w:ascii="Times New Roman" w:hAnsi="Times New Roman"/>
          <w:sz w:val="22"/>
        </w:rPr>
      </w:pPr>
    </w:p>
    <w:p w:rsidR="00E123A7" w:rsidRPr="00005ABD" w:rsidRDefault="00E123A7" w:rsidP="00E123A7">
      <w:pPr>
        <w:jc w:val="both"/>
        <w:rPr>
          <w:rFonts w:ascii="Times New Roman" w:hAnsi="Times New Roman"/>
          <w:sz w:val="22"/>
        </w:rPr>
      </w:pPr>
    </w:p>
    <w:sectPr w:rsidR="00E123A7" w:rsidRPr="00005ABD" w:rsidSect="00E12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37" w:rsidRDefault="00AD5737">
      <w:r>
        <w:separator/>
      </w:r>
    </w:p>
  </w:endnote>
  <w:endnote w:type="continuationSeparator" w:id="0">
    <w:p w:rsidR="00AD5737" w:rsidRDefault="00AD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CE27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603783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CE2719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CE271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CE27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37" w:rsidRDefault="00AD5737">
      <w:r>
        <w:separator/>
      </w:r>
    </w:p>
  </w:footnote>
  <w:footnote w:type="continuationSeparator" w:id="0">
    <w:p w:rsidR="00AD5737" w:rsidRDefault="00AD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CE27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CE271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CE27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A7"/>
    <w:rsid w:val="00102127"/>
    <w:rsid w:val="002B5B4D"/>
    <w:rsid w:val="003905C2"/>
    <w:rsid w:val="004E1B78"/>
    <w:rsid w:val="005427E3"/>
    <w:rsid w:val="006022C7"/>
    <w:rsid w:val="00603783"/>
    <w:rsid w:val="00627DB4"/>
    <w:rsid w:val="007B6755"/>
    <w:rsid w:val="0081503C"/>
    <w:rsid w:val="008563A0"/>
    <w:rsid w:val="009411F7"/>
    <w:rsid w:val="00AD5737"/>
    <w:rsid w:val="00CC058A"/>
    <w:rsid w:val="00CE2719"/>
    <w:rsid w:val="00DA54AE"/>
    <w:rsid w:val="00E123A7"/>
    <w:rsid w:val="00F30D5A"/>
    <w:rsid w:val="00F6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94AA"/>
  <w15:chartTrackingRefBased/>
  <w15:docId w15:val="{62220D5B-702A-44FE-822F-38FA0A36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23A7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23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23A7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123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23A7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1596</Characters>
  <Application>Microsoft Office Word</Application>
  <DocSecurity>0</DocSecurity>
  <Lines>13</Lines>
  <Paragraphs>3</Paragraphs>
  <ScaleCrop>false</ScaleCrop>
  <Company>Kancelaria NRSR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11</cp:revision>
  <dcterms:created xsi:type="dcterms:W3CDTF">2021-06-01T12:24:00Z</dcterms:created>
  <dcterms:modified xsi:type="dcterms:W3CDTF">2021-09-14T09:03:00Z</dcterms:modified>
</cp:coreProperties>
</file>