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6CF80" w14:textId="77777777" w:rsidR="00165B9A" w:rsidRDefault="00165B9A" w:rsidP="00165B9A">
      <w:pPr>
        <w:pStyle w:val="Nadpis2"/>
        <w:ind w:hanging="3649"/>
        <w:jc w:val="left"/>
      </w:pPr>
      <w:bookmarkStart w:id="0" w:name="_Hlk53653997"/>
      <w:r>
        <w:t>ÚSTAVNOPRÁVNY VÝBOR</w:t>
      </w:r>
    </w:p>
    <w:p w14:paraId="34E36BF8" w14:textId="77777777" w:rsidR="00165B9A" w:rsidRDefault="00165B9A" w:rsidP="00165B9A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13B1D659" w14:textId="77777777" w:rsidR="00165B9A" w:rsidRDefault="00165B9A" w:rsidP="00165B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84. schôdza</w:t>
      </w:r>
    </w:p>
    <w:p w14:paraId="2878D239" w14:textId="77777777" w:rsidR="00165B9A" w:rsidRDefault="00165B9A" w:rsidP="00165B9A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CRD-1020/2021</w:t>
      </w:r>
    </w:p>
    <w:p w14:paraId="35616C0F" w14:textId="77777777" w:rsidR="00165B9A" w:rsidRDefault="00165B9A" w:rsidP="00165B9A">
      <w:pPr>
        <w:jc w:val="center"/>
        <w:rPr>
          <w:sz w:val="36"/>
          <w:szCs w:val="36"/>
        </w:rPr>
      </w:pPr>
    </w:p>
    <w:p w14:paraId="3E25AFE5" w14:textId="2541A8E2" w:rsidR="00165B9A" w:rsidRPr="00C5235A" w:rsidRDefault="00092070" w:rsidP="00165B9A">
      <w:pPr>
        <w:jc w:val="center"/>
        <w:rPr>
          <w:sz w:val="36"/>
          <w:szCs w:val="36"/>
        </w:rPr>
      </w:pPr>
      <w:r>
        <w:rPr>
          <w:sz w:val="36"/>
          <w:szCs w:val="36"/>
        </w:rPr>
        <w:t>332</w:t>
      </w:r>
    </w:p>
    <w:p w14:paraId="46D9C034" w14:textId="77777777" w:rsidR="00165B9A" w:rsidRDefault="00165B9A" w:rsidP="00165B9A">
      <w:pPr>
        <w:jc w:val="center"/>
        <w:rPr>
          <w:b/>
        </w:rPr>
      </w:pPr>
      <w:r>
        <w:rPr>
          <w:b/>
        </w:rPr>
        <w:t>U z n e s e n i e</w:t>
      </w:r>
    </w:p>
    <w:p w14:paraId="2AAF66D4" w14:textId="77777777" w:rsidR="00165B9A" w:rsidRDefault="00165B9A" w:rsidP="00165B9A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2608A7FC" w14:textId="77777777" w:rsidR="00165B9A" w:rsidRPr="00551A91" w:rsidRDefault="00165B9A" w:rsidP="00165B9A">
      <w:pPr>
        <w:jc w:val="center"/>
        <w:rPr>
          <w:b/>
        </w:rPr>
      </w:pPr>
      <w:r w:rsidRPr="00551A91">
        <w:rPr>
          <w:b/>
        </w:rPr>
        <w:t>z 9. septembra 2021</w:t>
      </w:r>
    </w:p>
    <w:p w14:paraId="352147A3" w14:textId="77777777" w:rsidR="00165B9A" w:rsidRPr="00E838D8" w:rsidRDefault="00165B9A" w:rsidP="00165B9A">
      <w:pPr>
        <w:pStyle w:val="Odsekzoznamu"/>
        <w:tabs>
          <w:tab w:val="left" w:pos="284"/>
          <w:tab w:val="left" w:pos="3544"/>
          <w:tab w:val="left" w:pos="3969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8C610EE" w14:textId="77777777" w:rsidR="00165B9A" w:rsidRPr="00A60D88" w:rsidRDefault="00165B9A" w:rsidP="00165B9A">
      <w:pPr>
        <w:pStyle w:val="Odsekzoznamu"/>
        <w:tabs>
          <w:tab w:val="left" w:pos="0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0D88">
        <w:rPr>
          <w:rFonts w:ascii="Times New Roman" w:hAnsi="Times New Roman"/>
          <w:sz w:val="24"/>
          <w:szCs w:val="24"/>
        </w:rPr>
        <w:t>k návrhu poslancov Národnej rady Slovenskej republiky Jaromíra</w:t>
      </w:r>
      <w:r>
        <w:rPr>
          <w:rFonts w:ascii="Times New Roman" w:hAnsi="Times New Roman"/>
          <w:sz w:val="24"/>
          <w:szCs w:val="24"/>
        </w:rPr>
        <w:t xml:space="preserve"> ŠÍBL</w:t>
      </w:r>
      <w:r w:rsidRPr="00A60D88">
        <w:rPr>
          <w:rFonts w:ascii="Times New Roman" w:hAnsi="Times New Roman"/>
          <w:sz w:val="24"/>
          <w:szCs w:val="24"/>
        </w:rPr>
        <w:t xml:space="preserve">A, Borisa KOLLÁRA, Alexandry PIVKOVEJ a Jarmily HALGAŠOVEJ na vydanie zákona, ktorým sa dopĺňa </w:t>
      </w:r>
      <w:r w:rsidRPr="00A60D88">
        <w:rPr>
          <w:rFonts w:ascii="Times New Roman" w:hAnsi="Times New Roman"/>
          <w:b/>
          <w:sz w:val="24"/>
          <w:szCs w:val="24"/>
        </w:rPr>
        <w:t xml:space="preserve">zákon č. 409/2011 Z. z. o niektorých opatreniach na úseku environmentálnej záťaže </w:t>
      </w:r>
      <w:r w:rsidRPr="00A60D88">
        <w:rPr>
          <w:rFonts w:ascii="Times New Roman" w:hAnsi="Times New Roman"/>
          <w:sz w:val="24"/>
          <w:szCs w:val="24"/>
        </w:rPr>
        <w:t>a o zmene a doplnení niektorých zákonov v znení zákona č. 49/2018 Z. z. a ktorým sa dopĺňa zákon Národnej rady Slovenskej republiky č. 145/1995 Z. z. o správnych poplatkoch v znení neskorších predpisov (tlač 590)</w:t>
      </w:r>
    </w:p>
    <w:p w14:paraId="418456B3" w14:textId="77777777" w:rsidR="00165B9A" w:rsidRPr="00A60D88" w:rsidRDefault="00165B9A" w:rsidP="00165B9A">
      <w:pPr>
        <w:tabs>
          <w:tab w:val="left" w:pos="426"/>
          <w:tab w:val="left" w:pos="3544"/>
          <w:tab w:val="left" w:pos="3828"/>
        </w:tabs>
        <w:ind w:left="644" w:hanging="218"/>
      </w:pPr>
    </w:p>
    <w:p w14:paraId="0CFEDB82" w14:textId="77777777" w:rsidR="00165B9A" w:rsidRDefault="00165B9A" w:rsidP="00165B9A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2837D2D5" w14:textId="77777777" w:rsidR="00165B9A" w:rsidRDefault="00165B9A" w:rsidP="00165B9A">
      <w:pPr>
        <w:tabs>
          <w:tab w:val="left" w:pos="851"/>
          <w:tab w:val="left" w:pos="993"/>
        </w:tabs>
        <w:jc w:val="both"/>
        <w:rPr>
          <w:b/>
        </w:rPr>
      </w:pPr>
    </w:p>
    <w:p w14:paraId="00A00F99" w14:textId="77777777" w:rsidR="00165B9A" w:rsidRDefault="00165B9A" w:rsidP="00165B9A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1783085F" w14:textId="77777777" w:rsidR="00165B9A" w:rsidRPr="00BA2E05" w:rsidRDefault="00165B9A" w:rsidP="00165B9A">
      <w:pPr>
        <w:tabs>
          <w:tab w:val="left" w:pos="284"/>
          <w:tab w:val="left" w:pos="851"/>
          <w:tab w:val="left" w:pos="1276"/>
        </w:tabs>
        <w:jc w:val="both"/>
      </w:pPr>
    </w:p>
    <w:p w14:paraId="18E4E94D" w14:textId="77777777" w:rsidR="00165B9A" w:rsidRPr="00A60D88" w:rsidRDefault="00165B9A" w:rsidP="00165B9A">
      <w:pPr>
        <w:pStyle w:val="Odsekzoznamu"/>
        <w:tabs>
          <w:tab w:val="left" w:pos="0"/>
          <w:tab w:val="left" w:pos="1418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E0827">
        <w:rPr>
          <w:rFonts w:ascii="Times New Roman" w:hAnsi="Times New Roman"/>
          <w:sz w:val="24"/>
          <w:szCs w:val="24"/>
        </w:rPr>
        <w:tab/>
      </w:r>
      <w:r w:rsidRPr="00A60D88">
        <w:rPr>
          <w:rFonts w:ascii="Times New Roman" w:hAnsi="Times New Roman"/>
          <w:sz w:val="24"/>
          <w:szCs w:val="24"/>
        </w:rPr>
        <w:t>s</w:t>
      </w:r>
      <w:r w:rsidRPr="00A60D88">
        <w:rPr>
          <w:rFonts w:ascii="Times New Roman" w:hAnsi="Times New Roman"/>
          <w:bCs/>
          <w:sz w:val="24"/>
          <w:szCs w:val="24"/>
        </w:rPr>
        <w:t> </w:t>
      </w:r>
      <w:r w:rsidRPr="00A60D88">
        <w:rPr>
          <w:rFonts w:ascii="Times New Roman" w:hAnsi="Times New Roman"/>
          <w:sz w:val="24"/>
          <w:szCs w:val="24"/>
        </w:rPr>
        <w:t xml:space="preserve">návrhom poslancov Národnej rady Slovenskej republiky Jaromíra </w:t>
      </w:r>
      <w:r>
        <w:rPr>
          <w:rFonts w:ascii="Times New Roman" w:hAnsi="Times New Roman"/>
          <w:sz w:val="24"/>
          <w:szCs w:val="24"/>
        </w:rPr>
        <w:t>ŠÍBL</w:t>
      </w:r>
      <w:r w:rsidRPr="00A60D88">
        <w:rPr>
          <w:rFonts w:ascii="Times New Roman" w:hAnsi="Times New Roman"/>
          <w:sz w:val="24"/>
          <w:szCs w:val="24"/>
        </w:rPr>
        <w:t>A, Borisa KOLLÁRA, Alexandry PIVKOVEJ a Jarmily HALGAŠOVEJ na vydanie zákona, ktorým sa dopĺňa zákon č. 409/2011 Z. z. o niektorých opatreniach na úseku environmentálnej záťaže a o zmene a doplnení niektorých zákonov v znení zákona č. 49/2018 Z. z. a ktorým sa dopĺňa zákon Národnej rady Slovenskej republiky č. 145/1995 Z. z. o správnych poplatkoch v znení neskorších predpisov (tlač 590);</w:t>
      </w:r>
    </w:p>
    <w:p w14:paraId="20D6E436" w14:textId="77777777" w:rsidR="00165B9A" w:rsidRDefault="00165B9A" w:rsidP="00165B9A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EFDB468" w14:textId="77777777" w:rsidR="00165B9A" w:rsidRDefault="00165B9A" w:rsidP="00165B9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15FEF89A" w14:textId="77777777" w:rsidR="00165B9A" w:rsidRDefault="00165B9A" w:rsidP="00165B9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193DCB9" w14:textId="77777777" w:rsidR="00165B9A" w:rsidRDefault="00165B9A" w:rsidP="00165B9A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50878890" w14:textId="67FD8A88" w:rsidR="00165B9A" w:rsidRPr="009079B4" w:rsidRDefault="00165B9A" w:rsidP="00165B9A">
      <w:pPr>
        <w:pStyle w:val="Odsekzoznamu"/>
        <w:tabs>
          <w:tab w:val="left" w:pos="0"/>
          <w:tab w:val="left" w:pos="1276"/>
          <w:tab w:val="left" w:pos="3544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 w:eastAsia="sk-SK"/>
        </w:rPr>
      </w:pPr>
      <w:r w:rsidRPr="00A60D88">
        <w:rPr>
          <w:rFonts w:ascii="Times New Roman" w:hAnsi="Times New Roman"/>
          <w:sz w:val="24"/>
          <w:szCs w:val="24"/>
        </w:rPr>
        <w:tab/>
        <w:t xml:space="preserve">návrh poslancov Národnej rady Slovenskej republiky Jaromíra </w:t>
      </w:r>
      <w:r>
        <w:rPr>
          <w:rFonts w:ascii="Times New Roman" w:hAnsi="Times New Roman"/>
          <w:sz w:val="24"/>
          <w:szCs w:val="24"/>
        </w:rPr>
        <w:t>ŠÍBL</w:t>
      </w:r>
      <w:r w:rsidRPr="00A60D88">
        <w:rPr>
          <w:rFonts w:ascii="Times New Roman" w:hAnsi="Times New Roman"/>
          <w:sz w:val="24"/>
          <w:szCs w:val="24"/>
        </w:rPr>
        <w:t>A, Borisa KOLLÁRA, Alexandry PIVKOVEJ a Jarmily HALGAŠOVEJ na vydanie zákona, ktorým sa dopĺňa zákon č. 409/2011 Z. z. o niektorých opatreniach na úseku environmentálnej záťaže a o zmene a doplnení niektorých zákonov v znení zákona č. 49/2018 Z. z. a ktorým sa dopĺňa zákon Národnej rady Slovenskej republiky č. 145/1995 Z. z. o správnych poplatkoch v znení neskorších predpisov (tlač 590)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60ED"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/>
          <w:bCs/>
          <w:sz w:val="24"/>
          <w:szCs w:val="24"/>
        </w:rPr>
        <w:t>;</w:t>
      </w:r>
      <w:r w:rsidRPr="000B60ED">
        <w:rPr>
          <w:rFonts w:ascii="Times New Roman" w:hAnsi="Times New Roman"/>
          <w:bCs/>
          <w:sz w:val="24"/>
          <w:szCs w:val="24"/>
        </w:rPr>
        <w:t xml:space="preserve"> </w:t>
      </w:r>
    </w:p>
    <w:p w14:paraId="7A8ED0C1" w14:textId="77777777" w:rsidR="00165B9A" w:rsidRPr="000B60ED" w:rsidRDefault="00165B9A" w:rsidP="00165B9A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53EB7127" w14:textId="77777777" w:rsidR="00165B9A" w:rsidRDefault="00165B9A" w:rsidP="00165B9A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0A60B485" w14:textId="77777777" w:rsidR="00165B9A" w:rsidRDefault="00165B9A" w:rsidP="00165B9A">
      <w:pPr>
        <w:pStyle w:val="Zkladntext"/>
        <w:tabs>
          <w:tab w:val="left" w:pos="1134"/>
          <w:tab w:val="left" w:pos="1276"/>
        </w:tabs>
      </w:pPr>
      <w:r>
        <w:tab/>
      </w:r>
    </w:p>
    <w:p w14:paraId="3AFA1381" w14:textId="77777777" w:rsidR="00165B9A" w:rsidRDefault="00165B9A" w:rsidP="00165B9A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26CB16C1" w14:textId="77777777" w:rsidR="00165B9A" w:rsidRDefault="00165B9A" w:rsidP="00165B9A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predsedovi </w:t>
      </w:r>
      <w:r w:rsidRPr="00B95B1E">
        <w:t>gestorského</w:t>
      </w:r>
      <w:r>
        <w:t xml:space="preserve"> Výboru Národnej rady Slovenskej republiky pre pôdohospodárstvo a životné prostredie. </w:t>
      </w:r>
    </w:p>
    <w:p w14:paraId="5834AA40" w14:textId="77777777" w:rsidR="00165B9A" w:rsidRDefault="00165B9A" w:rsidP="00165B9A">
      <w:pPr>
        <w:jc w:val="both"/>
      </w:pPr>
    </w:p>
    <w:p w14:paraId="777445AB" w14:textId="77777777" w:rsidR="00165B9A" w:rsidRDefault="00165B9A" w:rsidP="00165B9A">
      <w:pPr>
        <w:jc w:val="both"/>
      </w:pPr>
    </w:p>
    <w:p w14:paraId="42A1AAF4" w14:textId="77777777" w:rsidR="00165B9A" w:rsidRDefault="00165B9A" w:rsidP="00165B9A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4F2839F7" w14:textId="77777777" w:rsidR="00165B9A" w:rsidRDefault="00165B9A" w:rsidP="00165B9A">
      <w:pPr>
        <w:jc w:val="both"/>
      </w:pPr>
      <w:r>
        <w:t>overovatelia výboru:                                                                                 predseda výboru</w:t>
      </w:r>
    </w:p>
    <w:p w14:paraId="5544A513" w14:textId="77777777" w:rsidR="00165B9A" w:rsidRDefault="00165B9A" w:rsidP="00165B9A">
      <w:pPr>
        <w:tabs>
          <w:tab w:val="left" w:pos="1021"/>
        </w:tabs>
        <w:jc w:val="both"/>
      </w:pPr>
      <w:r>
        <w:t xml:space="preserve">Ondrej Dostál </w:t>
      </w:r>
    </w:p>
    <w:p w14:paraId="457DBCC4" w14:textId="77777777" w:rsidR="00165B9A" w:rsidRDefault="00165B9A" w:rsidP="00165B9A">
      <w:pPr>
        <w:tabs>
          <w:tab w:val="left" w:pos="1021"/>
        </w:tabs>
        <w:jc w:val="both"/>
      </w:pPr>
      <w:r>
        <w:t xml:space="preserve">Matúš Šutaj Eštok </w:t>
      </w:r>
    </w:p>
    <w:p w14:paraId="37136357" w14:textId="77777777" w:rsidR="00165B9A" w:rsidRDefault="00165B9A" w:rsidP="001D7A2B">
      <w:pPr>
        <w:pStyle w:val="Nadpis2"/>
        <w:ind w:hanging="3649"/>
        <w:jc w:val="left"/>
      </w:pPr>
      <w:bookmarkStart w:id="1" w:name="_GoBack"/>
      <w:bookmarkEnd w:id="0"/>
      <w:bookmarkEnd w:id="1"/>
    </w:p>
    <w:sectPr w:rsidR="00165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309A8"/>
    <w:rsid w:val="000639D4"/>
    <w:rsid w:val="00092070"/>
    <w:rsid w:val="000B60ED"/>
    <w:rsid w:val="000F1EA1"/>
    <w:rsid w:val="00124DE6"/>
    <w:rsid w:val="0013035E"/>
    <w:rsid w:val="00143A59"/>
    <w:rsid w:val="00165B9A"/>
    <w:rsid w:val="00194D0C"/>
    <w:rsid w:val="001D7A2B"/>
    <w:rsid w:val="0024454D"/>
    <w:rsid w:val="00326483"/>
    <w:rsid w:val="003330B1"/>
    <w:rsid w:val="00387F4A"/>
    <w:rsid w:val="00426966"/>
    <w:rsid w:val="004E0827"/>
    <w:rsid w:val="004E6345"/>
    <w:rsid w:val="00522BC4"/>
    <w:rsid w:val="00551A91"/>
    <w:rsid w:val="00576FE7"/>
    <w:rsid w:val="00577D0B"/>
    <w:rsid w:val="00601F04"/>
    <w:rsid w:val="006027E2"/>
    <w:rsid w:val="00684B85"/>
    <w:rsid w:val="00747312"/>
    <w:rsid w:val="007C23A2"/>
    <w:rsid w:val="007E610C"/>
    <w:rsid w:val="0090424D"/>
    <w:rsid w:val="009079B4"/>
    <w:rsid w:val="009250EE"/>
    <w:rsid w:val="00A07219"/>
    <w:rsid w:val="00A60D88"/>
    <w:rsid w:val="00AB6969"/>
    <w:rsid w:val="00AD59C6"/>
    <w:rsid w:val="00AD6BB9"/>
    <w:rsid w:val="00B82CF6"/>
    <w:rsid w:val="00B95B1E"/>
    <w:rsid w:val="00BA2E05"/>
    <w:rsid w:val="00C5235A"/>
    <w:rsid w:val="00CF53B8"/>
    <w:rsid w:val="00DC68F9"/>
    <w:rsid w:val="00DE6504"/>
    <w:rsid w:val="00E838D8"/>
    <w:rsid w:val="00EC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2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24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44</cp:revision>
  <cp:lastPrinted>2021-09-08T13:25:00Z</cp:lastPrinted>
  <dcterms:created xsi:type="dcterms:W3CDTF">2021-04-02T09:54:00Z</dcterms:created>
  <dcterms:modified xsi:type="dcterms:W3CDTF">2021-09-10T13:23:00Z</dcterms:modified>
</cp:coreProperties>
</file>