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1068FCF7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C4136">
        <w:t>997</w:t>
      </w:r>
      <w:r>
        <w:t>/2021</w:t>
      </w:r>
    </w:p>
    <w:p w14:paraId="032F655E" w14:textId="77777777" w:rsidR="001D7A2B" w:rsidRDefault="001D7A2B" w:rsidP="001D7A2B">
      <w:pPr>
        <w:pStyle w:val="Bezriadkovania"/>
      </w:pPr>
    </w:p>
    <w:p w14:paraId="4C507322" w14:textId="3E2E74AE" w:rsidR="001D7A2B" w:rsidRPr="00016701" w:rsidRDefault="00A92AC5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321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1AFBA6DC" w14:textId="77777777" w:rsidR="001D7A2B" w:rsidRDefault="001D7A2B" w:rsidP="00AB696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6BD57AA" w14:textId="77777777" w:rsidR="008C4136" w:rsidRPr="008C4136" w:rsidRDefault="001D7A2B" w:rsidP="008C4136">
      <w:pPr>
        <w:pStyle w:val="Odsekzoznamu"/>
        <w:tabs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  <w:r w:rsidRPr="008C4136">
        <w:rPr>
          <w:rFonts w:ascii="Times New Roman" w:hAnsi="Times New Roman"/>
          <w:sz w:val="24"/>
          <w:szCs w:val="24"/>
        </w:rPr>
        <w:t xml:space="preserve">k </w:t>
      </w:r>
      <w:r w:rsidR="00AB6969" w:rsidRPr="008C4136">
        <w:rPr>
          <w:rFonts w:ascii="Times New Roman" w:hAnsi="Times New Roman"/>
          <w:sz w:val="24"/>
          <w:szCs w:val="24"/>
        </w:rPr>
        <w:t xml:space="preserve">vládnemu návrhu zákona, </w:t>
      </w:r>
      <w:r w:rsidR="008C4136" w:rsidRPr="008C4136">
        <w:rPr>
          <w:rFonts w:ascii="Times New Roman" w:hAnsi="Times New Roman"/>
          <w:sz w:val="24"/>
          <w:szCs w:val="24"/>
        </w:rPr>
        <w:t xml:space="preserve">ktorým sa mení a dopĺňa </w:t>
      </w:r>
      <w:r w:rsidR="008C4136" w:rsidRPr="008C4136">
        <w:rPr>
          <w:rFonts w:ascii="Times New Roman" w:hAnsi="Times New Roman"/>
          <w:b/>
          <w:sz w:val="24"/>
          <w:szCs w:val="24"/>
        </w:rPr>
        <w:t>zákon č. 106/2018 Z. z. o prevádzke vozidiel v cestnej premávke</w:t>
      </w:r>
      <w:r w:rsidR="008C4136" w:rsidRPr="008C4136">
        <w:rPr>
          <w:rFonts w:ascii="Times New Roman" w:hAnsi="Times New Roman"/>
          <w:sz w:val="24"/>
          <w:szCs w:val="24"/>
        </w:rPr>
        <w:t xml:space="preserve"> a o zmene a doplnení niektorých zákonov v znení neskorších predpisov a ktorým sa menia a dopĺňajú niektoré zákony (tlač 555)</w:t>
      </w:r>
    </w:p>
    <w:p w14:paraId="173DF873" w14:textId="77777777" w:rsidR="001D7A2B" w:rsidRPr="008C4136" w:rsidRDefault="001D7A2B" w:rsidP="008C4136">
      <w:pPr>
        <w:jc w:val="both"/>
      </w:pPr>
    </w:p>
    <w:p w14:paraId="3F712048" w14:textId="77777777" w:rsidR="001D7A2B" w:rsidRDefault="001D7A2B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8C4136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00C90B0B" w14:textId="539391B5" w:rsidR="008C4136" w:rsidRPr="008C4136" w:rsidRDefault="008C4136" w:rsidP="008C4136">
      <w:pPr>
        <w:pStyle w:val="Odsekzoznamu"/>
        <w:tabs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  <w:r w:rsidRPr="008C4136">
        <w:rPr>
          <w:rFonts w:ascii="Times New Roman" w:hAnsi="Times New Roman"/>
          <w:sz w:val="24"/>
          <w:szCs w:val="24"/>
        </w:rPr>
        <w:tab/>
      </w:r>
      <w:r w:rsidR="00AB6969" w:rsidRPr="008C4136">
        <w:rPr>
          <w:rFonts w:ascii="Times New Roman" w:hAnsi="Times New Roman"/>
          <w:sz w:val="24"/>
          <w:szCs w:val="24"/>
        </w:rPr>
        <w:t>s</w:t>
      </w:r>
      <w:r w:rsidR="00AB6969" w:rsidRPr="008C4136">
        <w:rPr>
          <w:rFonts w:ascii="Times New Roman" w:hAnsi="Times New Roman"/>
          <w:bCs/>
          <w:sz w:val="24"/>
          <w:szCs w:val="24"/>
        </w:rPr>
        <w:t xml:space="preserve"> vládnym</w:t>
      </w:r>
      <w:r w:rsidR="001D7A2B" w:rsidRPr="008C4136">
        <w:rPr>
          <w:rFonts w:ascii="Times New Roman" w:hAnsi="Times New Roman"/>
          <w:bCs/>
          <w:sz w:val="24"/>
          <w:szCs w:val="24"/>
        </w:rPr>
        <w:t xml:space="preserve"> návrhom </w:t>
      </w:r>
      <w:r w:rsidR="00AB6969" w:rsidRPr="008C4136">
        <w:rPr>
          <w:rFonts w:ascii="Times New Roman" w:hAnsi="Times New Roman"/>
          <w:sz w:val="24"/>
          <w:szCs w:val="24"/>
        </w:rPr>
        <w:t xml:space="preserve">zákona, </w:t>
      </w:r>
      <w:r w:rsidRPr="008C4136">
        <w:rPr>
          <w:rFonts w:ascii="Times New Roman" w:hAnsi="Times New Roman"/>
          <w:sz w:val="24"/>
          <w:szCs w:val="24"/>
        </w:rPr>
        <w:t xml:space="preserve">ktorým sa mení a dopĺňa </w:t>
      </w:r>
      <w:r>
        <w:rPr>
          <w:rFonts w:ascii="Times New Roman" w:hAnsi="Times New Roman"/>
          <w:sz w:val="24"/>
          <w:szCs w:val="24"/>
        </w:rPr>
        <w:t xml:space="preserve">zákon č. 106/2018 Z. z. </w:t>
      </w:r>
      <w:r w:rsidRPr="008C413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 </w:t>
      </w:r>
      <w:r w:rsidRPr="008C4136">
        <w:rPr>
          <w:rFonts w:ascii="Times New Roman" w:hAnsi="Times New Roman"/>
          <w:sz w:val="24"/>
          <w:szCs w:val="24"/>
        </w:rPr>
        <w:t>prevádzke vozidiel v cestnej premávke a o zmene a doplnení niektorých zákonov v znení neskorších predpisov a ktorým sa menia a dopĺňajú niektoré zákony (tlač 555);</w:t>
      </w:r>
    </w:p>
    <w:p w14:paraId="3BB96702" w14:textId="77777777" w:rsidR="008C4136" w:rsidRPr="008C4136" w:rsidRDefault="008C4136" w:rsidP="008C4136">
      <w:pPr>
        <w:jc w:val="both"/>
      </w:pPr>
    </w:p>
    <w:p w14:paraId="56C6C133" w14:textId="77777777" w:rsidR="00AB6969" w:rsidRPr="00AB6969" w:rsidRDefault="00AB6969" w:rsidP="00AB6969">
      <w:pPr>
        <w:jc w:val="both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45FD001F" w:rsidR="001D7A2B" w:rsidRDefault="00AB6969" w:rsidP="00AB6969">
      <w:pPr>
        <w:tabs>
          <w:tab w:val="left" w:pos="3544"/>
          <w:tab w:val="left" w:pos="3969"/>
        </w:tabs>
        <w:ind w:firstLine="1276"/>
        <w:jc w:val="both"/>
      </w:pPr>
      <w:r>
        <w:rPr>
          <w:rFonts w:cs="Arial"/>
          <w:noProof/>
        </w:rPr>
        <w:t xml:space="preserve">vládny </w:t>
      </w:r>
      <w:r w:rsidR="001D7A2B">
        <w:rPr>
          <w:bCs/>
        </w:rPr>
        <w:t xml:space="preserve">návrh </w:t>
      </w:r>
      <w:r w:rsidRPr="00AB6969">
        <w:t xml:space="preserve">zákona, </w:t>
      </w:r>
      <w:r w:rsidR="008C4136" w:rsidRPr="008C4136">
        <w:t xml:space="preserve">ktorým sa mení a dopĺňa </w:t>
      </w:r>
      <w:r w:rsidR="008C4136">
        <w:t xml:space="preserve">zákon č. 106/2018 Z. z. </w:t>
      </w:r>
      <w:r w:rsidR="008C4136" w:rsidRPr="008C4136">
        <w:t xml:space="preserve">o </w:t>
      </w:r>
      <w:r w:rsidR="008C4136">
        <w:t> </w:t>
      </w:r>
      <w:r w:rsidR="008C4136" w:rsidRPr="008C4136">
        <w:t>prevádzke vozidiel v cestnej premávke a o zmene a doplnení niektorých zákonov v znení neskorších predpisov a ktorým sa menia a dopĺňajú niektoré zákony (tlač 555)</w:t>
      </w:r>
      <w:r w:rsidR="008C4136">
        <w:t xml:space="preserve"> </w:t>
      </w:r>
      <w:r w:rsidR="001D7A2B">
        <w:rPr>
          <w:b/>
          <w:bCs/>
        </w:rPr>
        <w:t>schváliť</w:t>
      </w:r>
      <w:r w:rsidR="001D7A2B">
        <w:rPr>
          <w:bCs/>
        </w:rPr>
        <w:t xml:space="preserve"> so zmenami a doplnkami uvedenými v prílohe tohto uznesenia; </w:t>
      </w:r>
    </w:p>
    <w:p w14:paraId="0C2DFD18" w14:textId="77777777" w:rsidR="001D7A2B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0275B5EC" w:rsidR="001D7A2B" w:rsidRDefault="00CB3B59" w:rsidP="001D7A2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1D7A2B">
        <w:t>predložiť stanovisko výboru k uvedenému návrhu zákona predsedovi gestorského Výboru Národnej rady Slovenskej republiky pre</w:t>
      </w:r>
      <w:bookmarkEnd w:id="1"/>
      <w:r w:rsidR="001D7A2B">
        <w:t xml:space="preserve"> hospodárske záležitosti.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77777777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5E1B843A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0B0261">
        <w:rPr>
          <w:b/>
        </w:rPr>
        <w:t>321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301FE7F2" w14:textId="77777777" w:rsidR="001D7A2B" w:rsidRDefault="001D7A2B" w:rsidP="001D7A2B">
      <w:pPr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Default="001D7A2B" w:rsidP="001D7A2B">
      <w:pPr>
        <w:tabs>
          <w:tab w:val="left" w:pos="1021"/>
        </w:tabs>
        <w:jc w:val="both"/>
      </w:pPr>
    </w:p>
    <w:p w14:paraId="775B6334" w14:textId="6F1AC913" w:rsidR="001D7A2B" w:rsidRPr="008C4136" w:rsidRDefault="001D7A2B" w:rsidP="00AB6969">
      <w:pPr>
        <w:jc w:val="both"/>
        <w:rPr>
          <w:b/>
        </w:rPr>
      </w:pPr>
      <w:r w:rsidRPr="008C4136">
        <w:rPr>
          <w:b/>
          <w:color w:val="333333"/>
        </w:rPr>
        <w:t>k</w:t>
      </w:r>
      <w:r w:rsidR="00AB6969" w:rsidRPr="008C4136">
        <w:rPr>
          <w:b/>
          <w:color w:val="333333"/>
        </w:rPr>
        <w:t xml:space="preserve"> vládnemu </w:t>
      </w:r>
      <w:r w:rsidRPr="008C4136">
        <w:rPr>
          <w:b/>
        </w:rPr>
        <w:t xml:space="preserve">návrhu </w:t>
      </w:r>
      <w:r w:rsidR="00AB6969" w:rsidRPr="008C4136">
        <w:rPr>
          <w:b/>
        </w:rPr>
        <w:t xml:space="preserve">zákona, </w:t>
      </w:r>
      <w:r w:rsidR="008C4136" w:rsidRPr="008C4136">
        <w:rPr>
          <w:b/>
        </w:rPr>
        <w:t>ktorým sa mení a dopĺňa zákon č. 106/2018 Z. z. o  prevádzke vozidiel v cestnej premávke a o zmene a doplnení niektorých zákonov v znení neskorších predpisov a ktorým sa menia a dopĺňajú niektoré zákony (tlač 555)</w:t>
      </w:r>
      <w:r w:rsidRPr="008C4136">
        <w:rPr>
          <w:b/>
        </w:rPr>
        <w:t xml:space="preserve"> </w:t>
      </w:r>
    </w:p>
    <w:p w14:paraId="07F9A865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601F04" w:rsidRDefault="001D7A2B" w:rsidP="001D7A2B"/>
    <w:p w14:paraId="77CDFDE1" w14:textId="77777777" w:rsidR="00361FD1" w:rsidRPr="00361FD1" w:rsidRDefault="00361FD1" w:rsidP="00361FD1">
      <w:pPr>
        <w:spacing w:line="276" w:lineRule="auto"/>
        <w:jc w:val="center"/>
      </w:pPr>
    </w:p>
    <w:p w14:paraId="34919D6C" w14:textId="77777777" w:rsidR="00361FD1" w:rsidRPr="00361FD1" w:rsidRDefault="00361FD1" w:rsidP="00361FD1">
      <w:pPr>
        <w:pStyle w:val="Odsekzoznamu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FD1">
        <w:rPr>
          <w:rFonts w:ascii="Times New Roman" w:hAnsi="Times New Roman"/>
          <w:b/>
          <w:sz w:val="24"/>
          <w:szCs w:val="24"/>
        </w:rPr>
        <w:t>V čl. I v 47. bode v § 83 ods. 6</w:t>
      </w:r>
      <w:r w:rsidRPr="00361FD1">
        <w:rPr>
          <w:rFonts w:ascii="Times New Roman" w:hAnsi="Times New Roman"/>
          <w:sz w:val="24"/>
          <w:szCs w:val="24"/>
        </w:rPr>
        <w:t xml:space="preserve">  sa slovo „jeho“ nahrádza slovom „jej“.</w:t>
      </w:r>
    </w:p>
    <w:p w14:paraId="5150F54D" w14:textId="77777777" w:rsidR="00361FD1" w:rsidRPr="00361FD1" w:rsidRDefault="00361FD1" w:rsidP="00361FD1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14:paraId="29DF663D" w14:textId="3E0BA3B1" w:rsidR="00361FD1" w:rsidRPr="00361FD1" w:rsidRDefault="00361FD1" w:rsidP="00361FD1">
      <w:pPr>
        <w:pStyle w:val="Odsekzoznamu"/>
        <w:tabs>
          <w:tab w:val="left" w:pos="2835"/>
        </w:tabs>
        <w:ind w:left="34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FD1">
        <w:rPr>
          <w:rFonts w:ascii="Times New Roman" w:hAnsi="Times New Roman"/>
          <w:sz w:val="24"/>
          <w:szCs w:val="24"/>
        </w:rPr>
        <w:t>Legislatívno</w:t>
      </w:r>
      <w:proofErr w:type="spellEnd"/>
      <w:r w:rsidRPr="00361FD1">
        <w:rPr>
          <w:rFonts w:ascii="Times New Roman" w:hAnsi="Times New Roman"/>
          <w:sz w:val="24"/>
          <w:szCs w:val="24"/>
        </w:rPr>
        <w:t>–technická oprava ustanovenia zosúlaďujúca predmetné slovo so zvyškom vety.</w:t>
      </w:r>
    </w:p>
    <w:p w14:paraId="7A61EEC6" w14:textId="0FD63E9B" w:rsidR="00361FD1" w:rsidRDefault="00361FD1" w:rsidP="00361FD1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14:paraId="292C88C4" w14:textId="77777777" w:rsidR="00B157D7" w:rsidRPr="00361FD1" w:rsidRDefault="00B157D7" w:rsidP="00361FD1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14:paraId="1A12201D" w14:textId="77777777" w:rsidR="00361FD1" w:rsidRPr="00361FD1" w:rsidRDefault="00361FD1" w:rsidP="00361FD1">
      <w:pPr>
        <w:pStyle w:val="Odsekzoznamu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FD1">
        <w:rPr>
          <w:rFonts w:ascii="Times New Roman" w:hAnsi="Times New Roman"/>
          <w:b/>
          <w:sz w:val="24"/>
          <w:szCs w:val="24"/>
        </w:rPr>
        <w:t>V čl. I v 62. bode v § 85 ods. 12</w:t>
      </w:r>
      <w:r w:rsidRPr="00361FD1">
        <w:rPr>
          <w:rFonts w:ascii="Times New Roman" w:hAnsi="Times New Roman"/>
          <w:sz w:val="24"/>
          <w:szCs w:val="24"/>
        </w:rPr>
        <w:t xml:space="preserve">  sa vypúšťajú slová „v lehote“.</w:t>
      </w:r>
    </w:p>
    <w:p w14:paraId="4466A784" w14:textId="77777777" w:rsidR="00361FD1" w:rsidRPr="00361FD1" w:rsidRDefault="00361FD1" w:rsidP="00361FD1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14:paraId="31354886" w14:textId="5E6EE6A9" w:rsidR="00361FD1" w:rsidRPr="00361FD1" w:rsidRDefault="00361FD1" w:rsidP="00361FD1">
      <w:pPr>
        <w:pStyle w:val="Odsekzoznamu"/>
        <w:ind w:left="3402"/>
        <w:jc w:val="both"/>
        <w:rPr>
          <w:rFonts w:ascii="Times New Roman" w:hAnsi="Times New Roman"/>
          <w:sz w:val="24"/>
          <w:szCs w:val="24"/>
        </w:rPr>
      </w:pPr>
      <w:r w:rsidRPr="00361FD1">
        <w:rPr>
          <w:rFonts w:ascii="Times New Roman" w:hAnsi="Times New Roman"/>
          <w:sz w:val="24"/>
          <w:szCs w:val="24"/>
        </w:rPr>
        <w:t>Zosúladenie s ustanovením § 85 ods. 6 písm. b) v ktorom nie je ustanovená lehota, ale určený moment zániku oprávnenia.</w:t>
      </w:r>
    </w:p>
    <w:p w14:paraId="5F93B730" w14:textId="77777777" w:rsidR="00361FD1" w:rsidRPr="00361FD1" w:rsidRDefault="00361FD1" w:rsidP="00361FD1">
      <w:pPr>
        <w:pStyle w:val="Odsekzoznamu"/>
        <w:ind w:left="3402"/>
        <w:jc w:val="both"/>
        <w:rPr>
          <w:rFonts w:ascii="Times New Roman" w:hAnsi="Times New Roman"/>
          <w:sz w:val="24"/>
          <w:szCs w:val="24"/>
        </w:rPr>
      </w:pPr>
    </w:p>
    <w:p w14:paraId="0727237F" w14:textId="77777777" w:rsidR="00361FD1" w:rsidRPr="00361FD1" w:rsidRDefault="00361FD1" w:rsidP="00361FD1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FD1">
        <w:rPr>
          <w:rFonts w:ascii="Times New Roman" w:hAnsi="Times New Roman"/>
          <w:b/>
          <w:sz w:val="24"/>
          <w:szCs w:val="24"/>
        </w:rPr>
        <w:t>V čl. I bod 109 znie:</w:t>
      </w:r>
    </w:p>
    <w:p w14:paraId="03897803" w14:textId="77777777" w:rsidR="00361FD1" w:rsidRPr="00361FD1" w:rsidRDefault="00361FD1" w:rsidP="00361FD1">
      <w:pPr>
        <w:pStyle w:val="Odstavecseseznamem"/>
        <w:tabs>
          <w:tab w:val="left" w:pos="426"/>
        </w:tabs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FD1">
        <w:rPr>
          <w:rFonts w:ascii="Times New Roman" w:hAnsi="Times New Roman"/>
          <w:sz w:val="24"/>
          <w:szCs w:val="24"/>
        </w:rPr>
        <w:t>„109.</w:t>
      </w:r>
      <w:r w:rsidRPr="00361FD1">
        <w:rPr>
          <w:rFonts w:ascii="Times New Roman" w:hAnsi="Times New Roman"/>
          <w:b/>
          <w:sz w:val="24"/>
          <w:szCs w:val="24"/>
        </w:rPr>
        <w:t xml:space="preserve"> </w:t>
      </w:r>
      <w:r w:rsidRPr="00361FD1">
        <w:rPr>
          <w:rFonts w:ascii="Times New Roman" w:hAnsi="Times New Roman"/>
          <w:sz w:val="24"/>
          <w:szCs w:val="24"/>
        </w:rPr>
        <w:t>V § 169 ods. 1 úvodnej vete sa slovo „povolení“ nahrádza slovami „udelení povolenia“, slová „oprávnenia na vykonávanie“ sa nahrádzajú slovami  „udelení oprávnenia na vykonávanie“ a slová „alebo osvedčenia“ sa nahrádzajú slovami   „alebo udelení osvedčenia“.</w:t>
      </w:r>
    </w:p>
    <w:p w14:paraId="4BCDB965" w14:textId="77777777" w:rsidR="00361FD1" w:rsidRPr="00361FD1" w:rsidRDefault="00361FD1" w:rsidP="00361FD1">
      <w:pPr>
        <w:spacing w:line="276" w:lineRule="auto"/>
        <w:jc w:val="both"/>
      </w:pPr>
    </w:p>
    <w:p w14:paraId="2E4E3B46" w14:textId="415CD21F" w:rsidR="00361FD1" w:rsidRPr="00361FD1" w:rsidRDefault="00361FD1" w:rsidP="00361FD1">
      <w:pPr>
        <w:tabs>
          <w:tab w:val="left" w:pos="3402"/>
        </w:tabs>
        <w:ind w:left="3402" w:hanging="3402"/>
        <w:jc w:val="both"/>
      </w:pPr>
      <w:r>
        <w:tab/>
      </w:r>
      <w:proofErr w:type="spellStart"/>
      <w:r w:rsidRPr="00361FD1">
        <w:t>Legislatívno</w:t>
      </w:r>
      <w:proofErr w:type="spellEnd"/>
      <w:r w:rsidRPr="00361FD1">
        <w:t xml:space="preserve">–technická oprava ustanovenia spresňujúca legislatívy text.  </w:t>
      </w:r>
    </w:p>
    <w:p w14:paraId="56BDB17E" w14:textId="77777777" w:rsidR="00747312" w:rsidRPr="00361FD1" w:rsidRDefault="00747312" w:rsidP="00361FD1">
      <w:bookmarkStart w:id="2" w:name="_GoBack"/>
      <w:bookmarkEnd w:id="2"/>
    </w:p>
    <w:sectPr w:rsidR="00747312" w:rsidRPr="0036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6701"/>
    <w:rsid w:val="000B0261"/>
    <w:rsid w:val="00124DE6"/>
    <w:rsid w:val="00194D0C"/>
    <w:rsid w:val="001D7A2B"/>
    <w:rsid w:val="0024454D"/>
    <w:rsid w:val="00361FD1"/>
    <w:rsid w:val="00426966"/>
    <w:rsid w:val="004E6345"/>
    <w:rsid w:val="00522BC4"/>
    <w:rsid w:val="00551A91"/>
    <w:rsid w:val="00601F04"/>
    <w:rsid w:val="007262C0"/>
    <w:rsid w:val="00747312"/>
    <w:rsid w:val="007C23A2"/>
    <w:rsid w:val="007E610C"/>
    <w:rsid w:val="008C4136"/>
    <w:rsid w:val="00A215C0"/>
    <w:rsid w:val="00A92AC5"/>
    <w:rsid w:val="00AB6969"/>
    <w:rsid w:val="00AD59C6"/>
    <w:rsid w:val="00B157D7"/>
    <w:rsid w:val="00B90D66"/>
    <w:rsid w:val="00CB3B59"/>
    <w:rsid w:val="00CF53B8"/>
    <w:rsid w:val="00D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D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D6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tavecseseznamem">
    <w:name w:val="Odstavec se seznamem"/>
    <w:basedOn w:val="Normlny"/>
    <w:uiPriority w:val="34"/>
    <w:qFormat/>
    <w:rsid w:val="00361F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25</cp:revision>
  <cp:lastPrinted>2021-09-07T12:26:00Z</cp:lastPrinted>
  <dcterms:created xsi:type="dcterms:W3CDTF">2021-04-02T09:54:00Z</dcterms:created>
  <dcterms:modified xsi:type="dcterms:W3CDTF">2021-09-07T12:26:00Z</dcterms:modified>
</cp:coreProperties>
</file>