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Default="001D7A2B" w:rsidP="001D7A2B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7C163AA" w14:textId="77777777" w:rsidR="001D7A2B" w:rsidRDefault="001D7A2B" w:rsidP="001D7A2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11967D3" w14:textId="362DCDF8" w:rsidR="001D7A2B" w:rsidRDefault="001D7A2B" w:rsidP="001D7A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551A91">
        <w:t>84</w:t>
      </w:r>
      <w:r>
        <w:t>. schôdza</w:t>
      </w:r>
    </w:p>
    <w:p w14:paraId="46B0AED1" w14:textId="11C95F67" w:rsidR="001D7A2B" w:rsidRDefault="001D7A2B" w:rsidP="001D7A2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A07219">
        <w:t>1280</w:t>
      </w:r>
      <w:r>
        <w:t>/2021</w:t>
      </w:r>
    </w:p>
    <w:p w14:paraId="032F655E" w14:textId="77777777" w:rsidR="001D7A2B" w:rsidRDefault="001D7A2B" w:rsidP="001D7A2B">
      <w:pPr>
        <w:pStyle w:val="Bezriadkovania"/>
      </w:pPr>
    </w:p>
    <w:p w14:paraId="4C507322" w14:textId="787D9400" w:rsidR="001D7A2B" w:rsidRPr="004C4A38" w:rsidRDefault="008B0D4B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318</w:t>
      </w:r>
    </w:p>
    <w:p w14:paraId="455DAABB" w14:textId="77777777" w:rsidR="001D7A2B" w:rsidRDefault="001D7A2B" w:rsidP="001D7A2B">
      <w:pPr>
        <w:jc w:val="center"/>
        <w:rPr>
          <w:b/>
        </w:rPr>
      </w:pPr>
      <w:r>
        <w:rPr>
          <w:b/>
        </w:rPr>
        <w:t>U z n e s e n i e</w:t>
      </w:r>
    </w:p>
    <w:p w14:paraId="356BAE70" w14:textId="77777777" w:rsidR="001D7A2B" w:rsidRDefault="001D7A2B" w:rsidP="001D7A2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7F0FC4BE" w14:textId="66A517A3" w:rsidR="001D7A2B" w:rsidRPr="00551A91" w:rsidRDefault="001D7A2B" w:rsidP="001D7A2B">
      <w:pPr>
        <w:jc w:val="center"/>
        <w:rPr>
          <w:b/>
        </w:rPr>
      </w:pPr>
      <w:r w:rsidRPr="00551A91">
        <w:rPr>
          <w:b/>
        </w:rPr>
        <w:t>z</w:t>
      </w:r>
      <w:r w:rsidR="007E610C" w:rsidRPr="00551A91">
        <w:rPr>
          <w:b/>
        </w:rPr>
        <w:t> 9. septembra</w:t>
      </w:r>
      <w:r w:rsidRPr="00551A91">
        <w:rPr>
          <w:b/>
        </w:rPr>
        <w:t xml:space="preserve"> 2021</w:t>
      </w:r>
    </w:p>
    <w:p w14:paraId="77287ED3" w14:textId="77777777" w:rsidR="00A07219" w:rsidRPr="00A07219" w:rsidRDefault="00A07219" w:rsidP="00A07219">
      <w:pPr>
        <w:pStyle w:val="Odsekzoznamu"/>
        <w:tabs>
          <w:tab w:val="left" w:pos="284"/>
          <w:tab w:val="left" w:pos="3544"/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430A9C4" w14:textId="1DF911B1" w:rsidR="00A07219" w:rsidRPr="00A07219" w:rsidRDefault="001D7A2B" w:rsidP="00A07219">
      <w:pPr>
        <w:pStyle w:val="Odsekzoznamu"/>
        <w:tabs>
          <w:tab w:val="left" w:pos="0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7219">
        <w:rPr>
          <w:rFonts w:ascii="Times New Roman" w:hAnsi="Times New Roman"/>
          <w:sz w:val="24"/>
          <w:szCs w:val="24"/>
        </w:rPr>
        <w:t xml:space="preserve">k </w:t>
      </w:r>
      <w:r w:rsidR="00AB6969" w:rsidRPr="00A07219">
        <w:rPr>
          <w:rFonts w:ascii="Times New Roman" w:hAnsi="Times New Roman"/>
          <w:sz w:val="24"/>
          <w:szCs w:val="24"/>
        </w:rPr>
        <w:t xml:space="preserve">vládnemu návrhu zákona, </w:t>
      </w:r>
      <w:r w:rsidR="00A07219" w:rsidRPr="00A07219">
        <w:rPr>
          <w:rFonts w:ascii="Times New Roman" w:hAnsi="Times New Roman"/>
          <w:sz w:val="24"/>
          <w:szCs w:val="24"/>
        </w:rPr>
        <w:t xml:space="preserve">ktorým sa mení a dopĺňa </w:t>
      </w:r>
      <w:r w:rsidR="00A07219" w:rsidRPr="00A07219">
        <w:rPr>
          <w:rFonts w:ascii="Times New Roman" w:hAnsi="Times New Roman"/>
          <w:b/>
          <w:sz w:val="24"/>
          <w:szCs w:val="24"/>
        </w:rPr>
        <w:t xml:space="preserve">zákon č. 343/2015 Z. z. o verejnom obstarávaní </w:t>
      </w:r>
      <w:r w:rsidR="00A07219" w:rsidRPr="00A07219">
        <w:rPr>
          <w:rFonts w:ascii="Times New Roman" w:hAnsi="Times New Roman"/>
          <w:sz w:val="24"/>
          <w:szCs w:val="24"/>
        </w:rPr>
        <w:t>a o zmene a doplnení niektorých zákonov v znení neskorších predpisov a ktorým sa menia a dopĺňajú niektoré zákony (tlač 615)</w:t>
      </w:r>
    </w:p>
    <w:p w14:paraId="173DF873" w14:textId="77777777" w:rsidR="001D7A2B" w:rsidRPr="00A07219" w:rsidRDefault="001D7A2B" w:rsidP="00AB6969">
      <w:pPr>
        <w:jc w:val="both"/>
      </w:pPr>
    </w:p>
    <w:p w14:paraId="3F712048" w14:textId="77777777" w:rsidR="001D7A2B" w:rsidRDefault="001D7A2B" w:rsidP="001D7A2B">
      <w:pPr>
        <w:tabs>
          <w:tab w:val="left" w:pos="851"/>
          <w:tab w:val="left" w:pos="993"/>
        </w:tabs>
      </w:pPr>
    </w:p>
    <w:p w14:paraId="71F02F16" w14:textId="77777777" w:rsidR="001D7A2B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264B6364" w14:textId="77777777" w:rsidR="001D7A2B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2C023EE2" w14:textId="77777777" w:rsidR="001D7A2B" w:rsidRPr="009250EE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19042093" w14:textId="788F1DA1" w:rsidR="00A07219" w:rsidRPr="009250EE" w:rsidRDefault="00AB6969" w:rsidP="00387F4A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250EE">
        <w:rPr>
          <w:rFonts w:ascii="Times New Roman" w:hAnsi="Times New Roman"/>
          <w:sz w:val="24"/>
          <w:szCs w:val="24"/>
        </w:rPr>
        <w:tab/>
        <w:t>s</w:t>
      </w:r>
      <w:r w:rsidRPr="009250EE">
        <w:rPr>
          <w:rFonts w:ascii="Times New Roman" w:hAnsi="Times New Roman"/>
          <w:bCs/>
          <w:sz w:val="24"/>
          <w:szCs w:val="24"/>
        </w:rPr>
        <w:t xml:space="preserve"> vládnym</w:t>
      </w:r>
      <w:r w:rsidR="001D7A2B" w:rsidRPr="009250EE">
        <w:rPr>
          <w:rFonts w:ascii="Times New Roman" w:hAnsi="Times New Roman"/>
          <w:bCs/>
          <w:sz w:val="24"/>
          <w:szCs w:val="24"/>
        </w:rPr>
        <w:t xml:space="preserve"> návrhom </w:t>
      </w:r>
      <w:r w:rsidRPr="009250EE">
        <w:rPr>
          <w:rFonts w:ascii="Times New Roman" w:hAnsi="Times New Roman"/>
          <w:sz w:val="24"/>
          <w:szCs w:val="24"/>
        </w:rPr>
        <w:t>zákona,</w:t>
      </w:r>
      <w:r w:rsidR="00A07219" w:rsidRPr="009250EE">
        <w:rPr>
          <w:rFonts w:ascii="Times New Roman" w:hAnsi="Times New Roman"/>
          <w:sz w:val="24"/>
          <w:szCs w:val="24"/>
        </w:rPr>
        <w:t xml:space="preserve"> ktorým sa mení a dopĺňa zákon č. 343/2015 Z. z. o verejnom obstarávaní a o zmene a doplnení niektorých zákonov v znení neskorších predpisov a ktorým sa menia a dopĺňajú niektoré zákony (tlač 615)</w:t>
      </w:r>
      <w:r w:rsidR="00387F4A" w:rsidRPr="009250EE">
        <w:rPr>
          <w:rFonts w:ascii="Times New Roman" w:hAnsi="Times New Roman"/>
          <w:sz w:val="24"/>
          <w:szCs w:val="24"/>
        </w:rPr>
        <w:t>;</w:t>
      </w:r>
    </w:p>
    <w:p w14:paraId="56C6C133" w14:textId="77777777" w:rsidR="00AB6969" w:rsidRPr="009250EE" w:rsidRDefault="00AB6969" w:rsidP="00AB6969">
      <w:pPr>
        <w:jc w:val="both"/>
      </w:pPr>
    </w:p>
    <w:p w14:paraId="28723FB0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4201FE81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0D15F44C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564B2C8F" w:rsidR="001D7A2B" w:rsidRDefault="00AB6969" w:rsidP="00AB6969">
      <w:pPr>
        <w:tabs>
          <w:tab w:val="left" w:pos="3544"/>
          <w:tab w:val="left" w:pos="3969"/>
        </w:tabs>
        <w:ind w:firstLine="1276"/>
        <w:jc w:val="both"/>
      </w:pPr>
      <w:r>
        <w:rPr>
          <w:rFonts w:cs="Arial"/>
          <w:noProof/>
        </w:rPr>
        <w:t xml:space="preserve">vládny </w:t>
      </w:r>
      <w:r w:rsidR="001D7A2B">
        <w:rPr>
          <w:bCs/>
        </w:rPr>
        <w:t xml:space="preserve">návrh </w:t>
      </w:r>
      <w:r w:rsidRPr="00AB6969">
        <w:t xml:space="preserve">zákona, </w:t>
      </w:r>
      <w:r w:rsidR="009250EE" w:rsidRPr="00387F4A">
        <w:t>ktorým sa mení a dopĺňa zákon č. 343/2015 Z. z. o verejnom obstarávaní a o zmene a doplnení niektorých zákonov v znení neskorších predpisov a ktorým sa menia a dopĺňajú niektoré zákony (tlač 615)</w:t>
      </w:r>
      <w:r>
        <w:t xml:space="preserve"> </w:t>
      </w:r>
      <w:r w:rsidR="001D7A2B">
        <w:rPr>
          <w:b/>
          <w:bCs/>
        </w:rPr>
        <w:t>schváliť</w:t>
      </w:r>
      <w:r w:rsidR="001D7A2B">
        <w:rPr>
          <w:bCs/>
        </w:rPr>
        <w:t xml:space="preserve"> so zmenami a doplnkami uvedenými v prílohe tohto uznesenia; </w:t>
      </w:r>
    </w:p>
    <w:p w14:paraId="0C2DFD18" w14:textId="77777777" w:rsidR="001D7A2B" w:rsidRDefault="001D7A2B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38C10DCC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</w:r>
    </w:p>
    <w:p w14:paraId="613B1F41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1" w:name="_Hlk53657173"/>
      <w:r>
        <w:t xml:space="preserve">predsedu výboru </w:t>
      </w:r>
    </w:p>
    <w:p w14:paraId="342AD9C7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</w:p>
    <w:p w14:paraId="6AF186F9" w14:textId="5C33A68B" w:rsidR="001D7A2B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predsedovi gestorského Výboru Národnej rady Slovenskej republiky </w:t>
      </w:r>
      <w:bookmarkEnd w:id="1"/>
      <w:r w:rsidR="00E94234">
        <w:t>pre hospodárske záležitosti</w:t>
      </w:r>
      <w:r w:rsidR="00A07219">
        <w:t xml:space="preserve">. </w:t>
      </w:r>
    </w:p>
    <w:p w14:paraId="4ED3FCEF" w14:textId="77777777" w:rsidR="001D7A2B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</w:p>
    <w:p w14:paraId="55A8A70D" w14:textId="63B655AD" w:rsidR="00522BC4" w:rsidRDefault="00522BC4" w:rsidP="001D7A2B">
      <w:pPr>
        <w:pStyle w:val="Zkladntext"/>
        <w:tabs>
          <w:tab w:val="left" w:pos="1134"/>
          <w:tab w:val="left" w:pos="1276"/>
        </w:tabs>
      </w:pPr>
    </w:p>
    <w:p w14:paraId="6501C4FB" w14:textId="77777777" w:rsidR="00AB6969" w:rsidRDefault="00AB6969" w:rsidP="001D7A2B">
      <w:pPr>
        <w:pStyle w:val="Zkladntext"/>
        <w:tabs>
          <w:tab w:val="left" w:pos="1134"/>
          <w:tab w:val="left" w:pos="1276"/>
        </w:tabs>
      </w:pPr>
    </w:p>
    <w:p w14:paraId="220DC115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</w:p>
    <w:p w14:paraId="04B5083E" w14:textId="77777777" w:rsidR="001D7A2B" w:rsidRDefault="001D7A2B" w:rsidP="001D7A2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3009DC2F" w14:textId="77777777" w:rsidR="001D7A2B" w:rsidRDefault="001D7A2B" w:rsidP="001D7A2B">
      <w:pPr>
        <w:ind w:left="5664" w:firstLine="708"/>
        <w:jc w:val="both"/>
      </w:pPr>
      <w:r>
        <w:t xml:space="preserve">         predseda výboru</w:t>
      </w:r>
    </w:p>
    <w:p w14:paraId="0550D09E" w14:textId="77777777" w:rsidR="001D7A2B" w:rsidRDefault="001D7A2B" w:rsidP="001D7A2B">
      <w:pPr>
        <w:ind w:left="5664" w:firstLine="708"/>
        <w:jc w:val="both"/>
      </w:pPr>
    </w:p>
    <w:p w14:paraId="085FF333" w14:textId="77777777" w:rsidR="001D7A2B" w:rsidRDefault="001D7A2B" w:rsidP="001D7A2B">
      <w:pPr>
        <w:tabs>
          <w:tab w:val="left" w:pos="1021"/>
        </w:tabs>
        <w:jc w:val="both"/>
      </w:pPr>
      <w:r>
        <w:t>overovatelia výboru:</w:t>
      </w:r>
    </w:p>
    <w:p w14:paraId="6401AF09" w14:textId="77777777" w:rsidR="001D7A2B" w:rsidRDefault="001D7A2B" w:rsidP="001D7A2B">
      <w:pPr>
        <w:tabs>
          <w:tab w:val="left" w:pos="1021"/>
        </w:tabs>
        <w:jc w:val="both"/>
      </w:pPr>
      <w:r>
        <w:t xml:space="preserve">Ondrej Dostál </w:t>
      </w:r>
    </w:p>
    <w:p w14:paraId="2FA4DF5C" w14:textId="77777777" w:rsidR="001D7A2B" w:rsidRDefault="001D7A2B" w:rsidP="001D7A2B">
      <w:pPr>
        <w:tabs>
          <w:tab w:val="left" w:pos="1021"/>
        </w:tabs>
        <w:jc w:val="both"/>
      </w:pPr>
      <w:r>
        <w:t xml:space="preserve">Matúš Šutaj Eštok </w:t>
      </w:r>
    </w:p>
    <w:p w14:paraId="6319A642" w14:textId="77777777" w:rsidR="001D7A2B" w:rsidRDefault="001D7A2B" w:rsidP="001D7A2B">
      <w:pPr>
        <w:pStyle w:val="Nadpis2"/>
        <w:jc w:val="left"/>
      </w:pPr>
      <w:r>
        <w:lastRenderedPageBreak/>
        <w:t>P r í l o h a</w:t>
      </w:r>
    </w:p>
    <w:p w14:paraId="6A0C2A02" w14:textId="77777777" w:rsidR="001D7A2B" w:rsidRDefault="001D7A2B" w:rsidP="001D7A2B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6FB48E7A" w14:textId="38E0B404" w:rsidR="001D7A2B" w:rsidRDefault="001D7A2B" w:rsidP="001D7A2B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4C4A38">
        <w:rPr>
          <w:b/>
        </w:rPr>
        <w:t>318</w:t>
      </w:r>
    </w:p>
    <w:p w14:paraId="7CCAD2E8" w14:textId="7A7ED54E" w:rsidR="001D7A2B" w:rsidRDefault="001D7A2B" w:rsidP="001D7A2B">
      <w:pPr>
        <w:ind w:left="4253" w:firstLine="708"/>
        <w:jc w:val="both"/>
        <w:rPr>
          <w:b/>
        </w:rPr>
      </w:pPr>
      <w:r>
        <w:rPr>
          <w:b/>
        </w:rPr>
        <w:t>z</w:t>
      </w:r>
      <w:r w:rsidR="00AB6969">
        <w:rPr>
          <w:b/>
        </w:rPr>
        <w:t> 9. septembra</w:t>
      </w:r>
      <w:r>
        <w:rPr>
          <w:b/>
        </w:rPr>
        <w:t xml:space="preserve"> 2021</w:t>
      </w:r>
    </w:p>
    <w:p w14:paraId="0C0A0067" w14:textId="1EB99A0B" w:rsidR="001D7A2B" w:rsidRDefault="001D7A2B" w:rsidP="001D7A2B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601F04">
        <w:rPr>
          <w:b/>
          <w:bCs/>
        </w:rPr>
        <w:t>_</w:t>
      </w:r>
    </w:p>
    <w:p w14:paraId="76BE151B" w14:textId="77777777" w:rsidR="001D7A2B" w:rsidRDefault="001D7A2B" w:rsidP="001D7A2B">
      <w:pPr>
        <w:jc w:val="center"/>
        <w:rPr>
          <w:lang w:eastAsia="en-US"/>
        </w:rPr>
      </w:pPr>
    </w:p>
    <w:p w14:paraId="753C94A8" w14:textId="77777777" w:rsidR="001D7A2B" w:rsidRDefault="001D7A2B" w:rsidP="001D7A2B">
      <w:pPr>
        <w:jc w:val="center"/>
        <w:rPr>
          <w:lang w:eastAsia="en-US"/>
        </w:rPr>
      </w:pPr>
    </w:p>
    <w:p w14:paraId="301FE7F2" w14:textId="77777777" w:rsidR="001D7A2B" w:rsidRDefault="001D7A2B" w:rsidP="001D7A2B">
      <w:pPr>
        <w:rPr>
          <w:lang w:eastAsia="en-US"/>
        </w:rPr>
      </w:pPr>
    </w:p>
    <w:p w14:paraId="5311EC94" w14:textId="77777777" w:rsidR="001D7A2B" w:rsidRDefault="001D7A2B" w:rsidP="001D7A2B">
      <w:pPr>
        <w:rPr>
          <w:lang w:eastAsia="en-US"/>
        </w:rPr>
      </w:pPr>
    </w:p>
    <w:p w14:paraId="71ADD669" w14:textId="77777777" w:rsidR="001D7A2B" w:rsidRDefault="001D7A2B" w:rsidP="001D7A2B">
      <w:pPr>
        <w:pStyle w:val="Nadpis2"/>
        <w:ind w:left="0" w:firstLine="0"/>
        <w:jc w:val="center"/>
      </w:pPr>
      <w:r>
        <w:t>Pozmeňujúce a doplňujúce návrhy</w:t>
      </w:r>
    </w:p>
    <w:p w14:paraId="35076285" w14:textId="77777777" w:rsidR="001D7A2B" w:rsidRDefault="001D7A2B" w:rsidP="001D7A2B">
      <w:pPr>
        <w:tabs>
          <w:tab w:val="left" w:pos="1021"/>
        </w:tabs>
        <w:jc w:val="both"/>
      </w:pPr>
    </w:p>
    <w:p w14:paraId="775B6334" w14:textId="2413E15E" w:rsidR="001D7A2B" w:rsidRPr="009250EE" w:rsidRDefault="001D7A2B" w:rsidP="00AB6969">
      <w:pPr>
        <w:jc w:val="both"/>
        <w:rPr>
          <w:b/>
        </w:rPr>
      </w:pPr>
      <w:r w:rsidRPr="009250EE">
        <w:rPr>
          <w:b/>
          <w:color w:val="333333"/>
        </w:rPr>
        <w:t>k</w:t>
      </w:r>
      <w:r w:rsidR="00AB6969" w:rsidRPr="009250EE">
        <w:rPr>
          <w:b/>
          <w:color w:val="333333"/>
        </w:rPr>
        <w:t xml:space="preserve"> vládnemu </w:t>
      </w:r>
      <w:r w:rsidRPr="009250EE">
        <w:rPr>
          <w:b/>
        </w:rPr>
        <w:t xml:space="preserve">návrhu </w:t>
      </w:r>
      <w:r w:rsidR="00AB6969" w:rsidRPr="009250EE">
        <w:rPr>
          <w:b/>
        </w:rPr>
        <w:t xml:space="preserve">zákona, </w:t>
      </w:r>
      <w:r w:rsidR="009250EE" w:rsidRPr="009250EE">
        <w:rPr>
          <w:b/>
        </w:rPr>
        <w:t>ktorým sa mení a dopĺňa zákon č. 343/2015 Z. z. o verejnom obstarávaní a o zmene a doplnení niektorých zákonov v znení neskorších predpisov a ktorým sa menia a dopĺňajú niektoré zákony (tlač 615)</w:t>
      </w:r>
      <w:r w:rsidRPr="009250EE">
        <w:rPr>
          <w:b/>
        </w:rPr>
        <w:t xml:space="preserve"> </w:t>
      </w:r>
    </w:p>
    <w:p w14:paraId="07F9A865" w14:textId="77777777" w:rsidR="001D7A2B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0FBDF0C1" w14:textId="77777777" w:rsidR="001D7A2B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699D1AB" w14:textId="77777777" w:rsidR="00F01AC0" w:rsidRDefault="00F01AC0" w:rsidP="00F01AC0">
      <w:pPr>
        <w:spacing w:line="360" w:lineRule="auto"/>
        <w:jc w:val="both"/>
        <w:rPr>
          <w:rStyle w:val="Zvraznenie"/>
          <w:i w:val="0"/>
          <w:iCs w:val="0"/>
        </w:rPr>
      </w:pPr>
    </w:p>
    <w:p w14:paraId="460D5FEB" w14:textId="77777777" w:rsidR="00F01AC0" w:rsidRPr="00AD6480" w:rsidRDefault="00F01AC0" w:rsidP="00F01AC0">
      <w:pPr>
        <w:pStyle w:val="Odsekzoznamu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D6480">
        <w:rPr>
          <w:rFonts w:ascii="Times New Roman" w:hAnsi="Times New Roman"/>
          <w:b/>
          <w:sz w:val="24"/>
          <w:szCs w:val="24"/>
        </w:rPr>
        <w:t>K čl. I bodu 10 [§ 2 ods. 5 písm. q)]</w:t>
      </w:r>
    </w:p>
    <w:p w14:paraId="0A258933" w14:textId="77777777" w:rsidR="00F01AC0" w:rsidRPr="00540E0A" w:rsidRDefault="00F01AC0" w:rsidP="00F01AC0">
      <w:pPr>
        <w:spacing w:before="240" w:line="360" w:lineRule="auto"/>
        <w:jc w:val="both"/>
        <w:rPr>
          <w:rFonts w:eastAsia="Calibri"/>
        </w:rPr>
      </w:pPr>
      <w:r w:rsidRPr="00540E0A">
        <w:rPr>
          <w:rFonts w:eastAsia="Calibri"/>
        </w:rPr>
        <w:t>V čl. I</w:t>
      </w:r>
      <w:bookmarkStart w:id="2" w:name="_Hlk68449124"/>
      <w:r w:rsidRPr="00540E0A">
        <w:t xml:space="preserve"> </w:t>
      </w:r>
      <w:r w:rsidRPr="00540E0A">
        <w:rPr>
          <w:rFonts w:eastAsia="Calibri"/>
        </w:rPr>
        <w:t>bode 10 [§ 2 ods. 5 písm. q)] sa za slovo „znižuje“ vkladajú slová „negatívne vplyvy“ a písmená a) až g) sa označujú ako body 1 až 7.</w:t>
      </w:r>
      <w:bookmarkEnd w:id="2"/>
    </w:p>
    <w:p w14:paraId="5D0D204C" w14:textId="77777777" w:rsidR="00F01AC0" w:rsidRPr="00540E0A" w:rsidRDefault="00F01AC0" w:rsidP="00F01AC0">
      <w:pPr>
        <w:ind w:left="4247"/>
        <w:jc w:val="both"/>
        <w:rPr>
          <w:rFonts w:eastAsia="Calibri"/>
        </w:rPr>
      </w:pPr>
      <w:r w:rsidRPr="00540E0A">
        <w:rPr>
          <w:rFonts w:eastAsia="Calibri"/>
        </w:rPr>
        <w:t>Doplnenie slov za účelom gramatickej správnosti textu a legislatívno-technické preznačenie textu.</w:t>
      </w:r>
    </w:p>
    <w:p w14:paraId="5B9CFB58" w14:textId="77777777" w:rsidR="00F01AC0" w:rsidRPr="00540E0A" w:rsidRDefault="00F01AC0" w:rsidP="00F01AC0">
      <w:pPr>
        <w:spacing w:line="360" w:lineRule="auto"/>
        <w:rPr>
          <w:b/>
        </w:rPr>
      </w:pPr>
    </w:p>
    <w:p w14:paraId="306342D9" w14:textId="77777777" w:rsidR="00F01AC0" w:rsidRPr="00540E0A" w:rsidRDefault="00F01AC0" w:rsidP="00F01AC0">
      <w:pPr>
        <w:tabs>
          <w:tab w:val="left" w:pos="284"/>
        </w:tabs>
        <w:spacing w:line="360" w:lineRule="auto"/>
        <w:rPr>
          <w:b/>
        </w:rPr>
      </w:pPr>
      <w:r w:rsidRPr="00540E0A">
        <w:rPr>
          <w:b/>
        </w:rPr>
        <w:t>2.</w:t>
      </w:r>
      <w:r>
        <w:rPr>
          <w:b/>
        </w:rPr>
        <w:tab/>
      </w:r>
      <w:r w:rsidRPr="00540E0A">
        <w:rPr>
          <w:b/>
        </w:rPr>
        <w:t xml:space="preserve">K čl. I, bodu 11 [§ 5 ods. 2 </w:t>
      </w:r>
      <w:r>
        <w:rPr>
          <w:b/>
        </w:rPr>
        <w:t>písm. a)</w:t>
      </w:r>
      <w:r w:rsidRPr="00540E0A">
        <w:rPr>
          <w:b/>
        </w:rPr>
        <w:t>]</w:t>
      </w:r>
    </w:p>
    <w:p w14:paraId="6B085D8A" w14:textId="77777777" w:rsidR="00F01AC0" w:rsidRPr="00540E0A" w:rsidRDefault="00F01AC0" w:rsidP="00F01AC0">
      <w:pPr>
        <w:spacing w:line="360" w:lineRule="auto"/>
        <w:jc w:val="both"/>
      </w:pPr>
      <w:r w:rsidRPr="00540E0A">
        <w:t>V čl. I, 11. bode § 5 ods. 2 v písm. a) sa vypúšťajú slová „(Ú. v. EÚ L 94, 28.3.2014)“.</w:t>
      </w:r>
    </w:p>
    <w:p w14:paraId="3AF967C0" w14:textId="77777777" w:rsidR="00F01AC0" w:rsidRDefault="00F01AC0" w:rsidP="00F01AC0">
      <w:pPr>
        <w:spacing w:before="240"/>
        <w:ind w:left="4247"/>
        <w:jc w:val="both"/>
      </w:pPr>
      <w:r w:rsidRPr="00540E0A">
        <w:t>Ide o legislatívno-technickú úpravu názvu smernice 2014/24/EÚ z 26. februára 2014, ktorou sa vypúšťa z normatívneho textu odkaz na Úradný vestník Európskej únie; odkaz na Úradný vestník Európskej únie vo vzťahu k smernici 2014/24/EÚ je uvedený v 5. bode prílohy č. 6 k zákonu o verejnom obstarávaní (§ 188 ).</w:t>
      </w:r>
    </w:p>
    <w:p w14:paraId="0D0E0AE4" w14:textId="77777777" w:rsidR="00F01AC0" w:rsidRPr="00540E0A" w:rsidRDefault="00F01AC0" w:rsidP="00F01AC0">
      <w:pPr>
        <w:ind w:left="4247"/>
        <w:jc w:val="both"/>
      </w:pPr>
    </w:p>
    <w:p w14:paraId="6EC49402" w14:textId="77777777" w:rsidR="00F01AC0" w:rsidRPr="00540E0A" w:rsidRDefault="00F01AC0" w:rsidP="00F01AC0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540E0A">
        <w:rPr>
          <w:b/>
        </w:rPr>
        <w:t>K čl. I, bodu 11 [§ 5 ods. 2 písm.  d)]</w:t>
      </w:r>
    </w:p>
    <w:p w14:paraId="066F0000" w14:textId="77777777" w:rsidR="00F01AC0" w:rsidRPr="00540E0A" w:rsidRDefault="00F01AC0" w:rsidP="00F01AC0">
      <w:pPr>
        <w:spacing w:line="360" w:lineRule="auto"/>
        <w:jc w:val="both"/>
      </w:pPr>
      <w:r w:rsidRPr="00540E0A">
        <w:t>V čl. I, 11.bode § 5 ods. 2 v písm. d) sa vypúšťajú slová „(Ú. v. EÚ L 94, 28.3.2014)“.</w:t>
      </w:r>
    </w:p>
    <w:p w14:paraId="6B5FA96F" w14:textId="08542FF7" w:rsidR="00F01AC0" w:rsidRDefault="00F01AC0" w:rsidP="00F01AC0">
      <w:pPr>
        <w:ind w:left="4247"/>
        <w:jc w:val="both"/>
      </w:pPr>
      <w:r w:rsidRPr="00540E0A">
        <w:t xml:space="preserve">Ide o legislatívno-technickú úpravu názvu smernice 2014/25/EÚ z 26. februára 2014, ktorou sa vypúšťa z normatívneho textu odkaz na Úradný vestník Európskej únie; odkaz na Úradný vestník Európskej únie vo vzťahu k smernici 2014/25/EÚ je uvedený </w:t>
      </w:r>
      <w:r w:rsidR="002F0269">
        <w:t xml:space="preserve">v 6. bode prílohy č. 6 k zákonu </w:t>
      </w:r>
      <w:r w:rsidRPr="00540E0A">
        <w:t xml:space="preserve">o </w:t>
      </w:r>
      <w:r w:rsidR="002F0269">
        <w:t> </w:t>
      </w:r>
      <w:r w:rsidRPr="00540E0A">
        <w:t>verejnom obstarávaní (§ 188 ).</w:t>
      </w:r>
    </w:p>
    <w:p w14:paraId="20C0D9CB" w14:textId="21700A07" w:rsidR="002F0269" w:rsidRDefault="002F0269" w:rsidP="00F01AC0">
      <w:pPr>
        <w:ind w:left="4247"/>
        <w:jc w:val="both"/>
      </w:pPr>
    </w:p>
    <w:p w14:paraId="623D7ABE" w14:textId="77777777" w:rsidR="002F0269" w:rsidRDefault="002F0269" w:rsidP="00F01AC0">
      <w:pPr>
        <w:ind w:left="4247"/>
        <w:jc w:val="both"/>
      </w:pPr>
    </w:p>
    <w:p w14:paraId="6F8052F3" w14:textId="77777777" w:rsidR="00AF7964" w:rsidRDefault="00AF7964" w:rsidP="00F01AC0">
      <w:pPr>
        <w:tabs>
          <w:tab w:val="left" w:pos="284"/>
        </w:tabs>
        <w:spacing w:line="360" w:lineRule="auto"/>
        <w:rPr>
          <w:b/>
        </w:rPr>
      </w:pPr>
    </w:p>
    <w:p w14:paraId="1E27AF7D" w14:textId="5480E28E" w:rsidR="00F01AC0" w:rsidRPr="00540E0A" w:rsidRDefault="00F01AC0" w:rsidP="00F01AC0">
      <w:pPr>
        <w:tabs>
          <w:tab w:val="left" w:pos="284"/>
        </w:tabs>
        <w:spacing w:line="360" w:lineRule="auto"/>
        <w:rPr>
          <w:b/>
        </w:rPr>
      </w:pPr>
      <w:r w:rsidRPr="00540E0A">
        <w:rPr>
          <w:b/>
        </w:rPr>
        <w:t>4</w:t>
      </w:r>
      <w:r>
        <w:t>.</w:t>
      </w:r>
      <w:r>
        <w:rPr>
          <w:b/>
        </w:rPr>
        <w:tab/>
      </w:r>
      <w:r w:rsidRPr="00540E0A">
        <w:rPr>
          <w:b/>
        </w:rPr>
        <w:t xml:space="preserve">K čl. I, bodu 11 [§ 5 ods. 2 </w:t>
      </w:r>
      <w:r>
        <w:rPr>
          <w:b/>
        </w:rPr>
        <w:t>písm. f</w:t>
      </w:r>
      <w:r w:rsidRPr="00540E0A">
        <w:rPr>
          <w:b/>
        </w:rPr>
        <w:t>)]</w:t>
      </w:r>
    </w:p>
    <w:p w14:paraId="73841A76" w14:textId="77777777" w:rsidR="00F01AC0" w:rsidRPr="00540E0A" w:rsidRDefault="00F01AC0" w:rsidP="00F01AC0">
      <w:pPr>
        <w:spacing w:line="360" w:lineRule="auto"/>
        <w:jc w:val="both"/>
      </w:pPr>
      <w:r w:rsidRPr="00540E0A">
        <w:t>V čl. I, 11.bode § 5 ods. 2 v písm. f) sa vypúšťajú slová „(Ú. v. EÚ L 216, 20.8.2009)“.</w:t>
      </w:r>
    </w:p>
    <w:p w14:paraId="2DF808B8" w14:textId="77777777" w:rsidR="00F01AC0" w:rsidRPr="00540E0A" w:rsidRDefault="00F01AC0" w:rsidP="00F01AC0">
      <w:pPr>
        <w:spacing w:before="240"/>
        <w:ind w:left="4247"/>
        <w:jc w:val="both"/>
      </w:pPr>
      <w:r w:rsidRPr="00540E0A">
        <w:t>Ide o legislatívno-technickú úpravu názvu smernice 2009/81/EÚ z 13. júla 2009, ktorou sa vypúšťa z normatívneho textu odkaz na Úradný vestník Európskej únie; odkaz na Úradný vestník Európskej únie vo vzťahu k smernici 2009/81/ES je uvedený v 3. bode prílohy č. 6 k zákonu o verejnom obstarávaní (§ 188 ).</w:t>
      </w:r>
    </w:p>
    <w:p w14:paraId="1F734B65" w14:textId="77777777" w:rsidR="00F01AC0" w:rsidRPr="00540E0A" w:rsidRDefault="00F01AC0" w:rsidP="00F01AC0">
      <w:pPr>
        <w:tabs>
          <w:tab w:val="left" w:pos="284"/>
        </w:tabs>
        <w:spacing w:before="240" w:line="360" w:lineRule="auto"/>
        <w:jc w:val="both"/>
        <w:rPr>
          <w:b/>
        </w:rPr>
      </w:pPr>
      <w:r>
        <w:rPr>
          <w:b/>
        </w:rPr>
        <w:t>5</w:t>
      </w:r>
      <w:r w:rsidRPr="00540E0A">
        <w:rPr>
          <w:b/>
        </w:rPr>
        <w:t>.</w:t>
      </w:r>
      <w:r w:rsidRPr="00540E0A">
        <w:rPr>
          <w:b/>
        </w:rPr>
        <w:tab/>
        <w:t>K čl. I, bodu 15 [ § 5 ods. 7]</w:t>
      </w:r>
    </w:p>
    <w:p w14:paraId="25201F49" w14:textId="77777777" w:rsidR="00F01AC0" w:rsidRPr="00540E0A" w:rsidRDefault="00F01AC0" w:rsidP="00F01AC0">
      <w:pPr>
        <w:spacing w:line="360" w:lineRule="auto"/>
        <w:jc w:val="both"/>
      </w:pPr>
      <w:r w:rsidRPr="00540E0A">
        <w:t>V čl. I, 15. bode § 5 ods. 7 sa vypúšťajú slová „(Ú. v. EÚ L 94, 28.3.2014)“.</w:t>
      </w:r>
    </w:p>
    <w:p w14:paraId="4575B7B9" w14:textId="77777777" w:rsidR="00F01AC0" w:rsidRDefault="00F01AC0" w:rsidP="00F01AC0">
      <w:pPr>
        <w:ind w:left="4247"/>
        <w:jc w:val="both"/>
      </w:pPr>
    </w:p>
    <w:p w14:paraId="74DCC1DF" w14:textId="581B12D3" w:rsidR="00F01AC0" w:rsidRPr="00540E0A" w:rsidRDefault="00F01AC0" w:rsidP="00F01AC0">
      <w:pPr>
        <w:ind w:left="4247"/>
        <w:jc w:val="both"/>
      </w:pPr>
      <w:r w:rsidRPr="00540E0A">
        <w:t xml:space="preserve">Ide o legislatívno-technickú úpravu názvu smernice 2014/23/EÚ z 26. februára 2014, ktorou sa vypúšťa z normatívneho textu odkaz na Úradný vestník Európskej únie; odkaz na Úradný vestník Európskej únie vo vzťahu k smernici 2014/23/EÚ je uvedený </w:t>
      </w:r>
      <w:r>
        <w:t xml:space="preserve">v 6. bode prílohy č. 6 k zákonu </w:t>
      </w:r>
      <w:r w:rsidRPr="00540E0A">
        <w:t xml:space="preserve">o </w:t>
      </w:r>
      <w:r>
        <w:t> </w:t>
      </w:r>
      <w:r w:rsidRPr="00540E0A">
        <w:t>verejnom obstarávaní (§ 188 ).</w:t>
      </w:r>
    </w:p>
    <w:p w14:paraId="540688D0" w14:textId="77777777" w:rsidR="00F01AC0" w:rsidRPr="00540E0A" w:rsidRDefault="00F01AC0" w:rsidP="00F01AC0">
      <w:pPr>
        <w:spacing w:line="360" w:lineRule="auto"/>
        <w:jc w:val="both"/>
      </w:pPr>
    </w:p>
    <w:p w14:paraId="19BB76B2" w14:textId="77777777" w:rsidR="00F01AC0" w:rsidRPr="00540E0A" w:rsidRDefault="00F01AC0" w:rsidP="00F01AC0">
      <w:pPr>
        <w:tabs>
          <w:tab w:val="left" w:pos="284"/>
        </w:tabs>
        <w:spacing w:line="360" w:lineRule="auto"/>
        <w:jc w:val="both"/>
        <w:rPr>
          <w:b/>
        </w:rPr>
      </w:pPr>
      <w:r>
        <w:rPr>
          <w:b/>
        </w:rPr>
        <w:t>6</w:t>
      </w:r>
      <w:r w:rsidRPr="00540E0A">
        <w:rPr>
          <w:b/>
        </w:rPr>
        <w:t>.</w:t>
      </w:r>
      <w:r w:rsidRPr="00540E0A">
        <w:rPr>
          <w:b/>
        </w:rPr>
        <w:tab/>
        <w:t>K čl. I bodu 22 [§ 10 ods. 10 písm. e)]</w:t>
      </w:r>
    </w:p>
    <w:p w14:paraId="47C54A0E" w14:textId="77777777" w:rsidR="00F01AC0" w:rsidRPr="00540E0A" w:rsidRDefault="00F01AC0" w:rsidP="00AF7964">
      <w:pPr>
        <w:spacing w:line="360" w:lineRule="auto"/>
        <w:jc w:val="both"/>
        <w:rPr>
          <w:rFonts w:eastAsia="Calibri"/>
        </w:rPr>
      </w:pPr>
      <w:r w:rsidRPr="00540E0A">
        <w:t xml:space="preserve">V čl. I bode 22 [§ 10 ods. 10 písm. e)] </w:t>
      </w:r>
      <w:r w:rsidRPr="00540E0A">
        <w:rPr>
          <w:rFonts w:eastAsia="Calibri"/>
        </w:rPr>
        <w:t>sa slovo „zmluvy“ nahrádza slovom „zmluva“.</w:t>
      </w:r>
    </w:p>
    <w:p w14:paraId="76B6C82F" w14:textId="77777777" w:rsidR="00F01AC0" w:rsidRPr="00540E0A" w:rsidRDefault="00F01AC0" w:rsidP="00F01AC0">
      <w:pPr>
        <w:ind w:left="4247"/>
        <w:jc w:val="both"/>
        <w:rPr>
          <w:rFonts w:eastAsia="Calibri"/>
        </w:rPr>
      </w:pPr>
      <w:r w:rsidRPr="00540E0A">
        <w:rPr>
          <w:rFonts w:eastAsia="Calibri"/>
        </w:rPr>
        <w:t>Gramatická úprava.</w:t>
      </w:r>
    </w:p>
    <w:p w14:paraId="5D2AAFC1" w14:textId="77777777" w:rsidR="00F01AC0" w:rsidRPr="00540E0A" w:rsidRDefault="00F01AC0" w:rsidP="00F01AC0">
      <w:pPr>
        <w:jc w:val="both"/>
        <w:rPr>
          <w:rFonts w:eastAsia="Calibri"/>
        </w:rPr>
      </w:pPr>
    </w:p>
    <w:p w14:paraId="49A5628B" w14:textId="77777777" w:rsidR="00F01AC0" w:rsidRPr="00540E0A" w:rsidRDefault="00F01AC0" w:rsidP="00F01AC0">
      <w:pPr>
        <w:jc w:val="both"/>
        <w:rPr>
          <w:rFonts w:eastAsia="Calibri"/>
        </w:rPr>
      </w:pPr>
    </w:p>
    <w:p w14:paraId="68C249C2" w14:textId="77777777" w:rsidR="00F01AC0" w:rsidRPr="00540E0A" w:rsidRDefault="00F01AC0" w:rsidP="00AF7964">
      <w:pPr>
        <w:tabs>
          <w:tab w:val="left" w:pos="284"/>
          <w:tab w:val="left" w:pos="426"/>
        </w:tabs>
        <w:spacing w:line="360" w:lineRule="auto"/>
        <w:jc w:val="both"/>
        <w:rPr>
          <w:b/>
        </w:rPr>
      </w:pPr>
      <w:r w:rsidRPr="00AD6480">
        <w:rPr>
          <w:b/>
        </w:rPr>
        <w:t>7.</w:t>
      </w:r>
      <w:r w:rsidRPr="00540E0A">
        <w:rPr>
          <w:b/>
        </w:rPr>
        <w:tab/>
        <w:t>K čl. I bodu 45 (§ 13 ods. 13)</w:t>
      </w:r>
    </w:p>
    <w:p w14:paraId="00947A76" w14:textId="77777777" w:rsidR="00F01AC0" w:rsidRPr="00540E0A" w:rsidRDefault="00F01AC0" w:rsidP="00AF7964">
      <w:pPr>
        <w:spacing w:line="360" w:lineRule="auto"/>
        <w:jc w:val="both"/>
        <w:rPr>
          <w:rFonts w:eastAsia="Calibri"/>
        </w:rPr>
      </w:pPr>
      <w:r w:rsidRPr="00540E0A">
        <w:t xml:space="preserve">V čl. I bode 45 (§ 13 ods. 13) </w:t>
      </w:r>
      <w:r w:rsidRPr="00540E0A">
        <w:rPr>
          <w:rFonts w:eastAsia="Calibri"/>
        </w:rPr>
        <w:t>sa slová „uskutočnených stavebných prácach a poskytnutých službách“ nahrádzajú slovami „uskutočnených stavebných prác a poskytnutých služieb“.</w:t>
      </w:r>
    </w:p>
    <w:p w14:paraId="5B2AB252" w14:textId="77777777" w:rsidR="00F01AC0" w:rsidRPr="00540E0A" w:rsidRDefault="00F01AC0" w:rsidP="00F01AC0">
      <w:pPr>
        <w:spacing w:line="360" w:lineRule="auto"/>
        <w:jc w:val="both"/>
        <w:rPr>
          <w:rFonts w:eastAsia="Calibri"/>
        </w:rPr>
      </w:pPr>
    </w:p>
    <w:p w14:paraId="1007C923" w14:textId="77777777" w:rsidR="00F01AC0" w:rsidRDefault="00F01AC0" w:rsidP="00F01AC0">
      <w:pPr>
        <w:ind w:left="4247"/>
        <w:jc w:val="both"/>
        <w:rPr>
          <w:rFonts w:eastAsia="Calibri"/>
        </w:rPr>
      </w:pPr>
      <w:r w:rsidRPr="00540E0A">
        <w:rPr>
          <w:rFonts w:eastAsia="Calibri"/>
        </w:rPr>
        <w:t>Formulačná úprava textu.</w:t>
      </w:r>
    </w:p>
    <w:p w14:paraId="15BBFE63" w14:textId="77777777" w:rsidR="00F01AC0" w:rsidRPr="0072510F" w:rsidRDefault="00F01AC0" w:rsidP="00F01AC0">
      <w:pPr>
        <w:ind w:left="4247"/>
        <w:jc w:val="both"/>
        <w:rPr>
          <w:rFonts w:eastAsia="Calibri"/>
        </w:rPr>
      </w:pPr>
    </w:p>
    <w:p w14:paraId="681AD80E" w14:textId="77777777" w:rsidR="00F01AC0" w:rsidRPr="00540E0A" w:rsidRDefault="00F01AC0" w:rsidP="00F01AC0">
      <w:pPr>
        <w:tabs>
          <w:tab w:val="left" w:pos="284"/>
        </w:tabs>
        <w:spacing w:line="360" w:lineRule="auto"/>
        <w:jc w:val="both"/>
        <w:rPr>
          <w:b/>
        </w:rPr>
      </w:pPr>
      <w:r>
        <w:rPr>
          <w:b/>
        </w:rPr>
        <w:t>8</w:t>
      </w:r>
      <w:r w:rsidRPr="00540E0A">
        <w:rPr>
          <w:b/>
        </w:rPr>
        <w:t>.</w:t>
      </w:r>
      <w:r w:rsidRPr="00540E0A">
        <w:rPr>
          <w:b/>
        </w:rPr>
        <w:tab/>
        <w:t>K čl. I bodu 56 (§ 20 ods. 19)</w:t>
      </w:r>
    </w:p>
    <w:p w14:paraId="68DF84D9" w14:textId="77777777" w:rsidR="00F01AC0" w:rsidRPr="00540E0A" w:rsidRDefault="00F01AC0" w:rsidP="00F01AC0">
      <w:pPr>
        <w:spacing w:line="360" w:lineRule="auto"/>
        <w:jc w:val="both"/>
        <w:rPr>
          <w:rFonts w:eastAsia="Calibri"/>
        </w:rPr>
      </w:pPr>
      <w:r w:rsidRPr="00540E0A">
        <w:t xml:space="preserve">V čl. I bode 56 (§ 20 ods. 19) </w:t>
      </w:r>
      <w:r w:rsidRPr="00540E0A">
        <w:rPr>
          <w:rFonts w:eastAsia="Calibri"/>
        </w:rPr>
        <w:t>sa za slová „Najvyššieho kontrolného úradu“ vkladajú slová „Slovenskej republiky“.</w:t>
      </w:r>
    </w:p>
    <w:p w14:paraId="61F86B05" w14:textId="65C1387C" w:rsidR="00F01AC0" w:rsidRDefault="00F01AC0" w:rsidP="00F01AC0">
      <w:pPr>
        <w:ind w:left="4247"/>
        <w:jc w:val="both"/>
        <w:rPr>
          <w:rFonts w:eastAsia="Calibri"/>
        </w:rPr>
      </w:pPr>
      <w:r w:rsidRPr="00540E0A">
        <w:rPr>
          <w:rFonts w:eastAsia="Calibri"/>
        </w:rPr>
        <w:t>Doplnenie úplného názvu daného úradu.</w:t>
      </w:r>
    </w:p>
    <w:p w14:paraId="40A0EB60" w14:textId="7872A527" w:rsidR="00F01AC0" w:rsidRDefault="00F01AC0" w:rsidP="00F01AC0">
      <w:pPr>
        <w:ind w:left="4247"/>
        <w:jc w:val="both"/>
        <w:rPr>
          <w:rFonts w:eastAsia="Calibri"/>
        </w:rPr>
      </w:pPr>
    </w:p>
    <w:p w14:paraId="3FB66D03" w14:textId="28FB2DAA" w:rsidR="00AF7964" w:rsidRDefault="00AF7964" w:rsidP="00F01AC0">
      <w:pPr>
        <w:tabs>
          <w:tab w:val="left" w:pos="284"/>
        </w:tabs>
        <w:spacing w:line="360" w:lineRule="auto"/>
        <w:rPr>
          <w:b/>
          <w:bCs/>
        </w:rPr>
      </w:pPr>
    </w:p>
    <w:p w14:paraId="47139020" w14:textId="548CEC66" w:rsidR="00AF7964" w:rsidRDefault="00AF7964" w:rsidP="00F01AC0">
      <w:pPr>
        <w:tabs>
          <w:tab w:val="left" w:pos="284"/>
        </w:tabs>
        <w:spacing w:line="360" w:lineRule="auto"/>
        <w:rPr>
          <w:b/>
          <w:bCs/>
        </w:rPr>
      </w:pPr>
    </w:p>
    <w:p w14:paraId="3D55D78D" w14:textId="77777777" w:rsidR="00AF7964" w:rsidRDefault="00AF7964" w:rsidP="00F01AC0">
      <w:pPr>
        <w:tabs>
          <w:tab w:val="left" w:pos="284"/>
        </w:tabs>
        <w:spacing w:line="360" w:lineRule="auto"/>
        <w:rPr>
          <w:b/>
          <w:bCs/>
        </w:rPr>
      </w:pPr>
    </w:p>
    <w:p w14:paraId="122E9821" w14:textId="627F10DA" w:rsidR="00F01AC0" w:rsidRPr="00540E0A" w:rsidRDefault="00F01AC0" w:rsidP="00F01AC0">
      <w:pPr>
        <w:tabs>
          <w:tab w:val="left" w:pos="284"/>
        </w:tabs>
        <w:spacing w:line="360" w:lineRule="auto"/>
        <w:rPr>
          <w:b/>
          <w:bCs/>
        </w:rPr>
      </w:pPr>
      <w:r>
        <w:rPr>
          <w:b/>
          <w:bCs/>
        </w:rPr>
        <w:lastRenderedPageBreak/>
        <w:t>9</w:t>
      </w:r>
      <w:r w:rsidRPr="00540E0A">
        <w:rPr>
          <w:b/>
          <w:bCs/>
        </w:rPr>
        <w:t>.</w:t>
      </w:r>
      <w:r w:rsidRPr="00540E0A">
        <w:rPr>
          <w:b/>
          <w:bCs/>
        </w:rPr>
        <w:tab/>
        <w:t>K čl. I bodu 56 (§ 20 ods. 21)</w:t>
      </w:r>
    </w:p>
    <w:p w14:paraId="208EE063" w14:textId="77777777" w:rsidR="00F01AC0" w:rsidRPr="00540E0A" w:rsidRDefault="00F01AC0" w:rsidP="00F01AC0">
      <w:pPr>
        <w:spacing w:line="360" w:lineRule="auto"/>
        <w:jc w:val="both"/>
        <w:rPr>
          <w:rFonts w:eastAsia="Calibri"/>
        </w:rPr>
      </w:pPr>
      <w:r w:rsidRPr="00540E0A">
        <w:t xml:space="preserve">V čl. I bode 56 (§ 20 ods. 21) prvej vete </w:t>
      </w:r>
      <w:r w:rsidRPr="00540E0A">
        <w:rPr>
          <w:rFonts w:eastAsia="Calibri"/>
        </w:rPr>
        <w:t>sa slová „podlimitnej zákazky,“ nahrádzajú slovami „podlimitnej zákazky a“ a v poslednej vete sa vypúšťajú slová „v inom ako“ pred slovami „českom jazyku“.</w:t>
      </w:r>
    </w:p>
    <w:p w14:paraId="24430ADC" w14:textId="77777777" w:rsidR="00F01AC0" w:rsidRPr="00540E0A" w:rsidRDefault="00F01AC0" w:rsidP="00F01AC0">
      <w:pPr>
        <w:ind w:left="4247"/>
        <w:jc w:val="both"/>
        <w:rPr>
          <w:rFonts w:eastAsia="Calibri"/>
        </w:rPr>
      </w:pPr>
      <w:r w:rsidRPr="00540E0A">
        <w:rPr>
          <w:rFonts w:eastAsia="Calibri"/>
        </w:rPr>
        <w:t xml:space="preserve">Jazykové úpravy. </w:t>
      </w:r>
    </w:p>
    <w:p w14:paraId="3B046C0B" w14:textId="77777777" w:rsidR="00F01AC0" w:rsidRPr="00540E0A" w:rsidRDefault="00F01AC0" w:rsidP="00F01AC0">
      <w:pPr>
        <w:ind w:left="4247"/>
        <w:jc w:val="both"/>
        <w:rPr>
          <w:rFonts w:eastAsia="Calibri"/>
        </w:rPr>
      </w:pPr>
    </w:p>
    <w:p w14:paraId="33B1BED5" w14:textId="77777777" w:rsidR="00F01AC0" w:rsidRPr="00540E0A" w:rsidRDefault="00F01AC0" w:rsidP="00AB6F03">
      <w:pPr>
        <w:tabs>
          <w:tab w:val="left" w:pos="426"/>
        </w:tabs>
        <w:spacing w:line="360" w:lineRule="auto"/>
        <w:rPr>
          <w:b/>
        </w:rPr>
      </w:pPr>
      <w:r>
        <w:rPr>
          <w:b/>
        </w:rPr>
        <w:t>10</w:t>
      </w:r>
      <w:r w:rsidRPr="00540E0A">
        <w:rPr>
          <w:b/>
        </w:rPr>
        <w:t>.</w:t>
      </w:r>
      <w:r w:rsidRPr="00540E0A">
        <w:rPr>
          <w:b/>
        </w:rPr>
        <w:tab/>
        <w:t xml:space="preserve">K čl. I bodu 86 (§ 47 ods. 1) </w:t>
      </w:r>
    </w:p>
    <w:p w14:paraId="44F2CD3E" w14:textId="77777777" w:rsidR="00F01AC0" w:rsidRPr="00540E0A" w:rsidRDefault="00F01AC0" w:rsidP="00F01AC0">
      <w:pPr>
        <w:spacing w:line="360" w:lineRule="auto"/>
        <w:jc w:val="both"/>
      </w:pPr>
      <w:r w:rsidRPr="00540E0A">
        <w:t xml:space="preserve">V čl. I bode 86 (§ 47 ods. 1) sa slová „alebo vyžadovať“ nahrádzajú slovami „alebo od nich vyžadovať“. </w:t>
      </w:r>
    </w:p>
    <w:p w14:paraId="31B89186" w14:textId="77777777" w:rsidR="00F01AC0" w:rsidRPr="00540E0A" w:rsidRDefault="00F01AC0" w:rsidP="00F01AC0">
      <w:pPr>
        <w:ind w:left="4247"/>
        <w:jc w:val="both"/>
        <w:rPr>
          <w:rFonts w:eastAsia="Calibri"/>
        </w:rPr>
      </w:pPr>
      <w:bookmarkStart w:id="3" w:name="_Hlk68592911"/>
      <w:r w:rsidRPr="00540E0A">
        <w:rPr>
          <w:rFonts w:eastAsia="Calibri"/>
        </w:rPr>
        <w:t>Formulačné zosúladenie s úpravou v čl. I bode 118.</w:t>
      </w:r>
    </w:p>
    <w:p w14:paraId="10B39EE5" w14:textId="77777777" w:rsidR="00F01AC0" w:rsidRPr="00540E0A" w:rsidRDefault="00F01AC0" w:rsidP="00F01AC0">
      <w:pPr>
        <w:jc w:val="both"/>
        <w:rPr>
          <w:rFonts w:eastAsia="Calibri"/>
        </w:rPr>
      </w:pPr>
    </w:p>
    <w:p w14:paraId="55E3692B" w14:textId="77777777" w:rsidR="00F01AC0" w:rsidRPr="00540E0A" w:rsidRDefault="00F01AC0" w:rsidP="002F0269">
      <w:pPr>
        <w:tabs>
          <w:tab w:val="left" w:pos="426"/>
        </w:tabs>
        <w:spacing w:line="360" w:lineRule="auto"/>
        <w:jc w:val="both"/>
        <w:rPr>
          <w:b/>
        </w:rPr>
      </w:pPr>
      <w:r>
        <w:rPr>
          <w:b/>
        </w:rPr>
        <w:t>11</w:t>
      </w:r>
      <w:r w:rsidRPr="00540E0A">
        <w:rPr>
          <w:b/>
        </w:rPr>
        <w:t>.</w:t>
      </w:r>
      <w:r w:rsidRPr="00540E0A">
        <w:rPr>
          <w:b/>
        </w:rPr>
        <w:tab/>
        <w:t>K čl. I bodu 94 (§ 56 ods. 6)</w:t>
      </w:r>
    </w:p>
    <w:p w14:paraId="7A384652" w14:textId="4F1B5697" w:rsidR="00F01AC0" w:rsidRPr="00540E0A" w:rsidRDefault="00F01AC0" w:rsidP="002F0269">
      <w:pPr>
        <w:spacing w:line="360" w:lineRule="auto"/>
        <w:jc w:val="both"/>
      </w:pPr>
      <w:r w:rsidRPr="00540E0A">
        <w:t xml:space="preserve">V čl. I bode 94 (§ 56 ods. 6) sa slová „v písmene b) sa vypúšťajú slová „márne uplynutie lehoty na podanie odvolania všetkým oprávneným osobám,“ a vypúšťajú sa slová „ods. 2 alebo“ a vypúšťa sa písmeno c)“ nahrádzajú slovami „v písmene b) sa slová „márne uplynutie lehoty na podanie odvolania všetkým oprávneným osobám, dňom“ nahrádzajú slovami „deň nadobudnutia“ a vypúšťajú sa slová „ods. 2 alebo“ a vypúšťa sa písmeno c)“. </w:t>
      </w:r>
    </w:p>
    <w:p w14:paraId="5BEEA4E2" w14:textId="77777777" w:rsidR="00F01AC0" w:rsidRPr="00540E0A" w:rsidRDefault="00F01AC0" w:rsidP="00F01AC0">
      <w:pPr>
        <w:spacing w:before="240"/>
        <w:ind w:left="4247"/>
        <w:jc w:val="both"/>
        <w:rPr>
          <w:rFonts w:eastAsia="Calibri"/>
        </w:rPr>
      </w:pPr>
      <w:r w:rsidRPr="00540E0A">
        <w:rPr>
          <w:rFonts w:eastAsia="Calibri"/>
        </w:rPr>
        <w:t>Formulačné zosúladenie písmena b) s úvodnou vetou § 56 ods. 6.</w:t>
      </w:r>
    </w:p>
    <w:p w14:paraId="6D385DEC" w14:textId="77777777" w:rsidR="00F01AC0" w:rsidRPr="00540E0A" w:rsidRDefault="00F01AC0" w:rsidP="00F01AC0">
      <w:pPr>
        <w:ind w:left="4247"/>
        <w:jc w:val="both"/>
        <w:rPr>
          <w:rFonts w:eastAsia="Calibri"/>
        </w:rPr>
      </w:pPr>
    </w:p>
    <w:p w14:paraId="26780F30" w14:textId="77777777" w:rsidR="00F01AC0" w:rsidRPr="00540E0A" w:rsidRDefault="00F01AC0" w:rsidP="002F0269">
      <w:pPr>
        <w:tabs>
          <w:tab w:val="left" w:pos="284"/>
          <w:tab w:val="left" w:pos="426"/>
        </w:tabs>
        <w:spacing w:line="360" w:lineRule="auto"/>
        <w:jc w:val="both"/>
        <w:rPr>
          <w:b/>
        </w:rPr>
      </w:pPr>
      <w:r>
        <w:rPr>
          <w:b/>
        </w:rPr>
        <w:t>12</w:t>
      </w:r>
      <w:r w:rsidRPr="00540E0A">
        <w:rPr>
          <w:b/>
        </w:rPr>
        <w:t>.</w:t>
      </w:r>
      <w:r w:rsidRPr="00540E0A">
        <w:rPr>
          <w:b/>
        </w:rPr>
        <w:tab/>
        <w:t>K čl. I bodu 105 (§ 107a ods. 3 a 4)</w:t>
      </w:r>
    </w:p>
    <w:bookmarkEnd w:id="3"/>
    <w:p w14:paraId="6ECEEFB6" w14:textId="77777777" w:rsidR="00F01AC0" w:rsidRPr="00540E0A" w:rsidRDefault="00F01AC0" w:rsidP="002F0269">
      <w:pPr>
        <w:spacing w:line="360" w:lineRule="auto"/>
        <w:jc w:val="both"/>
      </w:pPr>
      <w:r w:rsidRPr="00540E0A">
        <w:t>V čl. I bode 105 § 107a ods. 3 sa slovo „dodržiava“ nahrádza slovom „dodržiavajú“ a v odseku 4 sa za slovo „prvej“ vkladá slovo „hlavy“.</w:t>
      </w:r>
    </w:p>
    <w:p w14:paraId="13CF01CC" w14:textId="77777777" w:rsidR="00F01AC0" w:rsidRPr="00540E0A" w:rsidRDefault="00F01AC0" w:rsidP="00F01AC0">
      <w:pPr>
        <w:spacing w:before="240"/>
        <w:ind w:left="4247"/>
        <w:jc w:val="both"/>
        <w:rPr>
          <w:rFonts w:eastAsia="Calibri"/>
        </w:rPr>
      </w:pPr>
      <w:r w:rsidRPr="00540E0A">
        <w:rPr>
          <w:rFonts w:eastAsia="Calibri"/>
        </w:rPr>
        <w:t xml:space="preserve">Ide o jazykovú úpravu a legislatívno-technickú úpravu.  </w:t>
      </w:r>
    </w:p>
    <w:p w14:paraId="07849926" w14:textId="77777777" w:rsidR="00F01AC0" w:rsidRDefault="00F01AC0" w:rsidP="00F01AC0">
      <w:pPr>
        <w:rPr>
          <w:lang w:eastAsia="en-US"/>
        </w:rPr>
      </w:pPr>
    </w:p>
    <w:p w14:paraId="04F3F677" w14:textId="77777777" w:rsidR="00F01AC0" w:rsidRPr="00540E0A" w:rsidRDefault="00F01AC0" w:rsidP="00F01AC0">
      <w:pPr>
        <w:rPr>
          <w:lang w:eastAsia="en-US"/>
        </w:rPr>
      </w:pPr>
    </w:p>
    <w:p w14:paraId="1E42D46D" w14:textId="77777777" w:rsidR="00F01AC0" w:rsidRPr="00540E0A" w:rsidRDefault="00F01AC0" w:rsidP="002F0269">
      <w:pPr>
        <w:tabs>
          <w:tab w:val="left" w:pos="426"/>
        </w:tabs>
        <w:spacing w:line="360" w:lineRule="auto"/>
        <w:jc w:val="both"/>
        <w:rPr>
          <w:b/>
        </w:rPr>
      </w:pPr>
      <w:r>
        <w:rPr>
          <w:b/>
        </w:rPr>
        <w:t>13</w:t>
      </w:r>
      <w:r w:rsidRPr="00540E0A">
        <w:rPr>
          <w:b/>
        </w:rPr>
        <w:t>.</w:t>
      </w:r>
      <w:r w:rsidRPr="00540E0A">
        <w:rPr>
          <w:b/>
        </w:rPr>
        <w:tab/>
        <w:t>K čl. I bodu 136 [§ 115 ods. 3 písm. b)]</w:t>
      </w:r>
    </w:p>
    <w:p w14:paraId="04DC1EFC" w14:textId="77777777" w:rsidR="00F01AC0" w:rsidRPr="00540E0A" w:rsidRDefault="00F01AC0" w:rsidP="002F0269">
      <w:pPr>
        <w:spacing w:line="360" w:lineRule="auto"/>
        <w:jc w:val="both"/>
      </w:pPr>
      <w:r w:rsidRPr="00540E0A">
        <w:t>V čl. I bode 136 [§ 115 ods. 3 písm. b)] sa za slovo „záväznými“ vkladá slovo „právnymi“.</w:t>
      </w:r>
    </w:p>
    <w:p w14:paraId="36DB7070" w14:textId="77777777" w:rsidR="002F0269" w:rsidRDefault="002F0269" w:rsidP="00F01AC0">
      <w:pPr>
        <w:ind w:left="4247"/>
        <w:jc w:val="both"/>
        <w:rPr>
          <w:rFonts w:eastAsia="Calibri"/>
        </w:rPr>
      </w:pPr>
    </w:p>
    <w:p w14:paraId="0B9D64AB" w14:textId="400910EF" w:rsidR="00F01AC0" w:rsidRPr="00540E0A" w:rsidRDefault="00F01AC0" w:rsidP="00F01AC0">
      <w:pPr>
        <w:ind w:left="4247"/>
        <w:jc w:val="both"/>
        <w:rPr>
          <w:rFonts w:eastAsia="Calibri"/>
        </w:rPr>
      </w:pPr>
      <w:r w:rsidRPr="00540E0A">
        <w:rPr>
          <w:rFonts w:eastAsia="Calibri"/>
        </w:rPr>
        <w:t>Doplnenie chýbajúceho slova (rovnako napr. v čl. I bode 233 § 184b ods. 5).</w:t>
      </w:r>
    </w:p>
    <w:p w14:paraId="302BB3A9" w14:textId="77777777" w:rsidR="00F01AC0" w:rsidRPr="00540E0A" w:rsidRDefault="00F01AC0" w:rsidP="00F01AC0">
      <w:pPr>
        <w:jc w:val="both"/>
        <w:rPr>
          <w:rFonts w:eastAsia="Calibri"/>
        </w:rPr>
      </w:pPr>
    </w:p>
    <w:p w14:paraId="4546B166" w14:textId="1B753F1F" w:rsidR="00F01AC0" w:rsidRPr="00540E0A" w:rsidRDefault="00F01AC0" w:rsidP="00AB6F03">
      <w:pPr>
        <w:tabs>
          <w:tab w:val="left" w:pos="426"/>
        </w:tabs>
        <w:spacing w:line="360" w:lineRule="auto"/>
        <w:jc w:val="both"/>
        <w:rPr>
          <w:b/>
        </w:rPr>
      </w:pPr>
      <w:r>
        <w:rPr>
          <w:b/>
        </w:rPr>
        <w:t>14</w:t>
      </w:r>
      <w:r w:rsidRPr="00540E0A">
        <w:rPr>
          <w:b/>
        </w:rPr>
        <w:t>.</w:t>
      </w:r>
      <w:r w:rsidRPr="00540E0A">
        <w:rPr>
          <w:b/>
        </w:rPr>
        <w:tab/>
        <w:t>K čl. I bodu 139 (§ 116 ods. 5)</w:t>
      </w:r>
    </w:p>
    <w:p w14:paraId="44107A3C" w14:textId="77777777" w:rsidR="00F01AC0" w:rsidRPr="00540E0A" w:rsidRDefault="00F01AC0" w:rsidP="00F01AC0">
      <w:pPr>
        <w:spacing w:line="360" w:lineRule="auto"/>
        <w:rPr>
          <w:rFonts w:eastAsiaTheme="minorHAnsi"/>
          <w:lang w:eastAsia="en-US"/>
        </w:rPr>
      </w:pPr>
      <w:r w:rsidRPr="00540E0A">
        <w:rPr>
          <w:rFonts w:eastAsiaTheme="minorHAnsi"/>
          <w:lang w:eastAsia="en-US"/>
        </w:rPr>
        <w:t>V čl.</w:t>
      </w:r>
      <w:r w:rsidRPr="00540E0A">
        <w:rPr>
          <w:b/>
          <w:lang w:eastAsia="en-US"/>
        </w:rPr>
        <w:t xml:space="preserve"> </w:t>
      </w:r>
      <w:r w:rsidRPr="00540E0A">
        <w:rPr>
          <w:lang w:eastAsia="en-US"/>
        </w:rPr>
        <w:t>I bode 139 (§ 116 ods. 5) sa slová „ich odoslania.“ nahrádzajú slovami „jeho odoslania“.</w:t>
      </w:r>
    </w:p>
    <w:p w14:paraId="472E2404" w14:textId="77777777" w:rsidR="00F01AC0" w:rsidRPr="00540E0A" w:rsidRDefault="00F01AC0" w:rsidP="00F01AC0">
      <w:pPr>
        <w:ind w:left="2829"/>
        <w:jc w:val="both"/>
        <w:rPr>
          <w:rFonts w:eastAsiaTheme="minorHAnsi"/>
          <w:lang w:eastAsia="en-US"/>
        </w:rPr>
      </w:pPr>
    </w:p>
    <w:p w14:paraId="50288D96" w14:textId="77777777" w:rsidR="00F01AC0" w:rsidRPr="00540E0A" w:rsidRDefault="00F01AC0" w:rsidP="00F01AC0">
      <w:pPr>
        <w:ind w:left="4247"/>
        <w:jc w:val="both"/>
        <w:rPr>
          <w:rFonts w:eastAsia="Calibri"/>
        </w:rPr>
      </w:pPr>
      <w:r w:rsidRPr="00540E0A">
        <w:rPr>
          <w:rFonts w:eastAsia="Calibri"/>
        </w:rPr>
        <w:lastRenderedPageBreak/>
        <w:t>Ide o legislatívnu úpravu, ktorou sa  navrhovaný právny text precizuje jazykovo a legislatívno-technicky.</w:t>
      </w:r>
    </w:p>
    <w:p w14:paraId="3ECC8F0E" w14:textId="77777777" w:rsidR="00F01AC0" w:rsidRPr="00540E0A" w:rsidRDefault="00F01AC0" w:rsidP="00F01AC0">
      <w:pPr>
        <w:jc w:val="both"/>
        <w:rPr>
          <w:rFonts w:eastAsia="Calibri"/>
        </w:rPr>
      </w:pPr>
    </w:p>
    <w:p w14:paraId="4898E493" w14:textId="77777777" w:rsidR="00F01AC0" w:rsidRPr="00540E0A" w:rsidRDefault="00F01AC0" w:rsidP="00AB6F03">
      <w:pPr>
        <w:tabs>
          <w:tab w:val="left" w:pos="426"/>
        </w:tabs>
        <w:spacing w:line="360" w:lineRule="auto"/>
        <w:jc w:val="both"/>
        <w:rPr>
          <w:b/>
        </w:rPr>
      </w:pPr>
      <w:r>
        <w:rPr>
          <w:b/>
        </w:rPr>
        <w:t>15</w:t>
      </w:r>
      <w:r w:rsidRPr="00540E0A">
        <w:rPr>
          <w:b/>
        </w:rPr>
        <w:t>.</w:t>
      </w:r>
      <w:r w:rsidRPr="00540E0A">
        <w:rPr>
          <w:b/>
        </w:rPr>
        <w:tab/>
        <w:t xml:space="preserve">K čl. I bodu 145 (§ 117 ods. 10) </w:t>
      </w:r>
    </w:p>
    <w:p w14:paraId="2C85C919" w14:textId="77777777" w:rsidR="00F01AC0" w:rsidRPr="00540E0A" w:rsidRDefault="00F01AC0" w:rsidP="00F01AC0">
      <w:pPr>
        <w:spacing w:line="360" w:lineRule="auto"/>
        <w:jc w:val="both"/>
      </w:pPr>
      <w:r w:rsidRPr="00540E0A">
        <w:t xml:space="preserve">V čl. I bode 145 (§ 117 ods. 10) sa označenie „(9)“ nahrádza označením „(10)“ a v úvodnej vete sa vkladajú čiarky za slovami „prenos“, „úradu“ a „obdobie kalendárneho polroka“.  </w:t>
      </w:r>
    </w:p>
    <w:p w14:paraId="23809AED" w14:textId="77777777" w:rsidR="00F01AC0" w:rsidRPr="00540E0A" w:rsidRDefault="00F01AC0" w:rsidP="00F01AC0">
      <w:pPr>
        <w:spacing w:before="240"/>
        <w:ind w:left="4247"/>
        <w:jc w:val="both"/>
        <w:rPr>
          <w:rFonts w:eastAsia="Calibri"/>
        </w:rPr>
      </w:pPr>
      <w:r w:rsidRPr="00540E0A">
        <w:rPr>
          <w:rFonts w:eastAsia="Calibri"/>
        </w:rPr>
        <w:t xml:space="preserve">Legislatívno-technická úprava (preznačenie chybne označeného odseku) a jazykové úpravy. </w:t>
      </w:r>
    </w:p>
    <w:p w14:paraId="17C43D95" w14:textId="77777777" w:rsidR="00F01AC0" w:rsidRPr="00540E0A" w:rsidRDefault="00F01AC0" w:rsidP="00F01AC0">
      <w:pPr>
        <w:spacing w:line="360" w:lineRule="auto"/>
        <w:jc w:val="both"/>
        <w:rPr>
          <w:b/>
        </w:rPr>
      </w:pPr>
    </w:p>
    <w:p w14:paraId="5E7B3B8B" w14:textId="77777777" w:rsidR="00F01AC0" w:rsidRPr="00540E0A" w:rsidRDefault="00F01AC0" w:rsidP="00AB6F03">
      <w:pPr>
        <w:tabs>
          <w:tab w:val="left" w:pos="284"/>
          <w:tab w:val="left" w:pos="426"/>
        </w:tabs>
        <w:spacing w:line="360" w:lineRule="auto"/>
        <w:jc w:val="both"/>
        <w:rPr>
          <w:b/>
        </w:rPr>
      </w:pPr>
      <w:r>
        <w:rPr>
          <w:b/>
        </w:rPr>
        <w:t>16</w:t>
      </w:r>
      <w:r w:rsidRPr="00540E0A">
        <w:rPr>
          <w:b/>
        </w:rPr>
        <w:t>.</w:t>
      </w:r>
      <w:r w:rsidRPr="00540E0A">
        <w:rPr>
          <w:b/>
        </w:rPr>
        <w:tab/>
        <w:t>K čl. I, bodu 153 [poznámka pod čiarou 65a)]</w:t>
      </w:r>
    </w:p>
    <w:p w14:paraId="38A8291A" w14:textId="77777777" w:rsidR="00F01AC0" w:rsidRPr="00540E0A" w:rsidRDefault="00F01AC0" w:rsidP="00F01AC0">
      <w:pPr>
        <w:spacing w:line="360" w:lineRule="auto"/>
        <w:jc w:val="both"/>
      </w:pPr>
      <w:r w:rsidRPr="00540E0A">
        <w:t>V čl. I, bode 153 v poznámke pod čiarou 65a) sa za slová „(Ú. v. EÚ L 119, 4.5.2016)“ vkladajú slová „v platnom znení“.</w:t>
      </w:r>
    </w:p>
    <w:p w14:paraId="263D899D" w14:textId="77777777" w:rsidR="00F01AC0" w:rsidRPr="00540E0A" w:rsidRDefault="00F01AC0" w:rsidP="00F01AC0">
      <w:pPr>
        <w:ind w:left="4247"/>
        <w:jc w:val="both"/>
      </w:pPr>
      <w:r w:rsidRPr="00540E0A">
        <w:t xml:space="preserve">Ide o legislatívno-technickú úpravu citácie nariadenia Európskeho parlamentu a Rady (EÚ) 2016/679, ktorou sa zohľadňujú </w:t>
      </w:r>
      <w:proofErr w:type="spellStart"/>
      <w:r w:rsidRPr="00540E0A">
        <w:t>korigendá</w:t>
      </w:r>
      <w:proofErr w:type="spellEnd"/>
      <w:r w:rsidRPr="00540E0A">
        <w:t xml:space="preserve"> (zmeny) uverejnené v slovenskom jazyku k uvedenému nariadeniu Európskeho parlamentu a Rady (EÚ) 2016/679; [</w:t>
      </w:r>
      <w:proofErr w:type="spellStart"/>
      <w:r w:rsidRPr="00540E0A">
        <w:t>korigendum</w:t>
      </w:r>
      <w:proofErr w:type="spellEnd"/>
      <w:r w:rsidRPr="00540E0A">
        <w:t xml:space="preserve">, Ú. v. ES L 127, 23.5.2018, s. 2 (2016/679) a </w:t>
      </w:r>
      <w:proofErr w:type="spellStart"/>
      <w:r w:rsidRPr="00540E0A">
        <w:t>korigendum</w:t>
      </w:r>
      <w:proofErr w:type="spellEnd"/>
      <w:r w:rsidRPr="00540E0A">
        <w:t>, Ú. v. ES L 074, 4.3.2021, s. 35 (2016/679)].</w:t>
      </w:r>
    </w:p>
    <w:p w14:paraId="21D5043C" w14:textId="77777777" w:rsidR="00F01AC0" w:rsidRPr="00540E0A" w:rsidRDefault="00F01AC0" w:rsidP="00F01AC0">
      <w:pPr>
        <w:spacing w:line="360" w:lineRule="auto"/>
        <w:jc w:val="both"/>
        <w:rPr>
          <w:b/>
        </w:rPr>
      </w:pPr>
    </w:p>
    <w:p w14:paraId="04102E1E" w14:textId="77777777" w:rsidR="00F01AC0" w:rsidRPr="00540E0A" w:rsidRDefault="00F01AC0" w:rsidP="00AB6F03">
      <w:pPr>
        <w:tabs>
          <w:tab w:val="left" w:pos="426"/>
        </w:tabs>
        <w:spacing w:line="360" w:lineRule="auto"/>
        <w:jc w:val="both"/>
        <w:rPr>
          <w:b/>
        </w:rPr>
      </w:pPr>
      <w:r>
        <w:rPr>
          <w:b/>
        </w:rPr>
        <w:t>17</w:t>
      </w:r>
      <w:r w:rsidRPr="00540E0A">
        <w:rPr>
          <w:b/>
        </w:rPr>
        <w:t>.</w:t>
      </w:r>
      <w:r w:rsidRPr="00540E0A">
        <w:rPr>
          <w:b/>
        </w:rPr>
        <w:tab/>
        <w:t xml:space="preserve">K čl. I bodu 154 (§ 141) </w:t>
      </w:r>
    </w:p>
    <w:p w14:paraId="7BC5F0D6" w14:textId="1B38D206" w:rsidR="00F01AC0" w:rsidRPr="00540E0A" w:rsidRDefault="00F01AC0" w:rsidP="002F0269">
      <w:pPr>
        <w:spacing w:line="360" w:lineRule="auto"/>
        <w:jc w:val="both"/>
        <w:rPr>
          <w:rFonts w:eastAsiaTheme="minorHAnsi"/>
          <w:lang w:eastAsia="en-US"/>
        </w:rPr>
      </w:pPr>
      <w:r w:rsidRPr="00540E0A">
        <w:rPr>
          <w:rFonts w:eastAsia="Calibri"/>
        </w:rPr>
        <w:t>V čl. I bode 154 (§ 141) sa v ods. 1 úvodnej vete za slová „člena“ a „členom“ vkladá slovo „výberovej“, v ods. 8 druhej vete sa slová „piata veta“ na</w:t>
      </w:r>
      <w:r w:rsidR="00AB6F03">
        <w:rPr>
          <w:rFonts w:eastAsia="Calibri"/>
        </w:rPr>
        <w:t xml:space="preserve">hrádzajú slovami „piatej vety“, </w:t>
      </w:r>
      <w:r w:rsidRPr="00540E0A">
        <w:rPr>
          <w:rFonts w:eastAsia="Calibri"/>
        </w:rPr>
        <w:t xml:space="preserve">v ods. </w:t>
      </w:r>
      <w:r w:rsidR="00AB6F03">
        <w:rPr>
          <w:rFonts w:eastAsia="Calibri"/>
        </w:rPr>
        <w:t> </w:t>
      </w:r>
      <w:r w:rsidRPr="00540E0A">
        <w:rPr>
          <w:rFonts w:eastAsia="Calibri"/>
        </w:rPr>
        <w:t>9 druhej vete sa slovo „bude“ nahrádza slovom „je“ a v ods. 11 poslednej vete sa slovo „siedmych“ nahrádza slovom „siedmich“.</w:t>
      </w:r>
    </w:p>
    <w:p w14:paraId="73B54DEE" w14:textId="77777777" w:rsidR="00F01AC0" w:rsidRPr="00540E0A" w:rsidRDefault="00F01AC0" w:rsidP="00F01AC0">
      <w:pPr>
        <w:ind w:left="4247"/>
        <w:jc w:val="both"/>
        <w:rPr>
          <w:rFonts w:eastAsia="Calibri"/>
        </w:rPr>
      </w:pPr>
      <w:r w:rsidRPr="00540E0A">
        <w:rPr>
          <w:rFonts w:eastAsia="Calibri"/>
        </w:rPr>
        <w:t>Zosúladenie textu so zavedenou legislatívnou skratkou „výberová komisia“, gramatické úpravy a použitie prítomného času v súlade s legislatívnymi pravidlami.</w:t>
      </w:r>
    </w:p>
    <w:p w14:paraId="0D7B9DF9" w14:textId="77777777" w:rsidR="00F01AC0" w:rsidRPr="00540E0A" w:rsidRDefault="00F01AC0" w:rsidP="00F01AC0">
      <w:pPr>
        <w:jc w:val="both"/>
        <w:rPr>
          <w:rFonts w:eastAsia="Calibri"/>
        </w:rPr>
      </w:pPr>
    </w:p>
    <w:p w14:paraId="5A680C55" w14:textId="77777777" w:rsidR="00F01AC0" w:rsidRPr="00540E0A" w:rsidRDefault="00F01AC0" w:rsidP="00AB6F03">
      <w:pPr>
        <w:tabs>
          <w:tab w:val="left" w:pos="426"/>
        </w:tabs>
        <w:spacing w:line="360" w:lineRule="auto"/>
        <w:jc w:val="both"/>
        <w:rPr>
          <w:b/>
        </w:rPr>
      </w:pPr>
      <w:r>
        <w:rPr>
          <w:b/>
        </w:rPr>
        <w:t>18</w:t>
      </w:r>
      <w:r w:rsidRPr="00540E0A">
        <w:rPr>
          <w:b/>
        </w:rPr>
        <w:t>.</w:t>
      </w:r>
      <w:r w:rsidRPr="00540E0A">
        <w:rPr>
          <w:b/>
        </w:rPr>
        <w:tab/>
        <w:t>K čl. I bodu 169 (§ 166 ods. 2)</w:t>
      </w:r>
    </w:p>
    <w:p w14:paraId="64ADFF87" w14:textId="77777777" w:rsidR="00F01AC0" w:rsidRPr="00540E0A" w:rsidRDefault="00F01AC0" w:rsidP="00F01AC0">
      <w:pPr>
        <w:spacing w:line="360" w:lineRule="auto"/>
        <w:jc w:val="both"/>
        <w:rPr>
          <w:rFonts w:eastAsiaTheme="minorHAnsi"/>
          <w:lang w:eastAsia="en-US"/>
        </w:rPr>
      </w:pPr>
      <w:r w:rsidRPr="00540E0A">
        <w:rPr>
          <w:rFonts w:eastAsia="Calibri"/>
        </w:rPr>
        <w:t>V čl. čl. I bode 169 (§ 166 ods. 2) sa slová „od doručenia“ nahrádzajú slovami „odo dňa doručenia“</w:t>
      </w:r>
      <w:r w:rsidRPr="00540E0A">
        <w:rPr>
          <w:rFonts w:eastAsiaTheme="minorHAnsi"/>
          <w:lang w:eastAsia="en-US"/>
        </w:rPr>
        <w:t>.</w:t>
      </w:r>
    </w:p>
    <w:p w14:paraId="0230D868" w14:textId="275BE231" w:rsidR="00F01AC0" w:rsidRDefault="00F01AC0" w:rsidP="00F01AC0">
      <w:pPr>
        <w:ind w:left="4247"/>
        <w:jc w:val="both"/>
        <w:rPr>
          <w:rFonts w:eastAsia="Calibri"/>
        </w:rPr>
      </w:pPr>
      <w:r w:rsidRPr="00540E0A">
        <w:rPr>
          <w:rFonts w:eastAsia="Calibri"/>
        </w:rPr>
        <w:t>Formulačná úprava zosúlaďuje text so zaužívanou terminológiou.</w:t>
      </w:r>
    </w:p>
    <w:p w14:paraId="0B012BE0" w14:textId="6DAAFA41" w:rsidR="002F0269" w:rsidRDefault="002F0269" w:rsidP="00F01AC0">
      <w:pPr>
        <w:ind w:left="4247"/>
        <w:jc w:val="both"/>
        <w:rPr>
          <w:rFonts w:eastAsia="Calibri"/>
        </w:rPr>
      </w:pPr>
    </w:p>
    <w:p w14:paraId="534F725E" w14:textId="77777777" w:rsidR="002F0269" w:rsidRDefault="002F0269" w:rsidP="00F01AC0">
      <w:pPr>
        <w:ind w:left="4247"/>
        <w:jc w:val="both"/>
        <w:rPr>
          <w:rFonts w:eastAsia="Calibri"/>
        </w:rPr>
      </w:pPr>
    </w:p>
    <w:p w14:paraId="14D44BDF" w14:textId="77777777" w:rsidR="00F01AC0" w:rsidRPr="00540E0A" w:rsidRDefault="00F01AC0" w:rsidP="00AB6F03">
      <w:pPr>
        <w:tabs>
          <w:tab w:val="left" w:pos="284"/>
          <w:tab w:val="left" w:pos="426"/>
        </w:tabs>
        <w:spacing w:line="360" w:lineRule="auto"/>
        <w:jc w:val="both"/>
      </w:pPr>
      <w:r>
        <w:rPr>
          <w:b/>
        </w:rPr>
        <w:t>19</w:t>
      </w:r>
      <w:r w:rsidRPr="00540E0A">
        <w:rPr>
          <w:b/>
        </w:rPr>
        <w:t>.</w:t>
      </w:r>
      <w:r w:rsidRPr="00540E0A">
        <w:rPr>
          <w:b/>
        </w:rPr>
        <w:tab/>
        <w:t>K čl. I bodu 174 (§ 167 ods. 9 a poznámkam pod čiarou)</w:t>
      </w:r>
    </w:p>
    <w:p w14:paraId="2F6F7205" w14:textId="77777777" w:rsidR="00F01AC0" w:rsidRPr="00540E0A" w:rsidRDefault="00F01AC0" w:rsidP="00F01AC0">
      <w:pPr>
        <w:spacing w:line="360" w:lineRule="auto"/>
        <w:jc w:val="both"/>
        <w:rPr>
          <w:rFonts w:eastAsia="Calibri"/>
        </w:rPr>
      </w:pPr>
      <w:r w:rsidRPr="00540E0A">
        <w:rPr>
          <w:rFonts w:eastAsia="Calibri"/>
        </w:rPr>
        <w:t xml:space="preserve">V čl. I bode 174 sa v § 167 ods. 9 poslednej vete slovo „udelenie“ nahrádza slovom „udelenia“, </w:t>
      </w:r>
    </w:p>
    <w:p w14:paraId="6175F2A5" w14:textId="77777777" w:rsidR="00F01AC0" w:rsidRPr="00540E0A" w:rsidRDefault="00F01AC0" w:rsidP="00F01AC0">
      <w:pPr>
        <w:spacing w:line="360" w:lineRule="auto"/>
        <w:jc w:val="both"/>
        <w:rPr>
          <w:rFonts w:eastAsia="Calibri"/>
        </w:rPr>
      </w:pPr>
      <w:r w:rsidRPr="00540E0A">
        <w:rPr>
          <w:rFonts w:eastAsia="Calibri"/>
        </w:rPr>
        <w:lastRenderedPageBreak/>
        <w:t xml:space="preserve">v odseku 8 sa odkaz na poznámku pod čiarou „70aa“ označuje ako „73b“ a v odseku 9 sa odkaz na poznámku pod čiarou „73ab“ označuje ako „73c“. Súčasne sa tomu zodpovedajúco upraví úvodná veta k poznámkam pod čiarou a označenie poznámok pod čiarou. </w:t>
      </w:r>
    </w:p>
    <w:p w14:paraId="7395A200" w14:textId="77777777" w:rsidR="00AB6F03" w:rsidRDefault="00AB6F03" w:rsidP="00F01AC0">
      <w:pPr>
        <w:ind w:left="4247"/>
        <w:jc w:val="both"/>
        <w:rPr>
          <w:rFonts w:eastAsia="Calibri"/>
        </w:rPr>
      </w:pPr>
    </w:p>
    <w:p w14:paraId="36188E9A" w14:textId="02362E2A" w:rsidR="00F01AC0" w:rsidRPr="00540E0A" w:rsidRDefault="00F01AC0" w:rsidP="00F01AC0">
      <w:pPr>
        <w:ind w:left="4247"/>
        <w:jc w:val="both"/>
        <w:rPr>
          <w:rFonts w:eastAsia="Calibri"/>
        </w:rPr>
      </w:pPr>
      <w:r w:rsidRPr="00540E0A">
        <w:rPr>
          <w:rFonts w:eastAsia="Calibri"/>
        </w:rPr>
        <w:t>V prvom prípade ide o gramatickú úpravu.  Ďalej sa legislatívno-technicky upravujú označenia odkazov a poznámok pod čiarou na tieto odkazy. V prípade odkazu 70aa sa odstraňuje aj zrejmá nesprávnosť v číslovaní.</w:t>
      </w:r>
    </w:p>
    <w:p w14:paraId="67236FDA" w14:textId="77777777" w:rsidR="00F01AC0" w:rsidRPr="00540E0A" w:rsidRDefault="00F01AC0" w:rsidP="00F01AC0">
      <w:pPr>
        <w:jc w:val="both"/>
        <w:rPr>
          <w:rFonts w:eastAsia="Calibri"/>
        </w:rPr>
      </w:pPr>
    </w:p>
    <w:p w14:paraId="5586EA17" w14:textId="77777777" w:rsidR="00F01AC0" w:rsidRPr="00540E0A" w:rsidRDefault="00F01AC0" w:rsidP="00AB6F03">
      <w:pPr>
        <w:tabs>
          <w:tab w:val="left" w:pos="426"/>
        </w:tabs>
        <w:spacing w:line="360" w:lineRule="auto"/>
        <w:jc w:val="both"/>
      </w:pPr>
      <w:r>
        <w:rPr>
          <w:b/>
        </w:rPr>
        <w:t>20</w:t>
      </w:r>
      <w:r w:rsidRPr="00540E0A">
        <w:rPr>
          <w:b/>
        </w:rPr>
        <w:t>.</w:t>
      </w:r>
      <w:r w:rsidRPr="00540E0A">
        <w:rPr>
          <w:b/>
        </w:rPr>
        <w:tab/>
        <w:t xml:space="preserve">K čl. I bodu 177 (§ 169 ods. 4) </w:t>
      </w:r>
    </w:p>
    <w:p w14:paraId="33CF63C6" w14:textId="77777777" w:rsidR="00F01AC0" w:rsidRPr="00540E0A" w:rsidRDefault="00F01AC0" w:rsidP="00F01AC0">
      <w:pPr>
        <w:spacing w:line="360" w:lineRule="auto"/>
        <w:jc w:val="both"/>
      </w:pPr>
      <w:r w:rsidRPr="00540E0A">
        <w:t>V čl. I bode 177 (§ 169 ods. 4) sa označenie „(5)“ nahrádza označením „(4)“ a v poslednej vete sa za slová „Najvyššieho kontrolného úradu“ vkladajú slová „Slovenskej republiky“.</w:t>
      </w:r>
    </w:p>
    <w:p w14:paraId="72B61663" w14:textId="77777777" w:rsidR="00AF7964" w:rsidRDefault="00AF7964" w:rsidP="00F01AC0">
      <w:pPr>
        <w:ind w:left="4247"/>
        <w:jc w:val="both"/>
        <w:rPr>
          <w:rFonts w:eastAsia="Calibri"/>
        </w:rPr>
      </w:pPr>
    </w:p>
    <w:p w14:paraId="36338097" w14:textId="213B158A" w:rsidR="00F01AC0" w:rsidRPr="00540E0A" w:rsidRDefault="00F01AC0" w:rsidP="00F01AC0">
      <w:pPr>
        <w:ind w:left="4247"/>
        <w:jc w:val="both"/>
        <w:rPr>
          <w:rFonts w:eastAsia="Calibri"/>
        </w:rPr>
      </w:pPr>
      <w:bookmarkStart w:id="4" w:name="_GoBack"/>
      <w:bookmarkEnd w:id="4"/>
      <w:r w:rsidRPr="00540E0A">
        <w:rPr>
          <w:rFonts w:eastAsia="Calibri"/>
        </w:rPr>
        <w:t xml:space="preserve">Legislatívno-technická úprava (preznačenie chybne označeného odseku) a doplnenie úplného názvu daného úradu. </w:t>
      </w:r>
    </w:p>
    <w:p w14:paraId="70D8FCA4" w14:textId="77777777" w:rsidR="00F01AC0" w:rsidRPr="00540E0A" w:rsidRDefault="00F01AC0" w:rsidP="00F01AC0">
      <w:pPr>
        <w:jc w:val="both"/>
        <w:rPr>
          <w:rFonts w:eastAsia="Calibri"/>
        </w:rPr>
      </w:pPr>
    </w:p>
    <w:p w14:paraId="4F610CF9" w14:textId="77777777" w:rsidR="00F01AC0" w:rsidRPr="00540E0A" w:rsidRDefault="00F01AC0" w:rsidP="00AB6F03">
      <w:pPr>
        <w:tabs>
          <w:tab w:val="left" w:pos="426"/>
        </w:tabs>
        <w:spacing w:line="360" w:lineRule="auto"/>
        <w:rPr>
          <w:b/>
        </w:rPr>
      </w:pPr>
      <w:r>
        <w:rPr>
          <w:b/>
        </w:rPr>
        <w:t>21</w:t>
      </w:r>
      <w:r w:rsidRPr="00540E0A">
        <w:rPr>
          <w:b/>
        </w:rPr>
        <w:t>.</w:t>
      </w:r>
      <w:r w:rsidRPr="00540E0A">
        <w:rPr>
          <w:b/>
        </w:rPr>
        <w:tab/>
        <w:t>K čl. I bodu 236 (§ 187i ods. 18)</w:t>
      </w:r>
    </w:p>
    <w:p w14:paraId="593B8DCA" w14:textId="77777777" w:rsidR="00F01AC0" w:rsidRPr="00540E0A" w:rsidRDefault="00F01AC0" w:rsidP="00F01AC0">
      <w:pPr>
        <w:spacing w:line="360" w:lineRule="auto"/>
        <w:jc w:val="both"/>
      </w:pPr>
      <w:r w:rsidRPr="00540E0A">
        <w:t xml:space="preserve">V čl. I bode 236 (§ 187i ods. 18) sa slovo „neskôr“ nahrádza slovami „ako posledný“. </w:t>
      </w:r>
    </w:p>
    <w:p w14:paraId="5CBB5659" w14:textId="77777777" w:rsidR="00F01AC0" w:rsidRPr="00540E0A" w:rsidRDefault="00F01AC0" w:rsidP="00F01AC0">
      <w:pPr>
        <w:ind w:left="4247"/>
        <w:jc w:val="both"/>
        <w:rPr>
          <w:rFonts w:eastAsia="Calibri"/>
        </w:rPr>
      </w:pPr>
      <w:r w:rsidRPr="00540E0A">
        <w:rPr>
          <w:rFonts w:eastAsia="Calibri"/>
        </w:rPr>
        <w:t>Spresnenie textu pre prípady, ak by bolo podaných tri a viac rozkladov.</w:t>
      </w:r>
    </w:p>
    <w:p w14:paraId="19EC779D" w14:textId="77777777" w:rsidR="00F01AC0" w:rsidRPr="00540E0A" w:rsidRDefault="00F01AC0" w:rsidP="00F01AC0">
      <w:pPr>
        <w:jc w:val="both"/>
        <w:rPr>
          <w:rFonts w:eastAsia="Calibri"/>
        </w:rPr>
      </w:pPr>
    </w:p>
    <w:p w14:paraId="1FB58F5D" w14:textId="77777777" w:rsidR="00F01AC0" w:rsidRPr="00540E0A" w:rsidRDefault="00F01AC0" w:rsidP="00AB6F03">
      <w:pPr>
        <w:tabs>
          <w:tab w:val="left" w:pos="426"/>
        </w:tabs>
        <w:spacing w:line="360" w:lineRule="auto"/>
        <w:rPr>
          <w:b/>
        </w:rPr>
      </w:pPr>
      <w:r>
        <w:rPr>
          <w:b/>
        </w:rPr>
        <w:t>22</w:t>
      </w:r>
      <w:r w:rsidRPr="00540E0A">
        <w:rPr>
          <w:b/>
        </w:rPr>
        <w:t>.</w:t>
      </w:r>
      <w:r w:rsidRPr="00540E0A">
        <w:rPr>
          <w:b/>
        </w:rPr>
        <w:tab/>
        <w:t xml:space="preserve">K čl. I bodu 236 (§ 187i ods. 20) </w:t>
      </w:r>
    </w:p>
    <w:p w14:paraId="1349A7A6" w14:textId="77777777" w:rsidR="00F01AC0" w:rsidRPr="00540E0A" w:rsidRDefault="00F01AC0" w:rsidP="00F01AC0">
      <w:pPr>
        <w:spacing w:before="240" w:line="360" w:lineRule="auto"/>
        <w:jc w:val="both"/>
      </w:pPr>
      <w:r w:rsidRPr="00540E0A">
        <w:t xml:space="preserve">V čl. I bode 236 (§ 187i ods. 20) sa za slová „vzdania sa“ vkladajú slová „práva podať rozklad“. </w:t>
      </w:r>
    </w:p>
    <w:p w14:paraId="0BB13C03" w14:textId="77777777" w:rsidR="00F01AC0" w:rsidRPr="00540E0A" w:rsidRDefault="00F01AC0" w:rsidP="00F01AC0">
      <w:pPr>
        <w:spacing w:before="240"/>
        <w:ind w:left="4247"/>
        <w:jc w:val="both"/>
        <w:rPr>
          <w:rFonts w:eastAsia="Calibri"/>
        </w:rPr>
      </w:pPr>
      <w:r w:rsidRPr="00540E0A">
        <w:rPr>
          <w:rFonts w:eastAsia="Calibri"/>
        </w:rPr>
        <w:t>Spresnenie textu.</w:t>
      </w:r>
    </w:p>
    <w:p w14:paraId="2957F51D" w14:textId="77777777" w:rsidR="00F01AC0" w:rsidRPr="00540E0A" w:rsidRDefault="00F01AC0" w:rsidP="00F01AC0">
      <w:pPr>
        <w:jc w:val="both"/>
        <w:rPr>
          <w:rFonts w:eastAsia="Calibri"/>
        </w:rPr>
      </w:pPr>
    </w:p>
    <w:p w14:paraId="2E6331F4" w14:textId="77777777" w:rsidR="00F01AC0" w:rsidRPr="00540E0A" w:rsidRDefault="00F01AC0" w:rsidP="00AB6F03">
      <w:pPr>
        <w:tabs>
          <w:tab w:val="left" w:pos="426"/>
        </w:tabs>
        <w:spacing w:line="360" w:lineRule="auto"/>
        <w:rPr>
          <w:b/>
        </w:rPr>
      </w:pPr>
      <w:r>
        <w:rPr>
          <w:b/>
        </w:rPr>
        <w:t>23</w:t>
      </w:r>
      <w:r w:rsidRPr="00540E0A">
        <w:rPr>
          <w:b/>
        </w:rPr>
        <w:t>.</w:t>
      </w:r>
      <w:r w:rsidRPr="00540E0A">
        <w:rPr>
          <w:b/>
        </w:rPr>
        <w:tab/>
        <w:t>K čl. I bodu 237 (§ 189)</w:t>
      </w:r>
    </w:p>
    <w:p w14:paraId="2E801E01" w14:textId="77777777" w:rsidR="00F01AC0" w:rsidRPr="00540E0A" w:rsidRDefault="00F01AC0" w:rsidP="00F01AC0">
      <w:pPr>
        <w:spacing w:line="360" w:lineRule="auto"/>
        <w:jc w:val="both"/>
      </w:pPr>
      <w:r w:rsidRPr="00540E0A">
        <w:t>V čl. I bode 237 (§ 189) sa slovo „desiatym“ nahrádza slovom „deviatym“ a označenie „10.“ sa nahrádza označením „9.“.</w:t>
      </w:r>
    </w:p>
    <w:p w14:paraId="040BE755" w14:textId="54F86CD7" w:rsidR="00F01AC0" w:rsidRPr="00540E0A" w:rsidRDefault="00F01AC0" w:rsidP="00F01AC0">
      <w:pPr>
        <w:ind w:left="4247"/>
        <w:jc w:val="both"/>
        <w:rPr>
          <w:rFonts w:eastAsia="Calibri"/>
        </w:rPr>
      </w:pPr>
      <w:r w:rsidRPr="00540E0A">
        <w:t>Legislatívno-</w:t>
      </w:r>
      <w:r w:rsidR="002F0269">
        <w:t xml:space="preserve">technická úprava: platné znenie </w:t>
      </w:r>
      <w:r w:rsidRPr="00540E0A">
        <w:t xml:space="preserve">§ </w:t>
      </w:r>
      <w:r w:rsidR="002F0269">
        <w:t> </w:t>
      </w:r>
      <w:r w:rsidRPr="00540E0A">
        <w:t>189 obsahuje iba osem bodov</w:t>
      </w:r>
      <w:r w:rsidRPr="00540E0A">
        <w:rPr>
          <w:rFonts w:eastAsia="Calibri"/>
        </w:rPr>
        <w:t>.</w:t>
      </w:r>
    </w:p>
    <w:p w14:paraId="57B6489F" w14:textId="77777777" w:rsidR="00F01AC0" w:rsidRPr="00540E0A" w:rsidRDefault="00F01AC0" w:rsidP="00F01AC0">
      <w:pPr>
        <w:jc w:val="both"/>
        <w:rPr>
          <w:rFonts w:eastAsia="Calibri"/>
        </w:rPr>
      </w:pPr>
    </w:p>
    <w:p w14:paraId="070CE411" w14:textId="77777777" w:rsidR="00F01AC0" w:rsidRPr="00540E0A" w:rsidRDefault="00F01AC0" w:rsidP="00AB6F03">
      <w:pPr>
        <w:tabs>
          <w:tab w:val="left" w:pos="426"/>
        </w:tabs>
        <w:spacing w:before="240" w:line="360" w:lineRule="auto"/>
        <w:jc w:val="both"/>
        <w:rPr>
          <w:b/>
        </w:rPr>
      </w:pPr>
      <w:r>
        <w:rPr>
          <w:b/>
        </w:rPr>
        <w:t>24</w:t>
      </w:r>
      <w:r w:rsidRPr="00540E0A">
        <w:rPr>
          <w:b/>
        </w:rPr>
        <w:t>.</w:t>
      </w:r>
      <w:r w:rsidRPr="00540E0A">
        <w:rPr>
          <w:b/>
        </w:rPr>
        <w:tab/>
        <w:t>K čl. X bodu 1 (§ 1 ods. 8)</w:t>
      </w:r>
    </w:p>
    <w:p w14:paraId="14960DA9" w14:textId="77777777" w:rsidR="00F01AC0" w:rsidRPr="00540E0A" w:rsidRDefault="00F01AC0" w:rsidP="00F01AC0">
      <w:pPr>
        <w:spacing w:line="360" w:lineRule="auto"/>
        <w:jc w:val="both"/>
        <w:rPr>
          <w:rFonts w:eastAsia="Calibri"/>
        </w:rPr>
      </w:pPr>
      <w:r w:rsidRPr="00540E0A">
        <w:rPr>
          <w:rFonts w:eastAsia="Calibri"/>
        </w:rPr>
        <w:t>V čl. X bod 1 znie:</w:t>
      </w:r>
    </w:p>
    <w:p w14:paraId="5B96C9AF" w14:textId="29E36993" w:rsidR="00F01AC0" w:rsidRDefault="00F01AC0" w:rsidP="00F01AC0">
      <w:pPr>
        <w:spacing w:before="120" w:line="360" w:lineRule="auto"/>
        <w:jc w:val="both"/>
        <w:rPr>
          <w:rFonts w:eastAsia="Calibri"/>
        </w:rPr>
      </w:pPr>
      <w:r w:rsidRPr="00540E0A">
        <w:rPr>
          <w:rFonts w:eastAsia="Calibri"/>
        </w:rPr>
        <w:t>„1. V § 1 ods. 8 písm. m) sa na konci slovo „a“ nahrádza bodkou a vypúšťa sa písmeno n)“.</w:t>
      </w:r>
    </w:p>
    <w:p w14:paraId="42C42EBE" w14:textId="77777777" w:rsidR="00F01AC0" w:rsidRPr="00540E0A" w:rsidRDefault="00F01AC0" w:rsidP="00F01AC0">
      <w:pPr>
        <w:ind w:left="4247"/>
        <w:jc w:val="both"/>
        <w:rPr>
          <w:rFonts w:eastAsia="Calibri"/>
        </w:rPr>
      </w:pPr>
      <w:r w:rsidRPr="00540E0A">
        <w:rPr>
          <w:rFonts w:eastAsia="Calibri"/>
        </w:rPr>
        <w:t>Legislatívno-technická úprava: je potrebné vypustiť spojku „a“ na konci písmena m), ktoré sa nachádza pred vypúšťaným písmenom n).</w:t>
      </w:r>
    </w:p>
    <w:p w14:paraId="7B4205A3" w14:textId="77777777" w:rsidR="00F01AC0" w:rsidRPr="00540E0A" w:rsidRDefault="00F01AC0" w:rsidP="00F01AC0">
      <w:pPr>
        <w:ind w:left="4247"/>
        <w:jc w:val="both"/>
        <w:rPr>
          <w:rFonts w:eastAsia="Calibri"/>
        </w:rPr>
      </w:pPr>
    </w:p>
    <w:p w14:paraId="56BDB17E" w14:textId="77777777" w:rsidR="00747312" w:rsidRDefault="00747312"/>
    <w:sectPr w:rsidR="00747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BD91FED"/>
    <w:multiLevelType w:val="hybridMultilevel"/>
    <w:tmpl w:val="2F5EB5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124DE6"/>
    <w:rsid w:val="00194D0C"/>
    <w:rsid w:val="001D7A2B"/>
    <w:rsid w:val="0024454D"/>
    <w:rsid w:val="002F0269"/>
    <w:rsid w:val="00387F4A"/>
    <w:rsid w:val="00426966"/>
    <w:rsid w:val="004C4A38"/>
    <w:rsid w:val="004E6345"/>
    <w:rsid w:val="00522BC4"/>
    <w:rsid w:val="00551A91"/>
    <w:rsid w:val="00601F04"/>
    <w:rsid w:val="00747312"/>
    <w:rsid w:val="007C23A2"/>
    <w:rsid w:val="007E610C"/>
    <w:rsid w:val="008B0D4B"/>
    <w:rsid w:val="009250EE"/>
    <w:rsid w:val="00A07219"/>
    <w:rsid w:val="00AB6969"/>
    <w:rsid w:val="00AB6F03"/>
    <w:rsid w:val="00AD59C6"/>
    <w:rsid w:val="00AF7964"/>
    <w:rsid w:val="00CF53B8"/>
    <w:rsid w:val="00DE6504"/>
    <w:rsid w:val="00E94234"/>
    <w:rsid w:val="00F0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0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D4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26</cp:revision>
  <cp:lastPrinted>2021-08-26T09:40:00Z</cp:lastPrinted>
  <dcterms:created xsi:type="dcterms:W3CDTF">2021-04-02T09:54:00Z</dcterms:created>
  <dcterms:modified xsi:type="dcterms:W3CDTF">2021-09-07T12:08:00Z</dcterms:modified>
</cp:coreProperties>
</file>