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Default="00695318" w:rsidP="00E07F61">
      <w:pPr>
        <w:spacing w:after="0" w:line="240" w:lineRule="auto"/>
        <w:ind w:right="567"/>
        <w:rPr>
          <w:b/>
          <w:color w:val="70AD47"/>
          <w:sz w:val="26"/>
          <w:szCs w:val="26"/>
        </w:rPr>
      </w:pPr>
    </w:p>
    <w:p w:rsidR="00695318" w:rsidRPr="007C37D1" w:rsidRDefault="00695318" w:rsidP="008850B1">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Default="00695318" w:rsidP="008850B1">
      <w:pPr>
        <w:spacing w:after="0" w:line="240" w:lineRule="auto"/>
        <w:ind w:right="567"/>
        <w:jc w:val="center"/>
        <w:rPr>
          <w:b/>
          <w:color w:val="70AD47"/>
          <w:sz w:val="22"/>
        </w:rPr>
      </w:pPr>
      <w:r w:rsidRPr="007C37D1">
        <w:rPr>
          <w:b/>
          <w:color w:val="70AD47"/>
          <w:sz w:val="22"/>
        </w:rPr>
        <w:t>rozpočtová organizácia</w:t>
      </w:r>
    </w:p>
    <w:p w:rsidR="00F2174D" w:rsidRPr="00AA73E3" w:rsidRDefault="00F2174D" w:rsidP="008850B1">
      <w:pPr>
        <w:spacing w:after="0" w:line="240" w:lineRule="auto"/>
        <w:ind w:right="567"/>
        <w:jc w:val="center"/>
        <w:rPr>
          <w:b/>
          <w:color w:val="70AD47"/>
          <w:sz w:val="22"/>
        </w:rPr>
      </w:pPr>
    </w:p>
    <w:p w:rsidR="00695318" w:rsidRPr="00193D18" w:rsidRDefault="00695318" w:rsidP="008177A2">
      <w:pPr>
        <w:spacing w:line="240" w:lineRule="auto"/>
        <w:ind w:right="567"/>
        <w:jc w:val="center"/>
        <w:rPr>
          <w:i/>
          <w:sz w:val="20"/>
          <w:szCs w:val="20"/>
        </w:rPr>
      </w:pPr>
      <w:r w:rsidRPr="00193D18">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A03A82" w:rsidRPr="00193D18" w:rsidRDefault="00695318" w:rsidP="008850B1">
      <w:pPr>
        <w:spacing w:after="0" w:line="240" w:lineRule="auto"/>
        <w:rPr>
          <w:rFonts w:cs="Times New Roman"/>
          <w:b/>
          <w:color w:val="70AD47" w:themeColor="accent6"/>
          <w:sz w:val="20"/>
          <w:szCs w:val="20"/>
          <w:u w:val="single"/>
        </w:rPr>
      </w:pPr>
      <w:r w:rsidRPr="00193D18">
        <w:rPr>
          <w:rFonts w:cs="Times New Roman"/>
          <w:b/>
          <w:color w:val="70AD47" w:themeColor="accent6"/>
          <w:sz w:val="20"/>
          <w:szCs w:val="20"/>
          <w:u w:val="single"/>
        </w:rPr>
        <w:t>PREVÁDZKOVATEĽ</w:t>
      </w:r>
    </w:p>
    <w:p w:rsidR="00A03A82" w:rsidRPr="00193D18" w:rsidRDefault="00A03A82" w:rsidP="008850B1">
      <w:pPr>
        <w:spacing w:after="0" w:line="240" w:lineRule="auto"/>
        <w:rPr>
          <w:rFonts w:cs="Times New Roman"/>
          <w:b/>
          <w:sz w:val="20"/>
          <w:szCs w:val="20"/>
        </w:rPr>
      </w:pPr>
    </w:p>
    <w:p w:rsidR="00695318" w:rsidRPr="00193D18" w:rsidRDefault="00695318" w:rsidP="008850B1">
      <w:pPr>
        <w:spacing w:line="240" w:lineRule="auto"/>
        <w:ind w:right="566"/>
        <w:rPr>
          <w:sz w:val="20"/>
          <w:szCs w:val="20"/>
        </w:rPr>
      </w:pPr>
      <w:r w:rsidRPr="00193D18">
        <w:rPr>
          <w:sz w:val="20"/>
          <w:szCs w:val="20"/>
        </w:rPr>
        <w:t xml:space="preserve">Kancelária Národnej rady Slovenskej republiky, rozpočtová organizácia,  so sídlom Námestie Alexandra Dubčeka č. 1, 812 080  Bratislava, IČO: 00151491 </w:t>
      </w:r>
      <w:r w:rsidRPr="00193D18">
        <w:rPr>
          <w:i/>
          <w:sz w:val="20"/>
          <w:szCs w:val="20"/>
        </w:rPr>
        <w:t>(ďalej len „Kancelária NR SR“)</w:t>
      </w:r>
      <w:r w:rsidRPr="00193D18">
        <w:rPr>
          <w:sz w:val="20"/>
          <w:szCs w:val="20"/>
        </w:rPr>
        <w:t xml:space="preserve"> v postavení prevádzkovateľa, ktorý určil účel a prostriedky spracúvania osobných údajov, spracúva osobné údaje za podmienok uvedených v tejto Informácii o spracúvaní osobných údajov </w:t>
      </w:r>
      <w:r w:rsidRPr="00193D18">
        <w:rPr>
          <w:i/>
          <w:sz w:val="20"/>
          <w:szCs w:val="20"/>
        </w:rPr>
        <w:t>(ďalej len „Informácia“)</w:t>
      </w:r>
      <w:r w:rsidRPr="00193D18">
        <w:rPr>
          <w:sz w:val="20"/>
          <w:szCs w:val="20"/>
          <w:vertAlign w:val="superscript"/>
        </w:rPr>
        <w:t>1</w:t>
      </w:r>
      <w:r w:rsidRPr="00193D18">
        <w:rPr>
          <w:sz w:val="20"/>
          <w:szCs w:val="20"/>
        </w:rPr>
        <w:t xml:space="preserve">.  </w:t>
      </w:r>
    </w:p>
    <w:p w:rsidR="00A03A82" w:rsidRPr="00193D18" w:rsidRDefault="00695318" w:rsidP="00EA4C2D">
      <w:pPr>
        <w:spacing w:line="240" w:lineRule="auto"/>
        <w:ind w:right="566"/>
        <w:rPr>
          <w:i/>
          <w:sz w:val="20"/>
          <w:szCs w:val="20"/>
        </w:rPr>
      </w:pPr>
      <w:r w:rsidRPr="00193D18">
        <w:rPr>
          <w:sz w:val="20"/>
          <w:szCs w:val="20"/>
        </w:rPr>
        <w:t xml:space="preserve">Kanceláriu NR SR môžete kontaktovať listovou zásielkou na adrese: </w:t>
      </w:r>
      <w:r w:rsidRPr="00193D18">
        <w:rPr>
          <w:i/>
          <w:sz w:val="20"/>
          <w:szCs w:val="20"/>
        </w:rPr>
        <w:t>Kancelária NR SR, osobný úrad, Námestie Alexandra Dubčeka č. 1, 812 080  Bratislava.</w:t>
      </w:r>
    </w:p>
    <w:p w:rsidR="00A03A82" w:rsidRPr="00193D18" w:rsidRDefault="00695318" w:rsidP="008850B1">
      <w:pPr>
        <w:spacing w:after="0" w:line="240" w:lineRule="auto"/>
        <w:rPr>
          <w:rFonts w:cs="Times New Roman"/>
          <w:b/>
          <w:color w:val="70AD47" w:themeColor="accent6"/>
          <w:sz w:val="20"/>
          <w:szCs w:val="20"/>
          <w:u w:val="single"/>
        </w:rPr>
      </w:pPr>
      <w:r w:rsidRPr="00193D18">
        <w:rPr>
          <w:rFonts w:cs="Times New Roman"/>
          <w:b/>
          <w:color w:val="70AD47" w:themeColor="accent6"/>
          <w:sz w:val="20"/>
          <w:szCs w:val="20"/>
          <w:u w:val="single"/>
        </w:rPr>
        <w:t>ZODPOVEDNÁ OSOBA PREVÁDZKOVATEĽA</w:t>
      </w:r>
    </w:p>
    <w:p w:rsidR="00A03A82" w:rsidRPr="00193D18" w:rsidRDefault="00A03A82" w:rsidP="008850B1">
      <w:pPr>
        <w:spacing w:after="0" w:line="240" w:lineRule="auto"/>
        <w:rPr>
          <w:rFonts w:cs="Times New Roman"/>
          <w:sz w:val="20"/>
          <w:szCs w:val="20"/>
        </w:rPr>
      </w:pPr>
    </w:p>
    <w:p w:rsidR="00695318" w:rsidRPr="00193D18" w:rsidRDefault="00695318" w:rsidP="008850B1">
      <w:pPr>
        <w:spacing w:line="240" w:lineRule="auto"/>
        <w:ind w:right="566"/>
        <w:rPr>
          <w:sz w:val="20"/>
          <w:szCs w:val="20"/>
        </w:rPr>
      </w:pPr>
      <w:r w:rsidRPr="00193D18">
        <w:rPr>
          <w:sz w:val="20"/>
          <w:szCs w:val="20"/>
        </w:rPr>
        <w:t xml:space="preserve">Zodpovednú osobu poverenú dohľadom nad ochranou osobných údajov spracúvaných Kanceláriou NR SR môžete kontaktovať prostredníctvom emailovej adresy: </w:t>
      </w:r>
      <w:r w:rsidRPr="00193D18">
        <w:rPr>
          <w:i/>
          <w:sz w:val="20"/>
          <w:szCs w:val="20"/>
        </w:rPr>
        <w:t>zodpovednaosoba@nrsr.sk.</w:t>
      </w:r>
      <w:r w:rsidRPr="00193D18">
        <w:rPr>
          <w:sz w:val="20"/>
          <w:szCs w:val="20"/>
        </w:rPr>
        <w:t xml:space="preserve">  </w:t>
      </w:r>
    </w:p>
    <w:p w:rsidR="00A03A82" w:rsidRPr="00193D18" w:rsidRDefault="00695318" w:rsidP="008850B1">
      <w:pPr>
        <w:spacing w:after="0" w:line="240" w:lineRule="auto"/>
        <w:rPr>
          <w:rFonts w:cs="Times New Roman"/>
          <w:b/>
          <w:color w:val="70AD47" w:themeColor="accent6"/>
          <w:sz w:val="20"/>
          <w:szCs w:val="20"/>
          <w:u w:val="single"/>
        </w:rPr>
      </w:pPr>
      <w:r w:rsidRPr="00193D18">
        <w:rPr>
          <w:rFonts w:cs="Times New Roman"/>
          <w:b/>
          <w:color w:val="70AD47" w:themeColor="accent6"/>
          <w:sz w:val="20"/>
          <w:szCs w:val="20"/>
          <w:u w:val="single"/>
        </w:rPr>
        <w:t>INFORMÁCIE O PODMIENKACH SPRACÚVANIA</w:t>
      </w:r>
    </w:p>
    <w:p w:rsidR="00A03A82" w:rsidRPr="00193D18" w:rsidRDefault="00A03A82" w:rsidP="008850B1">
      <w:pPr>
        <w:spacing w:after="0" w:line="240" w:lineRule="auto"/>
        <w:rPr>
          <w:rFonts w:cs="Times New Roman"/>
          <w:sz w:val="20"/>
          <w:szCs w:val="20"/>
        </w:rPr>
      </w:pPr>
    </w:p>
    <w:p w:rsidR="00695318" w:rsidRPr="00193D18" w:rsidRDefault="00695318" w:rsidP="008850B1">
      <w:pPr>
        <w:spacing w:line="240" w:lineRule="auto"/>
        <w:ind w:right="566"/>
        <w:rPr>
          <w:sz w:val="20"/>
          <w:szCs w:val="20"/>
        </w:rPr>
      </w:pPr>
      <w:r w:rsidRPr="00193D18">
        <w:rPr>
          <w:sz w:val="20"/>
          <w:szCs w:val="20"/>
        </w:rPr>
        <w:t>Prehľad o jednotlivých účeloch, na ktoré Kancelária NR SR spracúva osobné údaje</w:t>
      </w:r>
      <w:r w:rsidRPr="00193D18">
        <w:rPr>
          <w:sz w:val="20"/>
          <w:szCs w:val="20"/>
          <w:vertAlign w:val="superscript"/>
        </w:rPr>
        <w:t>2</w:t>
      </w:r>
      <w:r w:rsidRPr="00193D18">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AA73E3" w:rsidRDefault="00A03A82" w:rsidP="008850B1">
      <w:pPr>
        <w:spacing w:after="0" w:line="240" w:lineRule="auto"/>
        <w:rPr>
          <w:rFonts w:cs="Times New Roman"/>
          <w:sz w:val="22"/>
        </w:rPr>
      </w:pPr>
    </w:p>
    <w:tbl>
      <w:tblPr>
        <w:tblStyle w:val="Deloittetable2"/>
        <w:tblW w:w="8475" w:type="dxa"/>
        <w:tblBorders>
          <w:top w:val="single" w:sz="24" w:space="0" w:color="86BC25"/>
          <w:bottom w:val="single" w:sz="24" w:space="0" w:color="86BC25"/>
        </w:tblBorders>
        <w:tblLayout w:type="fixed"/>
        <w:tblLook w:val="04A0" w:firstRow="1" w:lastRow="0" w:firstColumn="1" w:lastColumn="0" w:noHBand="0" w:noVBand="1"/>
      </w:tblPr>
      <w:tblGrid>
        <w:gridCol w:w="5387"/>
        <w:gridCol w:w="3088"/>
      </w:tblGrid>
      <w:tr w:rsidR="00695318" w:rsidRPr="00193D18" w:rsidTr="008A5752">
        <w:trPr>
          <w:cnfStyle w:val="100000000000" w:firstRow="1" w:lastRow="0" w:firstColumn="0" w:lastColumn="0" w:oddVBand="0" w:evenVBand="0" w:oddHBand="0" w:evenHBand="0" w:firstRowFirstColumn="0" w:firstRowLastColumn="0" w:lastRowFirstColumn="0" w:lastRowLastColumn="0"/>
          <w:trHeight w:val="1301"/>
        </w:trPr>
        <w:tc>
          <w:tcPr>
            <w:tcW w:w="5387" w:type="dxa"/>
            <w:tcBorders>
              <w:top w:val="none" w:sz="0" w:space="0" w:color="auto"/>
            </w:tcBorders>
          </w:tcPr>
          <w:p w:rsidR="00695318" w:rsidRPr="00193D18" w:rsidRDefault="00695318" w:rsidP="008850B1">
            <w:pPr>
              <w:spacing w:line="240" w:lineRule="auto"/>
              <w:rPr>
                <w:rFonts w:ascii="Times New Roman" w:hAnsi="Times New Roman" w:cs="Times New Roman"/>
                <w:i/>
                <w:color w:val="auto"/>
                <w:sz w:val="20"/>
                <w:lang w:val="sk-SK"/>
              </w:rPr>
            </w:pPr>
            <w:r w:rsidRPr="00193D18">
              <w:rPr>
                <w:rFonts w:ascii="Times New Roman" w:hAnsi="Times New Roman" w:cs="Times New Roman"/>
                <w:i/>
                <w:color w:val="auto"/>
                <w:sz w:val="20"/>
                <w:lang w:val="sk-SK"/>
              </w:rPr>
              <w:t>ÚČEL SPRACÚVANIA A JEHO POPIS</w:t>
            </w:r>
          </w:p>
        </w:tc>
        <w:tc>
          <w:tcPr>
            <w:tcW w:w="3088" w:type="dxa"/>
            <w:tcBorders>
              <w:top w:val="none" w:sz="0" w:space="0" w:color="auto"/>
            </w:tcBorders>
          </w:tcPr>
          <w:p w:rsidR="00695318" w:rsidRPr="00193D18" w:rsidRDefault="00531319" w:rsidP="003E76FF">
            <w:pPr>
              <w:spacing w:line="240" w:lineRule="auto"/>
              <w:rPr>
                <w:rFonts w:ascii="Times New Roman" w:hAnsi="Times New Roman" w:cs="Times New Roman"/>
                <w:b w:val="0"/>
                <w:i/>
                <w:color w:val="auto"/>
                <w:sz w:val="20"/>
                <w:lang w:val="sk-SK"/>
              </w:rPr>
            </w:pPr>
            <w:r w:rsidRPr="00193D18">
              <w:rPr>
                <w:rFonts w:ascii="Times New Roman" w:hAnsi="Times New Roman" w:cs="Times New Roman"/>
                <w:b w:val="0"/>
                <w:i/>
                <w:color w:val="auto"/>
                <w:sz w:val="20"/>
                <w:lang w:val="sk-SK"/>
              </w:rPr>
              <w:t>Technické</w:t>
            </w:r>
            <w:r>
              <w:rPr>
                <w:rFonts w:ascii="Times New Roman" w:hAnsi="Times New Roman" w:cs="Times New Roman"/>
                <w:b w:val="0"/>
                <w:i/>
                <w:color w:val="auto"/>
                <w:sz w:val="20"/>
                <w:lang w:val="sk-SK"/>
              </w:rPr>
              <w:t xml:space="preserve"> zabezpečenie </w:t>
            </w:r>
            <w:r w:rsidR="003E76FF">
              <w:rPr>
                <w:rFonts w:ascii="Times New Roman" w:hAnsi="Times New Roman" w:cs="Times New Roman"/>
                <w:b w:val="0"/>
                <w:i/>
                <w:color w:val="auto"/>
                <w:sz w:val="20"/>
                <w:lang w:val="sk-SK"/>
              </w:rPr>
              <w:t>audiovizuálneho</w:t>
            </w:r>
            <w:r w:rsidR="009F133E">
              <w:rPr>
                <w:rFonts w:ascii="Times New Roman" w:hAnsi="Times New Roman" w:cs="Times New Roman"/>
                <w:b w:val="0"/>
                <w:i/>
                <w:color w:val="auto"/>
                <w:sz w:val="20"/>
                <w:lang w:val="sk-SK"/>
              </w:rPr>
              <w:t xml:space="preserve"> prenosu verejných schôdzí v</w:t>
            </w:r>
            <w:r>
              <w:rPr>
                <w:rFonts w:ascii="Times New Roman" w:hAnsi="Times New Roman" w:cs="Times New Roman"/>
                <w:b w:val="0"/>
                <w:i/>
                <w:color w:val="auto"/>
                <w:sz w:val="20"/>
                <w:lang w:val="sk-SK"/>
              </w:rPr>
              <w:t>ýborov Národnej rady Slovenskej republiky</w:t>
            </w:r>
            <w:bookmarkStart w:id="0" w:name="_GoBack"/>
            <w:bookmarkEnd w:id="0"/>
            <w:r w:rsidR="00CF4E87">
              <w:rPr>
                <w:rFonts w:ascii="Times New Roman" w:hAnsi="Times New Roman" w:cs="Times New Roman"/>
                <w:b w:val="0"/>
                <w:i/>
                <w:color w:val="auto"/>
                <w:sz w:val="20"/>
                <w:lang w:val="sk-SK"/>
              </w:rPr>
              <w:t xml:space="preserve"> prostredníctvom webového sídla a mediálneho </w:t>
            </w:r>
            <w:r w:rsidR="008A5752">
              <w:rPr>
                <w:rFonts w:ascii="Times New Roman" w:hAnsi="Times New Roman" w:cs="Times New Roman"/>
                <w:b w:val="0"/>
                <w:i/>
                <w:color w:val="auto"/>
                <w:sz w:val="20"/>
                <w:lang w:val="sk-SK"/>
              </w:rPr>
              <w:t>portálu Národnej rady</w:t>
            </w:r>
            <w:r w:rsidR="00486E36">
              <w:rPr>
                <w:rFonts w:ascii="Times New Roman" w:hAnsi="Times New Roman" w:cs="Times New Roman"/>
                <w:b w:val="0"/>
                <w:i/>
                <w:color w:val="auto"/>
                <w:sz w:val="20"/>
                <w:lang w:val="sk-SK"/>
              </w:rPr>
              <w:t xml:space="preserve"> S</w:t>
            </w:r>
            <w:r w:rsidR="008A5752">
              <w:rPr>
                <w:rFonts w:ascii="Times New Roman" w:hAnsi="Times New Roman" w:cs="Times New Roman"/>
                <w:b w:val="0"/>
                <w:i/>
                <w:color w:val="auto"/>
                <w:sz w:val="20"/>
                <w:lang w:val="sk-SK"/>
              </w:rPr>
              <w:t>lovenskej republiky</w:t>
            </w:r>
            <w:r w:rsidR="00486E36">
              <w:rPr>
                <w:rFonts w:ascii="Times New Roman" w:hAnsi="Times New Roman" w:cs="Times New Roman"/>
                <w:b w:val="0"/>
                <w:i/>
                <w:color w:val="auto"/>
                <w:sz w:val="20"/>
                <w:lang w:val="sk-SK"/>
              </w:rPr>
              <w:t xml:space="preserve">. </w:t>
            </w:r>
          </w:p>
        </w:tc>
      </w:tr>
      <w:tr w:rsidR="00695318" w:rsidRPr="00193D18" w:rsidTr="00AA73E3">
        <w:trPr>
          <w:trHeight w:val="5"/>
        </w:trPr>
        <w:tc>
          <w:tcPr>
            <w:tcW w:w="5387" w:type="dxa"/>
          </w:tcPr>
          <w:p w:rsidR="00695318" w:rsidRPr="00193D18" w:rsidRDefault="00695318" w:rsidP="00750C00">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 xml:space="preserve">PRÁVNY ZÁKLAD SPRACÚVANIA </w:t>
            </w:r>
          </w:p>
        </w:tc>
        <w:tc>
          <w:tcPr>
            <w:tcW w:w="3088" w:type="dxa"/>
          </w:tcPr>
          <w:p w:rsidR="00CF4E87" w:rsidRDefault="00CF4E87" w:rsidP="00CF4E87">
            <w:pPr>
              <w:spacing w:after="0" w:line="240" w:lineRule="auto"/>
              <w:jc w:val="left"/>
              <w:rPr>
                <w:rFonts w:ascii="Times New Roman" w:eastAsia="Times New Roman" w:hAnsi="Times New Roman" w:cs="Times New Roman"/>
                <w:i/>
                <w:iCs/>
                <w:color w:val="000000"/>
                <w:sz w:val="20"/>
              </w:rPr>
            </w:pPr>
            <w:r>
              <w:rPr>
                <w:rFonts w:ascii="Times New Roman" w:hAnsi="Times New Roman" w:cs="Times New Roman"/>
                <w:i/>
                <w:sz w:val="20"/>
                <w:lang w:val="sk-SK"/>
              </w:rPr>
              <w:t>Verejný záujem podľa čl. 6 ods. 1 písm. e) všeobecného nariadenia o ochrane údajov</w:t>
            </w:r>
          </w:p>
          <w:p w:rsidR="00CF4E87" w:rsidRDefault="00CF4E87" w:rsidP="00750C00">
            <w:pPr>
              <w:spacing w:after="0" w:line="240" w:lineRule="auto"/>
              <w:jc w:val="left"/>
              <w:rPr>
                <w:rFonts w:ascii="Times New Roman" w:eastAsia="Times New Roman" w:hAnsi="Times New Roman" w:cs="Times New Roman"/>
                <w:i/>
                <w:iCs/>
                <w:color w:val="000000"/>
                <w:sz w:val="20"/>
              </w:rPr>
            </w:pPr>
          </w:p>
          <w:p w:rsidR="00695318" w:rsidRPr="00193D18" w:rsidRDefault="00750C00" w:rsidP="00C85CA5">
            <w:pPr>
              <w:spacing w:after="0" w:line="240" w:lineRule="auto"/>
              <w:jc w:val="left"/>
              <w:rPr>
                <w:rFonts w:ascii="Times New Roman" w:eastAsia="Times New Roman" w:hAnsi="Times New Roman" w:cs="Times New Roman"/>
                <w:color w:val="000000"/>
                <w:sz w:val="20"/>
              </w:rPr>
            </w:pPr>
            <w:r w:rsidRPr="00193D18">
              <w:rPr>
                <w:rFonts w:ascii="Times New Roman" w:eastAsia="Times New Roman" w:hAnsi="Times New Roman" w:cs="Times New Roman"/>
                <w:i/>
                <w:iCs/>
                <w:color w:val="000000"/>
                <w:sz w:val="20"/>
              </w:rPr>
              <w:t>Zákon</w:t>
            </w:r>
            <w:r w:rsidRPr="00193D18">
              <w:rPr>
                <w:rFonts w:ascii="Times New Roman" w:eastAsia="Times New Roman" w:hAnsi="Times New Roman" w:cs="Times New Roman"/>
                <w:i/>
                <w:iCs/>
                <w:color w:val="000000"/>
                <w:spacing w:val="85"/>
                <w:sz w:val="20"/>
              </w:rPr>
              <w:t xml:space="preserve"> </w:t>
            </w:r>
            <w:r w:rsidRPr="00193D18">
              <w:rPr>
                <w:rFonts w:ascii="Times New Roman" w:eastAsia="Times New Roman" w:hAnsi="Times New Roman" w:cs="Times New Roman"/>
                <w:i/>
                <w:iCs/>
                <w:color w:val="000000"/>
                <w:sz w:val="20"/>
              </w:rPr>
              <w:t>Národnej</w:t>
            </w:r>
            <w:r w:rsidRPr="00193D18">
              <w:rPr>
                <w:rFonts w:ascii="Times New Roman" w:eastAsia="Times New Roman" w:hAnsi="Times New Roman" w:cs="Times New Roman"/>
                <w:i/>
                <w:iCs/>
                <w:color w:val="000000"/>
                <w:spacing w:val="85"/>
                <w:sz w:val="20"/>
              </w:rPr>
              <w:t xml:space="preserve"> </w:t>
            </w:r>
            <w:r w:rsidRPr="00193D18">
              <w:rPr>
                <w:rFonts w:ascii="Times New Roman" w:eastAsia="Times New Roman" w:hAnsi="Times New Roman" w:cs="Times New Roman"/>
                <w:i/>
                <w:iCs/>
                <w:color w:val="000000"/>
                <w:sz w:val="20"/>
              </w:rPr>
              <w:t>rady</w:t>
            </w:r>
            <w:r w:rsidRPr="00193D18">
              <w:rPr>
                <w:rFonts w:ascii="Times New Roman" w:eastAsia="Times New Roman" w:hAnsi="Times New Roman" w:cs="Times New Roman"/>
                <w:i/>
                <w:iCs/>
                <w:color w:val="000000"/>
                <w:spacing w:val="85"/>
                <w:sz w:val="20"/>
              </w:rPr>
              <w:t xml:space="preserve"> </w:t>
            </w:r>
            <w:r w:rsidRPr="00193D18">
              <w:rPr>
                <w:rFonts w:ascii="Times New Roman" w:eastAsia="Times New Roman" w:hAnsi="Times New Roman" w:cs="Times New Roman"/>
                <w:i/>
                <w:iCs/>
                <w:color w:val="000000"/>
                <w:sz w:val="20"/>
              </w:rPr>
              <w:t>Slovenskej</w:t>
            </w:r>
            <w:r w:rsidRPr="00193D18">
              <w:rPr>
                <w:rFonts w:ascii="Times New Roman" w:eastAsia="Times New Roman" w:hAnsi="Times New Roman" w:cs="Times New Roman"/>
                <w:i/>
                <w:iCs/>
                <w:color w:val="000000"/>
                <w:spacing w:val="85"/>
                <w:sz w:val="20"/>
              </w:rPr>
              <w:t xml:space="preserve"> </w:t>
            </w:r>
            <w:r w:rsidRPr="00193D18">
              <w:rPr>
                <w:rFonts w:ascii="Times New Roman" w:eastAsia="Times New Roman" w:hAnsi="Times New Roman" w:cs="Times New Roman"/>
                <w:i/>
                <w:iCs/>
                <w:color w:val="000000"/>
                <w:sz w:val="20"/>
              </w:rPr>
              <w:t>republiky</w:t>
            </w:r>
            <w:r w:rsidRPr="00193D18">
              <w:rPr>
                <w:rFonts w:ascii="Times New Roman" w:eastAsia="Times New Roman" w:hAnsi="Times New Roman" w:cs="Times New Roman"/>
                <w:i/>
                <w:iCs/>
                <w:color w:val="000000"/>
                <w:spacing w:val="85"/>
                <w:sz w:val="20"/>
              </w:rPr>
              <w:t xml:space="preserve"> </w:t>
            </w:r>
            <w:r w:rsidRPr="00193D18">
              <w:rPr>
                <w:rFonts w:ascii="Times New Roman" w:eastAsia="Times New Roman" w:hAnsi="Times New Roman" w:cs="Times New Roman"/>
                <w:i/>
                <w:iCs/>
                <w:color w:val="000000"/>
                <w:sz w:val="20"/>
              </w:rPr>
              <w:t>č. 350/1996</w:t>
            </w:r>
            <w:r w:rsidRPr="00193D18">
              <w:rPr>
                <w:rFonts w:ascii="Times New Roman" w:eastAsia="Times New Roman" w:hAnsi="Times New Roman" w:cs="Times New Roman"/>
                <w:i/>
                <w:iCs/>
                <w:color w:val="000000"/>
                <w:spacing w:val="34"/>
                <w:sz w:val="20"/>
              </w:rPr>
              <w:t xml:space="preserve"> </w:t>
            </w:r>
            <w:r w:rsidRPr="00193D18">
              <w:rPr>
                <w:rFonts w:ascii="Times New Roman" w:eastAsia="Times New Roman" w:hAnsi="Times New Roman" w:cs="Times New Roman"/>
                <w:i/>
                <w:iCs/>
                <w:color w:val="000000"/>
                <w:sz w:val="20"/>
              </w:rPr>
              <w:t>Z.</w:t>
            </w:r>
            <w:r w:rsidR="00947368" w:rsidRPr="00193D18">
              <w:rPr>
                <w:rFonts w:ascii="Times New Roman" w:eastAsia="Times New Roman" w:hAnsi="Times New Roman" w:cs="Times New Roman"/>
                <w:i/>
                <w:iCs/>
                <w:color w:val="000000"/>
                <w:sz w:val="20"/>
              </w:rPr>
              <w:t xml:space="preserve"> </w:t>
            </w:r>
            <w:r w:rsidRPr="00193D18">
              <w:rPr>
                <w:rFonts w:ascii="Times New Roman" w:eastAsia="Times New Roman" w:hAnsi="Times New Roman" w:cs="Times New Roman"/>
                <w:i/>
                <w:iCs/>
                <w:color w:val="000000"/>
                <w:sz w:val="20"/>
              </w:rPr>
              <w:t>z.</w:t>
            </w:r>
            <w:r w:rsidR="00947368" w:rsidRPr="00193D18">
              <w:rPr>
                <w:rFonts w:ascii="Times New Roman" w:eastAsia="Times New Roman" w:hAnsi="Times New Roman" w:cs="Times New Roman"/>
                <w:i/>
                <w:iCs/>
                <w:color w:val="000000"/>
                <w:spacing w:val="34"/>
                <w:sz w:val="20"/>
              </w:rPr>
              <w:t xml:space="preserve"> </w:t>
            </w:r>
            <w:r w:rsidRPr="00193D18">
              <w:rPr>
                <w:rFonts w:ascii="Times New Roman" w:eastAsia="Times New Roman" w:hAnsi="Times New Roman" w:cs="Times New Roman"/>
                <w:i/>
                <w:iCs/>
                <w:color w:val="000000"/>
                <w:sz w:val="20"/>
              </w:rPr>
              <w:t>o</w:t>
            </w:r>
            <w:r w:rsidRPr="00193D18">
              <w:rPr>
                <w:rFonts w:ascii="Times New Roman" w:eastAsia="Times New Roman" w:hAnsi="Times New Roman" w:cs="Times New Roman"/>
                <w:i/>
                <w:iCs/>
                <w:color w:val="000000"/>
                <w:spacing w:val="34"/>
                <w:sz w:val="20"/>
              </w:rPr>
              <w:t xml:space="preserve"> </w:t>
            </w:r>
            <w:r w:rsidRPr="00193D18">
              <w:rPr>
                <w:rFonts w:ascii="Times New Roman" w:eastAsia="Times New Roman" w:hAnsi="Times New Roman" w:cs="Times New Roman"/>
                <w:i/>
                <w:iCs/>
                <w:color w:val="000000"/>
                <w:sz w:val="20"/>
              </w:rPr>
              <w:t>rokovacom</w:t>
            </w:r>
            <w:r w:rsidRPr="00193D18">
              <w:rPr>
                <w:rFonts w:ascii="Times New Roman" w:eastAsia="Times New Roman" w:hAnsi="Times New Roman" w:cs="Times New Roman"/>
                <w:i/>
                <w:iCs/>
                <w:color w:val="000000"/>
                <w:spacing w:val="34"/>
                <w:sz w:val="20"/>
              </w:rPr>
              <w:t xml:space="preserve"> </w:t>
            </w:r>
            <w:r w:rsidRPr="00193D18">
              <w:rPr>
                <w:rFonts w:ascii="Times New Roman" w:eastAsia="Times New Roman" w:hAnsi="Times New Roman" w:cs="Times New Roman"/>
                <w:i/>
                <w:iCs/>
                <w:color w:val="000000"/>
                <w:sz w:val="20"/>
              </w:rPr>
              <w:t>poriadku</w:t>
            </w:r>
            <w:r w:rsidRPr="00193D18">
              <w:rPr>
                <w:rFonts w:ascii="Times New Roman" w:eastAsia="Times New Roman" w:hAnsi="Times New Roman" w:cs="Times New Roman"/>
                <w:i/>
                <w:iCs/>
                <w:color w:val="000000"/>
                <w:spacing w:val="34"/>
                <w:sz w:val="20"/>
              </w:rPr>
              <w:t xml:space="preserve"> </w:t>
            </w:r>
            <w:r w:rsidRPr="00193D18">
              <w:rPr>
                <w:rFonts w:ascii="Times New Roman" w:eastAsia="Times New Roman" w:hAnsi="Times New Roman" w:cs="Times New Roman"/>
                <w:i/>
                <w:iCs/>
                <w:color w:val="000000"/>
                <w:sz w:val="20"/>
              </w:rPr>
              <w:t>Národnej rady</w:t>
            </w:r>
            <w:r w:rsidRPr="00193D18">
              <w:rPr>
                <w:rFonts w:ascii="Times New Roman" w:eastAsia="Times New Roman" w:hAnsi="Times New Roman" w:cs="Times New Roman"/>
                <w:i/>
                <w:iCs/>
                <w:color w:val="000000"/>
                <w:spacing w:val="91"/>
                <w:sz w:val="20"/>
              </w:rPr>
              <w:t xml:space="preserve"> </w:t>
            </w:r>
            <w:r w:rsidRPr="00193D18">
              <w:rPr>
                <w:rFonts w:ascii="Times New Roman" w:eastAsia="Times New Roman" w:hAnsi="Times New Roman" w:cs="Times New Roman"/>
                <w:i/>
                <w:iCs/>
                <w:color w:val="000000"/>
                <w:sz w:val="20"/>
              </w:rPr>
              <w:t>Slovenskej</w:t>
            </w:r>
            <w:r w:rsidRPr="00193D18">
              <w:rPr>
                <w:rFonts w:ascii="Times New Roman" w:eastAsia="Times New Roman" w:hAnsi="Times New Roman" w:cs="Times New Roman"/>
                <w:i/>
                <w:iCs/>
                <w:color w:val="000000"/>
                <w:spacing w:val="91"/>
                <w:sz w:val="20"/>
              </w:rPr>
              <w:t xml:space="preserve"> </w:t>
            </w:r>
            <w:r w:rsidRPr="00193D18">
              <w:rPr>
                <w:rFonts w:ascii="Times New Roman" w:eastAsia="Times New Roman" w:hAnsi="Times New Roman" w:cs="Times New Roman"/>
                <w:i/>
                <w:iCs/>
                <w:color w:val="000000"/>
                <w:sz w:val="20"/>
              </w:rPr>
              <w:t>republiky</w:t>
            </w:r>
            <w:r w:rsidRPr="00193D18">
              <w:rPr>
                <w:rFonts w:ascii="Times New Roman" w:eastAsia="Times New Roman" w:hAnsi="Times New Roman" w:cs="Times New Roman"/>
                <w:i/>
                <w:iCs/>
                <w:color w:val="000000"/>
                <w:spacing w:val="91"/>
                <w:sz w:val="20"/>
              </w:rPr>
              <w:t xml:space="preserve"> </w:t>
            </w:r>
            <w:r w:rsidRPr="00193D18">
              <w:rPr>
                <w:rFonts w:ascii="Times New Roman" w:eastAsia="Times New Roman" w:hAnsi="Times New Roman" w:cs="Times New Roman"/>
                <w:i/>
                <w:iCs/>
                <w:color w:val="000000"/>
                <w:sz w:val="20"/>
              </w:rPr>
              <w:t>v</w:t>
            </w:r>
            <w:r w:rsidRPr="00193D18">
              <w:rPr>
                <w:rFonts w:ascii="Times New Roman" w:eastAsia="Times New Roman" w:hAnsi="Times New Roman" w:cs="Times New Roman"/>
                <w:i/>
                <w:iCs/>
                <w:color w:val="000000"/>
                <w:spacing w:val="91"/>
                <w:sz w:val="20"/>
              </w:rPr>
              <w:t xml:space="preserve"> </w:t>
            </w:r>
            <w:r w:rsidRPr="00193D18">
              <w:rPr>
                <w:rFonts w:ascii="Times New Roman" w:eastAsia="Times New Roman" w:hAnsi="Times New Roman" w:cs="Times New Roman"/>
                <w:i/>
                <w:iCs/>
                <w:color w:val="000000"/>
                <w:sz w:val="20"/>
              </w:rPr>
              <w:t>znení</w:t>
            </w:r>
            <w:r w:rsidRPr="00193D18">
              <w:rPr>
                <w:rFonts w:ascii="Times New Roman" w:eastAsia="Times New Roman" w:hAnsi="Times New Roman" w:cs="Times New Roman"/>
                <w:i/>
                <w:iCs/>
                <w:color w:val="000000"/>
                <w:spacing w:val="91"/>
                <w:sz w:val="20"/>
              </w:rPr>
              <w:t xml:space="preserve"> </w:t>
            </w:r>
            <w:r w:rsidRPr="00193D18">
              <w:rPr>
                <w:rFonts w:ascii="Times New Roman" w:eastAsia="Times New Roman" w:hAnsi="Times New Roman" w:cs="Times New Roman"/>
                <w:i/>
                <w:iCs/>
                <w:color w:val="000000"/>
                <w:sz w:val="20"/>
              </w:rPr>
              <w:t>neskorších predpisov –</w:t>
            </w:r>
            <w:r w:rsidR="003E50D4">
              <w:rPr>
                <w:rFonts w:ascii="Times New Roman" w:eastAsia="Times New Roman" w:hAnsi="Times New Roman" w:cs="Times New Roman"/>
                <w:i/>
                <w:iCs/>
                <w:color w:val="000000"/>
                <w:sz w:val="20"/>
              </w:rPr>
              <w:t xml:space="preserve"> § 51 </w:t>
            </w:r>
          </w:p>
        </w:tc>
      </w:tr>
      <w:tr w:rsidR="00695318" w:rsidRPr="00193D18" w:rsidTr="00AA73E3">
        <w:trPr>
          <w:trHeight w:val="6"/>
        </w:trPr>
        <w:tc>
          <w:tcPr>
            <w:tcW w:w="5387" w:type="dxa"/>
          </w:tcPr>
          <w:p w:rsidR="00695318" w:rsidRPr="00193D18" w:rsidRDefault="00AA73E3" w:rsidP="00AA73E3">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OPRÁVNENÝ ZÁUJEM</w:t>
            </w:r>
            <w:r w:rsidR="00695318" w:rsidRPr="00193D18">
              <w:rPr>
                <w:rFonts w:ascii="Times New Roman" w:hAnsi="Times New Roman" w:cs="Times New Roman"/>
                <w:b/>
                <w:i/>
                <w:sz w:val="20"/>
                <w:lang w:val="sk-SK"/>
              </w:rPr>
              <w:t xml:space="preserve"> </w:t>
            </w:r>
          </w:p>
        </w:tc>
        <w:tc>
          <w:tcPr>
            <w:tcW w:w="3088" w:type="dxa"/>
          </w:tcPr>
          <w:p w:rsidR="00695318" w:rsidRPr="00193D18" w:rsidRDefault="0066096D"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695318" w:rsidRPr="00193D18" w:rsidTr="00287DD5">
        <w:trPr>
          <w:trHeight w:val="4053"/>
        </w:trPr>
        <w:tc>
          <w:tcPr>
            <w:tcW w:w="5387" w:type="dxa"/>
          </w:tcPr>
          <w:p w:rsidR="00695318" w:rsidRPr="00193D18" w:rsidRDefault="00A279C4" w:rsidP="008850B1">
            <w:pPr>
              <w:spacing w:after="0" w:line="240" w:lineRule="auto"/>
              <w:rPr>
                <w:rFonts w:ascii="Times New Roman" w:hAnsi="Times New Roman" w:cs="Times New Roman"/>
                <w:b/>
                <w:i/>
                <w:sz w:val="20"/>
              </w:rPr>
            </w:pPr>
            <w:r w:rsidRPr="00193D18">
              <w:rPr>
                <w:rFonts w:ascii="Times New Roman" w:hAnsi="Times New Roman" w:cs="Times New Roman"/>
                <w:b/>
                <w:i/>
                <w:sz w:val="20"/>
              </w:rPr>
              <w:lastRenderedPageBreak/>
              <w:t>KATEGÓRIE SPRACÚVANÝCH OSOBNÝCH ÚDAJOV</w:t>
            </w:r>
          </w:p>
          <w:p w:rsidR="00A279C4" w:rsidRPr="00193D18" w:rsidRDefault="00A279C4" w:rsidP="00AA73E3">
            <w:pPr>
              <w:spacing w:after="0" w:line="240" w:lineRule="auto"/>
              <w:rPr>
                <w:rFonts w:ascii="Times New Roman" w:hAnsi="Times New Roman" w:cs="Times New Roman"/>
                <w:b/>
                <w:i/>
                <w:sz w:val="20"/>
              </w:rPr>
            </w:pPr>
          </w:p>
        </w:tc>
        <w:tc>
          <w:tcPr>
            <w:tcW w:w="3088" w:type="dxa"/>
          </w:tcPr>
          <w:p w:rsidR="00CF4E87" w:rsidRDefault="00AA73E3" w:rsidP="00CF4E87">
            <w:pPr>
              <w:spacing w:after="0" w:line="240" w:lineRule="auto"/>
              <w:rPr>
                <w:rFonts w:ascii="Times New Roman" w:hAnsi="Times New Roman" w:cs="Times New Roman"/>
                <w:i/>
                <w:iCs/>
                <w:color w:val="000000"/>
                <w:sz w:val="20"/>
              </w:rPr>
            </w:pPr>
            <w:r w:rsidRPr="00193D18">
              <w:rPr>
                <w:rFonts w:ascii="Times New Roman" w:hAnsi="Times New Roman" w:cs="Times New Roman"/>
                <w:i/>
                <w:iCs/>
                <w:color w:val="000000"/>
                <w:sz w:val="20"/>
              </w:rPr>
              <w:t xml:space="preserve"> </w:t>
            </w:r>
            <w:r w:rsidR="00CF4E87" w:rsidRPr="00193D18">
              <w:rPr>
                <w:rFonts w:ascii="Times New Roman" w:hAnsi="Times New Roman" w:cs="Times New Roman"/>
                <w:i/>
                <w:iCs/>
                <w:color w:val="000000"/>
                <w:sz w:val="20"/>
              </w:rPr>
              <w:t>Osobné údaje v rozsahu:</w:t>
            </w:r>
            <w:r w:rsidR="00CF4E87">
              <w:rPr>
                <w:rFonts w:ascii="Times New Roman" w:hAnsi="Times New Roman" w:cs="Times New Roman"/>
                <w:i/>
                <w:iCs/>
                <w:color w:val="000000"/>
                <w:sz w:val="20"/>
              </w:rPr>
              <w:t xml:space="preserve"> </w:t>
            </w:r>
          </w:p>
          <w:p w:rsidR="00CF4E87" w:rsidRDefault="00CF4E87" w:rsidP="00CF4E87">
            <w:pPr>
              <w:spacing w:after="0" w:line="240" w:lineRule="auto"/>
              <w:rPr>
                <w:rFonts w:ascii="Times New Roman" w:hAnsi="Times New Roman" w:cs="Times New Roman"/>
                <w:i/>
                <w:iCs/>
                <w:color w:val="000000"/>
                <w:sz w:val="20"/>
              </w:rPr>
            </w:pPr>
          </w:p>
          <w:p w:rsidR="00CF4E87" w:rsidRDefault="00CF4E87" w:rsidP="00CF4E87">
            <w:pPr>
              <w:spacing w:after="0" w:line="240" w:lineRule="auto"/>
              <w:rPr>
                <w:rFonts w:ascii="Times New Roman" w:hAnsi="Times New Roman" w:cs="Times New Roman"/>
                <w:i/>
                <w:iCs/>
                <w:color w:val="000000"/>
                <w:sz w:val="20"/>
              </w:rPr>
            </w:pPr>
            <w:r>
              <w:rPr>
                <w:rFonts w:ascii="Times New Roman" w:hAnsi="Times New Roman" w:cs="Times New Roman"/>
                <w:i/>
                <w:iCs/>
                <w:color w:val="000000"/>
                <w:sz w:val="20"/>
              </w:rPr>
              <w:t>a) Poslanci</w:t>
            </w:r>
          </w:p>
          <w:p w:rsidR="00CF4E87" w:rsidRDefault="00CF4E87" w:rsidP="00CF4E87">
            <w:pPr>
              <w:spacing w:after="0" w:line="240" w:lineRule="auto"/>
              <w:rPr>
                <w:rFonts w:ascii="Times New Roman" w:hAnsi="Times New Roman" w:cs="Times New Roman"/>
                <w:i/>
                <w:iCs/>
                <w:color w:val="000000"/>
                <w:sz w:val="20"/>
              </w:rPr>
            </w:pPr>
          </w:p>
          <w:p w:rsidR="00CF4E87" w:rsidRPr="00A36F06" w:rsidRDefault="00CF4E87" w:rsidP="00CF4E87">
            <w:pPr>
              <w:spacing w:after="0" w:line="240" w:lineRule="auto"/>
              <w:rPr>
                <w:rFonts w:ascii="Times New Roman" w:hAnsi="Times New Roman" w:cs="Times New Roman"/>
                <w:i/>
                <w:iCs/>
                <w:color w:val="000000"/>
                <w:sz w:val="20"/>
              </w:rPr>
            </w:pPr>
            <w:r w:rsidRPr="00193D18">
              <w:rPr>
                <w:rFonts w:ascii="Times New Roman" w:hAnsi="Times New Roman" w:cs="Times New Roman"/>
                <w:i/>
                <w:sz w:val="20"/>
                <w:lang w:val="sk-SK"/>
              </w:rPr>
              <w:t>Hlasový prejav fyzickej osoby</w:t>
            </w: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Obrazová podobizeň fyzickej osoby</w:t>
            </w: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Meno, priezvisko, titul fyzickej osoby</w:t>
            </w: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Pracovné zaradenie fyzickej osoby</w:t>
            </w:r>
          </w:p>
          <w:p w:rsidR="00CF4E87" w:rsidRDefault="00CF4E87" w:rsidP="00CF4E87">
            <w:pPr>
              <w:spacing w:after="0" w:line="240" w:lineRule="auto"/>
              <w:rPr>
                <w:rFonts w:ascii="Times New Roman" w:hAnsi="Times New Roman" w:cs="Times New Roman"/>
                <w:i/>
                <w:sz w:val="20"/>
                <w:lang w:val="sk-SK"/>
              </w:rPr>
            </w:pPr>
          </w:p>
          <w:p w:rsidR="00CF4E87" w:rsidRDefault="00517B7D"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b) Prizvaní odborníci</w:t>
            </w:r>
          </w:p>
          <w:p w:rsidR="00CF4E87" w:rsidRDefault="00CF4E87" w:rsidP="00CF4E87">
            <w:pPr>
              <w:spacing w:after="0" w:line="240" w:lineRule="auto"/>
              <w:rPr>
                <w:rFonts w:ascii="Times New Roman" w:hAnsi="Times New Roman" w:cs="Times New Roman"/>
                <w:i/>
                <w:sz w:val="20"/>
                <w:lang w:val="sk-SK"/>
              </w:rPr>
            </w:pPr>
          </w:p>
          <w:p w:rsidR="00CF4E87" w:rsidRDefault="00CF4E87" w:rsidP="00CF4E87">
            <w:pPr>
              <w:spacing w:after="0" w:line="240" w:lineRule="auto"/>
              <w:rPr>
                <w:rFonts w:ascii="Times New Roman" w:hAnsi="Times New Roman" w:cs="Times New Roman"/>
                <w:i/>
                <w:sz w:val="20"/>
                <w:lang w:val="sk-SK"/>
              </w:rPr>
            </w:pPr>
            <w:r w:rsidRPr="00193D18">
              <w:rPr>
                <w:rFonts w:ascii="Times New Roman" w:hAnsi="Times New Roman" w:cs="Times New Roman"/>
                <w:i/>
                <w:sz w:val="20"/>
                <w:lang w:val="sk-SK"/>
              </w:rPr>
              <w:t>Hlasový prejav fyzickej osoby</w:t>
            </w: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Obrazová podobizeň fyzickej osoby</w:t>
            </w: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Meno, priezvisko, titul fyzickej osoby</w:t>
            </w: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Pracovné zaradenie fyzickej osoby</w:t>
            </w:r>
          </w:p>
          <w:p w:rsidR="00CF4E87" w:rsidRDefault="00CF4E87" w:rsidP="00CF4E87">
            <w:pPr>
              <w:spacing w:after="0" w:line="240" w:lineRule="auto"/>
              <w:rPr>
                <w:rFonts w:ascii="Times New Roman" w:hAnsi="Times New Roman" w:cs="Times New Roman"/>
                <w:i/>
                <w:sz w:val="20"/>
                <w:lang w:val="sk-SK"/>
              </w:rPr>
            </w:pPr>
          </w:p>
          <w:p w:rsidR="00CF4E87" w:rsidRDefault="00CF4E87" w:rsidP="00C53B44">
            <w:pPr>
              <w:spacing w:after="0" w:line="240" w:lineRule="auto"/>
              <w:rPr>
                <w:rFonts w:ascii="Times New Roman" w:hAnsi="Times New Roman" w:cs="Times New Roman"/>
                <w:i/>
                <w:iCs/>
                <w:color w:val="000000"/>
                <w:sz w:val="20"/>
              </w:rPr>
            </w:pPr>
            <w:r>
              <w:rPr>
                <w:rFonts w:ascii="Times New Roman" w:hAnsi="Times New Roman" w:cs="Times New Roman"/>
                <w:i/>
                <w:iCs/>
                <w:color w:val="000000"/>
                <w:sz w:val="20"/>
              </w:rPr>
              <w:t>c) Verejnosť</w:t>
            </w:r>
          </w:p>
          <w:p w:rsidR="00CF4E87" w:rsidRDefault="00CF4E87" w:rsidP="00C53B44">
            <w:pPr>
              <w:spacing w:after="0" w:line="240" w:lineRule="auto"/>
              <w:rPr>
                <w:rFonts w:ascii="Times New Roman" w:hAnsi="Times New Roman" w:cs="Times New Roman"/>
                <w:i/>
                <w:iCs/>
                <w:color w:val="000000"/>
                <w:sz w:val="20"/>
              </w:rPr>
            </w:pPr>
          </w:p>
          <w:p w:rsidR="00CF4E87" w:rsidRDefault="00CF4E87" w:rsidP="00CF4E87">
            <w:pPr>
              <w:spacing w:after="0" w:line="240" w:lineRule="auto"/>
              <w:rPr>
                <w:rFonts w:ascii="Times New Roman" w:hAnsi="Times New Roman" w:cs="Times New Roman"/>
                <w:i/>
                <w:sz w:val="20"/>
                <w:lang w:val="sk-SK"/>
              </w:rPr>
            </w:pPr>
            <w:r>
              <w:rPr>
                <w:rFonts w:ascii="Times New Roman" w:hAnsi="Times New Roman" w:cs="Times New Roman"/>
                <w:i/>
                <w:sz w:val="20"/>
                <w:lang w:val="sk-SK"/>
              </w:rPr>
              <w:t>Meno, priezvisko, titul fyzickej osoby</w:t>
            </w:r>
          </w:p>
          <w:p w:rsidR="00531319" w:rsidRDefault="00531319" w:rsidP="00531319">
            <w:pPr>
              <w:spacing w:after="0" w:line="240" w:lineRule="auto"/>
              <w:rPr>
                <w:rFonts w:ascii="Times New Roman" w:hAnsi="Times New Roman" w:cs="Times New Roman"/>
                <w:i/>
                <w:sz w:val="20"/>
                <w:lang w:val="sk-SK"/>
              </w:rPr>
            </w:pPr>
            <w:r>
              <w:rPr>
                <w:rFonts w:ascii="Times New Roman" w:hAnsi="Times New Roman" w:cs="Times New Roman"/>
                <w:i/>
                <w:sz w:val="20"/>
                <w:lang w:val="sk-SK"/>
              </w:rPr>
              <w:t>Obrazová podobizeň fyzickej osoby</w:t>
            </w:r>
          </w:p>
          <w:p w:rsidR="006A384F" w:rsidRDefault="006A384F" w:rsidP="00C53B44">
            <w:pPr>
              <w:spacing w:after="0" w:line="240" w:lineRule="auto"/>
              <w:rPr>
                <w:rFonts w:ascii="Times New Roman" w:hAnsi="Times New Roman" w:cs="Times New Roman"/>
                <w:i/>
                <w:sz w:val="20"/>
                <w:lang w:val="sk-SK"/>
              </w:rPr>
            </w:pPr>
            <w:r w:rsidRPr="00193D18">
              <w:rPr>
                <w:rFonts w:ascii="Times New Roman" w:hAnsi="Times New Roman" w:cs="Times New Roman"/>
                <w:i/>
                <w:sz w:val="20"/>
                <w:lang w:val="sk-SK"/>
              </w:rPr>
              <w:t xml:space="preserve">Hlasový </w:t>
            </w:r>
            <w:r w:rsidR="00C53B44" w:rsidRPr="00193D18">
              <w:rPr>
                <w:rFonts w:ascii="Times New Roman" w:hAnsi="Times New Roman" w:cs="Times New Roman"/>
                <w:i/>
                <w:sz w:val="20"/>
                <w:lang w:val="sk-SK"/>
              </w:rPr>
              <w:t>prejav fyzickej osoby</w:t>
            </w:r>
          </w:p>
          <w:p w:rsidR="00531319" w:rsidRDefault="00531319" w:rsidP="00C53B44">
            <w:pPr>
              <w:spacing w:after="0" w:line="240" w:lineRule="auto"/>
              <w:rPr>
                <w:rFonts w:ascii="Times New Roman" w:hAnsi="Times New Roman" w:cs="Times New Roman"/>
                <w:i/>
                <w:sz w:val="20"/>
                <w:lang w:val="sk-SK"/>
              </w:rPr>
            </w:pPr>
          </w:p>
          <w:p w:rsidR="00531319" w:rsidRDefault="00531319" w:rsidP="00C53B44">
            <w:pPr>
              <w:spacing w:after="0" w:line="240" w:lineRule="auto"/>
              <w:rPr>
                <w:rFonts w:ascii="Times New Roman" w:hAnsi="Times New Roman" w:cs="Times New Roman"/>
                <w:i/>
                <w:sz w:val="20"/>
                <w:lang w:val="sk-SK"/>
              </w:rPr>
            </w:pPr>
            <w:r>
              <w:rPr>
                <w:rFonts w:ascii="Times New Roman" w:hAnsi="Times New Roman" w:cs="Times New Roman"/>
                <w:i/>
                <w:sz w:val="20"/>
                <w:lang w:val="sk-SK"/>
              </w:rPr>
              <w:t xml:space="preserve">d) Akreditovaní zástupcovia médií </w:t>
            </w:r>
          </w:p>
          <w:p w:rsidR="00531319" w:rsidRDefault="00531319" w:rsidP="00C53B44">
            <w:pPr>
              <w:spacing w:after="0" w:line="240" w:lineRule="auto"/>
              <w:rPr>
                <w:rFonts w:ascii="Times New Roman" w:hAnsi="Times New Roman" w:cs="Times New Roman"/>
                <w:i/>
                <w:sz w:val="20"/>
                <w:lang w:val="sk-SK"/>
              </w:rPr>
            </w:pPr>
          </w:p>
          <w:p w:rsidR="00531319" w:rsidRDefault="00531319" w:rsidP="00531319">
            <w:pPr>
              <w:spacing w:after="0" w:line="240" w:lineRule="auto"/>
              <w:rPr>
                <w:rFonts w:ascii="Times New Roman" w:hAnsi="Times New Roman" w:cs="Times New Roman"/>
                <w:i/>
                <w:sz w:val="20"/>
                <w:lang w:val="sk-SK"/>
              </w:rPr>
            </w:pPr>
            <w:r>
              <w:rPr>
                <w:rFonts w:ascii="Times New Roman" w:hAnsi="Times New Roman" w:cs="Times New Roman"/>
                <w:i/>
                <w:sz w:val="20"/>
                <w:lang w:val="sk-SK"/>
              </w:rPr>
              <w:t>Obrazová podobizeň fyzickej osoby</w:t>
            </w:r>
          </w:p>
          <w:p w:rsidR="00531319" w:rsidRDefault="00531319" w:rsidP="00531319">
            <w:pPr>
              <w:spacing w:after="0" w:line="240" w:lineRule="auto"/>
              <w:rPr>
                <w:rFonts w:ascii="Times New Roman" w:hAnsi="Times New Roman" w:cs="Times New Roman"/>
                <w:i/>
                <w:sz w:val="20"/>
                <w:lang w:val="sk-SK"/>
              </w:rPr>
            </w:pPr>
            <w:r w:rsidRPr="00193D18">
              <w:rPr>
                <w:rFonts w:ascii="Times New Roman" w:hAnsi="Times New Roman" w:cs="Times New Roman"/>
                <w:i/>
                <w:sz w:val="20"/>
                <w:lang w:val="sk-SK"/>
              </w:rPr>
              <w:t>Hlasový prejav fyzickej osoby</w:t>
            </w:r>
          </w:p>
          <w:p w:rsidR="00C53B44" w:rsidRPr="00193D18" w:rsidRDefault="00C53B44" w:rsidP="00CF4E87">
            <w:pPr>
              <w:spacing w:after="0" w:line="240" w:lineRule="auto"/>
              <w:rPr>
                <w:rFonts w:ascii="Times New Roman" w:hAnsi="Times New Roman" w:cs="Times New Roman"/>
                <w:i/>
                <w:sz w:val="20"/>
                <w:lang w:val="sk-SK"/>
              </w:rPr>
            </w:pPr>
          </w:p>
        </w:tc>
      </w:tr>
      <w:tr w:rsidR="00C32CD8" w:rsidRPr="00193D18" w:rsidTr="00AA73E3">
        <w:tc>
          <w:tcPr>
            <w:tcW w:w="5387" w:type="dxa"/>
          </w:tcPr>
          <w:p w:rsidR="00C32CD8" w:rsidRPr="00193D18" w:rsidRDefault="00C32CD8" w:rsidP="00C32CD8">
            <w:pPr>
              <w:spacing w:line="240" w:lineRule="auto"/>
              <w:ind w:right="566"/>
              <w:rPr>
                <w:rFonts w:ascii="Times New Roman" w:hAnsi="Times New Roman" w:cs="Times New Roman"/>
                <w:b/>
                <w:i/>
                <w:sz w:val="20"/>
                <w:lang w:val="sk-SK"/>
              </w:rPr>
            </w:pPr>
            <w:r w:rsidRPr="00193D18">
              <w:rPr>
                <w:rFonts w:ascii="Times New Roman" w:hAnsi="Times New Roman" w:cs="Times New Roman"/>
                <w:b/>
                <w:i/>
                <w:sz w:val="20"/>
                <w:lang w:val="sk-SK"/>
              </w:rPr>
              <w:t xml:space="preserve">ZDROJ OSOBNÝCH ÚDAJOV </w:t>
            </w:r>
          </w:p>
        </w:tc>
        <w:tc>
          <w:tcPr>
            <w:tcW w:w="3088" w:type="dxa"/>
          </w:tcPr>
          <w:p w:rsidR="00C32CD8" w:rsidRPr="00193D18" w:rsidRDefault="00AA73E3" w:rsidP="00C32CD8">
            <w:pPr>
              <w:spacing w:line="240" w:lineRule="auto"/>
              <w:ind w:right="566"/>
              <w:rPr>
                <w:rFonts w:ascii="Times New Roman" w:hAnsi="Times New Roman" w:cs="Times New Roman"/>
                <w:i/>
                <w:sz w:val="20"/>
                <w:lang w:val="sk-SK"/>
              </w:rPr>
            </w:pPr>
            <w:r w:rsidRPr="00193D18">
              <w:rPr>
                <w:rFonts w:ascii="Times New Roman" w:hAnsi="Times New Roman" w:cs="Times New Roman"/>
                <w:i/>
                <w:sz w:val="20"/>
                <w:lang w:val="sk-SK"/>
              </w:rPr>
              <w:t xml:space="preserve"> </w:t>
            </w:r>
            <w:r w:rsidR="00C32CD8" w:rsidRPr="00193D18">
              <w:rPr>
                <w:rFonts w:ascii="Times New Roman" w:hAnsi="Times New Roman" w:cs="Times New Roman"/>
                <w:i/>
                <w:sz w:val="20"/>
                <w:lang w:val="sk-SK"/>
              </w:rPr>
              <w:t>Priamo od dotknutej osoby</w:t>
            </w:r>
          </w:p>
        </w:tc>
      </w:tr>
      <w:tr w:rsidR="00C32CD8" w:rsidRPr="00193D18" w:rsidTr="009B61F3">
        <w:trPr>
          <w:trHeight w:val="806"/>
        </w:trPr>
        <w:tc>
          <w:tcPr>
            <w:tcW w:w="5387" w:type="dxa"/>
          </w:tcPr>
          <w:p w:rsidR="00C32CD8" w:rsidRPr="00193D18" w:rsidRDefault="008A5752" w:rsidP="00C32CD8">
            <w:pPr>
              <w:spacing w:line="240" w:lineRule="auto"/>
              <w:rPr>
                <w:rFonts w:ascii="Times New Roman" w:hAnsi="Times New Roman" w:cs="Times New Roman"/>
                <w:b/>
                <w:i/>
                <w:sz w:val="20"/>
                <w:lang w:val="sk-SK"/>
              </w:rPr>
            </w:pPr>
            <w:r>
              <w:rPr>
                <w:rFonts w:ascii="Times New Roman" w:hAnsi="Times New Roman" w:cs="Times New Roman"/>
                <w:b/>
                <w:i/>
                <w:sz w:val="20"/>
                <w:lang w:val="sk-SK"/>
              </w:rPr>
              <w:t>PRÍJEMCA OSOBNÝCH ÚDAJOV</w:t>
            </w:r>
          </w:p>
        </w:tc>
        <w:tc>
          <w:tcPr>
            <w:tcW w:w="3088" w:type="dxa"/>
          </w:tcPr>
          <w:p w:rsidR="008B5CDD" w:rsidRDefault="00E40D58" w:rsidP="006A384F">
            <w:pPr>
              <w:spacing w:line="240" w:lineRule="auto"/>
              <w:rPr>
                <w:rStyle w:val="awspan"/>
                <w:rFonts w:ascii="Times New Roman" w:hAnsi="Times New Roman" w:cs="Times New Roman"/>
                <w:i/>
                <w:iCs/>
                <w:color w:val="000000"/>
                <w:sz w:val="20"/>
              </w:rPr>
            </w:pPr>
            <w:r w:rsidRPr="00193D18">
              <w:rPr>
                <w:rStyle w:val="awspan"/>
                <w:rFonts w:ascii="Times New Roman" w:hAnsi="Times New Roman" w:cs="Times New Roman"/>
                <w:i/>
                <w:iCs/>
                <w:color w:val="000000"/>
                <w:sz w:val="20"/>
              </w:rPr>
              <w:t>S</w:t>
            </w:r>
            <w:r w:rsidR="008177A2" w:rsidRPr="00193D18">
              <w:rPr>
                <w:rStyle w:val="awspan"/>
                <w:rFonts w:ascii="Times New Roman" w:hAnsi="Times New Roman" w:cs="Times New Roman"/>
                <w:i/>
                <w:iCs/>
                <w:color w:val="000000"/>
                <w:sz w:val="20"/>
              </w:rPr>
              <w:t xml:space="preserve">ubjekty – podľa prístupu </w:t>
            </w:r>
            <w:r w:rsidR="00947368" w:rsidRPr="00193D18">
              <w:rPr>
                <w:rStyle w:val="awspan"/>
                <w:rFonts w:ascii="Times New Roman" w:hAnsi="Times New Roman" w:cs="Times New Roman"/>
                <w:i/>
                <w:iCs/>
                <w:color w:val="000000"/>
                <w:sz w:val="20"/>
              </w:rPr>
              <w:t xml:space="preserve">k </w:t>
            </w:r>
            <w:r w:rsidR="00AA73E3" w:rsidRPr="00193D18">
              <w:rPr>
                <w:rStyle w:val="awspan"/>
                <w:rFonts w:ascii="Times New Roman" w:hAnsi="Times New Roman" w:cs="Times New Roman"/>
                <w:i/>
                <w:iCs/>
                <w:color w:val="000000"/>
                <w:sz w:val="20"/>
              </w:rPr>
              <w:t xml:space="preserve"> </w:t>
            </w:r>
            <w:r w:rsidR="00947368" w:rsidRPr="00193D18">
              <w:rPr>
                <w:rStyle w:val="awspan"/>
                <w:rFonts w:ascii="Times New Roman" w:hAnsi="Times New Roman" w:cs="Times New Roman"/>
                <w:i/>
                <w:iCs/>
                <w:color w:val="000000"/>
                <w:sz w:val="20"/>
              </w:rPr>
              <w:t>webovému sídlu</w:t>
            </w:r>
            <w:r w:rsidR="006A384F" w:rsidRPr="00193D18">
              <w:rPr>
                <w:rStyle w:val="awspan"/>
                <w:rFonts w:ascii="Times New Roman" w:hAnsi="Times New Roman" w:cs="Times New Roman"/>
                <w:i/>
                <w:iCs/>
                <w:color w:val="000000"/>
                <w:sz w:val="20"/>
              </w:rPr>
              <w:t xml:space="preserve"> a mediálnemu portálu</w:t>
            </w:r>
            <w:r w:rsidR="00947368" w:rsidRPr="00193D18">
              <w:rPr>
                <w:rStyle w:val="awspan"/>
                <w:rFonts w:ascii="Times New Roman" w:hAnsi="Times New Roman" w:cs="Times New Roman"/>
                <w:i/>
                <w:iCs/>
                <w:color w:val="000000"/>
                <w:sz w:val="20"/>
              </w:rPr>
              <w:t xml:space="preserve"> Národnej rady Slovenskej republiky</w:t>
            </w:r>
          </w:p>
          <w:p w:rsidR="008A5752" w:rsidRPr="00193D18" w:rsidRDefault="00C629BE" w:rsidP="006A384F">
            <w:pPr>
              <w:spacing w:line="240" w:lineRule="auto"/>
              <w:rPr>
                <w:rFonts w:ascii="Times New Roman" w:hAnsi="Times New Roman" w:cs="Times New Roman"/>
                <w:i/>
                <w:iCs/>
                <w:color w:val="000000"/>
                <w:sz w:val="20"/>
              </w:rPr>
            </w:pPr>
            <w:r>
              <w:rPr>
                <w:rFonts w:ascii="Times New Roman" w:hAnsi="Times New Roman" w:cs="Times New Roman"/>
                <w:i/>
                <w:iCs/>
                <w:color w:val="000000"/>
                <w:sz w:val="20"/>
              </w:rPr>
              <w:t>CISCO WEBEX, Cisco Systems, Inc.</w:t>
            </w:r>
          </w:p>
        </w:tc>
      </w:tr>
      <w:tr w:rsidR="00C32CD8" w:rsidRPr="00AA73E3" w:rsidTr="008A5752">
        <w:trPr>
          <w:trHeight w:val="211"/>
        </w:trPr>
        <w:tc>
          <w:tcPr>
            <w:tcW w:w="5387" w:type="dxa"/>
          </w:tcPr>
          <w:p w:rsidR="00C32CD8" w:rsidRPr="00193D18" w:rsidRDefault="00C32CD8" w:rsidP="00C32CD8">
            <w:pPr>
              <w:spacing w:line="240" w:lineRule="auto"/>
              <w:rPr>
                <w:rFonts w:ascii="Times New Roman" w:hAnsi="Times New Roman" w:cs="Times New Roman"/>
                <w:b/>
                <w:i/>
                <w:sz w:val="20"/>
                <w:lang w:val="sk-SK"/>
              </w:rPr>
            </w:pPr>
            <w:r w:rsidRPr="00193D18">
              <w:rPr>
                <w:rFonts w:ascii="Times New Roman" w:hAnsi="Times New Roman" w:cs="Times New Roman"/>
                <w:b/>
                <w:i/>
                <w:sz w:val="20"/>
                <w:lang w:val="sk-SK"/>
              </w:rPr>
              <w:t>DOBA UCHOVÁVANIA OSOBNÝCH ÚDAJOV</w:t>
            </w:r>
          </w:p>
        </w:tc>
        <w:tc>
          <w:tcPr>
            <w:tcW w:w="3088" w:type="dxa"/>
          </w:tcPr>
          <w:p w:rsidR="00C32CD8" w:rsidRPr="00193D18" w:rsidRDefault="008A5752" w:rsidP="008177A2">
            <w:pPr>
              <w:spacing w:line="240" w:lineRule="auto"/>
              <w:rPr>
                <w:rFonts w:ascii="Times New Roman" w:hAnsi="Times New Roman" w:cs="Times New Roman"/>
                <w:i/>
                <w:sz w:val="20"/>
                <w:highlight w:val="yellow"/>
                <w:lang w:val="sk-SK"/>
              </w:rPr>
            </w:pPr>
            <w:r w:rsidRPr="00C629BE">
              <w:rPr>
                <w:rFonts w:ascii="Times New Roman" w:hAnsi="Times New Roman" w:cs="Times New Roman"/>
                <w:i/>
                <w:sz w:val="20"/>
                <w:lang w:val="sk-SK"/>
              </w:rPr>
              <w:t>Podľa registratúrneho poriadku</w:t>
            </w:r>
          </w:p>
        </w:tc>
      </w:tr>
      <w:tr w:rsidR="00C32CD8" w:rsidRPr="00AA73E3" w:rsidTr="003E50D4">
        <w:trPr>
          <w:trHeight w:val="778"/>
        </w:trPr>
        <w:tc>
          <w:tcPr>
            <w:tcW w:w="5387" w:type="dxa"/>
          </w:tcPr>
          <w:p w:rsidR="00C32CD8" w:rsidRPr="00193D18" w:rsidRDefault="00C32CD8" w:rsidP="00C32CD8">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 xml:space="preserve">PRENOS OSOBNÝCH ÚDAJOV DO TRETEJ </w:t>
            </w:r>
          </w:p>
          <w:p w:rsidR="00C32CD8" w:rsidRPr="00193D18" w:rsidRDefault="00C32CD8" w:rsidP="00C32CD8">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KRAJINY ALEBO MEDZINÁRODNEJ ORGANIZÁCII</w:t>
            </w:r>
          </w:p>
        </w:tc>
        <w:tc>
          <w:tcPr>
            <w:tcW w:w="3088" w:type="dxa"/>
          </w:tcPr>
          <w:p w:rsidR="00C32CD8" w:rsidRPr="00C629BE" w:rsidRDefault="008177A2" w:rsidP="00C32CD8">
            <w:pPr>
              <w:spacing w:line="240" w:lineRule="auto"/>
              <w:rPr>
                <w:rFonts w:ascii="Times New Roman" w:hAnsi="Times New Roman" w:cs="Times New Roman"/>
                <w:i/>
                <w:sz w:val="20"/>
                <w:lang w:val="sk-SK"/>
              </w:rPr>
            </w:pPr>
            <w:r w:rsidRPr="00C629BE">
              <w:rPr>
                <w:rFonts w:ascii="Times New Roman" w:hAnsi="Times New Roman" w:cs="Times New Roman"/>
                <w:i/>
                <w:sz w:val="20"/>
                <w:lang w:val="sk-SK"/>
              </w:rPr>
              <w:t>NIE</w:t>
            </w:r>
          </w:p>
          <w:p w:rsidR="00CF4E87" w:rsidRPr="00193D18" w:rsidRDefault="00CF4E87" w:rsidP="00C32CD8">
            <w:pPr>
              <w:spacing w:line="240" w:lineRule="auto"/>
              <w:rPr>
                <w:rFonts w:ascii="Times New Roman" w:hAnsi="Times New Roman" w:cs="Times New Roman"/>
                <w:i/>
                <w:sz w:val="20"/>
                <w:lang w:val="sk-SK"/>
              </w:rPr>
            </w:pPr>
            <w:r w:rsidRPr="00C629BE">
              <w:rPr>
                <w:rFonts w:ascii="Times New Roman" w:hAnsi="Times New Roman" w:cs="Times New Roman"/>
                <w:i/>
                <w:sz w:val="20"/>
                <w:lang w:val="sk-SK"/>
              </w:rPr>
              <w:t>Dáta sú ukladané na serveroch prevádzkovateľa</w:t>
            </w:r>
          </w:p>
        </w:tc>
      </w:tr>
      <w:tr w:rsidR="00C32CD8" w:rsidRPr="00AA73E3" w:rsidTr="00AA73E3">
        <w:trPr>
          <w:trHeight w:val="5"/>
        </w:trPr>
        <w:tc>
          <w:tcPr>
            <w:tcW w:w="5387" w:type="dxa"/>
          </w:tcPr>
          <w:p w:rsidR="00C32CD8" w:rsidRPr="00193D18" w:rsidRDefault="00C32CD8" w:rsidP="00C32CD8">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 xml:space="preserve">AUTOMATIZOVANÉ ROZHODOVANIE </w:t>
            </w:r>
          </w:p>
          <w:p w:rsidR="00C32CD8" w:rsidRPr="00193D18" w:rsidRDefault="00C32CD8" w:rsidP="00C32CD8">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 xml:space="preserve">ZALOŽENÉ VÝHRADNE NA AUTOMATIZOVANOM </w:t>
            </w:r>
          </w:p>
          <w:p w:rsidR="00C32CD8" w:rsidRPr="00193D18" w:rsidRDefault="00C32CD8" w:rsidP="00C32CD8">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 xml:space="preserve">SPRACÚVANÍ OSOBNÝCH ÚDAJOV </w:t>
            </w:r>
          </w:p>
          <w:p w:rsidR="00C32CD8" w:rsidRPr="00193D18" w:rsidRDefault="00C32CD8" w:rsidP="00C32CD8">
            <w:pPr>
              <w:spacing w:after="0" w:line="240" w:lineRule="auto"/>
              <w:rPr>
                <w:rFonts w:ascii="Times New Roman" w:hAnsi="Times New Roman" w:cs="Times New Roman"/>
                <w:b/>
                <w:i/>
                <w:sz w:val="20"/>
                <w:lang w:val="sk-SK"/>
              </w:rPr>
            </w:pPr>
            <w:r w:rsidRPr="00193D18">
              <w:rPr>
                <w:rFonts w:ascii="Times New Roman" w:hAnsi="Times New Roman" w:cs="Times New Roman"/>
                <w:b/>
                <w:i/>
                <w:sz w:val="20"/>
                <w:lang w:val="sk-SK"/>
              </w:rPr>
              <w:t>(VRÁTANE PROFILOVANIA)</w:t>
            </w:r>
          </w:p>
        </w:tc>
        <w:tc>
          <w:tcPr>
            <w:tcW w:w="3088" w:type="dxa"/>
          </w:tcPr>
          <w:p w:rsidR="00C32CD8" w:rsidRPr="00193D18" w:rsidRDefault="00C32CD8" w:rsidP="00C32CD8">
            <w:pPr>
              <w:spacing w:line="240" w:lineRule="auto"/>
              <w:rPr>
                <w:rFonts w:ascii="Times New Roman" w:hAnsi="Times New Roman" w:cs="Times New Roman"/>
                <w:i/>
                <w:sz w:val="20"/>
                <w:lang w:val="sk-SK"/>
              </w:rPr>
            </w:pPr>
            <w:r w:rsidRPr="00193D18">
              <w:rPr>
                <w:rFonts w:ascii="Times New Roman" w:hAnsi="Times New Roman" w:cs="Times New Roman"/>
                <w:i/>
                <w:sz w:val="20"/>
                <w:lang w:val="sk-SK"/>
              </w:rPr>
              <w:t>NIE</w:t>
            </w:r>
          </w:p>
          <w:p w:rsidR="00C32CD8" w:rsidRPr="00193D18" w:rsidRDefault="00C32CD8" w:rsidP="00C32CD8">
            <w:pPr>
              <w:spacing w:line="240" w:lineRule="auto"/>
              <w:rPr>
                <w:rFonts w:ascii="Times New Roman" w:hAnsi="Times New Roman" w:cs="Times New Roman"/>
                <w:i/>
                <w:sz w:val="20"/>
                <w:lang w:val="sk-SK"/>
              </w:rPr>
            </w:pPr>
          </w:p>
        </w:tc>
      </w:tr>
    </w:tbl>
    <w:p w:rsidR="00AA73E3" w:rsidRPr="00AA73E3" w:rsidRDefault="00AA73E3" w:rsidP="00AA73E3">
      <w:pPr>
        <w:spacing w:after="0" w:line="240" w:lineRule="auto"/>
        <w:jc w:val="left"/>
        <w:rPr>
          <w:rFonts w:eastAsia="Times New Roman" w:cs="Times New Roman"/>
          <w:i/>
          <w:iCs/>
          <w:color w:val="000000"/>
          <w:sz w:val="22"/>
          <w:u w:val="single"/>
        </w:rPr>
      </w:pPr>
    </w:p>
    <w:p w:rsidR="00AA73E3" w:rsidRDefault="00AA73E3" w:rsidP="00AA73E3">
      <w:pPr>
        <w:spacing w:after="0" w:line="240" w:lineRule="auto"/>
        <w:rPr>
          <w:rFonts w:cs="Times New Roman"/>
          <w:b/>
          <w:color w:val="70AD47" w:themeColor="accent6"/>
          <w:sz w:val="20"/>
          <w:szCs w:val="20"/>
          <w:u w:val="single"/>
        </w:rPr>
      </w:pPr>
      <w:r w:rsidRPr="00193D18">
        <w:rPr>
          <w:rFonts w:cs="Times New Roman"/>
          <w:b/>
          <w:color w:val="70AD47" w:themeColor="accent6"/>
          <w:sz w:val="20"/>
          <w:szCs w:val="20"/>
          <w:u w:val="single"/>
        </w:rPr>
        <w:t>PRÁVA DOTKNUTEJ OSOBY</w:t>
      </w:r>
    </w:p>
    <w:p w:rsidR="00D82C07" w:rsidRPr="00193D18" w:rsidRDefault="00D82C07" w:rsidP="00AA73E3">
      <w:pPr>
        <w:spacing w:after="0" w:line="240" w:lineRule="auto"/>
        <w:rPr>
          <w:rFonts w:cs="Times New Roman"/>
          <w:b/>
          <w:color w:val="70AD47" w:themeColor="accent6"/>
          <w:sz w:val="20"/>
          <w:szCs w:val="20"/>
          <w:u w:val="single"/>
        </w:rPr>
      </w:pPr>
    </w:p>
    <w:p w:rsidR="00AA73E3" w:rsidRPr="00193D18" w:rsidRDefault="00AA73E3" w:rsidP="00AA73E3">
      <w:pPr>
        <w:spacing w:line="240" w:lineRule="auto"/>
        <w:ind w:right="567"/>
        <w:rPr>
          <w:sz w:val="20"/>
          <w:szCs w:val="20"/>
        </w:rPr>
      </w:pPr>
      <w:r w:rsidRPr="00193D18">
        <w:rPr>
          <w:sz w:val="20"/>
          <w:szCs w:val="20"/>
        </w:rPr>
        <w:t>Dotknutá osoba, ktorej osobné údaje sú spracúvané Kanceláriou NR SR, má právo od Kancelárie NR SR požadovať:</w:t>
      </w:r>
    </w:p>
    <w:p w:rsidR="00AA73E3" w:rsidRPr="00193D18" w:rsidRDefault="00AA73E3" w:rsidP="00AA73E3">
      <w:pPr>
        <w:pStyle w:val="Odsekzoznamu"/>
        <w:numPr>
          <w:ilvl w:val="0"/>
          <w:numId w:val="2"/>
        </w:numPr>
        <w:ind w:right="567"/>
        <w:jc w:val="both"/>
        <w:rPr>
          <w:sz w:val="20"/>
          <w:szCs w:val="20"/>
        </w:rPr>
      </w:pPr>
      <w:r w:rsidRPr="00193D18">
        <w:rPr>
          <w:color w:val="000000"/>
          <w:sz w:val="20"/>
          <w:szCs w:val="20"/>
        </w:rPr>
        <w:t xml:space="preserve">prístup k osobným údajom, ktoré sa jej týkajú, </w:t>
      </w:r>
    </w:p>
    <w:p w:rsidR="00AA73E3" w:rsidRPr="00193D18" w:rsidRDefault="00AA73E3" w:rsidP="00AA73E3">
      <w:pPr>
        <w:pStyle w:val="Odsekzoznamu"/>
        <w:numPr>
          <w:ilvl w:val="0"/>
          <w:numId w:val="2"/>
        </w:numPr>
        <w:ind w:right="567"/>
        <w:jc w:val="both"/>
        <w:rPr>
          <w:sz w:val="20"/>
          <w:szCs w:val="20"/>
        </w:rPr>
      </w:pPr>
      <w:r w:rsidRPr="00193D18">
        <w:rPr>
          <w:color w:val="000000"/>
          <w:sz w:val="20"/>
          <w:szCs w:val="20"/>
        </w:rPr>
        <w:t xml:space="preserve">ako aj ich opravu, </w:t>
      </w:r>
    </w:p>
    <w:p w:rsidR="00AA73E3" w:rsidRPr="00193D18" w:rsidRDefault="00AA73E3" w:rsidP="00AA73E3">
      <w:pPr>
        <w:pStyle w:val="Odsekzoznamu"/>
        <w:numPr>
          <w:ilvl w:val="0"/>
          <w:numId w:val="2"/>
        </w:numPr>
        <w:ind w:right="567"/>
        <w:jc w:val="both"/>
        <w:rPr>
          <w:sz w:val="20"/>
          <w:szCs w:val="20"/>
        </w:rPr>
      </w:pPr>
      <w:r w:rsidRPr="00193D18">
        <w:rPr>
          <w:color w:val="000000"/>
          <w:sz w:val="20"/>
          <w:szCs w:val="20"/>
        </w:rPr>
        <w:t xml:space="preserve">ako aj ich vymazanie alebo </w:t>
      </w:r>
    </w:p>
    <w:p w:rsidR="00AA73E3" w:rsidRPr="00193D18" w:rsidRDefault="00AA73E3" w:rsidP="00AA73E3">
      <w:pPr>
        <w:pStyle w:val="Odsekzoznamu"/>
        <w:numPr>
          <w:ilvl w:val="0"/>
          <w:numId w:val="2"/>
        </w:numPr>
        <w:ind w:right="567"/>
        <w:jc w:val="both"/>
        <w:rPr>
          <w:sz w:val="20"/>
          <w:szCs w:val="20"/>
        </w:rPr>
      </w:pPr>
      <w:r w:rsidRPr="00193D18">
        <w:rPr>
          <w:color w:val="000000"/>
          <w:sz w:val="20"/>
          <w:szCs w:val="20"/>
        </w:rPr>
        <w:t>obmedz</w:t>
      </w:r>
      <w:r w:rsidR="008177A2" w:rsidRPr="00193D18">
        <w:rPr>
          <w:color w:val="000000"/>
          <w:sz w:val="20"/>
          <w:szCs w:val="20"/>
        </w:rPr>
        <w:t>enie spracúvania týchto údajov.</w:t>
      </w:r>
    </w:p>
    <w:p w:rsidR="008177A2" w:rsidRPr="00193D18" w:rsidRDefault="008177A2" w:rsidP="008177A2">
      <w:pPr>
        <w:pStyle w:val="Odsekzoznamu"/>
        <w:ind w:right="567"/>
        <w:jc w:val="both"/>
        <w:rPr>
          <w:sz w:val="20"/>
          <w:szCs w:val="20"/>
        </w:rPr>
      </w:pPr>
    </w:p>
    <w:p w:rsidR="00AA73E3" w:rsidRPr="00193D18" w:rsidRDefault="00AA73E3" w:rsidP="00AA73E3">
      <w:pPr>
        <w:spacing w:line="240" w:lineRule="auto"/>
        <w:ind w:right="567"/>
        <w:rPr>
          <w:sz w:val="20"/>
          <w:szCs w:val="20"/>
        </w:rPr>
      </w:pPr>
      <w:r w:rsidRPr="00193D18">
        <w:rPr>
          <w:sz w:val="20"/>
          <w:szCs w:val="20"/>
        </w:rPr>
        <w:lastRenderedPageBreak/>
        <w:t xml:space="preserve">Dotknutá osoba, ktorej osobné údaje sú spracúvané Kanceláriou NR SR, má súčasne právo: </w:t>
      </w:r>
    </w:p>
    <w:p w:rsidR="008177A2" w:rsidRDefault="00AA73E3" w:rsidP="00AA73E3">
      <w:pPr>
        <w:pStyle w:val="Odsekzoznamu"/>
        <w:numPr>
          <w:ilvl w:val="0"/>
          <w:numId w:val="2"/>
        </w:numPr>
        <w:ind w:right="567"/>
        <w:jc w:val="both"/>
        <w:rPr>
          <w:sz w:val="20"/>
          <w:szCs w:val="20"/>
        </w:rPr>
      </w:pPr>
      <w:r w:rsidRPr="00193D18">
        <w:rPr>
          <w:color w:val="000000"/>
          <w:sz w:val="20"/>
          <w:szCs w:val="20"/>
        </w:rPr>
        <w:t>právo na prenosnosť týchto údajov.</w:t>
      </w:r>
      <w:r w:rsidRPr="00193D18" w:rsidDel="004B679E">
        <w:rPr>
          <w:sz w:val="20"/>
          <w:szCs w:val="20"/>
        </w:rPr>
        <w:t xml:space="preserve"> </w:t>
      </w:r>
    </w:p>
    <w:p w:rsidR="00193D18" w:rsidRPr="00193D18" w:rsidRDefault="00193D18" w:rsidP="00193D18">
      <w:pPr>
        <w:pStyle w:val="Odsekzoznamu"/>
        <w:ind w:right="567"/>
        <w:jc w:val="both"/>
        <w:rPr>
          <w:sz w:val="20"/>
          <w:szCs w:val="20"/>
        </w:rPr>
      </w:pPr>
    </w:p>
    <w:p w:rsidR="00AA73E3" w:rsidRPr="00193D18" w:rsidRDefault="00AA73E3" w:rsidP="00AA73E3">
      <w:pPr>
        <w:spacing w:line="240" w:lineRule="auto"/>
        <w:ind w:right="567"/>
        <w:rPr>
          <w:sz w:val="20"/>
          <w:szCs w:val="20"/>
        </w:rPr>
      </w:pPr>
      <w:r w:rsidRPr="00193D18">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AA73E3" w:rsidRPr="00193D18" w:rsidRDefault="00AA73E3" w:rsidP="00AA73E3">
      <w:pPr>
        <w:spacing w:line="240" w:lineRule="auto"/>
        <w:ind w:right="566"/>
        <w:rPr>
          <w:i/>
          <w:sz w:val="20"/>
          <w:szCs w:val="20"/>
        </w:rPr>
      </w:pPr>
      <w:r w:rsidRPr="00193D18">
        <w:rPr>
          <w:sz w:val="20"/>
          <w:szCs w:val="20"/>
        </w:rPr>
        <w:t xml:space="preserve">Ak sa dotknutá osoba domnieva, že spracúvanie osobných údajov, ktoré sa jej týka, je v rozpore so všeobecným nariadením o ochrane údajov, </w:t>
      </w:r>
      <w:r w:rsidRPr="00193D18">
        <w:rPr>
          <w:i/>
          <w:sz w:val="20"/>
          <w:szCs w:val="20"/>
        </w:rPr>
        <w:t>má právo podať sťažnosť dozornému orgánu, ktorým sa rozumie Úrad na ochranu osobných údajov Slovenskej republiky, Hraničná 12, 820 07 Bratislava.</w:t>
      </w:r>
    </w:p>
    <w:p w:rsidR="00AA73E3" w:rsidRPr="00193D18" w:rsidRDefault="00AA73E3" w:rsidP="00AA73E3">
      <w:pPr>
        <w:spacing w:after="0" w:line="240" w:lineRule="auto"/>
        <w:ind w:right="566"/>
        <w:rPr>
          <w:rFonts w:cs="Times New Roman"/>
          <w:i/>
          <w:sz w:val="20"/>
          <w:szCs w:val="20"/>
        </w:rPr>
      </w:pPr>
      <w:r w:rsidRPr="00193D18">
        <w:rPr>
          <w:rFonts w:cs="Times New Roman"/>
          <w:i/>
          <w:sz w:val="20"/>
          <w:szCs w:val="20"/>
        </w:rPr>
        <w:t xml:space="preserve">Ak poskytnutie osobných údajov vyplýva </w:t>
      </w:r>
      <w:r w:rsidRPr="00193D18">
        <w:rPr>
          <w:rFonts w:cs="Times New Roman"/>
          <w:i/>
          <w:sz w:val="20"/>
          <w:szCs w:val="20"/>
          <w:u w:val="single"/>
        </w:rPr>
        <w:t>zo zákona</w:t>
      </w:r>
      <w:r w:rsidRPr="00193D18">
        <w:rPr>
          <w:rFonts w:cs="Times New Roman"/>
          <w:i/>
          <w:sz w:val="20"/>
          <w:szCs w:val="20"/>
        </w:rPr>
        <w:t xml:space="preserve">,  je pre dotknutú osobu poskytnutie povinné. </w:t>
      </w:r>
    </w:p>
    <w:p w:rsidR="00193D18" w:rsidRPr="00193D18" w:rsidRDefault="00193D18" w:rsidP="00AA73E3">
      <w:pPr>
        <w:spacing w:after="0" w:line="240" w:lineRule="auto"/>
        <w:ind w:right="566"/>
        <w:rPr>
          <w:rFonts w:cs="Times New Roman"/>
          <w:i/>
          <w:sz w:val="20"/>
          <w:szCs w:val="20"/>
          <w:u w:val="single"/>
        </w:rPr>
      </w:pPr>
    </w:p>
    <w:p w:rsidR="00AA73E3" w:rsidRPr="00193D18" w:rsidRDefault="00AA73E3" w:rsidP="00AA73E3">
      <w:pPr>
        <w:spacing w:after="0" w:line="240" w:lineRule="auto"/>
        <w:ind w:right="566"/>
        <w:rPr>
          <w:rFonts w:cs="Times New Roman"/>
          <w:i/>
          <w:sz w:val="20"/>
          <w:szCs w:val="20"/>
        </w:rPr>
      </w:pPr>
      <w:r w:rsidRPr="00193D18">
        <w:rPr>
          <w:rFonts w:cs="Times New Roman"/>
          <w:i/>
          <w:sz w:val="20"/>
          <w:szCs w:val="20"/>
          <w:u w:val="single"/>
        </w:rPr>
        <w:t>Neposkytnutie osobných údajov</w:t>
      </w:r>
      <w:r w:rsidRPr="00193D18">
        <w:rPr>
          <w:rFonts w:cs="Times New Roman"/>
          <w:i/>
          <w:sz w:val="20"/>
          <w:szCs w:val="20"/>
        </w:rPr>
        <w:t xml:space="preserve"> Kancelárii NR SR znemožní plnenie zákonnej povinnosti s dotknutou osobou. </w:t>
      </w:r>
    </w:p>
    <w:p w:rsidR="00193D18" w:rsidRPr="00193D18" w:rsidRDefault="00193D18" w:rsidP="007E3920">
      <w:pPr>
        <w:spacing w:after="0" w:line="240" w:lineRule="auto"/>
        <w:ind w:right="566"/>
        <w:rPr>
          <w:rFonts w:cs="Times New Roman"/>
          <w:i/>
          <w:sz w:val="20"/>
          <w:szCs w:val="20"/>
        </w:rPr>
      </w:pPr>
    </w:p>
    <w:p w:rsidR="00AA73E3" w:rsidRPr="00193D18" w:rsidRDefault="00AA73E3" w:rsidP="007E3920">
      <w:pPr>
        <w:spacing w:after="0" w:line="240" w:lineRule="auto"/>
        <w:ind w:right="566"/>
        <w:rPr>
          <w:i/>
          <w:sz w:val="20"/>
          <w:szCs w:val="20"/>
        </w:rPr>
      </w:pPr>
      <w:r w:rsidRPr="00193D18">
        <w:rPr>
          <w:i/>
          <w:sz w:val="20"/>
          <w:szCs w:val="20"/>
        </w:rPr>
        <w:t xml:space="preserve">Z vyššie uvedených dôvodov dotknutá osoba </w:t>
      </w:r>
      <w:r w:rsidRPr="00193D18">
        <w:rPr>
          <w:i/>
          <w:sz w:val="20"/>
          <w:szCs w:val="20"/>
          <w:u w:val="single"/>
        </w:rPr>
        <w:t>je povinná</w:t>
      </w:r>
      <w:r w:rsidRPr="00193D18">
        <w:rPr>
          <w:i/>
          <w:sz w:val="20"/>
          <w:szCs w:val="20"/>
        </w:rPr>
        <w:t xml:space="preserve"> poskytnúť osobné údaje. V prípade neposkytnutia osobných údajov </w:t>
      </w:r>
      <w:r w:rsidRPr="00193D18">
        <w:rPr>
          <w:i/>
          <w:sz w:val="20"/>
          <w:szCs w:val="20"/>
          <w:u w:val="single"/>
        </w:rPr>
        <w:t>môže dôjsť k  neplneniu povinností</w:t>
      </w:r>
      <w:r w:rsidRPr="00193D18">
        <w:rPr>
          <w:i/>
          <w:sz w:val="20"/>
          <w:szCs w:val="20"/>
        </w:rPr>
        <w:t xml:space="preserve"> prevádzkovateľa vyplývajúcich mu zo zákona s dotknutou osobou.</w:t>
      </w:r>
    </w:p>
    <w:p w:rsidR="00AA73E3" w:rsidRPr="00193D18" w:rsidRDefault="00AA73E3" w:rsidP="007E3920">
      <w:pPr>
        <w:spacing w:after="0" w:line="240" w:lineRule="auto"/>
        <w:ind w:right="566"/>
        <w:rPr>
          <w:i/>
          <w:sz w:val="20"/>
          <w:szCs w:val="20"/>
        </w:rPr>
      </w:pPr>
    </w:p>
    <w:p w:rsidR="007E3920" w:rsidRPr="00A36F06" w:rsidRDefault="007E3920" w:rsidP="007E3920">
      <w:pPr>
        <w:spacing w:after="0" w:line="240" w:lineRule="auto"/>
        <w:rPr>
          <w:rFonts w:eastAsia="Times New Roman" w:cs="Times New Roman"/>
          <w:color w:val="000000"/>
          <w:sz w:val="20"/>
          <w:szCs w:val="20"/>
        </w:rPr>
      </w:pPr>
    </w:p>
    <w:p w:rsidR="00A36F06" w:rsidRDefault="00A36F06" w:rsidP="00213BAC">
      <w:pPr>
        <w:spacing w:after="0" w:line="240" w:lineRule="auto"/>
        <w:rPr>
          <w:rFonts w:eastAsia="Times New Roman" w:cs="Times New Roman"/>
          <w:color w:val="000000"/>
          <w:sz w:val="20"/>
          <w:szCs w:val="20"/>
        </w:rPr>
      </w:pPr>
    </w:p>
    <w:p w:rsidR="00A36F06" w:rsidRDefault="00A36F06" w:rsidP="00213BAC">
      <w:pPr>
        <w:spacing w:after="0" w:line="240" w:lineRule="auto"/>
        <w:rPr>
          <w:rFonts w:eastAsia="Times New Roman" w:cs="Times New Roman"/>
          <w:color w:val="000000"/>
          <w:sz w:val="20"/>
          <w:szCs w:val="20"/>
        </w:rPr>
      </w:pPr>
    </w:p>
    <w:p w:rsidR="00A36F06" w:rsidRDefault="00A36F06"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D82C07" w:rsidRDefault="00D82C07" w:rsidP="00213BAC">
      <w:pPr>
        <w:spacing w:after="0" w:line="240" w:lineRule="auto"/>
        <w:rPr>
          <w:rFonts w:eastAsia="Times New Roman" w:cs="Times New Roman"/>
          <w:color w:val="000000"/>
          <w:sz w:val="20"/>
          <w:szCs w:val="20"/>
        </w:rPr>
      </w:pPr>
    </w:p>
    <w:p w:rsidR="00A36F06" w:rsidRDefault="00A36F06" w:rsidP="00213BAC">
      <w:pPr>
        <w:spacing w:after="0" w:line="240" w:lineRule="auto"/>
        <w:rPr>
          <w:rFonts w:eastAsia="Times New Roman" w:cs="Times New Roman"/>
          <w:color w:val="000000"/>
          <w:sz w:val="20"/>
          <w:szCs w:val="20"/>
        </w:rPr>
      </w:pPr>
    </w:p>
    <w:p w:rsidR="00A36F06" w:rsidRDefault="00A36F06" w:rsidP="00213BAC">
      <w:pPr>
        <w:spacing w:after="0" w:line="240" w:lineRule="auto"/>
        <w:rPr>
          <w:rFonts w:eastAsia="Times New Roman" w:cs="Times New Roman"/>
          <w:color w:val="000000"/>
          <w:sz w:val="20"/>
          <w:szCs w:val="20"/>
        </w:rPr>
      </w:pPr>
    </w:p>
    <w:p w:rsidR="00F2174D" w:rsidRPr="00A36F06" w:rsidRDefault="00B02474" w:rsidP="00213BAC">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V Bratislave dňa </w:t>
      </w:r>
      <w:r w:rsidR="00517B7D">
        <w:rPr>
          <w:rFonts w:eastAsia="Times New Roman" w:cs="Times New Roman"/>
          <w:color w:val="000000"/>
          <w:sz w:val="20"/>
          <w:szCs w:val="20"/>
        </w:rPr>
        <w:t>06.09.</w:t>
      </w:r>
      <w:r w:rsidR="00AB0D3B">
        <w:rPr>
          <w:rFonts w:eastAsia="Times New Roman" w:cs="Times New Roman"/>
          <w:color w:val="000000"/>
          <w:sz w:val="20"/>
          <w:szCs w:val="20"/>
        </w:rPr>
        <w:t>2021</w:t>
      </w:r>
    </w:p>
    <w:p w:rsidR="00695318" w:rsidRPr="007E3920" w:rsidRDefault="00695318" w:rsidP="00F2174D">
      <w:pPr>
        <w:spacing w:after="0" w:line="240" w:lineRule="auto"/>
        <w:jc w:val="left"/>
        <w:rPr>
          <w:rFonts w:eastAsia="Times New Roman" w:cs="Times New Roman"/>
          <w:color w:val="000000"/>
          <w:sz w:val="22"/>
        </w:rPr>
      </w:pPr>
      <w:r w:rsidRPr="007E3920">
        <w:rPr>
          <w:b/>
          <w:sz w:val="22"/>
        </w:rPr>
        <w:t>_____</w:t>
      </w:r>
    </w:p>
    <w:p w:rsidR="00695318" w:rsidRPr="007E3920" w:rsidRDefault="00695318" w:rsidP="00A36F06">
      <w:pPr>
        <w:spacing w:before="100" w:beforeAutospacing="1" w:after="0" w:line="240" w:lineRule="auto"/>
        <w:rPr>
          <w:i/>
          <w:sz w:val="18"/>
          <w:szCs w:val="18"/>
        </w:rPr>
      </w:pPr>
      <w:r w:rsidRPr="007E3920">
        <w:rPr>
          <w:rStyle w:val="Odkaznapoznmkupodiarou"/>
          <w:i/>
          <w:sz w:val="18"/>
          <w:szCs w:val="18"/>
        </w:rPr>
        <w:footnoteRef/>
      </w:r>
      <w:r w:rsidRPr="007E392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7E3920" w:rsidRDefault="00695318" w:rsidP="00A36F06">
      <w:pPr>
        <w:pStyle w:val="Textpoznmkypodiarou"/>
        <w:jc w:val="both"/>
        <w:rPr>
          <w:i/>
          <w:sz w:val="18"/>
          <w:szCs w:val="18"/>
        </w:rPr>
      </w:pPr>
      <w:r w:rsidRPr="007E3920">
        <w:rPr>
          <w:i/>
          <w:sz w:val="18"/>
          <w:szCs w:val="18"/>
          <w:vertAlign w:val="superscript"/>
        </w:rPr>
        <w:t>2</w:t>
      </w:r>
      <w:r w:rsidRPr="007E392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7E3920" w:rsidRDefault="00A03A82" w:rsidP="008850B1">
      <w:pPr>
        <w:tabs>
          <w:tab w:val="left" w:pos="-426"/>
        </w:tabs>
        <w:spacing w:after="0" w:line="240" w:lineRule="auto"/>
        <w:rPr>
          <w:rFonts w:eastAsia="DejaVu Sans" w:cs="Times New Roman"/>
          <w:b/>
          <w:bCs/>
          <w:i/>
          <w:iCs/>
          <w:sz w:val="18"/>
          <w:szCs w:val="18"/>
          <w:lang w:eastAsia="zh-CN" w:bidi="hi-IN"/>
        </w:rPr>
      </w:pPr>
    </w:p>
    <w:p w:rsidR="008850B1" w:rsidRPr="00695318" w:rsidRDefault="008850B1" w:rsidP="008850B1">
      <w:pPr>
        <w:spacing w:after="0" w:line="240" w:lineRule="auto"/>
        <w:rPr>
          <w:rFonts w:cs="Times New Roman"/>
          <w:szCs w:val="24"/>
        </w:rPr>
      </w:pPr>
    </w:p>
    <w:sectPr w:rsidR="008850B1" w:rsidRPr="006953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9EB" w:rsidRDefault="009879EB" w:rsidP="00C32CD8">
      <w:pPr>
        <w:spacing w:after="0" w:line="240" w:lineRule="auto"/>
      </w:pPr>
      <w:r>
        <w:separator/>
      </w:r>
    </w:p>
  </w:endnote>
  <w:endnote w:type="continuationSeparator" w:id="0">
    <w:p w:rsidR="009879EB" w:rsidRDefault="009879EB"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9EB" w:rsidRDefault="009879EB" w:rsidP="00C32CD8">
      <w:pPr>
        <w:spacing w:after="0" w:line="240" w:lineRule="auto"/>
      </w:pPr>
      <w:r>
        <w:separator/>
      </w:r>
    </w:p>
  </w:footnote>
  <w:footnote w:type="continuationSeparator" w:id="0">
    <w:p w:rsidR="009879EB" w:rsidRDefault="009879EB"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0609C4"/>
    <w:rsid w:val="00076B19"/>
    <w:rsid w:val="00146F3A"/>
    <w:rsid w:val="00193D18"/>
    <w:rsid w:val="001C744A"/>
    <w:rsid w:val="00213BAC"/>
    <w:rsid w:val="00222218"/>
    <w:rsid w:val="0024576A"/>
    <w:rsid w:val="00286C2C"/>
    <w:rsid w:val="00287DD5"/>
    <w:rsid w:val="00383CA5"/>
    <w:rsid w:val="003E50D4"/>
    <w:rsid w:val="003E76FF"/>
    <w:rsid w:val="00486E36"/>
    <w:rsid w:val="00517B7D"/>
    <w:rsid w:val="00531319"/>
    <w:rsid w:val="00573122"/>
    <w:rsid w:val="005A2428"/>
    <w:rsid w:val="005A431C"/>
    <w:rsid w:val="00657F65"/>
    <w:rsid w:val="0066096D"/>
    <w:rsid w:val="00695318"/>
    <w:rsid w:val="006A384F"/>
    <w:rsid w:val="006B1256"/>
    <w:rsid w:val="006B3AB2"/>
    <w:rsid w:val="00750C00"/>
    <w:rsid w:val="00770009"/>
    <w:rsid w:val="0077076A"/>
    <w:rsid w:val="007C37D1"/>
    <w:rsid w:val="007E3920"/>
    <w:rsid w:val="008177A2"/>
    <w:rsid w:val="00822F22"/>
    <w:rsid w:val="00870F68"/>
    <w:rsid w:val="008850B1"/>
    <w:rsid w:val="008A5752"/>
    <w:rsid w:val="008B5CDD"/>
    <w:rsid w:val="008F0A2D"/>
    <w:rsid w:val="00922BFF"/>
    <w:rsid w:val="009314A8"/>
    <w:rsid w:val="00947368"/>
    <w:rsid w:val="009879EB"/>
    <w:rsid w:val="009B61F3"/>
    <w:rsid w:val="009F133E"/>
    <w:rsid w:val="00A03A82"/>
    <w:rsid w:val="00A279C4"/>
    <w:rsid w:val="00A36F06"/>
    <w:rsid w:val="00A90FDE"/>
    <w:rsid w:val="00AA73E3"/>
    <w:rsid w:val="00AB0D3B"/>
    <w:rsid w:val="00B02474"/>
    <w:rsid w:val="00B44DDD"/>
    <w:rsid w:val="00C32CD8"/>
    <w:rsid w:val="00C53B44"/>
    <w:rsid w:val="00C629BE"/>
    <w:rsid w:val="00C85CA5"/>
    <w:rsid w:val="00CA0E15"/>
    <w:rsid w:val="00CE59F2"/>
    <w:rsid w:val="00CF20D0"/>
    <w:rsid w:val="00CF4E87"/>
    <w:rsid w:val="00D82C07"/>
    <w:rsid w:val="00DC0BC3"/>
    <w:rsid w:val="00DE08ED"/>
    <w:rsid w:val="00DE22AB"/>
    <w:rsid w:val="00E07F61"/>
    <w:rsid w:val="00E40D58"/>
    <w:rsid w:val="00E619AE"/>
    <w:rsid w:val="00EA4C2D"/>
    <w:rsid w:val="00F2174D"/>
    <w:rsid w:val="00F4300F"/>
    <w:rsid w:val="00F70A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C30E"/>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character" w:customStyle="1" w:styleId="awspan">
    <w:name w:val="awspan"/>
    <w:basedOn w:val="Predvolenpsmoodseku"/>
    <w:rsid w:val="0075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84354">
      <w:bodyDiv w:val="1"/>
      <w:marLeft w:val="0"/>
      <w:marRight w:val="0"/>
      <w:marTop w:val="0"/>
      <w:marBottom w:val="0"/>
      <w:divBdr>
        <w:top w:val="none" w:sz="0" w:space="0" w:color="auto"/>
        <w:left w:val="none" w:sz="0" w:space="0" w:color="auto"/>
        <w:bottom w:val="none" w:sz="0" w:space="0" w:color="auto"/>
        <w:right w:val="none" w:sz="0" w:space="0" w:color="auto"/>
      </w:divBdr>
      <w:divsChild>
        <w:div w:id="499783284">
          <w:marLeft w:val="0"/>
          <w:marRight w:val="0"/>
          <w:marTop w:val="0"/>
          <w:marBottom w:val="0"/>
          <w:divBdr>
            <w:top w:val="none" w:sz="0" w:space="0" w:color="auto"/>
            <w:left w:val="none" w:sz="0" w:space="0" w:color="auto"/>
            <w:bottom w:val="none" w:sz="0" w:space="0" w:color="auto"/>
            <w:right w:val="none" w:sz="0" w:space="0" w:color="auto"/>
          </w:divBdr>
        </w:div>
        <w:div w:id="1584989909">
          <w:marLeft w:val="0"/>
          <w:marRight w:val="0"/>
          <w:marTop w:val="0"/>
          <w:marBottom w:val="0"/>
          <w:divBdr>
            <w:top w:val="none" w:sz="0" w:space="0" w:color="auto"/>
            <w:left w:val="none" w:sz="0" w:space="0" w:color="auto"/>
            <w:bottom w:val="none" w:sz="0" w:space="0" w:color="auto"/>
            <w:right w:val="none" w:sz="0" w:space="0" w:color="auto"/>
          </w:divBdr>
        </w:div>
        <w:div w:id="730734519">
          <w:marLeft w:val="0"/>
          <w:marRight w:val="0"/>
          <w:marTop w:val="0"/>
          <w:marBottom w:val="0"/>
          <w:divBdr>
            <w:top w:val="none" w:sz="0" w:space="0" w:color="auto"/>
            <w:left w:val="none" w:sz="0" w:space="0" w:color="auto"/>
            <w:bottom w:val="none" w:sz="0" w:space="0" w:color="auto"/>
            <w:right w:val="none" w:sz="0" w:space="0" w:color="auto"/>
          </w:divBdr>
        </w:div>
        <w:div w:id="1070880863">
          <w:marLeft w:val="0"/>
          <w:marRight w:val="0"/>
          <w:marTop w:val="0"/>
          <w:marBottom w:val="0"/>
          <w:divBdr>
            <w:top w:val="none" w:sz="0" w:space="0" w:color="auto"/>
            <w:left w:val="none" w:sz="0" w:space="0" w:color="auto"/>
            <w:bottom w:val="none" w:sz="0" w:space="0" w:color="auto"/>
            <w:right w:val="none" w:sz="0" w:space="0" w:color="auto"/>
          </w:divBdr>
        </w:div>
        <w:div w:id="1741173077">
          <w:marLeft w:val="0"/>
          <w:marRight w:val="0"/>
          <w:marTop w:val="0"/>
          <w:marBottom w:val="0"/>
          <w:divBdr>
            <w:top w:val="none" w:sz="0" w:space="0" w:color="auto"/>
            <w:left w:val="none" w:sz="0" w:space="0" w:color="auto"/>
            <w:bottom w:val="none" w:sz="0" w:space="0" w:color="auto"/>
            <w:right w:val="none" w:sz="0" w:space="0" w:color="auto"/>
          </w:divBdr>
        </w:div>
        <w:div w:id="403527119">
          <w:marLeft w:val="0"/>
          <w:marRight w:val="0"/>
          <w:marTop w:val="0"/>
          <w:marBottom w:val="0"/>
          <w:divBdr>
            <w:top w:val="none" w:sz="0" w:space="0" w:color="auto"/>
            <w:left w:val="none" w:sz="0" w:space="0" w:color="auto"/>
            <w:bottom w:val="none" w:sz="0" w:space="0" w:color="auto"/>
            <w:right w:val="none" w:sz="0" w:space="0" w:color="auto"/>
          </w:divBdr>
        </w:div>
        <w:div w:id="2006205822">
          <w:marLeft w:val="0"/>
          <w:marRight w:val="0"/>
          <w:marTop w:val="0"/>
          <w:marBottom w:val="0"/>
          <w:divBdr>
            <w:top w:val="none" w:sz="0" w:space="0" w:color="auto"/>
            <w:left w:val="none" w:sz="0" w:space="0" w:color="auto"/>
            <w:bottom w:val="none" w:sz="0" w:space="0" w:color="auto"/>
            <w:right w:val="none" w:sz="0" w:space="0" w:color="auto"/>
          </w:divBdr>
        </w:div>
        <w:div w:id="375084744">
          <w:marLeft w:val="0"/>
          <w:marRight w:val="0"/>
          <w:marTop w:val="0"/>
          <w:marBottom w:val="0"/>
          <w:divBdr>
            <w:top w:val="none" w:sz="0" w:space="0" w:color="auto"/>
            <w:left w:val="none" w:sz="0" w:space="0" w:color="auto"/>
            <w:bottom w:val="none" w:sz="0" w:space="0" w:color="auto"/>
            <w:right w:val="none" w:sz="0" w:space="0" w:color="auto"/>
          </w:divBdr>
        </w:div>
        <w:div w:id="1588998068">
          <w:marLeft w:val="0"/>
          <w:marRight w:val="0"/>
          <w:marTop w:val="0"/>
          <w:marBottom w:val="0"/>
          <w:divBdr>
            <w:top w:val="none" w:sz="0" w:space="0" w:color="auto"/>
            <w:left w:val="none" w:sz="0" w:space="0" w:color="auto"/>
            <w:bottom w:val="none" w:sz="0" w:space="0" w:color="auto"/>
            <w:right w:val="none" w:sz="0" w:space="0" w:color="auto"/>
          </w:divBdr>
        </w:div>
        <w:div w:id="790898138">
          <w:marLeft w:val="0"/>
          <w:marRight w:val="0"/>
          <w:marTop w:val="0"/>
          <w:marBottom w:val="0"/>
          <w:divBdr>
            <w:top w:val="none" w:sz="0" w:space="0" w:color="auto"/>
            <w:left w:val="none" w:sz="0" w:space="0" w:color="auto"/>
            <w:bottom w:val="none" w:sz="0" w:space="0" w:color="auto"/>
            <w:right w:val="none" w:sz="0" w:space="0" w:color="auto"/>
          </w:divBdr>
        </w:div>
        <w:div w:id="819883906">
          <w:marLeft w:val="0"/>
          <w:marRight w:val="0"/>
          <w:marTop w:val="0"/>
          <w:marBottom w:val="0"/>
          <w:divBdr>
            <w:top w:val="none" w:sz="0" w:space="0" w:color="auto"/>
            <w:left w:val="none" w:sz="0" w:space="0" w:color="auto"/>
            <w:bottom w:val="none" w:sz="0" w:space="0" w:color="auto"/>
            <w:right w:val="none" w:sz="0" w:space="0" w:color="auto"/>
          </w:divBdr>
        </w:div>
        <w:div w:id="2076466698">
          <w:marLeft w:val="0"/>
          <w:marRight w:val="0"/>
          <w:marTop w:val="0"/>
          <w:marBottom w:val="0"/>
          <w:divBdr>
            <w:top w:val="none" w:sz="0" w:space="0" w:color="auto"/>
            <w:left w:val="none" w:sz="0" w:space="0" w:color="auto"/>
            <w:bottom w:val="none" w:sz="0" w:space="0" w:color="auto"/>
            <w:right w:val="none" w:sz="0" w:space="0" w:color="auto"/>
          </w:divBdr>
        </w:div>
        <w:div w:id="1472866668">
          <w:marLeft w:val="0"/>
          <w:marRight w:val="0"/>
          <w:marTop w:val="0"/>
          <w:marBottom w:val="0"/>
          <w:divBdr>
            <w:top w:val="none" w:sz="0" w:space="0" w:color="auto"/>
            <w:left w:val="none" w:sz="0" w:space="0" w:color="auto"/>
            <w:bottom w:val="none" w:sz="0" w:space="0" w:color="auto"/>
            <w:right w:val="none" w:sz="0" w:space="0" w:color="auto"/>
          </w:divBdr>
        </w:div>
      </w:divsChild>
    </w:div>
    <w:div w:id="1326979567">
      <w:bodyDiv w:val="1"/>
      <w:marLeft w:val="0"/>
      <w:marRight w:val="0"/>
      <w:marTop w:val="0"/>
      <w:marBottom w:val="0"/>
      <w:divBdr>
        <w:top w:val="none" w:sz="0" w:space="0" w:color="auto"/>
        <w:left w:val="none" w:sz="0" w:space="0" w:color="auto"/>
        <w:bottom w:val="none" w:sz="0" w:space="0" w:color="auto"/>
        <w:right w:val="none" w:sz="0" w:space="0" w:color="auto"/>
      </w:divBdr>
      <w:divsChild>
        <w:div w:id="1588924017">
          <w:marLeft w:val="0"/>
          <w:marRight w:val="0"/>
          <w:marTop w:val="200"/>
          <w:marBottom w:val="200"/>
          <w:divBdr>
            <w:top w:val="single" w:sz="8" w:space="0" w:color="000000"/>
            <w:left w:val="single" w:sz="8" w:space="0" w:color="000000"/>
            <w:bottom w:val="single" w:sz="8" w:space="0" w:color="000000"/>
            <w:right w:val="single" w:sz="8" w:space="0" w:color="000000"/>
          </w:divBdr>
          <w:divsChild>
            <w:div w:id="1593970535">
              <w:marLeft w:val="0"/>
              <w:marRight w:val="0"/>
              <w:marTop w:val="0"/>
              <w:marBottom w:val="0"/>
              <w:divBdr>
                <w:top w:val="none" w:sz="0" w:space="0" w:color="auto"/>
                <w:left w:val="none" w:sz="0" w:space="0" w:color="auto"/>
                <w:bottom w:val="none" w:sz="0" w:space="0" w:color="auto"/>
                <w:right w:val="none" w:sz="0" w:space="0" w:color="auto"/>
              </w:divBdr>
              <w:divsChild>
                <w:div w:id="930160154">
                  <w:marLeft w:val="0"/>
                  <w:marRight w:val="0"/>
                  <w:marTop w:val="0"/>
                  <w:marBottom w:val="0"/>
                  <w:divBdr>
                    <w:top w:val="none" w:sz="0" w:space="0" w:color="auto"/>
                    <w:left w:val="none" w:sz="0" w:space="0" w:color="auto"/>
                    <w:bottom w:val="none" w:sz="0" w:space="0" w:color="auto"/>
                    <w:right w:val="none" w:sz="0" w:space="0" w:color="auto"/>
                  </w:divBdr>
                  <w:divsChild>
                    <w:div w:id="1650943825">
                      <w:marLeft w:val="0"/>
                      <w:marRight w:val="0"/>
                      <w:marTop w:val="0"/>
                      <w:marBottom w:val="0"/>
                      <w:divBdr>
                        <w:top w:val="none" w:sz="0" w:space="0" w:color="auto"/>
                        <w:left w:val="none" w:sz="0" w:space="0" w:color="auto"/>
                        <w:bottom w:val="none" w:sz="0" w:space="0" w:color="auto"/>
                        <w:right w:val="none" w:sz="0" w:space="0" w:color="auto"/>
                      </w:divBdr>
                      <w:divsChild>
                        <w:div w:id="359671086">
                          <w:marLeft w:val="0"/>
                          <w:marRight w:val="0"/>
                          <w:marTop w:val="0"/>
                          <w:marBottom w:val="0"/>
                          <w:divBdr>
                            <w:top w:val="none" w:sz="0" w:space="0" w:color="auto"/>
                            <w:left w:val="none" w:sz="0" w:space="0" w:color="auto"/>
                            <w:bottom w:val="none" w:sz="0" w:space="0" w:color="auto"/>
                            <w:right w:val="none" w:sz="0" w:space="0" w:color="auto"/>
                          </w:divBdr>
                          <w:divsChild>
                            <w:div w:id="100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94858">
          <w:marLeft w:val="0"/>
          <w:marRight w:val="0"/>
          <w:marTop w:val="200"/>
          <w:marBottom w:val="200"/>
          <w:divBdr>
            <w:top w:val="single" w:sz="8" w:space="0" w:color="000000"/>
            <w:left w:val="single" w:sz="8" w:space="0" w:color="000000"/>
            <w:bottom w:val="single" w:sz="8" w:space="0" w:color="000000"/>
            <w:right w:val="single" w:sz="8" w:space="0" w:color="000000"/>
          </w:divBdr>
          <w:divsChild>
            <w:div w:id="1211109554">
              <w:marLeft w:val="0"/>
              <w:marRight w:val="0"/>
              <w:marTop w:val="0"/>
              <w:marBottom w:val="0"/>
              <w:divBdr>
                <w:top w:val="none" w:sz="0" w:space="0" w:color="auto"/>
                <w:left w:val="none" w:sz="0" w:space="0" w:color="auto"/>
                <w:bottom w:val="none" w:sz="0" w:space="0" w:color="auto"/>
                <w:right w:val="none" w:sz="0" w:space="0" w:color="auto"/>
              </w:divBdr>
              <w:divsChild>
                <w:div w:id="1350335535">
                  <w:marLeft w:val="0"/>
                  <w:marRight w:val="0"/>
                  <w:marTop w:val="0"/>
                  <w:marBottom w:val="0"/>
                  <w:divBdr>
                    <w:top w:val="none" w:sz="0" w:space="0" w:color="auto"/>
                    <w:left w:val="none" w:sz="0" w:space="0" w:color="auto"/>
                    <w:bottom w:val="none" w:sz="0" w:space="0" w:color="auto"/>
                    <w:right w:val="none" w:sz="0" w:space="0" w:color="auto"/>
                  </w:divBdr>
                  <w:divsChild>
                    <w:div w:id="5531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3780">
      <w:bodyDiv w:val="1"/>
      <w:marLeft w:val="0"/>
      <w:marRight w:val="0"/>
      <w:marTop w:val="0"/>
      <w:marBottom w:val="0"/>
      <w:divBdr>
        <w:top w:val="none" w:sz="0" w:space="0" w:color="auto"/>
        <w:left w:val="none" w:sz="0" w:space="0" w:color="auto"/>
        <w:bottom w:val="none" w:sz="0" w:space="0" w:color="auto"/>
        <w:right w:val="none" w:sz="0" w:space="0" w:color="auto"/>
      </w:divBdr>
      <w:divsChild>
        <w:div w:id="373190889">
          <w:marLeft w:val="0"/>
          <w:marRight w:val="0"/>
          <w:marTop w:val="0"/>
          <w:marBottom w:val="0"/>
          <w:divBdr>
            <w:top w:val="none" w:sz="0" w:space="0" w:color="auto"/>
            <w:left w:val="none" w:sz="0" w:space="0" w:color="auto"/>
            <w:bottom w:val="none" w:sz="0" w:space="0" w:color="auto"/>
            <w:right w:val="none" w:sz="0" w:space="0" w:color="auto"/>
          </w:divBdr>
        </w:div>
        <w:div w:id="1170022157">
          <w:marLeft w:val="0"/>
          <w:marRight w:val="0"/>
          <w:marTop w:val="0"/>
          <w:marBottom w:val="0"/>
          <w:divBdr>
            <w:top w:val="none" w:sz="0" w:space="0" w:color="auto"/>
            <w:left w:val="none" w:sz="0" w:space="0" w:color="auto"/>
            <w:bottom w:val="none" w:sz="0" w:space="0" w:color="auto"/>
            <w:right w:val="none" w:sz="0" w:space="0" w:color="auto"/>
          </w:divBdr>
        </w:div>
        <w:div w:id="1111047325">
          <w:marLeft w:val="0"/>
          <w:marRight w:val="0"/>
          <w:marTop w:val="0"/>
          <w:marBottom w:val="0"/>
          <w:divBdr>
            <w:top w:val="none" w:sz="0" w:space="0" w:color="auto"/>
            <w:left w:val="none" w:sz="0" w:space="0" w:color="auto"/>
            <w:bottom w:val="none" w:sz="0" w:space="0" w:color="auto"/>
            <w:right w:val="none" w:sz="0" w:space="0" w:color="auto"/>
          </w:divBdr>
        </w:div>
        <w:div w:id="2022075591">
          <w:marLeft w:val="0"/>
          <w:marRight w:val="0"/>
          <w:marTop w:val="0"/>
          <w:marBottom w:val="0"/>
          <w:divBdr>
            <w:top w:val="none" w:sz="0" w:space="0" w:color="auto"/>
            <w:left w:val="none" w:sz="0" w:space="0" w:color="auto"/>
            <w:bottom w:val="none" w:sz="0" w:space="0" w:color="auto"/>
            <w:right w:val="none" w:sz="0" w:space="0" w:color="auto"/>
          </w:divBdr>
        </w:div>
        <w:div w:id="990673891">
          <w:marLeft w:val="0"/>
          <w:marRight w:val="0"/>
          <w:marTop w:val="0"/>
          <w:marBottom w:val="0"/>
          <w:divBdr>
            <w:top w:val="none" w:sz="0" w:space="0" w:color="auto"/>
            <w:left w:val="none" w:sz="0" w:space="0" w:color="auto"/>
            <w:bottom w:val="none" w:sz="0" w:space="0" w:color="auto"/>
            <w:right w:val="none" w:sz="0" w:space="0" w:color="auto"/>
          </w:divBdr>
        </w:div>
        <w:div w:id="1778140150">
          <w:marLeft w:val="0"/>
          <w:marRight w:val="0"/>
          <w:marTop w:val="0"/>
          <w:marBottom w:val="0"/>
          <w:divBdr>
            <w:top w:val="none" w:sz="0" w:space="0" w:color="auto"/>
            <w:left w:val="none" w:sz="0" w:space="0" w:color="auto"/>
            <w:bottom w:val="none" w:sz="0" w:space="0" w:color="auto"/>
            <w:right w:val="none" w:sz="0" w:space="0" w:color="auto"/>
          </w:divBdr>
        </w:div>
        <w:div w:id="1103068650">
          <w:marLeft w:val="0"/>
          <w:marRight w:val="0"/>
          <w:marTop w:val="0"/>
          <w:marBottom w:val="0"/>
          <w:divBdr>
            <w:top w:val="none" w:sz="0" w:space="0" w:color="auto"/>
            <w:left w:val="none" w:sz="0" w:space="0" w:color="auto"/>
            <w:bottom w:val="none" w:sz="0" w:space="0" w:color="auto"/>
            <w:right w:val="none" w:sz="0" w:space="0" w:color="auto"/>
          </w:divBdr>
        </w:div>
        <w:div w:id="668867700">
          <w:marLeft w:val="0"/>
          <w:marRight w:val="0"/>
          <w:marTop w:val="0"/>
          <w:marBottom w:val="0"/>
          <w:divBdr>
            <w:top w:val="none" w:sz="0" w:space="0" w:color="auto"/>
            <w:left w:val="none" w:sz="0" w:space="0" w:color="auto"/>
            <w:bottom w:val="none" w:sz="0" w:space="0" w:color="auto"/>
            <w:right w:val="none" w:sz="0" w:space="0" w:color="auto"/>
          </w:divBdr>
        </w:div>
        <w:div w:id="383255202">
          <w:marLeft w:val="0"/>
          <w:marRight w:val="0"/>
          <w:marTop w:val="0"/>
          <w:marBottom w:val="0"/>
          <w:divBdr>
            <w:top w:val="none" w:sz="0" w:space="0" w:color="auto"/>
            <w:left w:val="none" w:sz="0" w:space="0" w:color="auto"/>
            <w:bottom w:val="none" w:sz="0" w:space="0" w:color="auto"/>
            <w:right w:val="none" w:sz="0" w:space="0" w:color="auto"/>
          </w:divBdr>
        </w:div>
        <w:div w:id="2125077721">
          <w:marLeft w:val="0"/>
          <w:marRight w:val="0"/>
          <w:marTop w:val="0"/>
          <w:marBottom w:val="0"/>
          <w:divBdr>
            <w:top w:val="none" w:sz="0" w:space="0" w:color="auto"/>
            <w:left w:val="none" w:sz="0" w:space="0" w:color="auto"/>
            <w:bottom w:val="none" w:sz="0" w:space="0" w:color="auto"/>
            <w:right w:val="none" w:sz="0" w:space="0" w:color="auto"/>
          </w:divBdr>
        </w:div>
        <w:div w:id="1010329452">
          <w:marLeft w:val="0"/>
          <w:marRight w:val="0"/>
          <w:marTop w:val="0"/>
          <w:marBottom w:val="0"/>
          <w:divBdr>
            <w:top w:val="none" w:sz="0" w:space="0" w:color="auto"/>
            <w:left w:val="none" w:sz="0" w:space="0" w:color="auto"/>
            <w:bottom w:val="none" w:sz="0" w:space="0" w:color="auto"/>
            <w:right w:val="none" w:sz="0" w:space="0" w:color="auto"/>
          </w:divBdr>
        </w:div>
        <w:div w:id="79301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E313-18B2-462F-8F38-244ACDC6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2FEAED-1336-46B1-B59C-5804DD3504F5}">
  <ds:schemaRefs>
    <ds:schemaRef ds:uri="http://schemas.microsoft.com/office/2006/metadata/properties"/>
  </ds:schemaRefs>
</ds:datastoreItem>
</file>

<file path=customXml/itemProps3.xml><?xml version="1.0" encoding="utf-8"?>
<ds:datastoreItem xmlns:ds="http://schemas.openxmlformats.org/officeDocument/2006/customXml" ds:itemID="{2EA7C2F7-F4E3-4CCC-8F7A-47F2695C2691}">
  <ds:schemaRefs>
    <ds:schemaRef ds:uri="http://schemas.microsoft.com/sharepoint/v3/contenttype/forms"/>
  </ds:schemaRefs>
</ds:datastoreItem>
</file>

<file path=customXml/itemProps4.xml><?xml version="1.0" encoding="utf-8"?>
<ds:datastoreItem xmlns:ds="http://schemas.openxmlformats.org/officeDocument/2006/customXml" ds:itemID="{5C93437B-9C3A-420A-9321-D09ABDCD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Salamová, Dominika, Mgr.</cp:lastModifiedBy>
  <cp:revision>2</cp:revision>
  <dcterms:created xsi:type="dcterms:W3CDTF">2021-09-10T09:27:00Z</dcterms:created>
  <dcterms:modified xsi:type="dcterms:W3CDTF">2021-09-10T09:27:00Z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