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A8AC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lang w:eastAsia="sk-SK"/>
        </w:rPr>
      </w:pPr>
      <w:r w:rsidRPr="00A02991">
        <w:rPr>
          <w:rFonts w:eastAsia="Times New Roman"/>
          <w:b/>
          <w:bCs/>
          <w:color w:val="000000"/>
          <w:lang w:eastAsia="sk-SK"/>
        </w:rPr>
        <w:t>NÁRODNÁ RADA SLOVENSKEJ REPUBLIKY</w:t>
      </w:r>
    </w:p>
    <w:p w14:paraId="45F8A909" w14:textId="77777777" w:rsidR="00AC4CF9" w:rsidRPr="00A02991" w:rsidRDefault="00AC4CF9" w:rsidP="009718E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</w:p>
    <w:p w14:paraId="6F7998A1" w14:textId="77777777" w:rsidR="009718E3" w:rsidRPr="00A02991" w:rsidRDefault="009718E3" w:rsidP="007F4937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A02991">
        <w:rPr>
          <w:rFonts w:eastAsia="Times New Roman"/>
          <w:b/>
          <w:bCs/>
          <w:color w:val="000000"/>
          <w:lang w:eastAsia="sk-SK"/>
        </w:rPr>
        <w:t>VIII. volebné obdobie</w:t>
      </w:r>
    </w:p>
    <w:p w14:paraId="26E15AF1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color w:val="000000"/>
          <w:lang w:eastAsia="sk-SK"/>
        </w:rPr>
      </w:pPr>
    </w:p>
    <w:p w14:paraId="2E6A8C2B" w14:textId="15051273" w:rsidR="009718E3" w:rsidRPr="00A02991" w:rsidRDefault="009718E3" w:rsidP="009718E3">
      <w:pPr>
        <w:spacing w:after="0" w:line="240" w:lineRule="auto"/>
        <w:jc w:val="center"/>
        <w:rPr>
          <w:rFonts w:eastAsia="Times New Roman"/>
          <w:color w:val="000000"/>
          <w:lang w:eastAsia="sk-SK"/>
        </w:rPr>
      </w:pPr>
      <w:r w:rsidRPr="00A02991">
        <w:rPr>
          <w:rFonts w:eastAsia="Times New Roman"/>
          <w:color w:val="000000"/>
          <w:lang w:eastAsia="sk-SK"/>
        </w:rPr>
        <w:t>Návrh</w:t>
      </w:r>
    </w:p>
    <w:p w14:paraId="48902570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color w:val="000000"/>
          <w:lang w:eastAsia="sk-SK"/>
        </w:rPr>
      </w:pPr>
    </w:p>
    <w:p w14:paraId="5CF90F08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color w:val="000000"/>
          <w:lang w:eastAsia="sk-SK"/>
        </w:rPr>
      </w:pPr>
      <w:r w:rsidRPr="00A02991">
        <w:rPr>
          <w:rFonts w:eastAsia="Times New Roman"/>
          <w:color w:val="000000"/>
          <w:lang w:eastAsia="sk-SK"/>
        </w:rPr>
        <w:t>Zákon</w:t>
      </w:r>
    </w:p>
    <w:p w14:paraId="59C27B79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color w:val="000000"/>
          <w:lang w:eastAsia="sk-SK"/>
        </w:rPr>
      </w:pPr>
    </w:p>
    <w:p w14:paraId="1507BB6F" w14:textId="14DD96F8" w:rsidR="009718E3" w:rsidRPr="00A02991" w:rsidRDefault="009718E3" w:rsidP="009718E3">
      <w:pPr>
        <w:spacing w:after="0" w:line="240" w:lineRule="auto"/>
        <w:jc w:val="center"/>
        <w:rPr>
          <w:rFonts w:eastAsia="Times New Roman"/>
          <w:color w:val="000000"/>
          <w:lang w:eastAsia="sk-SK"/>
        </w:rPr>
      </w:pPr>
      <w:r w:rsidRPr="00A02991">
        <w:rPr>
          <w:rFonts w:eastAsia="Times New Roman"/>
          <w:color w:val="000000"/>
          <w:lang w:eastAsia="sk-SK"/>
        </w:rPr>
        <w:t>z ... 202</w:t>
      </w:r>
      <w:r w:rsidR="007F4937" w:rsidRPr="00A02991">
        <w:rPr>
          <w:rFonts w:eastAsia="Times New Roman"/>
          <w:color w:val="000000"/>
          <w:lang w:eastAsia="sk-SK"/>
        </w:rPr>
        <w:t>2</w:t>
      </w:r>
      <w:r w:rsidRPr="00A02991">
        <w:rPr>
          <w:rFonts w:eastAsia="Times New Roman"/>
          <w:color w:val="000000"/>
          <w:lang w:eastAsia="sk-SK"/>
        </w:rPr>
        <w:t>,</w:t>
      </w:r>
    </w:p>
    <w:p w14:paraId="64AE4912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color w:val="000000"/>
          <w:lang w:eastAsia="sk-SK"/>
        </w:rPr>
      </w:pPr>
    </w:p>
    <w:p w14:paraId="0D3616C7" w14:textId="22AC562B" w:rsidR="009718E3" w:rsidRPr="00A02991" w:rsidRDefault="009718E3" w:rsidP="009718E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A02991">
        <w:rPr>
          <w:rFonts w:eastAsia="Times New Roman"/>
          <w:b/>
          <w:bCs/>
          <w:color w:val="000000"/>
          <w:lang w:eastAsia="sk-SK"/>
        </w:rPr>
        <w:t>ktorým sa dopĺňa zákon č. 39/2007 Z. z. o veterinárnej starostlivosti v znení neskorších predpisov</w:t>
      </w:r>
    </w:p>
    <w:p w14:paraId="6F147E99" w14:textId="77777777" w:rsidR="009718E3" w:rsidRPr="00A02991" w:rsidRDefault="009718E3" w:rsidP="009718E3">
      <w:pPr>
        <w:spacing w:after="0" w:line="240" w:lineRule="auto"/>
        <w:rPr>
          <w:rFonts w:eastAsia="Times New Roman"/>
          <w:color w:val="000000"/>
          <w:lang w:eastAsia="sk-SK"/>
        </w:rPr>
      </w:pPr>
    </w:p>
    <w:p w14:paraId="0049972A" w14:textId="77777777" w:rsidR="009718E3" w:rsidRPr="00A02991" w:rsidRDefault="009718E3" w:rsidP="009718E3">
      <w:pPr>
        <w:spacing w:after="0" w:line="240" w:lineRule="auto"/>
        <w:rPr>
          <w:rFonts w:eastAsia="Times New Roman"/>
          <w:color w:val="000000"/>
          <w:lang w:eastAsia="sk-SK"/>
        </w:rPr>
      </w:pPr>
      <w:r w:rsidRPr="00A02991">
        <w:rPr>
          <w:rFonts w:eastAsia="Times New Roman"/>
          <w:color w:val="000000"/>
          <w:lang w:eastAsia="sk-SK"/>
        </w:rPr>
        <w:t>Národná rada Slovenskej republiky sa uzniesla na tomto zákone:</w:t>
      </w:r>
    </w:p>
    <w:p w14:paraId="7C55F853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</w:p>
    <w:p w14:paraId="0924915A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A02991">
        <w:rPr>
          <w:rFonts w:eastAsia="Times New Roman"/>
          <w:b/>
          <w:bCs/>
          <w:color w:val="000000"/>
          <w:lang w:eastAsia="sk-SK"/>
        </w:rPr>
        <w:t>Čl. I</w:t>
      </w:r>
    </w:p>
    <w:p w14:paraId="5AE8CD49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color w:val="000000"/>
          <w:lang w:eastAsia="sk-SK"/>
        </w:rPr>
      </w:pPr>
    </w:p>
    <w:p w14:paraId="30184E13" w14:textId="3843F8CB" w:rsidR="009718E3" w:rsidRPr="00A02991" w:rsidRDefault="009718E3" w:rsidP="009718E3">
      <w:pPr>
        <w:spacing w:after="0" w:line="240" w:lineRule="auto"/>
        <w:jc w:val="both"/>
        <w:rPr>
          <w:rFonts w:eastAsia="Times New Roman"/>
          <w:color w:val="000000"/>
          <w:lang w:eastAsia="sk-SK"/>
        </w:rPr>
      </w:pPr>
      <w:r w:rsidRPr="00A02991">
        <w:rPr>
          <w:rFonts w:eastAsia="Times New Roman"/>
          <w:color w:val="000000"/>
          <w:lang w:eastAsia="sk-SK"/>
        </w:rPr>
        <w:t>Zákon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39/2007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o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veterinárnej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starostlivosti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v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znení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99/2008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 č.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274/2009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299/2009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391/2009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 342/2011</w:t>
      </w:r>
      <w:r w:rsidRPr="00A02991">
        <w:rPr>
          <w:rFonts w:eastAsia="Times New Roman"/>
          <w:color w:val="000000"/>
          <w:spacing w:val="-4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 z,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242/2012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42/2013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145/2013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22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 387/2013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101/2014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204/2014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 376/2016</w:t>
      </w:r>
      <w:r w:rsidRPr="00A02991">
        <w:rPr>
          <w:rFonts w:eastAsia="Times New Roman"/>
          <w:color w:val="000000"/>
          <w:spacing w:val="1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 z.,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177/2018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184/2018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91/2019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z.,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zákona</w:t>
      </w:r>
      <w:r w:rsidRPr="00A02991">
        <w:rPr>
          <w:rFonts w:eastAsia="Times New Roman"/>
          <w:color w:val="000000"/>
          <w:spacing w:val="15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č. 387/2019 Z. z. , zákona č. 198/2020 Z.</w:t>
      </w:r>
      <w:r w:rsidR="0057151C" w:rsidRPr="00A02991">
        <w:rPr>
          <w:rFonts w:eastAsia="Times New Roman"/>
          <w:color w:val="000000"/>
          <w:lang w:eastAsia="sk-SK"/>
        </w:rPr>
        <w:t xml:space="preserve"> </w:t>
      </w:r>
      <w:r w:rsidRPr="00A02991">
        <w:rPr>
          <w:rFonts w:eastAsia="Times New Roman"/>
          <w:color w:val="000000"/>
          <w:lang w:eastAsia="sk-SK"/>
        </w:rPr>
        <w:t>z</w:t>
      </w:r>
      <w:r w:rsidR="0057151C" w:rsidRPr="00A02991">
        <w:rPr>
          <w:rFonts w:eastAsia="Times New Roman"/>
          <w:color w:val="000000"/>
          <w:lang w:eastAsia="sk-SK"/>
        </w:rPr>
        <w:t>.,</w:t>
      </w:r>
      <w:r w:rsidRPr="00A02991">
        <w:rPr>
          <w:rFonts w:eastAsia="Times New Roman"/>
          <w:color w:val="000000"/>
          <w:lang w:eastAsia="sk-SK"/>
        </w:rPr>
        <w:t> </w:t>
      </w:r>
      <w:r w:rsidR="0057151C" w:rsidRPr="00A02991">
        <w:rPr>
          <w:rFonts w:eastAsia="Times New Roman"/>
          <w:color w:val="000000"/>
          <w:lang w:eastAsia="sk-SK"/>
        </w:rPr>
        <w:t xml:space="preserve">zákona č. 387/2019 Z. z. a zákona č. 65/2021 Z. z. </w:t>
      </w:r>
      <w:r w:rsidRPr="00A02991">
        <w:rPr>
          <w:rFonts w:eastAsia="Times New Roman"/>
          <w:color w:val="000000"/>
          <w:lang w:eastAsia="sk-SK"/>
        </w:rPr>
        <w:t>sa dopĺňa takto:</w:t>
      </w:r>
    </w:p>
    <w:p w14:paraId="2995827A" w14:textId="6D785F56" w:rsidR="009718E3" w:rsidRPr="00A02991" w:rsidRDefault="00A02991" w:rsidP="00A02991">
      <w:pPr>
        <w:spacing w:before="240" w:after="120"/>
      </w:pPr>
      <w:r w:rsidRPr="00A02991">
        <w:t xml:space="preserve">1. </w:t>
      </w:r>
      <w:r w:rsidR="009718E3" w:rsidRPr="00A02991">
        <w:t>Za § 41 sa vkladá § 41a, ktorý vrátane nadpisu znie:</w:t>
      </w:r>
    </w:p>
    <w:p w14:paraId="14959E94" w14:textId="0BEFE3B0" w:rsidR="009718E3" w:rsidRPr="00584C5D" w:rsidRDefault="00584C5D" w:rsidP="00A02991">
      <w:pPr>
        <w:spacing w:after="0"/>
        <w:jc w:val="center"/>
        <w:rPr>
          <w:b/>
        </w:rPr>
      </w:pPr>
      <w:r w:rsidRPr="00584C5D">
        <w:rPr>
          <w:b/>
        </w:rPr>
        <w:t>„</w:t>
      </w:r>
      <w:r w:rsidR="008800B9" w:rsidRPr="00584C5D">
        <w:rPr>
          <w:b/>
        </w:rPr>
        <w:t xml:space="preserve">§ </w:t>
      </w:r>
      <w:r w:rsidR="009718E3" w:rsidRPr="00584C5D">
        <w:rPr>
          <w:b/>
        </w:rPr>
        <w:t>41a</w:t>
      </w:r>
    </w:p>
    <w:p w14:paraId="4AF140CC" w14:textId="231FF0E5" w:rsidR="009718E3" w:rsidRPr="00584C5D" w:rsidRDefault="009718E3" w:rsidP="00A02991">
      <w:pPr>
        <w:spacing w:after="0"/>
        <w:jc w:val="center"/>
        <w:rPr>
          <w:b/>
        </w:rPr>
      </w:pPr>
      <w:r w:rsidRPr="00584C5D">
        <w:rPr>
          <w:b/>
        </w:rPr>
        <w:t>Farmársky bitúnok</w:t>
      </w:r>
    </w:p>
    <w:p w14:paraId="1B69375E" w14:textId="77777777" w:rsidR="00371959" w:rsidRPr="00A02991" w:rsidRDefault="00371959" w:rsidP="00A02991">
      <w:pPr>
        <w:spacing w:after="0"/>
        <w:jc w:val="center"/>
        <w:rPr>
          <w:b/>
        </w:rPr>
      </w:pPr>
    </w:p>
    <w:p w14:paraId="2684C770" w14:textId="77777777" w:rsidR="00EB11B3" w:rsidRPr="00A02991" w:rsidRDefault="00EB11B3" w:rsidP="004B2638">
      <w:pPr>
        <w:jc w:val="both"/>
      </w:pPr>
      <w:r w:rsidRPr="00A02991">
        <w:t xml:space="preserve">(1) </w:t>
      </w:r>
      <w:r w:rsidR="009718E3" w:rsidRPr="00A02991">
        <w:t xml:space="preserve">Prevádzkovatelia potravinárskych podnikov môžu </w:t>
      </w:r>
      <w:r w:rsidR="004B2638" w:rsidRPr="00A02991">
        <w:t xml:space="preserve">uvádzať na </w:t>
      </w:r>
      <w:bookmarkStart w:id="0" w:name="_GoBack"/>
      <w:bookmarkEnd w:id="0"/>
      <w:r w:rsidR="004B2638" w:rsidRPr="00A02991">
        <w:t xml:space="preserve">trh </w:t>
      </w:r>
      <w:r w:rsidR="009718E3" w:rsidRPr="00A02991">
        <w:t>mäso</w:t>
      </w:r>
      <w:r w:rsidR="00765CD1" w:rsidRPr="00A02991">
        <w:t xml:space="preserve"> domácich kopytníkov a zveri z farmových chovov</w:t>
      </w:r>
      <w:r w:rsidR="009718E3" w:rsidRPr="00A02991">
        <w:t>, ktoré bolo vyrobené a manipulovalo sa s ním v prevádzkar</w:t>
      </w:r>
      <w:r w:rsidR="004B2638" w:rsidRPr="00A02991">
        <w:t>ni</w:t>
      </w:r>
      <w:r w:rsidR="009718E3" w:rsidRPr="00A02991">
        <w:t>, ktor</w:t>
      </w:r>
      <w:r w:rsidR="004B2638" w:rsidRPr="00A02991">
        <w:t>á</w:t>
      </w:r>
      <w:r w:rsidR="009718E3" w:rsidRPr="00A02991">
        <w:t xml:space="preserve"> spĺňa</w:t>
      </w:r>
      <w:r w:rsidR="004B2638" w:rsidRPr="00A02991">
        <w:t xml:space="preserve"> </w:t>
      </w:r>
      <w:r w:rsidRPr="00A02991">
        <w:t>požiadavky podľa osobitných</w:t>
      </w:r>
      <w:r w:rsidR="009718E3" w:rsidRPr="00A02991">
        <w:t xml:space="preserve"> predpis</w:t>
      </w:r>
      <w:r w:rsidRPr="00A02991">
        <w:t>ov</w:t>
      </w:r>
      <w:r w:rsidR="00D4573B" w:rsidRPr="00A02991">
        <w:rPr>
          <w:vertAlign w:val="superscript"/>
        </w:rPr>
        <w:t>143d)</w:t>
      </w:r>
      <w:r w:rsidR="009718E3" w:rsidRPr="00A02991">
        <w:t xml:space="preserve"> </w:t>
      </w:r>
      <w:r w:rsidRPr="00A02991">
        <w:t xml:space="preserve">a </w:t>
      </w:r>
      <w:r w:rsidR="009718E3" w:rsidRPr="00A02991">
        <w:t xml:space="preserve">bola schválená alebo podmienečne schválená </w:t>
      </w:r>
      <w:r w:rsidR="004B2638" w:rsidRPr="00A02991">
        <w:t>(ďalej len „ farmársky bitúnok).</w:t>
      </w:r>
    </w:p>
    <w:p w14:paraId="244FB252" w14:textId="60416C0D" w:rsidR="004B2638" w:rsidRPr="00A02991" w:rsidRDefault="00EB11B3" w:rsidP="004B2638">
      <w:pPr>
        <w:jc w:val="both"/>
      </w:pPr>
      <w:r w:rsidRPr="00A02991">
        <w:t xml:space="preserve">(2) </w:t>
      </w:r>
      <w:r w:rsidR="00A02991" w:rsidRPr="00A02991">
        <w:t>Na farmárskom bitúnku možno spracovať a získavať mäso zo z</w:t>
      </w:r>
      <w:r w:rsidRPr="00A02991">
        <w:t>ver</w:t>
      </w:r>
      <w:r w:rsidR="00A02991" w:rsidRPr="00A02991">
        <w:t>i</w:t>
      </w:r>
      <w:r w:rsidRPr="00A02991">
        <w:t xml:space="preserve"> z farmového chovu alebo hovädz</w:t>
      </w:r>
      <w:r w:rsidR="00A02991" w:rsidRPr="00A02991">
        <w:t>ieho</w:t>
      </w:r>
      <w:r w:rsidRPr="00A02991">
        <w:t xml:space="preserve"> dobytk</w:t>
      </w:r>
      <w:r w:rsidR="00A02991" w:rsidRPr="00A02991">
        <w:t>a</w:t>
      </w:r>
      <w:r w:rsidRPr="00A02991">
        <w:t xml:space="preserve"> zabit</w:t>
      </w:r>
      <w:r w:rsidR="00A02991" w:rsidRPr="00A02991">
        <w:t>ého</w:t>
      </w:r>
      <w:r w:rsidRPr="00A02991">
        <w:t xml:space="preserve"> podľa § 41 ods. 21</w:t>
      </w:r>
      <w:r w:rsidR="00500DE5">
        <w:t>.</w:t>
      </w:r>
      <w:r w:rsidRPr="00A02991">
        <w:rPr>
          <w:shd w:val="clear" w:color="auto" w:fill="FFFFFF"/>
        </w:rPr>
        <w:t>“.</w:t>
      </w:r>
    </w:p>
    <w:p w14:paraId="51031E5F" w14:textId="1BF9B1C2" w:rsidR="004B2638" w:rsidRPr="00A02991" w:rsidRDefault="004B2638" w:rsidP="00EB11B3">
      <w:pPr>
        <w:spacing w:after="0"/>
        <w:jc w:val="both"/>
      </w:pPr>
      <w:r w:rsidRPr="00A02991">
        <w:t>Poznámk</w:t>
      </w:r>
      <w:r w:rsidR="00EB11B3" w:rsidRPr="00A02991">
        <w:t>a</w:t>
      </w:r>
      <w:r w:rsidRPr="00A02991">
        <w:t xml:space="preserve"> pod čiarou k odkaz</w:t>
      </w:r>
      <w:r w:rsidR="00EB11B3" w:rsidRPr="00A02991">
        <w:t>u</w:t>
      </w:r>
      <w:r w:rsidRPr="00A02991">
        <w:t xml:space="preserve"> 143d</w:t>
      </w:r>
      <w:r w:rsidR="00D4573B" w:rsidRPr="00A02991">
        <w:t xml:space="preserve"> zn</w:t>
      </w:r>
      <w:r w:rsidR="00EB11B3" w:rsidRPr="00A02991">
        <w:t>i</w:t>
      </w:r>
      <w:r w:rsidR="00D4573B" w:rsidRPr="00A02991">
        <w:t>e</w:t>
      </w:r>
      <w:r w:rsidRPr="00A02991">
        <w:t>:</w:t>
      </w:r>
    </w:p>
    <w:p w14:paraId="2ADF52B0" w14:textId="3DBF9C02" w:rsidR="00D4573B" w:rsidRPr="00A02991" w:rsidRDefault="00D4573B" w:rsidP="00EB11B3">
      <w:pPr>
        <w:spacing w:after="0"/>
      </w:pPr>
      <w:r w:rsidRPr="00A02991">
        <w:t>„</w:t>
      </w:r>
      <w:r w:rsidRPr="00A02991">
        <w:rPr>
          <w:vertAlign w:val="superscript"/>
        </w:rPr>
        <w:t>143d</w:t>
      </w:r>
      <w:r w:rsidR="00EB11B3" w:rsidRPr="00A02991">
        <w:t>) Čl. 1</w:t>
      </w:r>
      <w:r w:rsidR="004A731B">
        <w:t>0</w:t>
      </w:r>
      <w:r w:rsidR="00EB11B3" w:rsidRPr="00A02991">
        <w:t xml:space="preserve"> ods. 3 </w:t>
      </w:r>
      <w:r w:rsidR="004A731B">
        <w:t>a</w:t>
      </w:r>
      <w:r w:rsidR="00EB11B3" w:rsidRPr="00A02991">
        <w:t xml:space="preserve"> ods. 4 </w:t>
      </w:r>
      <w:r w:rsidR="004A731B">
        <w:t>písm. b)</w:t>
      </w:r>
      <w:r w:rsidR="00EB11B3" w:rsidRPr="00A02991">
        <w:t xml:space="preserve"> n</w:t>
      </w:r>
      <w:r w:rsidRPr="00A02991">
        <w:t>ariadeni</w:t>
      </w:r>
      <w:r w:rsidR="00EB11B3" w:rsidRPr="00A02991">
        <w:t>a</w:t>
      </w:r>
      <w:r w:rsidRPr="00A02991">
        <w:t xml:space="preserve"> (ES) č. 853/2004</w:t>
      </w:r>
      <w:r w:rsidR="00EB11B3" w:rsidRPr="00A02991">
        <w:t xml:space="preserve"> v platnom znení.</w:t>
      </w:r>
    </w:p>
    <w:p w14:paraId="49A522EB" w14:textId="2B789112" w:rsidR="00D4573B" w:rsidRPr="00A02991" w:rsidRDefault="00D4573B" w:rsidP="00EB11B3">
      <w:pPr>
        <w:spacing w:after="0"/>
      </w:pPr>
      <w:r w:rsidRPr="00A02991">
        <w:t>Nariadenie (ES) č. 1099/2009</w:t>
      </w:r>
      <w:r w:rsidR="00EB11B3" w:rsidRPr="00A02991">
        <w:rPr>
          <w:color w:val="000000"/>
          <w:shd w:val="clear" w:color="auto" w:fill="FFFFFF"/>
        </w:rPr>
        <w:t xml:space="preserve"> v platnom znení.</w:t>
      </w:r>
    </w:p>
    <w:p w14:paraId="7FB11094" w14:textId="2679EEDC" w:rsidR="009718E3" w:rsidRPr="00A02991" w:rsidRDefault="00D4573B" w:rsidP="00EB11B3">
      <w:pPr>
        <w:spacing w:after="0"/>
        <w:jc w:val="both"/>
      </w:pPr>
      <w:r w:rsidRPr="00A02991">
        <w:t>Nariadenie</w:t>
      </w:r>
      <w:r w:rsidRPr="00A02991">
        <w:rPr>
          <w:color w:val="000000"/>
          <w:shd w:val="clear" w:color="auto" w:fill="FFFFFF"/>
        </w:rPr>
        <w:t xml:space="preserve"> (ES) č. 1069/2009 v platnom znení.</w:t>
      </w:r>
      <w:r w:rsidR="004B2638" w:rsidRPr="00A02991">
        <w:t xml:space="preserve">“.  </w:t>
      </w:r>
    </w:p>
    <w:p w14:paraId="692A3C1B" w14:textId="5BA1C7E9" w:rsidR="00A02991" w:rsidRDefault="00A02991" w:rsidP="004A731B">
      <w:pPr>
        <w:spacing w:before="240" w:after="120"/>
      </w:pPr>
      <w:r w:rsidRPr="00A02991">
        <w:t xml:space="preserve">2. </w:t>
      </w:r>
      <w:r>
        <w:t xml:space="preserve">V § 53 </w:t>
      </w:r>
      <w:r w:rsidR="004A731B">
        <w:t xml:space="preserve">ods. 1 </w:t>
      </w:r>
      <w:r>
        <w:t>písm</w:t>
      </w:r>
      <w:r w:rsidR="004A731B">
        <w:t>. h</w:t>
      </w:r>
      <w:r>
        <w:t>)</w:t>
      </w:r>
      <w:r w:rsidR="004A731B">
        <w:t xml:space="preserve"> sa na konci pripájajú slová „</w:t>
      </w:r>
      <w:r w:rsidRPr="00A02991">
        <w:rPr>
          <w:shd w:val="clear" w:color="auto" w:fill="FFFFFF"/>
        </w:rPr>
        <w:t>a na farmárskom bitúnku</w:t>
      </w:r>
      <w:r>
        <w:t>“.</w:t>
      </w:r>
    </w:p>
    <w:p w14:paraId="687F18D9" w14:textId="77777777" w:rsidR="008800B9" w:rsidRPr="00A02991" w:rsidRDefault="008800B9" w:rsidP="004A731B">
      <w:pPr>
        <w:spacing w:before="240" w:after="120"/>
      </w:pPr>
    </w:p>
    <w:p w14:paraId="13C976BE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sk-SK"/>
        </w:rPr>
      </w:pPr>
      <w:r w:rsidRPr="00A02991">
        <w:rPr>
          <w:rFonts w:eastAsia="Times New Roman"/>
          <w:b/>
          <w:bCs/>
          <w:color w:val="000000"/>
          <w:lang w:eastAsia="sk-SK"/>
        </w:rPr>
        <w:t>Čl. II</w:t>
      </w:r>
    </w:p>
    <w:p w14:paraId="32DD0807" w14:textId="77777777" w:rsidR="009718E3" w:rsidRPr="00A02991" w:rsidRDefault="009718E3" w:rsidP="009718E3">
      <w:pPr>
        <w:spacing w:after="0" w:line="240" w:lineRule="auto"/>
        <w:jc w:val="center"/>
        <w:rPr>
          <w:rFonts w:eastAsia="Times New Roman"/>
          <w:lang w:eastAsia="sk-SK"/>
        </w:rPr>
      </w:pPr>
    </w:p>
    <w:p w14:paraId="148EA4FC" w14:textId="36291BAA" w:rsidR="009718E3" w:rsidRPr="00A02991" w:rsidRDefault="009718E3" w:rsidP="00A02991">
      <w:pPr>
        <w:spacing w:after="0" w:line="240" w:lineRule="auto"/>
      </w:pPr>
      <w:r w:rsidRPr="00A02991">
        <w:rPr>
          <w:rFonts w:eastAsia="Times New Roman"/>
          <w:color w:val="000000"/>
          <w:lang w:eastAsia="sk-SK"/>
        </w:rPr>
        <w:t xml:space="preserve">Tento zákon nadobúda účinnosť </w:t>
      </w:r>
      <w:r w:rsidR="00EB11B3" w:rsidRPr="00A02991">
        <w:rPr>
          <w:rFonts w:eastAsia="Times New Roman"/>
          <w:color w:val="000000"/>
          <w:lang w:eastAsia="sk-SK"/>
        </w:rPr>
        <w:t>1. januára</w:t>
      </w:r>
      <w:r w:rsidRPr="00A02991">
        <w:rPr>
          <w:rFonts w:eastAsia="Times New Roman"/>
          <w:color w:val="000000"/>
          <w:lang w:eastAsia="sk-SK"/>
        </w:rPr>
        <w:t xml:space="preserve"> 202</w:t>
      </w:r>
      <w:r w:rsidR="00EB11B3" w:rsidRPr="00A02991">
        <w:rPr>
          <w:rFonts w:eastAsia="Times New Roman"/>
          <w:color w:val="000000"/>
          <w:lang w:eastAsia="sk-SK"/>
        </w:rPr>
        <w:t>2</w:t>
      </w:r>
      <w:r w:rsidRPr="00A02991">
        <w:rPr>
          <w:rFonts w:eastAsia="Times New Roman"/>
          <w:color w:val="000000"/>
          <w:lang w:eastAsia="sk-SK"/>
        </w:rPr>
        <w:t>.</w:t>
      </w:r>
    </w:p>
    <w:sectPr w:rsidR="009718E3" w:rsidRPr="00A02991" w:rsidSect="00A0299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7B06"/>
    <w:multiLevelType w:val="hybridMultilevel"/>
    <w:tmpl w:val="074A227A"/>
    <w:lvl w:ilvl="0" w:tplc="4808D3F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E3"/>
    <w:rsid w:val="000E5B46"/>
    <w:rsid w:val="001922BD"/>
    <w:rsid w:val="002D2943"/>
    <w:rsid w:val="00306DAF"/>
    <w:rsid w:val="00357D99"/>
    <w:rsid w:val="00371959"/>
    <w:rsid w:val="0038633E"/>
    <w:rsid w:val="00450A04"/>
    <w:rsid w:val="004A731B"/>
    <w:rsid w:val="004B2638"/>
    <w:rsid w:val="00500DE5"/>
    <w:rsid w:val="0057151C"/>
    <w:rsid w:val="00584C5D"/>
    <w:rsid w:val="00765CD1"/>
    <w:rsid w:val="007F4937"/>
    <w:rsid w:val="008800B9"/>
    <w:rsid w:val="009718E3"/>
    <w:rsid w:val="0098524A"/>
    <w:rsid w:val="00A02991"/>
    <w:rsid w:val="00AC4CF9"/>
    <w:rsid w:val="00D4573B"/>
    <w:rsid w:val="00E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FD91"/>
  <w15:chartTrackingRefBased/>
  <w15:docId w15:val="{F5F583F4-FFDC-4F2E-B00F-E1A7262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9718E3"/>
  </w:style>
  <w:style w:type="character" w:styleId="PremennHTML">
    <w:name w:val="HTML Variable"/>
    <w:basedOn w:val="Predvolenpsmoodseku"/>
    <w:uiPriority w:val="99"/>
    <w:semiHidden/>
    <w:unhideWhenUsed/>
    <w:rsid w:val="009718E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9718E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24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852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52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524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52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524A"/>
    <w:rPr>
      <w:b/>
      <w:bCs/>
      <w:sz w:val="20"/>
      <w:szCs w:val="20"/>
    </w:rPr>
  </w:style>
  <w:style w:type="paragraph" w:customStyle="1" w:styleId="CM1">
    <w:name w:val="CM1"/>
    <w:basedOn w:val="Normlny"/>
    <w:next w:val="Normlny"/>
    <w:uiPriority w:val="99"/>
    <w:rsid w:val="0098524A"/>
    <w:pPr>
      <w:autoSpaceDE w:val="0"/>
      <w:autoSpaceDN w:val="0"/>
      <w:adjustRightInd w:val="0"/>
      <w:spacing w:after="0" w:line="240" w:lineRule="auto"/>
    </w:pPr>
  </w:style>
  <w:style w:type="paragraph" w:customStyle="1" w:styleId="Default">
    <w:name w:val="Default"/>
    <w:rsid w:val="0098524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Odsekzoznamu">
    <w:name w:val="List Paragraph"/>
    <w:basedOn w:val="Normlny"/>
    <w:uiPriority w:val="34"/>
    <w:qFormat/>
    <w:rsid w:val="00EB1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Karahuta, Jaroslav</cp:lastModifiedBy>
  <cp:revision>6</cp:revision>
  <cp:lastPrinted>2021-08-30T15:03:00Z</cp:lastPrinted>
  <dcterms:created xsi:type="dcterms:W3CDTF">2021-08-30T14:55:00Z</dcterms:created>
  <dcterms:modified xsi:type="dcterms:W3CDTF">2021-08-31T06:54:00Z</dcterms:modified>
</cp:coreProperties>
</file>