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C8A45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DE5185">
        <w:rPr>
          <w:rFonts w:ascii="Times New Roman" w:hAnsi="Times New Roman" w:cs="Times New Roman"/>
          <w:spacing w:val="30"/>
          <w:sz w:val="24"/>
          <w:szCs w:val="24"/>
        </w:rPr>
        <w:t>(Návrh)</w:t>
      </w:r>
    </w:p>
    <w:p w14:paraId="23215528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0CC9C13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DE5185">
        <w:rPr>
          <w:rFonts w:ascii="Times New Roman" w:hAnsi="Times New Roman" w:cs="Times New Roman"/>
          <w:b/>
          <w:caps/>
          <w:spacing w:val="30"/>
          <w:sz w:val="24"/>
          <w:szCs w:val="24"/>
        </w:rPr>
        <w:t>zákon</w:t>
      </w:r>
    </w:p>
    <w:p w14:paraId="548C55C0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C28037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185">
        <w:rPr>
          <w:rFonts w:ascii="Times New Roman" w:hAnsi="Times New Roman" w:cs="Times New Roman"/>
          <w:sz w:val="24"/>
          <w:szCs w:val="24"/>
        </w:rPr>
        <w:t>z ... 2021,</w:t>
      </w:r>
    </w:p>
    <w:p w14:paraId="0EBD932D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3ECFB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DE5185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</w:t>
      </w:r>
      <w:r w:rsidR="00D74573" w:rsidRPr="00DE51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576/2004 Z. z. </w:t>
      </w:r>
      <w:r w:rsidR="00D74573" w:rsidRPr="00DE518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 zdravotnej starostlivosti, službách súvisiacich s poskytovaním zdravotnej starostlivosti a o zmene a doplnení niektorých zákonov</w:t>
      </w:r>
      <w:r w:rsidRPr="00DE51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 znení neskorších predpisov</w:t>
      </w:r>
    </w:p>
    <w:p w14:paraId="0C67258A" w14:textId="77777777" w:rsidR="001C7F8F" w:rsidRPr="00DE5185" w:rsidRDefault="001C7F8F" w:rsidP="001C7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7D621" w14:textId="77777777" w:rsidR="001C7F8F" w:rsidRPr="00DE5185" w:rsidRDefault="001C7F8F" w:rsidP="001C7F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E9643" w14:textId="77777777" w:rsidR="001C7F8F" w:rsidRPr="00DE5185" w:rsidRDefault="001C7F8F" w:rsidP="001C7F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5185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3857864C" w14:textId="77777777" w:rsidR="001C7F8F" w:rsidRPr="00DE5185" w:rsidRDefault="001C7F8F" w:rsidP="001C7F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C7D20D" w14:textId="4C8304BC" w:rsidR="001C7F8F" w:rsidRPr="00DE5185" w:rsidRDefault="001C7F8F" w:rsidP="001C7F8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5185">
        <w:rPr>
          <w:rFonts w:ascii="Times New Roman" w:hAnsi="Times New Roman" w:cs="Times New Roman"/>
          <w:bCs/>
          <w:sz w:val="24"/>
          <w:szCs w:val="24"/>
        </w:rPr>
        <w:t xml:space="preserve">Zákon </w:t>
      </w:r>
      <w:r w:rsidR="00D74573" w:rsidRPr="00DE5185">
        <w:rPr>
          <w:rFonts w:ascii="Times New Roman" w:hAnsi="Times New Roman" w:cs="Times New Roman"/>
          <w:sz w:val="24"/>
          <w:szCs w:val="24"/>
        </w:rPr>
        <w:t xml:space="preserve">č. </w:t>
      </w:r>
      <w:r w:rsidR="00D74573" w:rsidRPr="00DE51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="00D74573" w:rsidRPr="00DE51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 zdravotnej starostlivosti, službách súvisiacich s poskytovaním zdravotnej starostlivosti a o zmene a doplnení niektorých zákonov</w:t>
      </w:r>
      <w:r w:rsidR="00D74573" w:rsidRPr="00DE51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E5185">
        <w:rPr>
          <w:rFonts w:ascii="Times New Roman" w:hAnsi="Times New Roman" w:cs="Times New Roman"/>
          <w:bCs/>
          <w:sz w:val="24"/>
          <w:szCs w:val="24"/>
        </w:rPr>
        <w:t>v</w:t>
      </w:r>
      <w:r w:rsidR="005B7E14" w:rsidRPr="00DE5185">
        <w:rPr>
          <w:rFonts w:ascii="Times New Roman" w:hAnsi="Times New Roman" w:cs="Times New Roman"/>
          <w:bCs/>
          <w:sz w:val="24"/>
          <w:szCs w:val="24"/>
        </w:rPr>
        <w:t> </w:t>
      </w:r>
      <w:r w:rsidRPr="00DE5185">
        <w:rPr>
          <w:rFonts w:ascii="Times New Roman" w:hAnsi="Times New Roman" w:cs="Times New Roman"/>
          <w:bCs/>
          <w:sz w:val="24"/>
          <w:szCs w:val="24"/>
        </w:rPr>
        <w:t>znení</w:t>
      </w:r>
      <w:r w:rsidR="005B7E14" w:rsidRPr="00DE5185">
        <w:rPr>
          <w:rFonts w:ascii="Times New Roman" w:hAnsi="Times New Roman" w:cs="Times New Roman"/>
          <w:bCs/>
          <w:sz w:val="24"/>
          <w:szCs w:val="24"/>
        </w:rPr>
        <w:t xml:space="preserve"> neskorších predpisov</w:t>
      </w:r>
      <w:r w:rsidRPr="00DE5185">
        <w:rPr>
          <w:rFonts w:ascii="Times New Roman" w:hAnsi="Times New Roman" w:cs="Times New Roman"/>
          <w:bCs/>
          <w:sz w:val="24"/>
          <w:szCs w:val="24"/>
        </w:rPr>
        <w:t xml:space="preserve"> sa mení a dopĺňa takto:</w:t>
      </w:r>
    </w:p>
    <w:p w14:paraId="5CD1F84A" w14:textId="77777777" w:rsidR="001C7F8F" w:rsidRPr="00DE5185" w:rsidRDefault="001C7F8F" w:rsidP="00E420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2F183B" w14:textId="77777777" w:rsidR="00437BD9" w:rsidRPr="00DE5185" w:rsidRDefault="00350EF6" w:rsidP="00E4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185">
        <w:rPr>
          <w:rFonts w:ascii="Times New Roman" w:hAnsi="Times New Roman" w:cs="Times New Roman"/>
          <w:b/>
          <w:sz w:val="24"/>
          <w:szCs w:val="24"/>
        </w:rPr>
        <w:t>1.</w:t>
      </w:r>
      <w:r w:rsidRPr="00DE5185">
        <w:rPr>
          <w:rFonts w:ascii="Times New Roman" w:hAnsi="Times New Roman" w:cs="Times New Roman"/>
          <w:sz w:val="24"/>
          <w:szCs w:val="24"/>
        </w:rPr>
        <w:t xml:space="preserve"> </w:t>
      </w:r>
      <w:r w:rsidR="00437BD9" w:rsidRPr="00DE5185">
        <w:rPr>
          <w:rFonts w:ascii="Times New Roman" w:hAnsi="Times New Roman" w:cs="Times New Roman"/>
          <w:sz w:val="24"/>
          <w:szCs w:val="24"/>
        </w:rPr>
        <w:t xml:space="preserve">§ 11 </w:t>
      </w:r>
      <w:r w:rsidRPr="00DE5185">
        <w:rPr>
          <w:rFonts w:ascii="Times New Roman" w:hAnsi="Times New Roman" w:cs="Times New Roman"/>
          <w:sz w:val="24"/>
          <w:szCs w:val="24"/>
        </w:rPr>
        <w:t>sa dopĺňa</w:t>
      </w:r>
      <w:r w:rsidR="00437BD9" w:rsidRPr="00DE5185">
        <w:rPr>
          <w:rFonts w:ascii="Times New Roman" w:hAnsi="Times New Roman" w:cs="Times New Roman"/>
          <w:sz w:val="24"/>
          <w:szCs w:val="24"/>
        </w:rPr>
        <w:t xml:space="preserve"> odsek</w:t>
      </w:r>
      <w:r w:rsidRPr="00DE5185">
        <w:rPr>
          <w:rFonts w:ascii="Times New Roman" w:hAnsi="Times New Roman" w:cs="Times New Roman"/>
          <w:sz w:val="24"/>
          <w:szCs w:val="24"/>
        </w:rPr>
        <w:t>om</w:t>
      </w:r>
      <w:r w:rsidR="00437BD9" w:rsidRPr="00DE5185">
        <w:rPr>
          <w:rFonts w:ascii="Times New Roman" w:hAnsi="Times New Roman" w:cs="Times New Roman"/>
          <w:sz w:val="24"/>
          <w:szCs w:val="24"/>
        </w:rPr>
        <w:t xml:space="preserve"> 15, ktorý znie:</w:t>
      </w:r>
    </w:p>
    <w:p w14:paraId="6FC1781B" w14:textId="77777777" w:rsidR="00437BD9" w:rsidRPr="00DE5185" w:rsidRDefault="00437BD9" w:rsidP="00E42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99A91" w14:textId="77777777" w:rsidR="000503E5" w:rsidRPr="00DE5185" w:rsidRDefault="00E42032" w:rsidP="00B9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„(15) </w:t>
      </w:r>
      <w:r w:rsidR="001C7A73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 poskytovaní zdravotnej starostlivosti </w:t>
      </w:r>
      <w:r w:rsidR="000503E5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sa zaručuje</w:t>
      </w:r>
      <w:r w:rsidR="001C7A73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právo </w:t>
      </w:r>
      <w:r w:rsidR="000503E5" w:rsidRPr="00DE5185">
        <w:rPr>
          <w:rFonts w:ascii="Times New Roman" w:hAnsi="Times New Roman" w:cs="Times New Roman"/>
          <w:sz w:val="24"/>
          <w:szCs w:val="24"/>
        </w:rPr>
        <w:t>na nepretržitú prítomnosť</w:t>
      </w:r>
    </w:p>
    <w:p w14:paraId="131BA922" w14:textId="77777777" w:rsidR="000503E5" w:rsidRPr="00DE5185" w:rsidRDefault="001C7A73" w:rsidP="00B9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185">
        <w:rPr>
          <w:rFonts w:ascii="Times New Roman" w:hAnsi="Times New Roman" w:cs="Times New Roman"/>
          <w:sz w:val="24"/>
          <w:szCs w:val="24"/>
        </w:rPr>
        <w:t xml:space="preserve">a) </w:t>
      </w:r>
      <w:r w:rsidR="00437BD9" w:rsidRPr="00DE5185">
        <w:rPr>
          <w:rFonts w:ascii="Times New Roman" w:hAnsi="Times New Roman" w:cs="Times New Roman"/>
          <w:sz w:val="24"/>
          <w:szCs w:val="24"/>
        </w:rPr>
        <w:t>zákonného</w:t>
      </w:r>
      <w:r w:rsidR="00F22F4D" w:rsidRPr="00DE5185">
        <w:rPr>
          <w:rFonts w:ascii="Times New Roman" w:hAnsi="Times New Roman" w:cs="Times New Roman"/>
          <w:sz w:val="24"/>
          <w:szCs w:val="24"/>
        </w:rPr>
        <w:t xml:space="preserve"> zástupcu,</w:t>
      </w:r>
      <w:r w:rsidRPr="00DE5185">
        <w:rPr>
          <w:rFonts w:ascii="Times New Roman" w:hAnsi="Times New Roman" w:cs="Times New Roman"/>
          <w:sz w:val="24"/>
          <w:szCs w:val="24"/>
        </w:rPr>
        <w:t xml:space="preserve"> o</w:t>
      </w:r>
      <w:r w:rsidR="000503E5" w:rsidRPr="00DE5185">
        <w:rPr>
          <w:rFonts w:ascii="Times New Roman" w:hAnsi="Times New Roman" w:cs="Times New Roman"/>
          <w:sz w:val="24"/>
          <w:szCs w:val="24"/>
        </w:rPr>
        <w:t xml:space="preserve">soby určenej zákonným zástupcom, </w:t>
      </w:r>
      <w:r w:rsidRPr="00DE5185">
        <w:rPr>
          <w:rFonts w:ascii="Times New Roman" w:hAnsi="Times New Roman" w:cs="Times New Roman"/>
          <w:sz w:val="24"/>
          <w:szCs w:val="24"/>
        </w:rPr>
        <w:t>inej</w:t>
      </w:r>
      <w:r w:rsidR="00F22F4D" w:rsidRPr="00DE5185">
        <w:rPr>
          <w:rFonts w:ascii="Times New Roman" w:hAnsi="Times New Roman" w:cs="Times New Roman"/>
          <w:sz w:val="24"/>
          <w:szCs w:val="24"/>
        </w:rPr>
        <w:t xml:space="preserve"> osoby, do náhradnej </w:t>
      </w:r>
      <w:r w:rsidR="00437BD9" w:rsidRPr="00DE5185">
        <w:rPr>
          <w:rFonts w:ascii="Times New Roman" w:hAnsi="Times New Roman" w:cs="Times New Roman"/>
          <w:sz w:val="24"/>
          <w:szCs w:val="24"/>
        </w:rPr>
        <w:t xml:space="preserve">starostlivosti </w:t>
      </w:r>
      <w:r w:rsidR="00F22F4D" w:rsidRPr="00DE5185">
        <w:rPr>
          <w:rFonts w:ascii="Times New Roman" w:hAnsi="Times New Roman" w:cs="Times New Roman"/>
          <w:sz w:val="24"/>
          <w:szCs w:val="24"/>
        </w:rPr>
        <w:t xml:space="preserve">ktorej </w:t>
      </w:r>
      <w:r w:rsidR="00437BD9" w:rsidRPr="00DE5185">
        <w:rPr>
          <w:rFonts w:ascii="Times New Roman" w:hAnsi="Times New Roman" w:cs="Times New Roman"/>
          <w:sz w:val="24"/>
          <w:szCs w:val="24"/>
        </w:rPr>
        <w:t>bol pacient zverený</w:t>
      </w:r>
      <w:r w:rsidR="00F22F4D" w:rsidRPr="00DE5185">
        <w:rPr>
          <w:rFonts w:ascii="Times New Roman" w:hAnsi="Times New Roman" w:cs="Times New Roman"/>
          <w:sz w:val="24"/>
          <w:szCs w:val="24"/>
        </w:rPr>
        <w:t xml:space="preserve"> podľa osobitného predpisu</w:t>
      </w:r>
      <w:r w:rsidR="00B92F25" w:rsidRPr="00DE5185">
        <w:rPr>
          <w:rFonts w:ascii="Times New Roman" w:hAnsi="Times New Roman" w:cs="Times New Roman"/>
          <w:sz w:val="24"/>
          <w:szCs w:val="24"/>
          <w:vertAlign w:val="superscript"/>
        </w:rPr>
        <w:t>14d</w:t>
      </w:r>
      <w:r w:rsidR="00437BD9" w:rsidRPr="00DE5185">
        <w:rPr>
          <w:rFonts w:ascii="Times New Roman" w:hAnsi="Times New Roman" w:cs="Times New Roman"/>
          <w:sz w:val="24"/>
          <w:szCs w:val="24"/>
        </w:rPr>
        <w:t xml:space="preserve">, </w:t>
      </w:r>
      <w:r w:rsidR="00723BD6" w:rsidRPr="00DE5185">
        <w:rPr>
          <w:rFonts w:ascii="Times New Roman" w:hAnsi="Times New Roman" w:cs="Times New Roman"/>
          <w:sz w:val="24"/>
          <w:szCs w:val="24"/>
        </w:rPr>
        <w:t>inej blízkej osoby</w:t>
      </w:r>
      <w:r w:rsidR="00230558" w:rsidRPr="00DE5185">
        <w:rPr>
          <w:rFonts w:ascii="Times New Roman" w:hAnsi="Times New Roman" w:cs="Times New Roman"/>
          <w:sz w:val="24"/>
          <w:szCs w:val="24"/>
        </w:rPr>
        <w:t xml:space="preserve">, </w:t>
      </w:r>
      <w:r w:rsidR="000503E5" w:rsidRPr="00DE5185">
        <w:rPr>
          <w:rFonts w:ascii="Times New Roman" w:hAnsi="Times New Roman" w:cs="Times New Roman"/>
          <w:sz w:val="24"/>
          <w:szCs w:val="24"/>
        </w:rPr>
        <w:t>opatrovníka ustanoveného podľa osobitného predpisu</w:t>
      </w:r>
      <w:r w:rsidR="000503E5" w:rsidRPr="00DE5185">
        <w:rPr>
          <w:rFonts w:ascii="Times New Roman" w:hAnsi="Times New Roman" w:cs="Times New Roman"/>
          <w:sz w:val="24"/>
          <w:szCs w:val="24"/>
          <w:vertAlign w:val="superscript"/>
        </w:rPr>
        <w:t>14e</w:t>
      </w:r>
      <w:r w:rsidR="000503E5" w:rsidRPr="00DE5185">
        <w:rPr>
          <w:rFonts w:ascii="Times New Roman" w:hAnsi="Times New Roman" w:cs="Times New Roman"/>
          <w:sz w:val="24"/>
          <w:szCs w:val="24"/>
        </w:rPr>
        <w:t xml:space="preserve"> alebo osoby určenej opatrovníkom, ak je pacientom maloleté dieťa,</w:t>
      </w:r>
    </w:p>
    <w:p w14:paraId="27344BF4" w14:textId="77777777" w:rsidR="00E515EF" w:rsidRPr="00DE5185" w:rsidRDefault="000503E5" w:rsidP="00B92F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185">
        <w:rPr>
          <w:rFonts w:ascii="Times New Roman" w:hAnsi="Times New Roman" w:cs="Times New Roman"/>
          <w:sz w:val="24"/>
          <w:szCs w:val="24"/>
        </w:rPr>
        <w:t>b</w:t>
      </w:r>
      <w:r w:rsidR="00E515EF" w:rsidRPr="00DE5185">
        <w:rPr>
          <w:rFonts w:ascii="Times New Roman" w:hAnsi="Times New Roman" w:cs="Times New Roman"/>
          <w:sz w:val="24"/>
          <w:szCs w:val="24"/>
        </w:rPr>
        <w:t xml:space="preserve">) </w:t>
      </w:r>
      <w:r w:rsidRPr="00DE5185">
        <w:rPr>
          <w:rFonts w:ascii="Times New Roman" w:hAnsi="Times New Roman" w:cs="Times New Roman"/>
          <w:sz w:val="24"/>
          <w:szCs w:val="24"/>
        </w:rPr>
        <w:t>blízkej osoby</w:t>
      </w:r>
      <w:r w:rsidR="00E515EF" w:rsidRPr="00DE5185">
        <w:rPr>
          <w:rFonts w:ascii="Times New Roman" w:hAnsi="Times New Roman" w:cs="Times New Roman"/>
          <w:sz w:val="24"/>
          <w:szCs w:val="24"/>
        </w:rPr>
        <w:t xml:space="preserve"> alebo inej osoby určenej ženou v </w:t>
      </w:r>
      <w:r w:rsidR="00E42032" w:rsidRPr="00DE5185">
        <w:rPr>
          <w:rFonts w:ascii="Times New Roman" w:hAnsi="Times New Roman" w:cs="Times New Roman"/>
          <w:sz w:val="24"/>
          <w:szCs w:val="24"/>
        </w:rPr>
        <w:t>súvisl</w:t>
      </w:r>
      <w:r w:rsidR="00E515EF" w:rsidRPr="00DE5185">
        <w:rPr>
          <w:rFonts w:ascii="Times New Roman" w:hAnsi="Times New Roman" w:cs="Times New Roman"/>
          <w:sz w:val="24"/>
          <w:szCs w:val="24"/>
        </w:rPr>
        <w:t>o</w:t>
      </w:r>
      <w:r w:rsidR="00E42032" w:rsidRPr="00DE5185">
        <w:rPr>
          <w:rFonts w:ascii="Times New Roman" w:hAnsi="Times New Roman" w:cs="Times New Roman"/>
          <w:sz w:val="24"/>
          <w:szCs w:val="24"/>
        </w:rPr>
        <w:t>s</w:t>
      </w:r>
      <w:r w:rsidR="00E515EF" w:rsidRPr="00DE5185">
        <w:rPr>
          <w:rFonts w:ascii="Times New Roman" w:hAnsi="Times New Roman" w:cs="Times New Roman"/>
          <w:sz w:val="24"/>
          <w:szCs w:val="24"/>
        </w:rPr>
        <w:t>ti s pôrodom,</w:t>
      </w:r>
    </w:p>
    <w:p w14:paraId="1C5297E0" w14:textId="77777777" w:rsidR="000408A6" w:rsidRPr="00DE5185" w:rsidRDefault="00F22F4D" w:rsidP="00350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5185">
        <w:rPr>
          <w:rFonts w:ascii="Times New Roman" w:hAnsi="Times New Roman" w:cs="Times New Roman"/>
          <w:sz w:val="24"/>
          <w:szCs w:val="24"/>
        </w:rPr>
        <w:t xml:space="preserve">ak prítomnosť </w:t>
      </w:r>
      <w:r w:rsidR="00EB4F70" w:rsidRPr="00DE5185">
        <w:rPr>
          <w:rFonts w:ascii="Times New Roman" w:hAnsi="Times New Roman" w:cs="Times New Roman"/>
          <w:sz w:val="24"/>
          <w:szCs w:val="24"/>
        </w:rPr>
        <w:t>týchto osôb</w:t>
      </w:r>
      <w:r w:rsidRPr="00DE5185">
        <w:rPr>
          <w:rFonts w:ascii="Times New Roman" w:hAnsi="Times New Roman" w:cs="Times New Roman"/>
          <w:sz w:val="24"/>
          <w:szCs w:val="24"/>
        </w:rPr>
        <w:t xml:space="preserve"> </w:t>
      </w:r>
      <w:r w:rsidR="003C3497" w:rsidRPr="00DE5185">
        <w:rPr>
          <w:rFonts w:ascii="Times New Roman" w:hAnsi="Times New Roman" w:cs="Times New Roman"/>
          <w:sz w:val="24"/>
          <w:szCs w:val="24"/>
        </w:rPr>
        <w:t>nenaruší</w:t>
      </w:r>
      <w:r w:rsidRPr="00DE5185">
        <w:rPr>
          <w:rFonts w:ascii="Times New Roman" w:hAnsi="Times New Roman" w:cs="Times New Roman"/>
          <w:sz w:val="24"/>
          <w:szCs w:val="24"/>
        </w:rPr>
        <w:t xml:space="preserve"> poskyto</w:t>
      </w:r>
      <w:r w:rsidR="00E42032" w:rsidRPr="00DE5185">
        <w:rPr>
          <w:rFonts w:ascii="Times New Roman" w:hAnsi="Times New Roman" w:cs="Times New Roman"/>
          <w:sz w:val="24"/>
          <w:szCs w:val="24"/>
        </w:rPr>
        <w:t>vanie zdravotnej starostlivosti;</w:t>
      </w:r>
      <w:r w:rsidRPr="00DE5185">
        <w:rPr>
          <w:rFonts w:ascii="Times New Roman" w:hAnsi="Times New Roman" w:cs="Times New Roman"/>
          <w:sz w:val="24"/>
          <w:szCs w:val="24"/>
        </w:rPr>
        <w:t xml:space="preserve"> to neplatí, ak ide o</w:t>
      </w:r>
      <w:r w:rsidR="00437BD9" w:rsidRPr="00DE5185">
        <w:rPr>
          <w:rFonts w:ascii="Times New Roman" w:hAnsi="Times New Roman" w:cs="Times New Roman"/>
          <w:sz w:val="24"/>
          <w:szCs w:val="24"/>
        </w:rPr>
        <w:t xml:space="preserve"> </w:t>
      </w:r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osobu, ktorá je vo väzbe, vo výkone trestu odňatia slobody alebo vo výkone </w:t>
      </w:r>
      <w:proofErr w:type="spellStart"/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detencie</w:t>
      </w:r>
      <w:proofErr w:type="spellEnd"/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B4F70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prípade, že prítomnosť osôb </w:t>
      </w:r>
      <w:r w:rsidR="00B92F25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podľa prvej vety </w:t>
      </w:r>
      <w:r w:rsidR="00EB4F70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narúša poskytovanie zdravotnej staros</w:t>
      </w:r>
      <w:r w:rsidR="00B92F25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tlivosti, môže </w:t>
      </w:r>
      <w:r w:rsidR="00785642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byť ošetrujúcim lekárom </w:t>
      </w:r>
      <w:r w:rsidR="00B92F25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ich </w:t>
      </w:r>
      <w:r w:rsidR="00617AC3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prítomnosť </w:t>
      </w:r>
      <w:r w:rsidR="000503E5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v nevyhnutnej miere a na nevyhnutný čas odopretá.“</w:t>
      </w:r>
    </w:p>
    <w:p w14:paraId="279923C0" w14:textId="77777777" w:rsidR="00B92F25" w:rsidRPr="00DE5185" w:rsidRDefault="00B92F25" w:rsidP="00350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FD3925" w14:textId="77777777" w:rsidR="00B92F25" w:rsidRPr="00DE5185" w:rsidRDefault="00B92F25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DE5185">
        <w:rPr>
          <w:rFonts w:ascii="Times New Roman" w:hAnsi="Times New Roman" w:cs="Times New Roman"/>
          <w:iCs/>
          <w:sz w:val="24"/>
        </w:rPr>
        <w:t>Poznámky pod čiarou k odkazom 14d a 14e znejú:</w:t>
      </w:r>
    </w:p>
    <w:p w14:paraId="6586035A" w14:textId="77777777" w:rsidR="00B92F25" w:rsidRPr="00DE5185" w:rsidRDefault="00B92F25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5185">
        <w:rPr>
          <w:rFonts w:ascii="Times New Roman" w:hAnsi="Times New Roman" w:cs="Times New Roman"/>
          <w:iCs/>
          <w:sz w:val="24"/>
          <w:szCs w:val="24"/>
        </w:rPr>
        <w:t>„</w:t>
      </w:r>
      <w:r w:rsidRPr="00DE5185">
        <w:rPr>
          <w:rFonts w:ascii="Times New Roman" w:hAnsi="Times New Roman" w:cs="Times New Roman"/>
          <w:iCs/>
          <w:sz w:val="24"/>
          <w:szCs w:val="24"/>
          <w:vertAlign w:val="superscript"/>
        </w:rPr>
        <w:t>14d</w:t>
      </w:r>
      <w:r w:rsidR="00A963CC" w:rsidRPr="00DE5185">
        <w:rPr>
          <w:rFonts w:ascii="Times New Roman" w:hAnsi="Times New Roman" w:cs="Times New Roman"/>
          <w:iCs/>
          <w:sz w:val="24"/>
          <w:szCs w:val="24"/>
        </w:rPr>
        <w:t>) §</w:t>
      </w:r>
      <w:r w:rsidRPr="00DE51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44 ods. 3</w:t>
      </w:r>
      <w:r w:rsidRPr="00DE5185">
        <w:rPr>
          <w:rFonts w:ascii="Times New Roman" w:hAnsi="Times New Roman" w:cs="Times New Roman"/>
          <w:iCs/>
          <w:sz w:val="24"/>
          <w:szCs w:val="24"/>
        </w:rPr>
        <w:t xml:space="preserve"> zákona č. 36/2005 Z. z. o rodine </w:t>
      </w:r>
      <w:r w:rsidRPr="00DE518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a o zmene a doplnení niektorých zákonov </w:t>
      </w:r>
      <w:r w:rsidRPr="00DE5185">
        <w:rPr>
          <w:rFonts w:ascii="Times New Roman" w:hAnsi="Times New Roman" w:cs="Times New Roman"/>
          <w:iCs/>
          <w:sz w:val="24"/>
          <w:szCs w:val="24"/>
        </w:rPr>
        <w:t>v znení neskorších predpisov.</w:t>
      </w:r>
    </w:p>
    <w:p w14:paraId="613B7566" w14:textId="77777777" w:rsidR="00785642" w:rsidRPr="00DE5185" w:rsidRDefault="00B92F25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DE5185">
        <w:rPr>
          <w:rFonts w:ascii="Times New Roman" w:hAnsi="Times New Roman" w:cs="Times New Roman"/>
          <w:iCs/>
          <w:sz w:val="24"/>
          <w:vertAlign w:val="superscript"/>
        </w:rPr>
        <w:t>14e</w:t>
      </w:r>
      <w:r w:rsidRPr="00DE5185">
        <w:rPr>
          <w:rFonts w:ascii="Times New Roman" w:hAnsi="Times New Roman" w:cs="Times New Roman"/>
          <w:iCs/>
          <w:sz w:val="24"/>
        </w:rPr>
        <w:t xml:space="preserve">) </w:t>
      </w:r>
      <w:r w:rsidR="00A963CC" w:rsidRPr="00DE5185">
        <w:rPr>
          <w:rFonts w:ascii="Times New Roman" w:hAnsi="Times New Roman" w:cs="Times New Roman"/>
          <w:iCs/>
          <w:sz w:val="24"/>
        </w:rPr>
        <w:t>Napríklad § 31 ods. 2 a ods. 3 zákona č. 36/2005</w:t>
      </w:r>
      <w:r w:rsidRPr="00DE5185">
        <w:rPr>
          <w:rFonts w:ascii="Times New Roman" w:hAnsi="Times New Roman" w:cs="Times New Roman"/>
          <w:iCs/>
          <w:sz w:val="24"/>
        </w:rPr>
        <w:t xml:space="preserve"> Z. </w:t>
      </w:r>
      <w:r w:rsidR="000503E5" w:rsidRPr="00DE5185">
        <w:rPr>
          <w:rFonts w:ascii="Times New Roman" w:hAnsi="Times New Roman" w:cs="Times New Roman"/>
          <w:iCs/>
          <w:sz w:val="24"/>
        </w:rPr>
        <w:t>z. v znení neskorších predpisov</w:t>
      </w:r>
      <w:r w:rsidR="0043030F" w:rsidRPr="00DE5185">
        <w:rPr>
          <w:rFonts w:ascii="Times New Roman" w:hAnsi="Times New Roman" w:cs="Times New Roman"/>
          <w:iCs/>
          <w:sz w:val="24"/>
        </w:rPr>
        <w:t>.</w:t>
      </w:r>
      <w:r w:rsidRPr="00DE5185">
        <w:rPr>
          <w:rFonts w:ascii="Times New Roman" w:hAnsi="Times New Roman" w:cs="Times New Roman"/>
          <w:iCs/>
          <w:sz w:val="24"/>
        </w:rPr>
        <w:t>“.</w:t>
      </w:r>
    </w:p>
    <w:p w14:paraId="4113C4DD" w14:textId="77777777" w:rsidR="00785642" w:rsidRPr="00DE5185" w:rsidRDefault="00785642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2E7420F6" w14:textId="77777777" w:rsidR="009863FF" w:rsidRPr="00DE5185" w:rsidRDefault="00785642" w:rsidP="0078564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E5185">
        <w:rPr>
          <w:rFonts w:ascii="Times New Roman" w:hAnsi="Times New Roman" w:cs="Times New Roman"/>
          <w:b/>
          <w:iCs/>
          <w:sz w:val="24"/>
        </w:rPr>
        <w:t>2.</w:t>
      </w:r>
      <w:r w:rsidRPr="00DE5185">
        <w:rPr>
          <w:rFonts w:ascii="Times New Roman" w:hAnsi="Times New Roman" w:cs="Times New Roman"/>
          <w:iCs/>
          <w:sz w:val="24"/>
        </w:rPr>
        <w:t xml:space="preserve"> </w:t>
      </w:r>
      <w:r w:rsidRPr="00DE5185">
        <w:rPr>
          <w:rFonts w:ascii="Times New Roman" w:hAnsi="Times New Roman" w:cs="Times New Roman"/>
          <w:sz w:val="24"/>
        </w:rPr>
        <w:t>V § 15</w:t>
      </w:r>
      <w:r w:rsidR="009863FF" w:rsidRPr="00DE5185">
        <w:rPr>
          <w:rFonts w:ascii="Times New Roman" w:hAnsi="Times New Roman" w:cs="Times New Roman"/>
          <w:sz w:val="24"/>
        </w:rPr>
        <w:t xml:space="preserve"> odsek</w:t>
      </w:r>
      <w:r w:rsidRPr="00DE5185">
        <w:rPr>
          <w:rFonts w:ascii="Times New Roman" w:hAnsi="Times New Roman" w:cs="Times New Roman"/>
          <w:sz w:val="24"/>
        </w:rPr>
        <w:t xml:space="preserve"> 2 </w:t>
      </w:r>
      <w:r w:rsidR="009863FF" w:rsidRPr="00DE5185">
        <w:rPr>
          <w:rFonts w:ascii="Times New Roman" w:hAnsi="Times New Roman" w:cs="Times New Roman"/>
          <w:sz w:val="24"/>
        </w:rPr>
        <w:t>znie:</w:t>
      </w:r>
    </w:p>
    <w:p w14:paraId="38214C91" w14:textId="77777777" w:rsidR="00785642" w:rsidRPr="00DE5185" w:rsidRDefault="009863FF" w:rsidP="00785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185">
        <w:rPr>
          <w:rFonts w:ascii="Times New Roman" w:hAnsi="Times New Roman" w:cs="Times New Roman"/>
          <w:sz w:val="24"/>
          <w:szCs w:val="24"/>
        </w:rPr>
        <w:t>„</w:t>
      </w:r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Sprievodcom osoby v ústavnej starostlivosti môže byť len osoba plnoletá;</w:t>
      </w:r>
      <w:hyperlink r:id="rId4" w:anchor="poznamky.poznamka-16" w:tooltip="Odkaz na predpis alebo ustanovenie" w:history="1">
        <w:r w:rsidRPr="00DE5185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16</w:t>
        </w:r>
        <w:r w:rsidRPr="00DE5185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)</w:t>
        </w:r>
      </w:hyperlink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to neplatí, ak sprievodcom je </w:t>
      </w:r>
      <w:r w:rsidR="00BC6C25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osoba podľa § 11 ods. 15</w:t>
      </w:r>
      <w:r w:rsidR="00BB34D6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alebo </w:t>
      </w:r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dieťa do troch rokov veku prijaté do ústavnej starostlivosti spolu s rodičom alebo maloletý rodič</w:t>
      </w:r>
      <w:r w:rsidR="001731D3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731D3" w:rsidRPr="00DE5185">
        <w:rPr>
          <w:rFonts w:ascii="Times New Roman" w:hAnsi="Times New Roman" w:cs="Times New Roman"/>
          <w:sz w:val="24"/>
          <w:szCs w:val="24"/>
        </w:rPr>
        <w:t xml:space="preserve"> ktorý nie je osobou podľa § 11 ods. 15 písm. a),</w:t>
      </w:r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prijatý do ústavnej starostlivosti spolu s</w:t>
      </w:r>
      <w:r w:rsidR="001731D3"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E5185">
        <w:rPr>
          <w:rFonts w:ascii="Times New Roman" w:hAnsi="Times New Roman" w:cs="Times New Roman"/>
          <w:sz w:val="24"/>
          <w:szCs w:val="24"/>
          <w:shd w:val="clear" w:color="auto" w:fill="FFFFFF"/>
        </w:rPr>
        <w:t>dieťaťom</w:t>
      </w:r>
      <w:r w:rsidR="001731D3" w:rsidRPr="00DE5185">
        <w:rPr>
          <w:rFonts w:ascii="Times New Roman" w:hAnsi="Times New Roman" w:cs="Times New Roman"/>
          <w:sz w:val="24"/>
          <w:szCs w:val="24"/>
        </w:rPr>
        <w:t>.</w:t>
      </w:r>
      <w:r w:rsidR="00DE3920" w:rsidRPr="00DE5185">
        <w:rPr>
          <w:rFonts w:ascii="Times New Roman" w:hAnsi="Times New Roman" w:cs="Times New Roman"/>
          <w:sz w:val="24"/>
          <w:szCs w:val="24"/>
        </w:rPr>
        <w:t>“.</w:t>
      </w:r>
    </w:p>
    <w:p w14:paraId="7083304A" w14:textId="77777777" w:rsidR="00785642" w:rsidRPr="00DE5185" w:rsidRDefault="00785642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73E06A03" w14:textId="77777777" w:rsidR="00BC6C25" w:rsidRPr="00DE5185" w:rsidRDefault="007F2AEB" w:rsidP="00BC6C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 w:rsidRPr="00DE5185">
        <w:rPr>
          <w:rFonts w:ascii="Times New Roman" w:hAnsi="Times New Roman" w:cs="Times New Roman"/>
          <w:iCs/>
          <w:sz w:val="24"/>
        </w:rPr>
        <w:t>Poznámka</w:t>
      </w:r>
      <w:r w:rsidR="00BC6C25" w:rsidRPr="00DE5185">
        <w:rPr>
          <w:rFonts w:ascii="Times New Roman" w:hAnsi="Times New Roman" w:cs="Times New Roman"/>
          <w:iCs/>
          <w:sz w:val="24"/>
        </w:rPr>
        <w:t xml:space="preserve"> pod čiarou k odkazu 16 znie</w:t>
      </w:r>
    </w:p>
    <w:p w14:paraId="034FDAEC" w14:textId="77777777" w:rsidR="00BC6C25" w:rsidRPr="00BC6C25" w:rsidRDefault="00BC6C25" w:rsidP="00BC6C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185">
        <w:rPr>
          <w:rFonts w:ascii="Times New Roman" w:hAnsi="Times New Roman" w:cs="Times New Roman"/>
          <w:sz w:val="24"/>
          <w:szCs w:val="24"/>
        </w:rPr>
        <w:t>„</w:t>
      </w:r>
      <w:r w:rsidRPr="00DE5185">
        <w:rPr>
          <w:rFonts w:ascii="Times New Roman" w:hAnsi="Times New Roman" w:cs="Times New Roman"/>
          <w:sz w:val="24"/>
          <w:szCs w:val="24"/>
          <w:vertAlign w:val="superscript"/>
        </w:rPr>
        <w:t>16)</w:t>
      </w:r>
      <w:r w:rsidRPr="00DE5185">
        <w:rPr>
          <w:rFonts w:ascii="Times New Roman" w:hAnsi="Times New Roman" w:cs="Times New Roman"/>
          <w:sz w:val="24"/>
          <w:szCs w:val="24"/>
        </w:rPr>
        <w:t xml:space="preserve"> § 8 ods. 2 Občianskeho zákonníka.“.</w:t>
      </w:r>
    </w:p>
    <w:p w14:paraId="298E3D84" w14:textId="77777777" w:rsidR="00BC6C25" w:rsidRPr="00785642" w:rsidRDefault="00BC6C25" w:rsidP="00B92F2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sectPr w:rsidR="00BC6C25" w:rsidRPr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D9"/>
    <w:rsid w:val="00020F48"/>
    <w:rsid w:val="000408A6"/>
    <w:rsid w:val="00045BC6"/>
    <w:rsid w:val="000503E5"/>
    <w:rsid w:val="00087E37"/>
    <w:rsid w:val="001422A4"/>
    <w:rsid w:val="001731D3"/>
    <w:rsid w:val="00173766"/>
    <w:rsid w:val="001C7A73"/>
    <w:rsid w:val="001C7F8F"/>
    <w:rsid w:val="002132C3"/>
    <w:rsid w:val="00213E5B"/>
    <w:rsid w:val="00230558"/>
    <w:rsid w:val="002D146C"/>
    <w:rsid w:val="00350EF6"/>
    <w:rsid w:val="003C3497"/>
    <w:rsid w:val="00425C0B"/>
    <w:rsid w:val="0043030F"/>
    <w:rsid w:val="00437BD9"/>
    <w:rsid w:val="00592657"/>
    <w:rsid w:val="005B7E14"/>
    <w:rsid w:val="00617AC3"/>
    <w:rsid w:val="00654D65"/>
    <w:rsid w:val="00723BD6"/>
    <w:rsid w:val="00785642"/>
    <w:rsid w:val="007F2AEB"/>
    <w:rsid w:val="00881A10"/>
    <w:rsid w:val="008A4CA1"/>
    <w:rsid w:val="008E323F"/>
    <w:rsid w:val="00941A41"/>
    <w:rsid w:val="009863FF"/>
    <w:rsid w:val="00A421A5"/>
    <w:rsid w:val="00A46DC8"/>
    <w:rsid w:val="00A963CC"/>
    <w:rsid w:val="00B26821"/>
    <w:rsid w:val="00B92F25"/>
    <w:rsid w:val="00BB34D6"/>
    <w:rsid w:val="00BB6641"/>
    <w:rsid w:val="00BC6C25"/>
    <w:rsid w:val="00C14F51"/>
    <w:rsid w:val="00D74573"/>
    <w:rsid w:val="00DE3920"/>
    <w:rsid w:val="00DE5185"/>
    <w:rsid w:val="00E42032"/>
    <w:rsid w:val="00E515EF"/>
    <w:rsid w:val="00EB4F70"/>
    <w:rsid w:val="00F062F2"/>
    <w:rsid w:val="00F22F4D"/>
    <w:rsid w:val="00F50BC4"/>
    <w:rsid w:val="00F9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88D795"/>
  <w15:chartTrackingRefBased/>
  <w15:docId w15:val="{7296EAB0-5AD7-45B9-8469-146E101A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6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lov-lex.sk/pravne-predpisy/SK/ZZ/2004/576/2021050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HUBINÁK Tomáš</dc:creator>
  <cp:keywords/>
  <dc:description/>
  <cp:lastModifiedBy>Jakub Tomiš</cp:lastModifiedBy>
  <cp:revision>38</cp:revision>
  <dcterms:created xsi:type="dcterms:W3CDTF">2021-07-08T07:04:00Z</dcterms:created>
  <dcterms:modified xsi:type="dcterms:W3CDTF">2021-08-31T06:46:00Z</dcterms:modified>
</cp:coreProperties>
</file>