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168B" w14:textId="77777777" w:rsidR="00C737D6" w:rsidRPr="00904FE2" w:rsidRDefault="00C737D6" w:rsidP="00C737D6">
      <w:pPr>
        <w:pBdr>
          <w:bottom w:val="single" w:sz="12" w:space="1" w:color="00000A"/>
        </w:pBdr>
        <w:spacing w:before="120" w:after="0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Book Antiqua" w:hAnsi="Book Antiqua"/>
          <w:b/>
          <w:color w:val="000000" w:themeColor="text1"/>
          <w:spacing w:val="20"/>
        </w:rPr>
        <w:t>NÁRODNÁ  RADA  SLOVENSKEJ  REPUBLIKY</w:t>
      </w:r>
    </w:p>
    <w:p w14:paraId="1EE57D95" w14:textId="77777777" w:rsidR="00C5238B" w:rsidRPr="00904FE2" w:rsidRDefault="000B2FAE" w:rsidP="00C737D6">
      <w:pPr>
        <w:widowControl w:val="0"/>
        <w:tabs>
          <w:tab w:val="left" w:leader="dot" w:pos="3515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color w:val="000000" w:themeColor="text1"/>
          <w:spacing w:val="20"/>
        </w:rPr>
      </w:pPr>
      <w:r w:rsidRPr="00904FE2">
        <w:rPr>
          <w:rFonts w:ascii="Times New Roman" w:hAnsi="Times New Roman"/>
          <w:color w:val="000000" w:themeColor="text1"/>
          <w:sz w:val="28"/>
          <w:szCs w:val="28"/>
        </w:rPr>
        <w:br/>
      </w:r>
    </w:p>
    <w:p w14:paraId="650F819D" w14:textId="761630C4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color w:val="000000" w:themeColor="text1"/>
          <w:spacing w:val="20"/>
        </w:rPr>
        <w:t>VI</w:t>
      </w:r>
      <w:r w:rsidR="00EB631E">
        <w:rPr>
          <w:rFonts w:ascii="Book Antiqua" w:hAnsi="Book Antiqua"/>
          <w:color w:val="000000" w:themeColor="text1"/>
          <w:spacing w:val="20"/>
        </w:rPr>
        <w:t>I</w:t>
      </w:r>
      <w:r w:rsidRPr="00904FE2">
        <w:rPr>
          <w:rFonts w:ascii="Book Antiqua" w:hAnsi="Book Antiqua"/>
          <w:color w:val="000000" w:themeColor="text1"/>
          <w:spacing w:val="20"/>
        </w:rPr>
        <w:t>I. volebné obdobie</w:t>
      </w:r>
    </w:p>
    <w:p w14:paraId="1EEC3EA0" w14:textId="298A8DA0" w:rsidR="00C5238B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682B4AC0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  <w:r w:rsidRPr="00904FE2">
        <w:rPr>
          <w:rFonts w:ascii="Book Antiqua" w:hAnsi="Book Antiqua"/>
          <w:b/>
          <w:color w:val="000000" w:themeColor="text1"/>
          <w:spacing w:val="30"/>
        </w:rPr>
        <w:t>Návrh</w:t>
      </w:r>
    </w:p>
    <w:p w14:paraId="5FDFA4A7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  <w:spacing w:val="30"/>
        </w:rPr>
      </w:pPr>
    </w:p>
    <w:p w14:paraId="21BC9301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  <w:r w:rsidRPr="00904FE2">
        <w:rPr>
          <w:rFonts w:ascii="Book Antiqua" w:hAnsi="Book Antiqua"/>
          <w:b/>
          <w:caps/>
          <w:color w:val="000000" w:themeColor="text1"/>
          <w:spacing w:val="30"/>
        </w:rPr>
        <w:t>zákon</w:t>
      </w:r>
    </w:p>
    <w:p w14:paraId="5A605C43" w14:textId="77777777" w:rsidR="00C5238B" w:rsidRPr="00904FE2" w:rsidRDefault="00C5238B" w:rsidP="00C5238B">
      <w:pPr>
        <w:spacing w:before="120" w:after="0"/>
        <w:jc w:val="center"/>
        <w:rPr>
          <w:rFonts w:ascii="Book Antiqua" w:hAnsi="Book Antiqua"/>
          <w:color w:val="000000" w:themeColor="text1"/>
        </w:rPr>
      </w:pPr>
    </w:p>
    <w:p w14:paraId="3DC05A72" w14:textId="4FA0D3FA" w:rsidR="00C5238B" w:rsidRPr="00904FE2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  <w:r w:rsidRPr="00904FE2">
        <w:rPr>
          <w:rFonts w:ascii="Book Antiqua" w:hAnsi="Book Antiqua"/>
          <w:color w:val="000000" w:themeColor="text1"/>
        </w:rPr>
        <w:t>z ... 20</w:t>
      </w:r>
      <w:r w:rsidR="00EB631E">
        <w:rPr>
          <w:rFonts w:ascii="Book Antiqua" w:hAnsi="Book Antiqua"/>
          <w:color w:val="000000" w:themeColor="text1"/>
        </w:rPr>
        <w:t>21</w:t>
      </w:r>
      <w:r w:rsidRPr="00904FE2">
        <w:rPr>
          <w:rFonts w:ascii="Book Antiqua" w:hAnsi="Book Antiqua"/>
          <w:color w:val="000000" w:themeColor="text1"/>
        </w:rPr>
        <w:t>,</w:t>
      </w:r>
    </w:p>
    <w:p w14:paraId="175A94AB" w14:textId="0958F652" w:rsidR="00C5238B" w:rsidRDefault="00C5238B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34EE5DF7" w14:textId="77777777" w:rsidR="00B02D4C" w:rsidRPr="00904FE2" w:rsidRDefault="00B02D4C" w:rsidP="00C5238B">
      <w:pPr>
        <w:spacing w:before="120" w:after="0"/>
        <w:jc w:val="center"/>
        <w:rPr>
          <w:rFonts w:ascii="Book Antiqua" w:hAnsi="Book Antiqua"/>
          <w:b/>
          <w:color w:val="000000" w:themeColor="text1"/>
        </w:rPr>
      </w:pPr>
    </w:p>
    <w:p w14:paraId="704F1AE1" w14:textId="789188AF" w:rsidR="00EB631E" w:rsidRPr="00904FE2" w:rsidRDefault="009436E6" w:rsidP="00EB631E">
      <w:pPr>
        <w:pStyle w:val="TextBody"/>
        <w:rPr>
          <w:rFonts w:ascii="Book Antiqua" w:hAnsi="Book Antiqua"/>
          <w:b/>
          <w:color w:val="000000" w:themeColor="text1"/>
          <w:u w:val="single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>ktorým sa</w:t>
      </w:r>
      <w:r w:rsidR="00591AE0"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mení a </w:t>
      </w: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>dopĺňa</w:t>
      </w:r>
      <w:r w:rsidR="00C5238B" w:rsidRPr="00904FE2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 </w:t>
      </w:r>
      <w:bookmarkStart w:id="0" w:name="__DdeLink__7983_15644811942"/>
      <w:r w:rsidR="00EB631E" w:rsidRPr="00EB631E">
        <w:rPr>
          <w:rFonts w:ascii="Book Antiqua" w:hAnsi="Book Antiqua" w:cs="Times New Roman"/>
          <w:b/>
          <w:color w:val="000000" w:themeColor="text1"/>
          <w:sz w:val="22"/>
          <w:szCs w:val="22"/>
        </w:rPr>
        <w:t xml:space="preserve">zákon </w:t>
      </w:r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>č.</w:t>
      </w:r>
      <w:bookmarkEnd w:id="0"/>
      <w:r w:rsidR="00EB631E" w:rsidRP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300/2005 Z. z. Trestný zákon</w:t>
      </w:r>
      <w:r w:rsid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t xml:space="preserve"> v znení neskorších predpisov </w:t>
      </w:r>
      <w:r w:rsidR="00EB631E"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  <w:br/>
      </w:r>
      <w:r w:rsidR="00EB631E" w:rsidRPr="000E63F2">
        <w:rPr>
          <w:rFonts w:ascii="Book Antiqua" w:hAnsi="Book Antiqua" w:cs="Times New Roman"/>
          <w:b/>
          <w:color w:val="000000" w:themeColor="text1"/>
          <w:sz w:val="22"/>
          <w:szCs w:val="22"/>
        </w:rPr>
        <w:t>a ktorým sa menia a dopĺňajú niektoré zákony</w:t>
      </w:r>
    </w:p>
    <w:p w14:paraId="4BFE4D54" w14:textId="77777777" w:rsidR="00B02D4C" w:rsidRDefault="00B02D4C" w:rsidP="00591AE0">
      <w:pPr>
        <w:pStyle w:val="TextBody"/>
        <w:rPr>
          <w:rFonts w:ascii="Book Antiqua" w:hAnsi="Book Antiqua" w:cs="Times New Roman"/>
          <w:b/>
          <w:bCs/>
          <w:color w:val="000000" w:themeColor="text1"/>
          <w:sz w:val="22"/>
          <w:szCs w:val="22"/>
        </w:rPr>
      </w:pPr>
    </w:p>
    <w:p w14:paraId="2F45C5C6" w14:textId="77777777" w:rsidR="00C5238B" w:rsidRPr="00904FE2" w:rsidRDefault="00C5238B" w:rsidP="00C5238B">
      <w:pPr>
        <w:pStyle w:val="TextBody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Národná rada Slovenskej republiky sa uzniesla na tomto</w:t>
      </w:r>
      <w:r w:rsidR="0032109D" w:rsidRPr="00904FE2">
        <w:rPr>
          <w:rFonts w:ascii="Book Antiqua" w:hAnsi="Book Antiqua" w:cs="Times New Roman"/>
          <w:color w:val="000000" w:themeColor="text1"/>
          <w:sz w:val="22"/>
          <w:szCs w:val="22"/>
        </w:rPr>
        <w:t xml:space="preserve"> </w:t>
      </w:r>
      <w:r w:rsidRPr="00904FE2">
        <w:rPr>
          <w:rFonts w:ascii="Book Antiqua" w:hAnsi="Book Antiqua" w:cs="Times New Roman"/>
          <w:color w:val="000000" w:themeColor="text1"/>
          <w:sz w:val="22"/>
          <w:szCs w:val="22"/>
        </w:rPr>
        <w:t>zákone:</w:t>
      </w:r>
    </w:p>
    <w:p w14:paraId="22C111E7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3D87DA4" w14:textId="77777777" w:rsidR="00C5238B" w:rsidRPr="00904FE2" w:rsidRDefault="00C5238B" w:rsidP="00C5238B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</w:p>
    <w:p w14:paraId="0358FBA9" w14:textId="77777777" w:rsidR="00C5238B" w:rsidRPr="00904FE2" w:rsidRDefault="00C5238B" w:rsidP="00C5238B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64179A91" w14:textId="0B86459E" w:rsidR="00EB631E" w:rsidRPr="00EB631E" w:rsidRDefault="00EB631E" w:rsidP="00EB631E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  <w:r w:rsidRPr="00EB631E">
        <w:rPr>
          <w:rFonts w:ascii="Book Antiqua" w:hAnsi="Book Antiqua"/>
          <w:color w:val="000000" w:themeColor="text1"/>
        </w:rPr>
        <w:t xml:space="preserve">Zákon </w:t>
      </w:r>
      <w:r w:rsidRPr="00EB631E">
        <w:rPr>
          <w:rFonts w:ascii="Book Antiqua" w:hAnsi="Book Antiqua"/>
          <w:bCs/>
          <w:color w:val="000000" w:themeColor="text1"/>
        </w:rPr>
        <w:t>č. 300/2005 Z. z. Trestný zákon v znení</w:t>
      </w:r>
      <w:r w:rsidRPr="00EB631E">
        <w:rPr>
          <w:rFonts w:ascii="Book Antiqua" w:hAnsi="Book Antiqua"/>
          <w:b/>
          <w:color w:val="000000" w:themeColor="text1"/>
        </w:rPr>
        <w:t xml:space="preserve"> </w:t>
      </w:r>
      <w:r w:rsidRPr="00EB631E">
        <w:rPr>
          <w:rFonts w:ascii="Book Antiqua" w:hAnsi="Book Antiqua"/>
          <w:color w:val="000000" w:themeColor="text1"/>
        </w:rPr>
        <w:t xml:space="preserve">zákona č. 650/2005 Z. z., zákona č. 692/2006 Z. z., zákona č. 218/2007 Z. z., zákona č. 491/2008 Z. z., zákona č. 497/2008 Z. z., zákona č. 498/2008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59/2009 Z. z., zákona č. 257/2009 Z. z., zákona č. 317/2009 Z. z., zákona </w:t>
      </w:r>
      <w:r w:rsidRPr="00EB631E">
        <w:rPr>
          <w:rFonts w:ascii="Book Antiqua" w:hAnsi="Book Antiqua"/>
          <w:color w:val="000000" w:themeColor="text1"/>
        </w:rPr>
        <w:br/>
        <w:t xml:space="preserve">č. 492/2009 Z. z., zákona č. 576/2009 Z. z., zákona č. 224/2010 Z. z., zákona č. 547/2010 Z. z., zákona č. 33/2011 Z. z., zákona č. 262/2011 Z. z., zákona č. 313/2011 Z. z., zákona č. 246/2012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334/2012 Z. z., nálezu Ústavného súdu Slovenskej republiky č. 428/2012 Z. z., uznesenia Ústavného súdu Slovenskej republiky č. 189/2013 Z. z., zákona č. 204/2013 Z. z.,  zákona č. 1/2014 Z. z., zákona č. 73/2015 Z. z., zákona č. 78/2015 Z. z., zákona č. 87/2015 Z. z., zákona </w:t>
      </w:r>
      <w:r>
        <w:rPr>
          <w:rFonts w:ascii="Book Antiqua" w:hAnsi="Book Antiqua"/>
          <w:color w:val="000000" w:themeColor="text1"/>
        </w:rPr>
        <w:br/>
      </w:r>
      <w:r w:rsidRPr="00EB631E">
        <w:rPr>
          <w:rFonts w:ascii="Book Antiqua" w:hAnsi="Book Antiqua"/>
          <w:color w:val="000000" w:themeColor="text1"/>
        </w:rPr>
        <w:t xml:space="preserve">č. 174/2015 Z. z., zákona č. 397/2015 Z. z., zákona č. 398/2015 Z. z., zákona č. 440/2015 </w:t>
      </w:r>
      <w:r w:rsidRPr="00EB631E">
        <w:rPr>
          <w:rFonts w:ascii="Book Antiqua" w:hAnsi="Book Antiqua"/>
          <w:color w:val="000000" w:themeColor="text1"/>
        </w:rPr>
        <w:br/>
        <w:t xml:space="preserve">Z. z., zákona č. 444/2015 Z. z., zákona č. 91/2016 Z. z., zákona č. 125/2016 Z. z., zákona </w:t>
      </w:r>
      <w:r w:rsidRPr="00EB631E">
        <w:rPr>
          <w:rFonts w:ascii="Book Antiqua" w:hAnsi="Book Antiqua"/>
          <w:color w:val="000000" w:themeColor="text1"/>
        </w:rPr>
        <w:br/>
        <w:t>č. 316/2016 Z. z., zákona č. 264/2017 Z. z.</w:t>
      </w:r>
      <w:r>
        <w:rPr>
          <w:rFonts w:ascii="Book Antiqua" w:hAnsi="Book Antiqua"/>
          <w:color w:val="000000" w:themeColor="text1"/>
        </w:rPr>
        <w:t>,</w:t>
      </w:r>
      <w:r w:rsidRPr="00EB631E">
        <w:rPr>
          <w:rFonts w:ascii="Book Antiqua" w:hAnsi="Book Antiqua"/>
          <w:color w:val="000000" w:themeColor="text1"/>
        </w:rPr>
        <w:t xml:space="preserve"> zákona č. 274/2017  Z. z.</w:t>
      </w:r>
      <w:r>
        <w:rPr>
          <w:rFonts w:ascii="Book Antiqua" w:hAnsi="Book Antiqua"/>
          <w:color w:val="000000" w:themeColor="text1"/>
        </w:rPr>
        <w:t xml:space="preserve">, zákona č. </w:t>
      </w:r>
      <w:hyperlink r:id="rId6" w:history="1">
        <w:r w:rsidRPr="00EB631E">
          <w:rPr>
            <w:rFonts w:ascii="Book Antiqua" w:hAnsi="Book Antiqua"/>
            <w:color w:val="000000" w:themeColor="text1"/>
          </w:rPr>
          <w:t>161/2018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7" w:history="1">
        <w:r w:rsidRPr="00EB631E">
          <w:rPr>
            <w:rFonts w:ascii="Book Antiqua" w:hAnsi="Book Antiqua"/>
            <w:color w:val="000000" w:themeColor="text1"/>
          </w:rPr>
          <w:t>321/2018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8" w:history="1">
        <w:r w:rsidRPr="00EB631E">
          <w:rPr>
            <w:rFonts w:ascii="Book Antiqua" w:hAnsi="Book Antiqua"/>
            <w:color w:val="000000" w:themeColor="text1"/>
          </w:rPr>
          <w:t>35/2019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9" w:history="1">
        <w:r w:rsidRPr="00EB631E">
          <w:rPr>
            <w:rFonts w:ascii="Book Antiqua" w:hAnsi="Book Antiqua"/>
            <w:color w:val="000000" w:themeColor="text1"/>
          </w:rPr>
          <w:t>38/2019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0" w:history="1">
        <w:r w:rsidRPr="00EB631E">
          <w:rPr>
            <w:rFonts w:ascii="Book Antiqua" w:hAnsi="Book Antiqua"/>
            <w:color w:val="000000" w:themeColor="text1"/>
          </w:rPr>
          <w:t>214/2019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1" w:history="1">
        <w:r w:rsidRPr="00EB631E">
          <w:rPr>
            <w:rFonts w:ascii="Book Antiqua" w:hAnsi="Book Antiqua"/>
            <w:color w:val="000000" w:themeColor="text1"/>
          </w:rPr>
          <w:t>420/2019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2" w:history="1">
        <w:r w:rsidRPr="00EB631E">
          <w:rPr>
            <w:rFonts w:ascii="Book Antiqua" w:hAnsi="Book Antiqua"/>
            <w:color w:val="000000" w:themeColor="text1"/>
          </w:rPr>
          <w:t>474/2019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3" w:history="1">
        <w:r w:rsidRPr="00EB631E">
          <w:rPr>
            <w:rFonts w:ascii="Book Antiqua" w:hAnsi="Book Antiqua"/>
            <w:color w:val="000000" w:themeColor="text1"/>
          </w:rPr>
          <w:t>288/2020 Z. z.</w:t>
        </w:r>
      </w:hyperlink>
      <w:r w:rsidRPr="00EB631E">
        <w:rPr>
          <w:rFonts w:ascii="Book Antiqua" w:hAnsi="Book Antiqua"/>
          <w:color w:val="000000" w:themeColor="text1"/>
        </w:rPr>
        <w:t xml:space="preserve">,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4" w:history="1">
        <w:r w:rsidRPr="00EB631E">
          <w:rPr>
            <w:rFonts w:ascii="Book Antiqua" w:hAnsi="Book Antiqua"/>
            <w:color w:val="000000" w:themeColor="text1"/>
          </w:rPr>
          <w:t>312/2020 Z. z.</w:t>
        </w:r>
      </w:hyperlink>
      <w:r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br/>
        <w:t>a</w:t>
      </w:r>
      <w:r w:rsidRPr="00EB631E"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 xml:space="preserve">zákona č. </w:t>
      </w:r>
      <w:hyperlink r:id="rId15" w:history="1">
        <w:r w:rsidRPr="00EB631E">
          <w:rPr>
            <w:rFonts w:ascii="Book Antiqua" w:hAnsi="Book Antiqua"/>
            <w:color w:val="000000" w:themeColor="text1"/>
          </w:rPr>
          <w:t>236/2021 Z. z.</w:t>
        </w:r>
      </w:hyperlink>
      <w:r w:rsidRPr="00EB631E">
        <w:rPr>
          <w:rFonts w:ascii="Book Antiqua" w:hAnsi="Book Antiqua"/>
          <w:color w:val="000000" w:themeColor="text1"/>
        </w:rPr>
        <w:t xml:space="preserve"> </w:t>
      </w:r>
      <w:r w:rsidRPr="00EB631E">
        <w:rPr>
          <w:rFonts w:ascii="Book Antiqua" w:hAnsi="Book Antiqua"/>
          <w:color w:val="000000" w:themeColor="text1"/>
          <w:lang w:bidi="hi-IN"/>
        </w:rPr>
        <w:t xml:space="preserve"> </w:t>
      </w:r>
      <w:r w:rsidRPr="00EB631E">
        <w:rPr>
          <w:rFonts w:ascii="Book Antiqua" w:hAnsi="Book Antiqua"/>
          <w:color w:val="000000" w:themeColor="text1"/>
        </w:rPr>
        <w:t>sa mení a</w:t>
      </w:r>
      <w:r w:rsidRPr="00EB631E">
        <w:rPr>
          <w:rFonts w:ascii="Book Antiqua" w:hAnsi="Book Antiqua"/>
          <w:color w:val="000000" w:themeColor="text1"/>
          <w:lang w:eastAsia="en-US"/>
        </w:rPr>
        <w:t xml:space="preserve"> dopĺňa takto:</w:t>
      </w:r>
    </w:p>
    <w:p w14:paraId="66A0B3F6" w14:textId="77777777" w:rsidR="00EB631E" w:rsidRDefault="00EB631E" w:rsidP="00EB631E">
      <w:pPr>
        <w:pStyle w:val="Default"/>
        <w:spacing w:before="120" w:line="276" w:lineRule="auto"/>
        <w:jc w:val="both"/>
        <w:rPr>
          <w:rFonts w:ascii="Book Antiqua" w:hAnsi="Book Antiqua" w:cs="Times New Roman"/>
          <w:color w:val="000000" w:themeColor="text1"/>
          <w:sz w:val="22"/>
          <w:szCs w:val="22"/>
        </w:rPr>
      </w:pPr>
    </w:p>
    <w:p w14:paraId="2E512118" w14:textId="00520B84" w:rsidR="00D00439" w:rsidRPr="00904FE2" w:rsidRDefault="00D00439" w:rsidP="00B02D4C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904FE2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Za §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424a</w:t>
      </w:r>
      <w:r w:rsidRPr="00904FE2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sa vkladá §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424b</w:t>
      </w:r>
      <w:r w:rsidRPr="00904FE2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, ktorý vrátanie nadpisu znie: </w:t>
      </w:r>
    </w:p>
    <w:p w14:paraId="796F71E1" w14:textId="61153CE4" w:rsidR="00D00439" w:rsidRPr="00904FE2" w:rsidRDefault="00D00439" w:rsidP="00FF28EB">
      <w:pPr>
        <w:pStyle w:val="Default"/>
        <w:spacing w:before="120" w:line="276" w:lineRule="auto"/>
        <w:ind w:left="360"/>
        <w:jc w:val="center"/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</w:pPr>
      <w:r w:rsidRPr="00904FE2">
        <w:rPr>
          <w:rFonts w:ascii="Book Antiqua" w:hAnsi="Book Antiqua"/>
          <w:color w:val="000000" w:themeColor="text1"/>
          <w:sz w:val="22"/>
          <w:szCs w:val="22"/>
          <w:lang w:eastAsia="en-US"/>
        </w:rPr>
        <w:t>„</w:t>
      </w:r>
      <w:r w:rsidRPr="00904FE2"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 xml:space="preserve">§ </w:t>
      </w:r>
      <w:r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>424b</w:t>
      </w:r>
      <w:r w:rsidRPr="00904FE2"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 xml:space="preserve"> </w:t>
      </w:r>
      <w:bookmarkStart w:id="1" w:name="_Hlk80698280"/>
      <w:r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 xml:space="preserve">Diskriminácia v súvislosti s očkovaním proti ochoreniu </w:t>
      </w:r>
      <w:r w:rsidR="00775243" w:rsidRPr="00775243">
        <w:rPr>
          <w:rFonts w:ascii="Book Antiqua" w:hAnsi="Book Antiqua"/>
          <w:b/>
          <w:bCs/>
          <w:color w:val="000000" w:themeColor="text1"/>
          <w:sz w:val="22"/>
          <w:szCs w:val="22"/>
          <w:lang w:eastAsia="en-US"/>
        </w:rPr>
        <w:t>COVID</w:t>
      </w:r>
      <w:r>
        <w:rPr>
          <w:rFonts w:ascii="Book Antiqua" w:hAnsi="Book Antiqua"/>
          <w:b/>
          <w:color w:val="000000" w:themeColor="text1"/>
          <w:sz w:val="22"/>
          <w:szCs w:val="22"/>
          <w:lang w:eastAsia="en-US"/>
        </w:rPr>
        <w:t>-19</w:t>
      </w:r>
    </w:p>
    <w:bookmarkEnd w:id="1"/>
    <w:p w14:paraId="4370AE9D" w14:textId="4D2BDD98" w:rsidR="00D00439" w:rsidRDefault="00D00439" w:rsidP="00B02D4C">
      <w:pPr>
        <w:pStyle w:val="Default"/>
        <w:numPr>
          <w:ilvl w:val="0"/>
          <w:numId w:val="7"/>
        </w:numPr>
        <w:spacing w:before="120" w:line="276" w:lineRule="auto"/>
        <w:ind w:left="714" w:hanging="357"/>
        <w:jc w:val="both"/>
        <w:rPr>
          <w:rFonts w:ascii="Book Antiqua" w:hAnsi="Book Antiqua"/>
          <w:color w:val="000000" w:themeColor="text1"/>
          <w:sz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lang w:eastAsia="en-US"/>
        </w:rPr>
        <w:t xml:space="preserve">Kto iného akokoľvek diskriminuje z dôvodu, že sa nepodrobil očkovaniu proti ochoreniu </w:t>
      </w:r>
      <w:r w:rsidR="00775243" w:rsidRPr="00775243">
        <w:rPr>
          <w:rFonts w:ascii="Book Antiqua" w:hAnsi="Book Antiqua"/>
          <w:color w:val="000000" w:themeColor="text1"/>
          <w:sz w:val="22"/>
          <w:szCs w:val="22"/>
          <w:lang w:eastAsia="en-US"/>
        </w:rPr>
        <w:t>C</w:t>
      </w:r>
      <w:r w:rsidR="00775243">
        <w:rPr>
          <w:rFonts w:ascii="Book Antiqua" w:hAnsi="Book Antiqua"/>
          <w:color w:val="000000" w:themeColor="text1"/>
          <w:sz w:val="22"/>
          <w:szCs w:val="22"/>
          <w:lang w:eastAsia="en-US"/>
        </w:rPr>
        <w:t>OVID</w:t>
      </w:r>
      <w:r>
        <w:rPr>
          <w:rFonts w:ascii="Book Antiqua" w:hAnsi="Book Antiqua"/>
          <w:color w:val="000000" w:themeColor="text1"/>
          <w:sz w:val="22"/>
          <w:lang w:eastAsia="en-US"/>
        </w:rPr>
        <w:t xml:space="preserve">-19 alebo takéto očkovanie odmieta, potrestá sa odňatím slobody </w:t>
      </w:r>
      <w:r w:rsidRPr="00D00439">
        <w:rPr>
          <w:rFonts w:ascii="Book Antiqua" w:hAnsi="Book Antiqua"/>
          <w:color w:val="000000" w:themeColor="text1"/>
          <w:sz w:val="22"/>
          <w:lang w:eastAsia="en-US"/>
        </w:rPr>
        <w:t xml:space="preserve">na </w:t>
      </w:r>
      <w:r w:rsidR="0003030B">
        <w:rPr>
          <w:rFonts w:ascii="Book Antiqua" w:hAnsi="Book Antiqua"/>
          <w:color w:val="000000" w:themeColor="text1"/>
          <w:sz w:val="22"/>
          <w:lang w:eastAsia="en-US"/>
        </w:rPr>
        <w:t>päť</w:t>
      </w:r>
      <w:r w:rsidRPr="00D00439">
        <w:rPr>
          <w:rFonts w:ascii="Book Antiqua" w:hAnsi="Book Antiqua"/>
          <w:color w:val="000000" w:themeColor="text1"/>
          <w:sz w:val="22"/>
          <w:lang w:eastAsia="en-US"/>
        </w:rPr>
        <w:t xml:space="preserve"> rok</w:t>
      </w:r>
      <w:r w:rsidR="0003030B">
        <w:rPr>
          <w:rFonts w:ascii="Book Antiqua" w:hAnsi="Book Antiqua"/>
          <w:color w:val="000000" w:themeColor="text1"/>
          <w:sz w:val="22"/>
          <w:lang w:eastAsia="en-US"/>
        </w:rPr>
        <w:t>ov</w:t>
      </w:r>
      <w:r w:rsidRPr="00D00439">
        <w:rPr>
          <w:rFonts w:ascii="Book Antiqua" w:hAnsi="Book Antiqua"/>
          <w:color w:val="000000" w:themeColor="text1"/>
          <w:sz w:val="22"/>
          <w:lang w:eastAsia="en-US"/>
        </w:rPr>
        <w:t xml:space="preserve"> </w:t>
      </w:r>
      <w:r>
        <w:rPr>
          <w:rFonts w:ascii="Book Antiqua" w:hAnsi="Book Antiqua"/>
          <w:color w:val="000000" w:themeColor="text1"/>
          <w:sz w:val="22"/>
          <w:lang w:eastAsia="en-US"/>
        </w:rPr>
        <w:br/>
      </w:r>
      <w:r w:rsidRPr="00D00439">
        <w:rPr>
          <w:rFonts w:ascii="Book Antiqua" w:hAnsi="Book Antiqua"/>
          <w:color w:val="000000" w:themeColor="text1"/>
          <w:sz w:val="22"/>
          <w:lang w:eastAsia="en-US"/>
        </w:rPr>
        <w:t>až desať rokov.</w:t>
      </w:r>
    </w:p>
    <w:p w14:paraId="17F9F51D" w14:textId="77777777" w:rsidR="00D00439" w:rsidRPr="00D00439" w:rsidRDefault="00D00439" w:rsidP="00D00439">
      <w:pPr>
        <w:pStyle w:val="Odsekzoznamu"/>
        <w:numPr>
          <w:ilvl w:val="0"/>
          <w:numId w:val="7"/>
        </w:numPr>
        <w:suppressAutoHyphens w:val="0"/>
        <w:spacing w:before="120" w:after="0" w:line="276" w:lineRule="auto"/>
        <w:ind w:left="714" w:hanging="357"/>
        <w:jc w:val="both"/>
        <w:rPr>
          <w:rFonts w:ascii="Book Antiqua" w:hAnsi="Book Antiqua"/>
          <w:lang w:eastAsia="sk-SK"/>
        </w:rPr>
      </w:pPr>
      <w:r w:rsidRPr="00D00439">
        <w:rPr>
          <w:rFonts w:ascii="Book Antiqua" w:hAnsi="Book Antiqua"/>
          <w:lang w:eastAsia="sk-SK"/>
        </w:rPr>
        <w:lastRenderedPageBreak/>
        <w:t xml:space="preserve">Odňatím slobody na osem rokov až pätnásť rokov sa páchateľ potrestá, ak spácha čin uvedený v odseku 1 </w:t>
      </w:r>
    </w:p>
    <w:p w14:paraId="7A81E834" w14:textId="3E7F9D05" w:rsidR="00D00439" w:rsidRPr="0003030B" w:rsidRDefault="00D00439" w:rsidP="0003030B">
      <w:pPr>
        <w:pStyle w:val="Odsekzoznamu"/>
        <w:suppressAutoHyphens w:val="0"/>
        <w:spacing w:before="120" w:after="0" w:line="276" w:lineRule="auto"/>
        <w:ind w:hanging="11"/>
        <w:rPr>
          <w:rFonts w:ascii="Book Antiqua" w:hAnsi="Book Antiqua"/>
          <w:lang w:eastAsia="sk-SK"/>
        </w:rPr>
      </w:pPr>
      <w:r w:rsidRPr="00D00439">
        <w:rPr>
          <w:rFonts w:ascii="Book Antiqua" w:hAnsi="Book Antiqua"/>
          <w:lang w:eastAsia="sk-SK"/>
        </w:rPr>
        <w:t xml:space="preserve">a) </w:t>
      </w:r>
      <w:r w:rsidRPr="00D00439">
        <w:rPr>
          <w:rFonts w:ascii="Book Antiqua" w:hAnsi="Book Antiqua"/>
          <w:lang w:eastAsia="sk-SK"/>
        </w:rPr>
        <w:tab/>
        <w:t>ako člen extrémistickej skupiny,</w:t>
      </w:r>
      <w:r w:rsidR="00AB2F97">
        <w:rPr>
          <w:rFonts w:ascii="Book Antiqua" w:hAnsi="Book Antiqua"/>
          <w:lang w:eastAsia="sk-SK"/>
        </w:rPr>
        <w:br/>
        <w:t xml:space="preserve">b) </w:t>
      </w:r>
      <w:r w:rsidR="00AB2F97">
        <w:rPr>
          <w:rFonts w:ascii="Book Antiqua" w:hAnsi="Book Antiqua"/>
          <w:lang w:eastAsia="sk-SK"/>
        </w:rPr>
        <w:tab/>
      </w:r>
      <w:r w:rsidRPr="00D00439">
        <w:rPr>
          <w:rFonts w:ascii="Book Antiqua" w:hAnsi="Book Antiqua"/>
          <w:lang w:eastAsia="sk-SK"/>
        </w:rPr>
        <w:t>ako verejný činiteľ,</w:t>
      </w:r>
      <w:r w:rsidR="00AB2F97">
        <w:rPr>
          <w:rFonts w:ascii="Book Antiqua" w:hAnsi="Book Antiqua"/>
          <w:lang w:eastAsia="sk-SK"/>
        </w:rPr>
        <w:br/>
        <w:t>c)</w:t>
      </w:r>
      <w:r w:rsidR="00AB2F97">
        <w:rPr>
          <w:rFonts w:ascii="Book Antiqua" w:hAnsi="Book Antiqua"/>
          <w:lang w:eastAsia="sk-SK"/>
        </w:rPr>
        <w:tab/>
      </w:r>
      <w:r w:rsidRPr="00AB2F97">
        <w:rPr>
          <w:rFonts w:ascii="Book Antiqua" w:hAnsi="Book Antiqua"/>
          <w:lang w:eastAsia="sk-SK"/>
        </w:rPr>
        <w:t>z osobitného motívu,</w:t>
      </w:r>
      <w:r w:rsidR="00AB2F97">
        <w:rPr>
          <w:rFonts w:ascii="Book Antiqua" w:hAnsi="Book Antiqua"/>
          <w:lang w:eastAsia="sk-SK"/>
        </w:rPr>
        <w:br/>
        <w:t>d)</w:t>
      </w:r>
      <w:r w:rsidR="00AB2F97">
        <w:rPr>
          <w:rFonts w:ascii="Book Antiqua" w:hAnsi="Book Antiqua"/>
          <w:lang w:eastAsia="sk-SK"/>
        </w:rPr>
        <w:tab/>
      </w:r>
      <w:r w:rsidRPr="00AB2F97">
        <w:rPr>
          <w:rFonts w:ascii="Book Antiqua" w:hAnsi="Book Antiqua"/>
          <w:lang w:eastAsia="sk-SK"/>
        </w:rPr>
        <w:t>vystaví ním iného neľudskému alebo ponižujúcemu zaobchádzaniu,</w:t>
      </w:r>
      <w:r w:rsidR="00AB2F97">
        <w:rPr>
          <w:rFonts w:ascii="Book Antiqua" w:hAnsi="Book Antiqua"/>
          <w:lang w:eastAsia="sk-SK"/>
        </w:rPr>
        <w:br/>
        <w:t>e)</w:t>
      </w:r>
      <w:r w:rsidR="00AB2F97">
        <w:rPr>
          <w:rFonts w:ascii="Book Antiqua" w:hAnsi="Book Antiqua"/>
          <w:lang w:eastAsia="sk-SK"/>
        </w:rPr>
        <w:tab/>
      </w:r>
      <w:r w:rsidRPr="00AB2F97">
        <w:rPr>
          <w:rFonts w:ascii="Book Antiqua" w:hAnsi="Book Antiqua"/>
          <w:lang w:eastAsia="sk-SK"/>
        </w:rPr>
        <w:t xml:space="preserve">vydá ním iného do nebezpečenstva ťažkej ujmy na zdraví alebo smrti, </w:t>
      </w:r>
      <w:r w:rsidR="00AB2F97">
        <w:rPr>
          <w:rFonts w:ascii="Book Antiqua" w:hAnsi="Book Antiqua"/>
          <w:lang w:eastAsia="sk-SK"/>
        </w:rPr>
        <w:br/>
        <w:t>f)</w:t>
      </w:r>
      <w:r w:rsidR="00AB2F97">
        <w:rPr>
          <w:rFonts w:ascii="Book Antiqua" w:hAnsi="Book Antiqua"/>
          <w:lang w:eastAsia="sk-SK"/>
        </w:rPr>
        <w:tab/>
      </w:r>
      <w:r w:rsidRPr="00AB2F97">
        <w:rPr>
          <w:rFonts w:ascii="Book Antiqua" w:hAnsi="Book Antiqua"/>
          <w:lang w:eastAsia="sk-SK"/>
        </w:rPr>
        <w:t>za krízovej situácie</w:t>
      </w:r>
      <w:r w:rsidR="0003030B">
        <w:rPr>
          <w:rFonts w:ascii="Book Antiqua" w:hAnsi="Book Antiqua"/>
          <w:lang w:eastAsia="sk-SK"/>
        </w:rPr>
        <w:t>, alebo</w:t>
      </w:r>
      <w:r w:rsidR="0003030B">
        <w:rPr>
          <w:rFonts w:ascii="Book Antiqua" w:hAnsi="Book Antiqua"/>
          <w:lang w:eastAsia="sk-SK"/>
        </w:rPr>
        <w:br/>
        <w:t>g)</w:t>
      </w:r>
      <w:r w:rsidR="0003030B">
        <w:rPr>
          <w:rFonts w:ascii="Book Antiqua" w:hAnsi="Book Antiqua"/>
          <w:lang w:eastAsia="sk-SK"/>
        </w:rPr>
        <w:tab/>
        <w:t>na skupine osôb</w:t>
      </w:r>
      <w:r w:rsidRPr="0003030B">
        <w:rPr>
          <w:rFonts w:ascii="Book Antiqua" w:hAnsi="Book Antiqua"/>
          <w:lang w:eastAsia="sk-SK"/>
        </w:rPr>
        <w:t>.</w:t>
      </w:r>
      <w:r w:rsidR="00B02D4C" w:rsidRPr="0003030B">
        <w:rPr>
          <w:rFonts w:ascii="Book Antiqua" w:hAnsi="Book Antiqua"/>
          <w:lang w:eastAsia="sk-SK"/>
        </w:rPr>
        <w:t>“.</w:t>
      </w:r>
    </w:p>
    <w:p w14:paraId="484EADD2" w14:textId="3652D512" w:rsidR="00D00439" w:rsidRDefault="00D00439" w:rsidP="00D00439">
      <w:pPr>
        <w:pStyle w:val="Default"/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lang w:eastAsia="en-US"/>
        </w:rPr>
      </w:pPr>
    </w:p>
    <w:p w14:paraId="077D17E7" w14:textId="779436C1" w:rsidR="00847153" w:rsidRPr="00904FE2" w:rsidRDefault="00847153" w:rsidP="00847153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bookmarkStart w:id="2" w:name="_Hlk80700314"/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Čl. I</w:t>
      </w:r>
      <w:r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I</w:t>
      </w:r>
    </w:p>
    <w:p w14:paraId="650AB60F" w14:textId="77777777" w:rsidR="00847153" w:rsidRPr="00904FE2" w:rsidRDefault="00847153" w:rsidP="00847153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10D2782D" w14:textId="572BBE0E" w:rsidR="006C5A68" w:rsidRDefault="00847153" w:rsidP="00847153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  <w:r w:rsidRPr="00EB631E">
        <w:rPr>
          <w:rFonts w:ascii="Book Antiqua" w:hAnsi="Book Antiqua"/>
          <w:color w:val="000000" w:themeColor="text1"/>
        </w:rPr>
        <w:t xml:space="preserve">Zákon </w:t>
      </w:r>
      <w:r w:rsidRPr="00EB631E">
        <w:rPr>
          <w:rFonts w:ascii="Book Antiqua" w:hAnsi="Book Antiqua"/>
          <w:bCs/>
          <w:color w:val="000000" w:themeColor="text1"/>
        </w:rPr>
        <w:t>č. 3</w:t>
      </w:r>
      <w:r w:rsidR="006C5A68">
        <w:rPr>
          <w:rFonts w:ascii="Book Antiqua" w:hAnsi="Book Antiqua"/>
          <w:bCs/>
          <w:color w:val="000000" w:themeColor="text1"/>
        </w:rPr>
        <w:t>11</w:t>
      </w:r>
      <w:r w:rsidRPr="00EB631E">
        <w:rPr>
          <w:rFonts w:ascii="Book Antiqua" w:hAnsi="Book Antiqua"/>
          <w:bCs/>
          <w:color w:val="000000" w:themeColor="text1"/>
        </w:rPr>
        <w:t>/200</w:t>
      </w:r>
      <w:r w:rsidR="006C5A68">
        <w:rPr>
          <w:rFonts w:ascii="Book Antiqua" w:hAnsi="Book Antiqua"/>
          <w:bCs/>
          <w:color w:val="000000" w:themeColor="text1"/>
        </w:rPr>
        <w:t>1</w:t>
      </w:r>
      <w:r w:rsidRPr="00EB631E">
        <w:rPr>
          <w:rFonts w:ascii="Book Antiqua" w:hAnsi="Book Antiqua"/>
          <w:bCs/>
          <w:color w:val="000000" w:themeColor="text1"/>
        </w:rPr>
        <w:t xml:space="preserve"> Z. z. </w:t>
      </w:r>
      <w:r w:rsidR="006C5A68">
        <w:rPr>
          <w:rFonts w:ascii="Book Antiqua" w:hAnsi="Book Antiqua"/>
          <w:bCs/>
          <w:color w:val="000000" w:themeColor="text1"/>
        </w:rPr>
        <w:t>Zákonník práce</w:t>
      </w:r>
      <w:r w:rsidRPr="00EB631E">
        <w:rPr>
          <w:rFonts w:ascii="Book Antiqua" w:hAnsi="Book Antiqua"/>
          <w:bCs/>
          <w:color w:val="000000" w:themeColor="text1"/>
        </w:rPr>
        <w:t xml:space="preserve"> v znení</w:t>
      </w:r>
      <w:r w:rsidRPr="00EB631E">
        <w:rPr>
          <w:rFonts w:ascii="Book Antiqua" w:hAnsi="Book Antiqua"/>
          <w:b/>
          <w:color w:val="000000" w:themeColor="text1"/>
        </w:rPr>
        <w:t xml:space="preserve"> </w:t>
      </w:r>
      <w:r w:rsidRPr="00EB631E">
        <w:rPr>
          <w:rFonts w:ascii="Book Antiqua" w:hAnsi="Book Antiqua"/>
          <w:color w:val="000000" w:themeColor="text1"/>
        </w:rPr>
        <w:t xml:space="preserve">zákona č. </w:t>
      </w:r>
      <w:hyperlink r:id="rId16" w:history="1">
        <w:r w:rsidR="006C5A68" w:rsidRPr="006C5A68">
          <w:rPr>
            <w:rFonts w:ascii="Book Antiqua" w:hAnsi="Book Antiqua"/>
            <w:bCs/>
            <w:color w:val="000000" w:themeColor="text1"/>
          </w:rPr>
          <w:t>165/2002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17" w:history="1">
        <w:r w:rsidR="006C5A68" w:rsidRPr="006C5A68">
          <w:rPr>
            <w:rFonts w:ascii="Book Antiqua" w:hAnsi="Book Antiqua"/>
            <w:bCs/>
            <w:color w:val="000000" w:themeColor="text1"/>
          </w:rPr>
          <w:t>408/2002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18" w:history="1">
        <w:r w:rsidR="006C5A68" w:rsidRPr="006C5A68">
          <w:rPr>
            <w:rFonts w:ascii="Book Antiqua" w:hAnsi="Book Antiqua"/>
            <w:bCs/>
            <w:color w:val="000000" w:themeColor="text1"/>
          </w:rPr>
          <w:t>210/2003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19" w:history="1">
        <w:r w:rsidR="006C5A68" w:rsidRPr="006C5A68">
          <w:rPr>
            <w:rFonts w:ascii="Book Antiqua" w:hAnsi="Book Antiqua"/>
            <w:bCs/>
            <w:color w:val="000000" w:themeColor="text1"/>
          </w:rPr>
          <w:t>461/2003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20" w:history="1">
        <w:r w:rsidR="006C5A68" w:rsidRPr="006C5A68">
          <w:rPr>
            <w:rFonts w:ascii="Book Antiqua" w:hAnsi="Book Antiqua"/>
            <w:bCs/>
            <w:color w:val="000000" w:themeColor="text1"/>
          </w:rPr>
          <w:t>5/2004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21" w:history="1">
        <w:r w:rsidR="006C5A68" w:rsidRPr="006C5A68">
          <w:rPr>
            <w:rFonts w:ascii="Book Antiqua" w:hAnsi="Book Antiqua"/>
            <w:bCs/>
            <w:color w:val="000000" w:themeColor="text1"/>
          </w:rPr>
          <w:t>365/2004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22" w:history="1">
        <w:r w:rsidR="006C5A68" w:rsidRPr="006C5A68">
          <w:rPr>
            <w:rFonts w:ascii="Book Antiqua" w:hAnsi="Book Antiqua"/>
            <w:bCs/>
            <w:color w:val="000000" w:themeColor="text1"/>
          </w:rPr>
          <w:t>82/2005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23" w:history="1">
        <w:r w:rsidR="006C5A68" w:rsidRPr="006C5A68">
          <w:rPr>
            <w:rFonts w:ascii="Book Antiqua" w:hAnsi="Book Antiqua"/>
            <w:bCs/>
            <w:color w:val="000000" w:themeColor="text1"/>
          </w:rPr>
          <w:t>131/2005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24" w:history="1">
        <w:r w:rsidR="006C5A68" w:rsidRPr="006C5A68">
          <w:rPr>
            <w:rFonts w:ascii="Book Antiqua" w:hAnsi="Book Antiqua"/>
            <w:bCs/>
            <w:color w:val="000000" w:themeColor="text1"/>
          </w:rPr>
          <w:t>244/2005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25" w:history="1">
        <w:r w:rsidR="006C5A68" w:rsidRPr="006C5A68">
          <w:rPr>
            <w:rFonts w:ascii="Book Antiqua" w:hAnsi="Book Antiqua"/>
            <w:bCs/>
            <w:color w:val="000000" w:themeColor="text1"/>
          </w:rPr>
          <w:t>570/2005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26" w:history="1">
        <w:r w:rsidR="006C5A68" w:rsidRPr="006C5A68">
          <w:rPr>
            <w:rFonts w:ascii="Book Antiqua" w:hAnsi="Book Antiqua"/>
            <w:bCs/>
            <w:color w:val="000000" w:themeColor="text1"/>
          </w:rPr>
          <w:t>124/2006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27" w:history="1">
        <w:r w:rsidR="006C5A68" w:rsidRPr="006C5A68">
          <w:rPr>
            <w:rFonts w:ascii="Book Antiqua" w:hAnsi="Book Antiqua"/>
            <w:bCs/>
            <w:color w:val="000000" w:themeColor="text1"/>
          </w:rPr>
          <w:t>231/2006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28" w:history="1">
        <w:r w:rsidR="006C5A68" w:rsidRPr="006C5A68">
          <w:rPr>
            <w:rFonts w:ascii="Book Antiqua" w:hAnsi="Book Antiqua"/>
            <w:bCs/>
            <w:color w:val="000000" w:themeColor="text1"/>
          </w:rPr>
          <w:t>348/2007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29" w:history="1">
        <w:r w:rsidR="006C5A68" w:rsidRPr="006C5A68">
          <w:rPr>
            <w:rFonts w:ascii="Book Antiqua" w:hAnsi="Book Antiqua"/>
            <w:bCs/>
            <w:color w:val="000000" w:themeColor="text1"/>
          </w:rPr>
          <w:t>200/2008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30" w:history="1">
        <w:r w:rsidR="006C5A68" w:rsidRPr="006C5A68">
          <w:rPr>
            <w:rFonts w:ascii="Book Antiqua" w:hAnsi="Book Antiqua"/>
            <w:bCs/>
            <w:color w:val="000000" w:themeColor="text1"/>
          </w:rPr>
          <w:t>460/2008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31" w:history="1">
        <w:r w:rsidR="006C5A68" w:rsidRPr="006C5A68">
          <w:rPr>
            <w:rFonts w:ascii="Book Antiqua" w:hAnsi="Book Antiqua"/>
            <w:bCs/>
            <w:color w:val="000000" w:themeColor="text1"/>
          </w:rPr>
          <w:t>49/2009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32" w:history="1">
        <w:r w:rsidR="006C5A68" w:rsidRPr="006C5A68">
          <w:rPr>
            <w:rFonts w:ascii="Book Antiqua" w:hAnsi="Book Antiqua"/>
            <w:bCs/>
            <w:color w:val="000000" w:themeColor="text1"/>
          </w:rPr>
          <w:t>184/2009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33" w:history="1">
        <w:r w:rsidR="006C5A68" w:rsidRPr="006C5A68">
          <w:rPr>
            <w:rFonts w:ascii="Book Antiqua" w:hAnsi="Book Antiqua"/>
            <w:bCs/>
            <w:color w:val="000000" w:themeColor="text1"/>
          </w:rPr>
          <w:t>574/2009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34" w:history="1">
        <w:r w:rsidR="006C5A68" w:rsidRPr="006C5A68">
          <w:rPr>
            <w:rFonts w:ascii="Book Antiqua" w:hAnsi="Book Antiqua"/>
            <w:bCs/>
            <w:color w:val="000000" w:themeColor="text1"/>
          </w:rPr>
          <w:t>543/2010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35" w:history="1">
        <w:r w:rsidR="006C5A68" w:rsidRPr="006C5A68">
          <w:rPr>
            <w:rFonts w:ascii="Book Antiqua" w:hAnsi="Book Antiqua"/>
            <w:bCs/>
            <w:color w:val="000000" w:themeColor="text1"/>
          </w:rPr>
          <w:t>48/2011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36" w:history="1">
        <w:r w:rsidR="006C5A68" w:rsidRPr="006C5A68">
          <w:rPr>
            <w:rFonts w:ascii="Book Antiqua" w:hAnsi="Book Antiqua"/>
            <w:bCs/>
            <w:color w:val="000000" w:themeColor="text1"/>
          </w:rPr>
          <w:t>257/2011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37" w:history="1">
        <w:r w:rsidR="006C5A68" w:rsidRPr="006C5A68">
          <w:rPr>
            <w:rFonts w:ascii="Book Antiqua" w:hAnsi="Book Antiqua"/>
            <w:bCs/>
            <w:color w:val="000000" w:themeColor="text1"/>
          </w:rPr>
          <w:t>406/2011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38" w:history="1">
        <w:r w:rsidR="006C5A68" w:rsidRPr="006C5A68">
          <w:rPr>
            <w:rFonts w:ascii="Book Antiqua" w:hAnsi="Book Antiqua"/>
            <w:bCs/>
            <w:color w:val="000000" w:themeColor="text1"/>
          </w:rPr>
          <w:t>512/2011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39" w:history="1">
        <w:r w:rsidR="006C5A68" w:rsidRPr="006C5A68">
          <w:rPr>
            <w:rFonts w:ascii="Book Antiqua" w:hAnsi="Book Antiqua"/>
            <w:bCs/>
            <w:color w:val="000000" w:themeColor="text1"/>
          </w:rPr>
          <w:t>251/2012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40" w:history="1">
        <w:r w:rsidR="006C5A68" w:rsidRPr="006C5A68">
          <w:rPr>
            <w:rFonts w:ascii="Book Antiqua" w:hAnsi="Book Antiqua"/>
            <w:bCs/>
            <w:color w:val="000000" w:themeColor="text1"/>
          </w:rPr>
          <w:t>252/2012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41" w:history="1">
        <w:r w:rsidR="006C5A68" w:rsidRPr="006C5A68">
          <w:rPr>
            <w:rFonts w:ascii="Book Antiqua" w:hAnsi="Book Antiqua"/>
            <w:bCs/>
            <w:color w:val="000000" w:themeColor="text1"/>
          </w:rPr>
          <w:t>345/2012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42" w:history="1">
        <w:r w:rsidR="006C5A68" w:rsidRPr="006C5A68">
          <w:rPr>
            <w:rFonts w:ascii="Book Antiqua" w:hAnsi="Book Antiqua"/>
            <w:bCs/>
            <w:color w:val="000000" w:themeColor="text1"/>
          </w:rPr>
          <w:t>361/2012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43" w:history="1">
        <w:r w:rsidR="006C5A68" w:rsidRPr="006C5A68">
          <w:rPr>
            <w:rFonts w:ascii="Book Antiqua" w:hAnsi="Book Antiqua"/>
            <w:bCs/>
            <w:color w:val="000000" w:themeColor="text1"/>
          </w:rPr>
          <w:t>233/2013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44" w:history="1">
        <w:r w:rsidR="006C5A68" w:rsidRPr="006C5A68">
          <w:rPr>
            <w:rFonts w:ascii="Book Antiqua" w:hAnsi="Book Antiqua"/>
            <w:bCs/>
            <w:color w:val="000000" w:themeColor="text1"/>
          </w:rPr>
          <w:t>58/2014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45" w:history="1">
        <w:r w:rsidR="006C5A68" w:rsidRPr="006C5A68">
          <w:rPr>
            <w:rFonts w:ascii="Book Antiqua" w:hAnsi="Book Antiqua"/>
            <w:bCs/>
            <w:color w:val="000000" w:themeColor="text1"/>
          </w:rPr>
          <w:t>103/2014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46" w:history="1">
        <w:r w:rsidR="006C5A68" w:rsidRPr="006C5A68">
          <w:rPr>
            <w:rFonts w:ascii="Book Antiqua" w:hAnsi="Book Antiqua"/>
            <w:bCs/>
            <w:color w:val="000000" w:themeColor="text1"/>
          </w:rPr>
          <w:t>183/2014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47" w:history="1">
        <w:r w:rsidR="006C5A68" w:rsidRPr="006C5A68">
          <w:rPr>
            <w:rFonts w:ascii="Book Antiqua" w:hAnsi="Book Antiqua"/>
            <w:bCs/>
            <w:color w:val="000000" w:themeColor="text1"/>
          </w:rPr>
          <w:t>307/2014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48" w:history="1">
        <w:r w:rsidR="006C5A68" w:rsidRPr="006C5A68">
          <w:rPr>
            <w:rFonts w:ascii="Book Antiqua" w:hAnsi="Book Antiqua"/>
            <w:bCs/>
            <w:color w:val="000000" w:themeColor="text1"/>
          </w:rPr>
          <w:t>14/2015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49" w:history="1">
        <w:r w:rsidR="006C5A68" w:rsidRPr="006C5A68">
          <w:rPr>
            <w:rFonts w:ascii="Book Antiqua" w:hAnsi="Book Antiqua"/>
            <w:bCs/>
            <w:color w:val="000000" w:themeColor="text1"/>
          </w:rPr>
          <w:t>61/2015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50" w:history="1">
        <w:r w:rsidR="006C5A68" w:rsidRPr="006C5A68">
          <w:rPr>
            <w:rFonts w:ascii="Book Antiqua" w:hAnsi="Book Antiqua"/>
            <w:bCs/>
            <w:color w:val="000000" w:themeColor="text1"/>
          </w:rPr>
          <w:t>351/2015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51" w:history="1">
        <w:r w:rsidR="006C5A68" w:rsidRPr="006C5A68">
          <w:rPr>
            <w:rFonts w:ascii="Book Antiqua" w:hAnsi="Book Antiqua"/>
            <w:bCs/>
            <w:color w:val="000000" w:themeColor="text1"/>
          </w:rPr>
          <w:t>378/2015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52" w:history="1">
        <w:r w:rsidR="006C5A68" w:rsidRPr="006C5A68">
          <w:rPr>
            <w:rFonts w:ascii="Book Antiqua" w:hAnsi="Book Antiqua"/>
            <w:bCs/>
            <w:color w:val="000000" w:themeColor="text1"/>
          </w:rPr>
          <w:t>440/2015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53" w:history="1">
        <w:r w:rsidR="006C5A68" w:rsidRPr="006C5A68">
          <w:rPr>
            <w:rFonts w:ascii="Book Antiqua" w:hAnsi="Book Antiqua"/>
            <w:bCs/>
            <w:color w:val="000000" w:themeColor="text1"/>
          </w:rPr>
          <w:t>82/2017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54" w:history="1">
        <w:r w:rsidR="006C5A68" w:rsidRPr="006C5A68">
          <w:rPr>
            <w:rFonts w:ascii="Book Antiqua" w:hAnsi="Book Antiqua"/>
            <w:bCs/>
            <w:color w:val="000000" w:themeColor="text1"/>
          </w:rPr>
          <w:t>95/2017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55" w:history="1">
        <w:r w:rsidR="006C5A68" w:rsidRPr="006C5A68">
          <w:rPr>
            <w:rFonts w:ascii="Book Antiqua" w:hAnsi="Book Antiqua"/>
            <w:bCs/>
            <w:color w:val="000000" w:themeColor="text1"/>
          </w:rPr>
          <w:t>335/2017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56" w:history="1">
        <w:r w:rsidR="006C5A68" w:rsidRPr="006C5A68">
          <w:rPr>
            <w:rFonts w:ascii="Book Antiqua" w:hAnsi="Book Antiqua"/>
            <w:bCs/>
            <w:color w:val="000000" w:themeColor="text1"/>
          </w:rPr>
          <w:t>63/2018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57" w:history="1">
        <w:r w:rsidR="006C5A68" w:rsidRPr="006C5A68">
          <w:rPr>
            <w:rFonts w:ascii="Book Antiqua" w:hAnsi="Book Antiqua"/>
            <w:bCs/>
            <w:color w:val="000000" w:themeColor="text1"/>
          </w:rPr>
          <w:t>347/2018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58" w:history="1">
        <w:r w:rsidR="006C5A68" w:rsidRPr="006C5A68">
          <w:rPr>
            <w:rFonts w:ascii="Book Antiqua" w:hAnsi="Book Antiqua"/>
            <w:bCs/>
            <w:color w:val="000000" w:themeColor="text1"/>
          </w:rPr>
          <w:t>376/2018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59" w:history="1">
        <w:r w:rsidR="006C5A68" w:rsidRPr="006C5A68">
          <w:rPr>
            <w:rFonts w:ascii="Book Antiqua" w:hAnsi="Book Antiqua"/>
            <w:bCs/>
            <w:color w:val="000000" w:themeColor="text1"/>
          </w:rPr>
          <w:t>307/2019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60" w:history="1">
        <w:r w:rsidR="006C5A68" w:rsidRPr="006C5A68">
          <w:rPr>
            <w:rFonts w:ascii="Book Antiqua" w:hAnsi="Book Antiqua"/>
            <w:bCs/>
            <w:color w:val="000000" w:themeColor="text1"/>
          </w:rPr>
          <w:t>319/2019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61" w:history="1">
        <w:r w:rsidR="006C5A68" w:rsidRPr="006C5A68">
          <w:rPr>
            <w:rFonts w:ascii="Book Antiqua" w:hAnsi="Book Antiqua"/>
            <w:bCs/>
            <w:color w:val="000000" w:themeColor="text1"/>
          </w:rPr>
          <w:t>375/2019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62" w:history="1">
        <w:r w:rsidR="006C5A68" w:rsidRPr="006C5A68">
          <w:rPr>
            <w:rFonts w:ascii="Book Antiqua" w:hAnsi="Book Antiqua"/>
            <w:bCs/>
            <w:color w:val="000000" w:themeColor="text1"/>
          </w:rPr>
          <w:t>380/2019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63" w:history="1">
        <w:r w:rsidR="006C5A68" w:rsidRPr="006C5A68">
          <w:rPr>
            <w:rFonts w:ascii="Book Antiqua" w:hAnsi="Book Antiqua"/>
            <w:bCs/>
            <w:color w:val="000000" w:themeColor="text1"/>
          </w:rPr>
          <w:t>63/2020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64" w:history="1">
        <w:r w:rsidR="006C5A68" w:rsidRPr="006C5A68">
          <w:rPr>
            <w:rFonts w:ascii="Book Antiqua" w:hAnsi="Book Antiqua"/>
            <w:bCs/>
            <w:color w:val="000000" w:themeColor="text1"/>
          </w:rPr>
          <w:t>66/2020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65" w:history="1">
        <w:r w:rsidR="006C5A68" w:rsidRPr="006C5A68">
          <w:rPr>
            <w:rFonts w:ascii="Book Antiqua" w:hAnsi="Book Antiqua"/>
            <w:bCs/>
            <w:color w:val="000000" w:themeColor="text1"/>
          </w:rPr>
          <w:t>157/2020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66" w:history="1">
        <w:r w:rsidR="006C5A68" w:rsidRPr="006C5A68">
          <w:rPr>
            <w:rFonts w:ascii="Book Antiqua" w:hAnsi="Book Antiqua"/>
            <w:bCs/>
            <w:color w:val="000000" w:themeColor="text1"/>
          </w:rPr>
          <w:t>294/2020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67" w:history="1">
        <w:r w:rsidR="006C5A68" w:rsidRPr="006C5A68">
          <w:rPr>
            <w:rFonts w:ascii="Book Antiqua" w:hAnsi="Book Antiqua"/>
            <w:bCs/>
            <w:color w:val="000000" w:themeColor="text1"/>
          </w:rPr>
          <w:t>326/2020 Z. z.</w:t>
        </w:r>
      </w:hyperlink>
      <w:r w:rsidR="006C5A68" w:rsidRPr="006C5A68">
        <w:rPr>
          <w:rFonts w:ascii="Book Antiqua" w:hAnsi="Book Antiqua"/>
          <w:bCs/>
          <w:color w:val="000000" w:themeColor="text1"/>
        </w:rPr>
        <w:t xml:space="preserve">,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68" w:history="1">
        <w:r w:rsidR="006C5A68" w:rsidRPr="006C5A68">
          <w:rPr>
            <w:rFonts w:ascii="Book Antiqua" w:hAnsi="Book Antiqua"/>
            <w:bCs/>
            <w:color w:val="000000" w:themeColor="text1"/>
          </w:rPr>
          <w:t>76/2021 Z. z.</w:t>
        </w:r>
      </w:hyperlink>
      <w:r w:rsidR="006C5A68">
        <w:rPr>
          <w:rFonts w:ascii="Book Antiqua" w:hAnsi="Book Antiqua"/>
          <w:bCs/>
          <w:color w:val="000000" w:themeColor="text1"/>
        </w:rPr>
        <w:t xml:space="preserve"> a</w:t>
      </w:r>
      <w:r w:rsidR="006C5A68" w:rsidRPr="006C5A68">
        <w:rPr>
          <w:rFonts w:ascii="Book Antiqua" w:hAnsi="Book Antiqua"/>
          <w:bCs/>
          <w:color w:val="000000" w:themeColor="text1"/>
        </w:rPr>
        <w:t xml:space="preserve"> </w:t>
      </w:r>
      <w:r w:rsidR="006C5A68" w:rsidRPr="00EB631E">
        <w:rPr>
          <w:rFonts w:ascii="Book Antiqua" w:hAnsi="Book Antiqua"/>
          <w:color w:val="000000" w:themeColor="text1"/>
        </w:rPr>
        <w:t xml:space="preserve">zákona č. </w:t>
      </w:r>
      <w:hyperlink r:id="rId69" w:history="1">
        <w:r w:rsidR="006C5A68" w:rsidRPr="006C5A68">
          <w:rPr>
            <w:rFonts w:ascii="Book Antiqua" w:hAnsi="Book Antiqua"/>
            <w:bCs/>
            <w:color w:val="000000" w:themeColor="text1"/>
          </w:rPr>
          <w:t>215/2021 Z. z.</w:t>
        </w:r>
      </w:hyperlink>
      <w:r w:rsidR="006C5A68">
        <w:rPr>
          <w:rFonts w:ascii="Book Antiqua" w:hAnsi="Book Antiqua"/>
          <w:bCs/>
          <w:color w:val="000000" w:themeColor="text1"/>
        </w:rPr>
        <w:t xml:space="preserve"> </w:t>
      </w:r>
      <w:r w:rsidR="006C5A68" w:rsidRPr="00EB631E">
        <w:rPr>
          <w:rFonts w:ascii="Book Antiqua" w:hAnsi="Book Antiqua"/>
          <w:color w:val="000000" w:themeColor="text1"/>
        </w:rPr>
        <w:t>sa mení a</w:t>
      </w:r>
      <w:r w:rsidR="006C5A68" w:rsidRPr="00EB631E">
        <w:rPr>
          <w:rFonts w:ascii="Book Antiqua" w:hAnsi="Book Antiqua"/>
          <w:color w:val="000000" w:themeColor="text1"/>
          <w:lang w:eastAsia="en-US"/>
        </w:rPr>
        <w:t xml:space="preserve"> dopĺňa takto:</w:t>
      </w:r>
    </w:p>
    <w:bookmarkEnd w:id="2"/>
    <w:p w14:paraId="7564839B" w14:textId="77777777" w:rsidR="006C5A68" w:rsidRDefault="006C5A68" w:rsidP="00847153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</w:p>
    <w:p w14:paraId="5DDF901C" w14:textId="77777777" w:rsidR="0003030B" w:rsidRDefault="00413E92" w:rsidP="00413E92">
      <w:pPr>
        <w:pStyle w:val="Default"/>
        <w:numPr>
          <w:ilvl w:val="0"/>
          <w:numId w:val="9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bookmarkStart w:id="3" w:name="_Hlk80700407"/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V § 63 ods. 1 písm. d) bod 3 znie: </w:t>
      </w:r>
    </w:p>
    <w:p w14:paraId="38C88535" w14:textId="776BBADC" w:rsidR="00413E92" w:rsidRDefault="007D3D1C" w:rsidP="007D3D1C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„3. </w:t>
      </w:r>
      <w:r w:rsidR="00413E92" w:rsidRPr="00413E92">
        <w:rPr>
          <w:rFonts w:ascii="Book Antiqua" w:hAnsi="Book Antiqua"/>
          <w:color w:val="000000" w:themeColor="text1"/>
          <w:sz w:val="22"/>
          <w:szCs w:val="22"/>
          <w:lang w:eastAsia="en-US"/>
        </w:rPr>
        <w:t>nespĺňa bez zavinenia zamestnávateľa požiadavky na riadny výkon dohodnutej práce</w:t>
      </w:r>
      <w:r w:rsidR="0003030B"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      </w:t>
      </w:r>
      <w:r w:rsidR="00413E92" w:rsidRPr="00413E92">
        <w:rPr>
          <w:rFonts w:ascii="Book Antiqua" w:hAnsi="Book Antiqua"/>
          <w:color w:val="000000" w:themeColor="text1"/>
          <w:sz w:val="22"/>
          <w:szCs w:val="22"/>
          <w:lang w:eastAsia="en-US"/>
        </w:rPr>
        <w:t>určené zamestnávateľom vo vnútornom predpise</w:t>
      </w:r>
      <w:r w:rsidR="00775243">
        <w:rPr>
          <w:rFonts w:ascii="Book Antiqua" w:hAnsi="Book Antiqua"/>
          <w:color w:val="000000" w:themeColor="text1"/>
          <w:sz w:val="22"/>
          <w:szCs w:val="22"/>
          <w:lang w:eastAsia="en-US"/>
        </w:rPr>
        <w:t>,</w:t>
      </w:r>
      <w:r w:rsidR="00775243" w:rsidRPr="00775243">
        <w:rPr>
          <w:rFonts w:asciiTheme="minorHAnsi" w:eastAsiaTheme="minorHAnsi" w:hAnsiTheme="minorHAnsi" w:cstheme="minorBidi"/>
          <w:color w:val="auto"/>
          <w:kern w:val="0"/>
          <w:lang w:eastAsia="en-US" w:bidi="ar-SA"/>
        </w:rPr>
        <w:t xml:space="preserve"> </w:t>
      </w:r>
      <w:r w:rsidR="00775243" w:rsidRPr="00775243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pričom vo vnútornom predpise nemôže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 xml:space="preserve">       </w:t>
      </w:r>
      <w:r w:rsidR="00775243" w:rsidRPr="00775243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zamestnávateľ určiť ako požiadavku na riadny výkon dohodnutej práce podrobenie sa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 xml:space="preserve">       </w:t>
      </w:r>
      <w:r w:rsidR="00775243" w:rsidRPr="00775243">
        <w:rPr>
          <w:rFonts w:ascii="Book Antiqua" w:hAnsi="Book Antiqua"/>
          <w:color w:val="000000" w:themeColor="text1"/>
          <w:sz w:val="22"/>
          <w:szCs w:val="22"/>
          <w:lang w:eastAsia="en-US"/>
        </w:rPr>
        <w:t>očkovaniu proti ochoreniu C</w:t>
      </w:r>
      <w:r w:rsidR="00775243">
        <w:rPr>
          <w:rFonts w:ascii="Book Antiqua" w:hAnsi="Book Antiqua"/>
          <w:color w:val="000000" w:themeColor="text1"/>
          <w:sz w:val="22"/>
          <w:szCs w:val="22"/>
          <w:lang w:eastAsia="en-US"/>
        </w:rPr>
        <w:t>OVID</w:t>
      </w:r>
      <w:r w:rsidR="00775243" w:rsidRPr="00775243">
        <w:rPr>
          <w:rFonts w:ascii="Book Antiqua" w:hAnsi="Book Antiqua"/>
          <w:color w:val="000000" w:themeColor="text1"/>
          <w:sz w:val="22"/>
          <w:szCs w:val="22"/>
          <w:lang w:eastAsia="en-US"/>
        </w:rPr>
        <w:t>-19</w:t>
      </w:r>
      <w:r w:rsidR="00775243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alebo </w:t>
      </w:r>
      <w:r w:rsidR="00775243" w:rsidRPr="00775243">
        <w:rPr>
          <w:rFonts w:ascii="Book Antiqua" w:hAnsi="Book Antiqua"/>
          <w:color w:val="000000" w:themeColor="text1"/>
          <w:sz w:val="22"/>
          <w:szCs w:val="22"/>
          <w:lang w:eastAsia="en-US"/>
        </w:rPr>
        <w:t>odmiet</w:t>
      </w:r>
      <w:r w:rsidR="00775243">
        <w:rPr>
          <w:rFonts w:ascii="Book Antiqua" w:hAnsi="Book Antiqua"/>
          <w:color w:val="000000" w:themeColor="text1"/>
          <w:sz w:val="22"/>
          <w:szCs w:val="22"/>
          <w:lang w:eastAsia="en-US"/>
        </w:rPr>
        <w:t>nutie očkovania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</w:t>
      </w:r>
      <w:r w:rsidR="00775243">
        <w:rPr>
          <w:rFonts w:ascii="Book Antiqua" w:hAnsi="Book Antiqua"/>
          <w:color w:val="000000" w:themeColor="text1"/>
          <w:sz w:val="22"/>
          <w:szCs w:val="22"/>
          <w:lang w:eastAsia="en-US"/>
        </w:rPr>
        <w:t>proti tomuto</w:t>
      </w:r>
      <w:r w:rsidR="0003030B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 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br/>
        <w:t xml:space="preserve">       </w:t>
      </w:r>
      <w:r w:rsidR="00775243">
        <w:rPr>
          <w:rFonts w:ascii="Book Antiqua" w:hAnsi="Book Antiqua"/>
          <w:color w:val="000000" w:themeColor="text1"/>
          <w:sz w:val="22"/>
          <w:szCs w:val="22"/>
          <w:lang w:eastAsia="en-US"/>
        </w:rPr>
        <w:t>ochoreniu.“.</w:t>
      </w:r>
    </w:p>
    <w:bookmarkEnd w:id="3"/>
    <w:p w14:paraId="025B9EB1" w14:textId="77777777" w:rsidR="007D3D1C" w:rsidRDefault="00775243" w:rsidP="007D3D1C">
      <w:pPr>
        <w:pStyle w:val="Default"/>
        <w:numPr>
          <w:ilvl w:val="0"/>
          <w:numId w:val="6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904FE2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Za §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64</w:t>
      </w:r>
      <w:r w:rsidRPr="00904FE2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 sa vkladá § 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64</w:t>
      </w:r>
      <w:r w:rsidR="007D3D1C">
        <w:rPr>
          <w:rFonts w:ascii="Book Antiqua" w:hAnsi="Book Antiqua"/>
          <w:color w:val="000000" w:themeColor="text1"/>
          <w:sz w:val="22"/>
          <w:szCs w:val="22"/>
          <w:lang w:eastAsia="en-US"/>
        </w:rPr>
        <w:t>a</w:t>
      </w:r>
      <w:r w:rsidRPr="00904FE2"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, ktorý znie: </w:t>
      </w:r>
    </w:p>
    <w:p w14:paraId="6A445C80" w14:textId="77777777" w:rsidR="007D3D1C" w:rsidRPr="00E13A22" w:rsidRDefault="007D3D1C" w:rsidP="007D3D1C">
      <w:pPr>
        <w:pStyle w:val="Default"/>
        <w:spacing w:before="120" w:line="276" w:lineRule="auto"/>
        <w:ind w:left="360"/>
        <w:jc w:val="both"/>
        <w:rPr>
          <w:rFonts w:ascii="Book Antiqua" w:hAnsi="Book Antiqua"/>
          <w:b/>
          <w:bCs/>
          <w:color w:val="000000" w:themeColor="text1"/>
          <w:sz w:val="2"/>
          <w:szCs w:val="8"/>
          <w:lang w:eastAsia="en-US"/>
        </w:rPr>
      </w:pPr>
    </w:p>
    <w:p w14:paraId="08D6301D" w14:textId="5300BAA7" w:rsidR="007D3D1C" w:rsidRPr="007D3D1C" w:rsidRDefault="007D3D1C" w:rsidP="007D3D1C">
      <w:pPr>
        <w:pStyle w:val="Default"/>
        <w:spacing w:before="120" w:line="276" w:lineRule="auto"/>
        <w:ind w:left="360"/>
        <w:jc w:val="center"/>
        <w:rPr>
          <w:rFonts w:ascii="Book Antiqua" w:hAnsi="Book Antiqua"/>
          <w:b/>
          <w:bCs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b/>
          <w:bCs/>
          <w:color w:val="000000" w:themeColor="text1"/>
          <w:sz w:val="22"/>
          <w:szCs w:val="22"/>
          <w:lang w:eastAsia="en-US"/>
        </w:rPr>
        <w:t>„</w:t>
      </w:r>
      <w:r w:rsidRPr="007D3D1C">
        <w:rPr>
          <w:rFonts w:ascii="Book Antiqua" w:hAnsi="Book Antiqua"/>
          <w:b/>
          <w:bCs/>
          <w:color w:val="000000" w:themeColor="text1"/>
          <w:sz w:val="22"/>
          <w:szCs w:val="22"/>
          <w:lang w:eastAsia="en-US"/>
        </w:rPr>
        <w:t>§ 64a</w:t>
      </w:r>
    </w:p>
    <w:p w14:paraId="79144770" w14:textId="07839E7F" w:rsidR="00775243" w:rsidRDefault="00775243" w:rsidP="007D3D1C">
      <w:pPr>
        <w:pStyle w:val="Default"/>
        <w:spacing w:before="120" w:line="276" w:lineRule="auto"/>
        <w:ind w:left="360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 w:rsidRPr="00775243">
        <w:rPr>
          <w:rFonts w:ascii="Book Antiqua" w:hAnsi="Book Antiqua"/>
          <w:color w:val="000000" w:themeColor="text1"/>
          <w:sz w:val="22"/>
          <w:szCs w:val="22"/>
          <w:lang w:eastAsia="en-US"/>
        </w:rPr>
        <w:t>Zamestnávateľ nesmie dať zamestnancovi výpoveď ani z dôvodu, že</w:t>
      </w:r>
      <w:r>
        <w:rPr>
          <w:rFonts w:ascii="Book Antiqua" w:hAnsi="Book Antiqua"/>
          <w:color w:val="000000" w:themeColor="text1"/>
          <w:sz w:val="22"/>
          <w:lang w:eastAsia="en-US"/>
        </w:rPr>
        <w:t xml:space="preserve"> sa nepodrobil očkovaniu proti ochoreniu </w:t>
      </w:r>
      <w:r w:rsidRPr="00775243">
        <w:rPr>
          <w:rFonts w:ascii="Book Antiqua" w:hAnsi="Book Antiqua"/>
          <w:color w:val="000000" w:themeColor="text1"/>
          <w:sz w:val="22"/>
          <w:szCs w:val="22"/>
          <w:lang w:eastAsia="en-US"/>
        </w:rPr>
        <w:t>C</w:t>
      </w: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OVID</w:t>
      </w:r>
      <w:r>
        <w:rPr>
          <w:rFonts w:ascii="Book Antiqua" w:hAnsi="Book Antiqua"/>
          <w:color w:val="000000" w:themeColor="text1"/>
          <w:sz w:val="22"/>
          <w:lang w:eastAsia="en-US"/>
        </w:rPr>
        <w:t xml:space="preserve"> -19 alebo takéto očkovanie odmieta.“.</w:t>
      </w:r>
    </w:p>
    <w:p w14:paraId="715A1071" w14:textId="77777777" w:rsidR="006C5A68" w:rsidRDefault="006C5A68" w:rsidP="00847153">
      <w:pPr>
        <w:suppressAutoHyphens w:val="0"/>
        <w:spacing w:before="120" w:after="0"/>
        <w:jc w:val="both"/>
        <w:rPr>
          <w:rFonts w:ascii="Book Antiqua" w:hAnsi="Book Antiqua"/>
          <w:color w:val="000000" w:themeColor="text1"/>
        </w:rPr>
      </w:pPr>
    </w:p>
    <w:p w14:paraId="11DA0750" w14:textId="77777777" w:rsidR="00AB2F97" w:rsidRDefault="00AB2F97" w:rsidP="00775243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</w:pPr>
    </w:p>
    <w:p w14:paraId="539397C9" w14:textId="5F641FE3" w:rsidR="00AB2F97" w:rsidRDefault="00AB2F97" w:rsidP="00775243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</w:pPr>
    </w:p>
    <w:p w14:paraId="33C2E024" w14:textId="77777777" w:rsidR="00E13A22" w:rsidRDefault="00E13A22" w:rsidP="00775243">
      <w:pPr>
        <w:pStyle w:val="Default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</w:pPr>
    </w:p>
    <w:p w14:paraId="6DB8A689" w14:textId="5C6542DC" w:rsidR="00775243" w:rsidRPr="00904FE2" w:rsidRDefault="00775243" w:rsidP="00775243">
      <w:pPr>
        <w:pStyle w:val="Default"/>
        <w:jc w:val="center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lastRenderedPageBreak/>
        <w:t>Čl. I</w:t>
      </w:r>
      <w:r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>II</w:t>
      </w:r>
    </w:p>
    <w:p w14:paraId="5FD9BCB8" w14:textId="77777777" w:rsidR="00775243" w:rsidRPr="00904FE2" w:rsidRDefault="00775243" w:rsidP="00775243">
      <w:pPr>
        <w:pStyle w:val="Default"/>
        <w:rPr>
          <w:rFonts w:ascii="Book Antiqua" w:hAnsi="Book Antiqua" w:cs="Times New Roman"/>
          <w:color w:val="000000" w:themeColor="text1"/>
          <w:sz w:val="22"/>
          <w:szCs w:val="22"/>
          <w:lang w:bidi="ar-SA"/>
        </w:rPr>
      </w:pPr>
    </w:p>
    <w:p w14:paraId="32BCEAD2" w14:textId="229CFD3C" w:rsidR="00775243" w:rsidRDefault="00775243" w:rsidP="00775243">
      <w:pPr>
        <w:pStyle w:val="Default"/>
        <w:spacing w:before="120" w:line="276" w:lineRule="auto"/>
        <w:jc w:val="both"/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</w:pPr>
      <w:r w:rsidRPr="00775243">
        <w:rPr>
          <w:rFonts w:ascii="Book Antiqua" w:hAnsi="Book Antiqua" w:cs="Times New Roman"/>
          <w:color w:val="000000" w:themeColor="text1"/>
          <w:sz w:val="22"/>
          <w:szCs w:val="22"/>
        </w:rPr>
        <w:t>Zákon č. 355/2007 Z. z. o ochrane, podpore a rozvoji verejného zdravia a o zmene a doplnení niektorých zákonov v znení</w:t>
      </w:r>
      <w:r w:rsidRPr="00775243">
        <w:rPr>
          <w:rFonts w:ascii="Book Antiqua" w:hAnsi="Book Antiqua" w:cs="Times New Roman"/>
          <w:b/>
          <w:color w:val="000000" w:themeColor="text1"/>
          <w:sz w:val="22"/>
          <w:szCs w:val="22"/>
          <w:lang w:eastAsia="en-US" w:bidi="ar-SA"/>
        </w:rPr>
        <w:t xml:space="preserve"> </w:t>
      </w:r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zákona č. </w:t>
      </w:r>
      <w:hyperlink r:id="rId70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140/2008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71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540/2008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</w:t>
      </w:r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br/>
        <w:t xml:space="preserve">č. </w:t>
      </w:r>
      <w:hyperlink r:id="rId72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461/2008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73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170/2009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74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67/2010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75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131/2010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76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132/2010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77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136/2010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78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172/2011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79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470/2011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80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306/2012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81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74/2013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82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153/2013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83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204/2014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84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77/2015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85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403/2015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86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91/2016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</w:t>
      </w:r>
      <w:hyperlink r:id="rId87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125/2016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 xml:space="preserve">, zákona č.  </w:t>
      </w:r>
      <w:hyperlink r:id="rId88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355/2016 Z. z.</w:t>
        </w:r>
      </w:hyperlink>
      <w:r w:rsidRPr="00775243">
        <w:rPr>
          <w:rFonts w:ascii="Book Antiqua" w:hAnsi="Book Antiqua" w:cs="Times New Roman"/>
          <w:color w:val="000000" w:themeColor="text1"/>
          <w:sz w:val="22"/>
          <w:szCs w:val="22"/>
          <w:lang w:eastAsia="en-US" w:bidi="ar-SA"/>
        </w:rPr>
        <w:t>, zákona č</w:t>
      </w:r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. </w:t>
      </w:r>
      <w:hyperlink r:id="rId89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40/2017 Z. z.</w:t>
        </w:r>
      </w:hyperlink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zákona č. </w:t>
      </w:r>
      <w:hyperlink r:id="rId90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150/2017 Z. z.</w:t>
        </w:r>
      </w:hyperlink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zákona č. </w:t>
      </w:r>
      <w:hyperlink r:id="rId91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289/2017 Z. z.</w:t>
        </w:r>
      </w:hyperlink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zákona č. </w:t>
      </w:r>
      <w:hyperlink r:id="rId92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292/2017 Z. z.</w:t>
        </w:r>
      </w:hyperlink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zákona č. </w:t>
      </w:r>
      <w:hyperlink r:id="rId93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87/2018 Z. z.</w:t>
        </w:r>
      </w:hyperlink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, zákona č. </w:t>
      </w:r>
      <w:hyperlink r:id="rId94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475/2019 Z. z.</w:t>
        </w:r>
      </w:hyperlink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95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69/2020 Z. z.</w:t>
        </w:r>
      </w:hyperlink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96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119/2020 Z. z.</w:t>
        </w:r>
      </w:hyperlink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97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</w:rPr>
          <w:t>125/2020 Z. z.</w:t>
        </w:r>
      </w:hyperlink>
      <w:r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>,</w:t>
      </w:r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> zákona č. 198/2020</w:t>
      </w:r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 Z. z.</w:t>
      </w:r>
      <w:r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98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242/2020 Z. z.</w:t>
        </w:r>
      </w:hyperlink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99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286/2020 Z. z.</w:t>
        </w:r>
      </w:hyperlink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100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318/2020 Z. z.</w:t>
        </w:r>
      </w:hyperlink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101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319/2020 Z. z.</w:t>
        </w:r>
      </w:hyperlink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102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220/2021 Z. z.</w:t>
        </w:r>
      </w:hyperlink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, </w:t>
      </w:r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103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252/2021 Z. z.</w:t>
        </w:r>
      </w:hyperlink>
      <w:r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 a</w:t>
      </w:r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  <w:lang w:eastAsia="en-US" w:bidi="ar-SA"/>
        </w:rPr>
        <w:t xml:space="preserve"> </w:t>
      </w:r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zákona č. </w:t>
      </w:r>
      <w:hyperlink r:id="rId104" w:history="1">
        <w:r w:rsidRPr="00775243">
          <w:rPr>
            <w:rStyle w:val="Hypertextovprepojenie"/>
            <w:rFonts w:ascii="Book Antiqua" w:hAnsi="Book Antiqua"/>
            <w:color w:val="000000" w:themeColor="text1"/>
            <w:sz w:val="22"/>
            <w:szCs w:val="22"/>
            <w:u w:val="none"/>
            <w:lang w:eastAsia="en-US" w:bidi="ar-SA"/>
          </w:rPr>
          <w:t>304/2021 Z. z.</w:t>
        </w:r>
      </w:hyperlink>
      <w:r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 xml:space="preserve"> </w:t>
      </w:r>
      <w:r w:rsidRPr="00775243"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  <w:t>sa mení takto:</w:t>
      </w:r>
    </w:p>
    <w:p w14:paraId="19864DAA" w14:textId="505E3093" w:rsidR="00775243" w:rsidRDefault="00775243" w:rsidP="00775243">
      <w:pPr>
        <w:pStyle w:val="Default"/>
        <w:spacing w:before="120" w:line="276" w:lineRule="auto"/>
        <w:jc w:val="both"/>
        <w:rPr>
          <w:rStyle w:val="Hypertextovprepojenie"/>
          <w:rFonts w:ascii="Book Antiqua" w:hAnsi="Book Antiqua"/>
          <w:color w:val="000000" w:themeColor="text1"/>
          <w:sz w:val="22"/>
          <w:szCs w:val="22"/>
          <w:u w:val="none"/>
        </w:rPr>
      </w:pPr>
    </w:p>
    <w:p w14:paraId="18AE9FB3" w14:textId="5F61B3C9" w:rsidR="00775243" w:rsidRDefault="00775243" w:rsidP="00775243">
      <w:pPr>
        <w:pStyle w:val="Default"/>
        <w:numPr>
          <w:ilvl w:val="0"/>
          <w:numId w:val="10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V § 48 ods. 4 sa vypúšťa písmeno z). </w:t>
      </w:r>
    </w:p>
    <w:p w14:paraId="4DB2108F" w14:textId="495C41B6" w:rsidR="00775243" w:rsidRDefault="00775243" w:rsidP="00775243">
      <w:pPr>
        <w:pStyle w:val="Default"/>
        <w:numPr>
          <w:ilvl w:val="0"/>
          <w:numId w:val="10"/>
        </w:numPr>
        <w:spacing w:before="120" w:line="276" w:lineRule="auto"/>
        <w:jc w:val="both"/>
        <w:rPr>
          <w:rFonts w:ascii="Book Antiqua" w:hAnsi="Book Antiqua"/>
          <w:color w:val="000000" w:themeColor="text1"/>
          <w:sz w:val="22"/>
          <w:szCs w:val="22"/>
          <w:lang w:eastAsia="en-US"/>
        </w:rPr>
      </w:pPr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V § 48 ods. 4 sa vypúšťa písmeno </w:t>
      </w:r>
      <w:proofErr w:type="spellStart"/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>aa</w:t>
      </w:r>
      <w:proofErr w:type="spellEnd"/>
      <w:r>
        <w:rPr>
          <w:rFonts w:ascii="Book Antiqua" w:hAnsi="Book Antiqua"/>
          <w:color w:val="000000" w:themeColor="text1"/>
          <w:sz w:val="22"/>
          <w:szCs w:val="22"/>
          <w:lang w:eastAsia="en-US"/>
        </w:rPr>
        <w:t xml:space="preserve">). </w:t>
      </w:r>
    </w:p>
    <w:p w14:paraId="66071F24" w14:textId="77777777" w:rsidR="00C5238B" w:rsidRPr="00904FE2" w:rsidRDefault="00C5238B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3A42A403" w14:textId="20947BCC" w:rsidR="00C5238B" w:rsidRPr="00904FE2" w:rsidRDefault="00C5238B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  <w:r w:rsidRPr="00904FE2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Čl. I</w:t>
      </w:r>
      <w:r w:rsidR="00775243"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  <w:t>V</w:t>
      </w:r>
    </w:p>
    <w:p w14:paraId="299ACB34" w14:textId="77777777" w:rsidR="006974DD" w:rsidRPr="00904FE2" w:rsidRDefault="006974DD" w:rsidP="00EB631E">
      <w:pPr>
        <w:pStyle w:val="Default"/>
        <w:spacing w:before="120" w:line="276" w:lineRule="auto"/>
        <w:jc w:val="center"/>
        <w:rPr>
          <w:rFonts w:ascii="Book Antiqua" w:hAnsi="Book Antiqua" w:cs="Times New Roman"/>
          <w:b/>
          <w:color w:val="000000" w:themeColor="text1"/>
          <w:sz w:val="22"/>
          <w:szCs w:val="22"/>
          <w:lang w:bidi="ar-SA"/>
        </w:rPr>
      </w:pPr>
    </w:p>
    <w:p w14:paraId="1D356DE1" w14:textId="77777777" w:rsidR="00AB2F97" w:rsidRPr="00F14804" w:rsidRDefault="00AB2F97" w:rsidP="00AB2F97">
      <w:pPr>
        <w:pStyle w:val="Default"/>
        <w:jc w:val="both"/>
        <w:rPr>
          <w:rFonts w:ascii="Book Antiqua" w:hAnsi="Book Antiqua" w:cs="Book Antiqua"/>
          <w:sz w:val="22"/>
        </w:rPr>
      </w:pPr>
      <w:r>
        <w:rPr>
          <w:rFonts w:ascii="Book Antiqua" w:hAnsi="Book Antiqua" w:cs="Times New Roman"/>
          <w:sz w:val="22"/>
          <w:szCs w:val="22"/>
          <w:lang w:bidi="ar-SA"/>
        </w:rPr>
        <w:t xml:space="preserve">Tento zákon nadobúda účinnosť </w:t>
      </w:r>
      <w:r w:rsidRPr="005C4313">
        <w:rPr>
          <w:rFonts w:ascii="Book Antiqua" w:hAnsi="Book Antiqua"/>
          <w:sz w:val="22"/>
        </w:rPr>
        <w:t xml:space="preserve">pätnástym dňom po </w:t>
      </w:r>
      <w:r>
        <w:rPr>
          <w:rFonts w:ascii="Book Antiqua" w:hAnsi="Book Antiqua"/>
          <w:sz w:val="22"/>
        </w:rPr>
        <w:t>jeho</w:t>
      </w:r>
      <w:r w:rsidRPr="005C4313">
        <w:rPr>
          <w:rFonts w:ascii="Book Antiqua" w:hAnsi="Book Antiqua"/>
          <w:sz w:val="22"/>
        </w:rPr>
        <w:t xml:space="preserve"> vyhlásení v Zbierke zákonov</w:t>
      </w:r>
      <w:r>
        <w:rPr>
          <w:rFonts w:ascii="Book Antiqua" w:hAnsi="Book Antiqua"/>
          <w:sz w:val="22"/>
        </w:rPr>
        <w:t>.</w:t>
      </w:r>
    </w:p>
    <w:p w14:paraId="327241A3" w14:textId="5FB77CA3" w:rsidR="00C5238B" w:rsidRPr="00904FE2" w:rsidRDefault="00C5238B" w:rsidP="00AB2F97">
      <w:pPr>
        <w:pStyle w:val="Default"/>
        <w:spacing w:before="120" w:line="276" w:lineRule="auto"/>
        <w:jc w:val="both"/>
        <w:rPr>
          <w:rFonts w:ascii="Book Antiqua" w:hAnsi="Book Antiqua" w:cs="Book Antiqua"/>
          <w:color w:val="000000" w:themeColor="text1"/>
          <w:sz w:val="22"/>
        </w:rPr>
      </w:pPr>
    </w:p>
    <w:sectPr w:rsidR="00C5238B" w:rsidRPr="00904FE2" w:rsidSect="00F148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2EF0BB0"/>
    <w:multiLevelType w:val="hybridMultilevel"/>
    <w:tmpl w:val="0C5EF338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8BD0506E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4B00113E"/>
    <w:multiLevelType w:val="hybridMultilevel"/>
    <w:tmpl w:val="462C98AC"/>
    <w:lvl w:ilvl="0" w:tplc="10F28F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447BC"/>
    <w:multiLevelType w:val="hybridMultilevel"/>
    <w:tmpl w:val="DAFC92CC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4E6519F"/>
    <w:multiLevelType w:val="hybridMultilevel"/>
    <w:tmpl w:val="BC50F1C6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7B920A5C">
      <w:start w:val="3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CA2F27"/>
    <w:multiLevelType w:val="hybridMultilevel"/>
    <w:tmpl w:val="76E254F0"/>
    <w:lvl w:ilvl="0" w:tplc="041B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63589"/>
    <w:multiLevelType w:val="hybridMultilevel"/>
    <w:tmpl w:val="22E41210"/>
    <w:lvl w:ilvl="0" w:tplc="5FC20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136AE"/>
    <w:rsid w:val="000156BB"/>
    <w:rsid w:val="00024802"/>
    <w:rsid w:val="0003030B"/>
    <w:rsid w:val="00040DE1"/>
    <w:rsid w:val="00046A2D"/>
    <w:rsid w:val="00093552"/>
    <w:rsid w:val="000944BB"/>
    <w:rsid w:val="000B2FAE"/>
    <w:rsid w:val="000B6F55"/>
    <w:rsid w:val="000C156B"/>
    <w:rsid w:val="00114D93"/>
    <w:rsid w:val="00122BC9"/>
    <w:rsid w:val="00126CC1"/>
    <w:rsid w:val="00162D55"/>
    <w:rsid w:val="001632E7"/>
    <w:rsid w:val="00170248"/>
    <w:rsid w:val="001C329B"/>
    <w:rsid w:val="001D178D"/>
    <w:rsid w:val="001F012C"/>
    <w:rsid w:val="00205740"/>
    <w:rsid w:val="00265C56"/>
    <w:rsid w:val="002952F8"/>
    <w:rsid w:val="002C47FB"/>
    <w:rsid w:val="00300633"/>
    <w:rsid w:val="0032109D"/>
    <w:rsid w:val="00334AA1"/>
    <w:rsid w:val="003400DA"/>
    <w:rsid w:val="00361473"/>
    <w:rsid w:val="00361BB3"/>
    <w:rsid w:val="00377562"/>
    <w:rsid w:val="003C1391"/>
    <w:rsid w:val="00413E92"/>
    <w:rsid w:val="00417D11"/>
    <w:rsid w:val="00420474"/>
    <w:rsid w:val="00422E02"/>
    <w:rsid w:val="0042757B"/>
    <w:rsid w:val="00462133"/>
    <w:rsid w:val="00472679"/>
    <w:rsid w:val="00472E03"/>
    <w:rsid w:val="0048082B"/>
    <w:rsid w:val="004C5E2D"/>
    <w:rsid w:val="004D2B56"/>
    <w:rsid w:val="004F09B2"/>
    <w:rsid w:val="005270AD"/>
    <w:rsid w:val="00591AE0"/>
    <w:rsid w:val="005B4FBA"/>
    <w:rsid w:val="005C4313"/>
    <w:rsid w:val="005E3ACF"/>
    <w:rsid w:val="006061FE"/>
    <w:rsid w:val="00626E0E"/>
    <w:rsid w:val="00634B93"/>
    <w:rsid w:val="00643142"/>
    <w:rsid w:val="006728FA"/>
    <w:rsid w:val="006974DD"/>
    <w:rsid w:val="006C1AE0"/>
    <w:rsid w:val="006C2592"/>
    <w:rsid w:val="006C5A68"/>
    <w:rsid w:val="006D167F"/>
    <w:rsid w:val="006F2586"/>
    <w:rsid w:val="0072063B"/>
    <w:rsid w:val="007239B0"/>
    <w:rsid w:val="00760B7D"/>
    <w:rsid w:val="00775243"/>
    <w:rsid w:val="00786005"/>
    <w:rsid w:val="007A63D5"/>
    <w:rsid w:val="007C25D3"/>
    <w:rsid w:val="007D3D1C"/>
    <w:rsid w:val="00806CCD"/>
    <w:rsid w:val="00812F93"/>
    <w:rsid w:val="00820496"/>
    <w:rsid w:val="00847153"/>
    <w:rsid w:val="00852C90"/>
    <w:rsid w:val="00885E13"/>
    <w:rsid w:val="0089270C"/>
    <w:rsid w:val="008977E9"/>
    <w:rsid w:val="008B00C7"/>
    <w:rsid w:val="008B0BAD"/>
    <w:rsid w:val="008B5E0B"/>
    <w:rsid w:val="008C4076"/>
    <w:rsid w:val="008D2092"/>
    <w:rsid w:val="008D4FF3"/>
    <w:rsid w:val="00904FE2"/>
    <w:rsid w:val="009137C2"/>
    <w:rsid w:val="00914DA3"/>
    <w:rsid w:val="009169BB"/>
    <w:rsid w:val="00922C21"/>
    <w:rsid w:val="00923346"/>
    <w:rsid w:val="009436E6"/>
    <w:rsid w:val="009605D9"/>
    <w:rsid w:val="009A0093"/>
    <w:rsid w:val="009C0F61"/>
    <w:rsid w:val="009F231C"/>
    <w:rsid w:val="00A215B8"/>
    <w:rsid w:val="00A245E1"/>
    <w:rsid w:val="00A553C3"/>
    <w:rsid w:val="00A63B57"/>
    <w:rsid w:val="00A96D4C"/>
    <w:rsid w:val="00AB2F97"/>
    <w:rsid w:val="00AE79FA"/>
    <w:rsid w:val="00B02D4C"/>
    <w:rsid w:val="00B105A0"/>
    <w:rsid w:val="00B5595C"/>
    <w:rsid w:val="00B845D6"/>
    <w:rsid w:val="00BB1482"/>
    <w:rsid w:val="00BB3EA3"/>
    <w:rsid w:val="00BB59C0"/>
    <w:rsid w:val="00C46AE6"/>
    <w:rsid w:val="00C47724"/>
    <w:rsid w:val="00C5238B"/>
    <w:rsid w:val="00C71D1D"/>
    <w:rsid w:val="00C737D6"/>
    <w:rsid w:val="00C84EED"/>
    <w:rsid w:val="00CA4E1A"/>
    <w:rsid w:val="00CB42AB"/>
    <w:rsid w:val="00CD5855"/>
    <w:rsid w:val="00D00439"/>
    <w:rsid w:val="00D63EA2"/>
    <w:rsid w:val="00D70F0C"/>
    <w:rsid w:val="00D809D0"/>
    <w:rsid w:val="00D93BED"/>
    <w:rsid w:val="00DA1A51"/>
    <w:rsid w:val="00E13A22"/>
    <w:rsid w:val="00E43ADB"/>
    <w:rsid w:val="00E92958"/>
    <w:rsid w:val="00E93C27"/>
    <w:rsid w:val="00EB631E"/>
    <w:rsid w:val="00EC3DE4"/>
    <w:rsid w:val="00ED7B5A"/>
    <w:rsid w:val="00EE3DBA"/>
    <w:rsid w:val="00EF71AD"/>
    <w:rsid w:val="00F14804"/>
    <w:rsid w:val="00F1494A"/>
    <w:rsid w:val="00F216AA"/>
    <w:rsid w:val="00F31CDB"/>
    <w:rsid w:val="00F32E59"/>
    <w:rsid w:val="00F36282"/>
    <w:rsid w:val="00F40EDF"/>
    <w:rsid w:val="00F41953"/>
    <w:rsid w:val="00F450DA"/>
    <w:rsid w:val="00F47159"/>
    <w:rsid w:val="00FA155D"/>
    <w:rsid w:val="00FA6FFF"/>
    <w:rsid w:val="00FD19DF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B572"/>
  <w14:defaultImageDpi w14:val="0"/>
  <w15:docId w15:val="{6561F9DB-B694-46A4-9992-0120163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D0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ov-lex.sk/pravne-predpisy/SK/ZZ/2006/124/20060701.html" TargetMode="External"/><Relationship Id="rId21" Type="http://schemas.openxmlformats.org/officeDocument/2006/relationships/hyperlink" Target="https://www.slov-lex.sk/pravne-predpisy/SK/ZZ/2004/365/20040701.html" TargetMode="External"/><Relationship Id="rId42" Type="http://schemas.openxmlformats.org/officeDocument/2006/relationships/hyperlink" Target="https://www.slov-lex.sk/pravne-predpisy/SK/ZZ/2012/361/20130101.html" TargetMode="External"/><Relationship Id="rId47" Type="http://schemas.openxmlformats.org/officeDocument/2006/relationships/hyperlink" Target="https://www.slov-lex.sk/pravne-predpisy/SK/ZZ/2014/307/20150101.html" TargetMode="External"/><Relationship Id="rId63" Type="http://schemas.openxmlformats.org/officeDocument/2006/relationships/hyperlink" Target="https://www.slov-lex.sk/pravne-predpisy/SK/ZZ/2020/63/20200327.html" TargetMode="External"/><Relationship Id="rId68" Type="http://schemas.openxmlformats.org/officeDocument/2006/relationships/hyperlink" Target="https://www.slov-lex.sk/pravne-predpisy/SK/ZZ/2021/76/20210301.html" TargetMode="External"/><Relationship Id="rId84" Type="http://schemas.openxmlformats.org/officeDocument/2006/relationships/hyperlink" Target="https://www.slov-lex.sk/pravne-predpisy/SK/ZZ/2015/77/20150501.html" TargetMode="External"/><Relationship Id="rId89" Type="http://schemas.openxmlformats.org/officeDocument/2006/relationships/hyperlink" Target="https://www.slov-lex.sk/pravne-predpisy/SK/ZZ/2017/40/20170301.html" TargetMode="External"/><Relationship Id="rId7" Type="http://schemas.openxmlformats.org/officeDocument/2006/relationships/hyperlink" Target="https://www.slov-lex.sk/pravne-predpisy/SK/ZZ/2018/321/20190101.html" TargetMode="External"/><Relationship Id="rId71" Type="http://schemas.openxmlformats.org/officeDocument/2006/relationships/hyperlink" Target="https://www.slov-lex.sk/pravne-predpisy/SK/ZZ/2008/540/20081213.html" TargetMode="External"/><Relationship Id="rId92" Type="http://schemas.openxmlformats.org/officeDocument/2006/relationships/hyperlink" Target="https://www.slov-lex.sk/pravne-predpisy/SK/ZZ/2017/292/201801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2/165/20020401.html" TargetMode="External"/><Relationship Id="rId29" Type="http://schemas.openxmlformats.org/officeDocument/2006/relationships/hyperlink" Target="https://www.slov-lex.sk/pravne-predpisy/SK/ZZ/2008/200/20080612.html" TargetMode="External"/><Relationship Id="rId11" Type="http://schemas.openxmlformats.org/officeDocument/2006/relationships/hyperlink" Target="https://www.slov-lex.sk/pravne-predpisy/SK/ZZ/2019/420/20200101.html" TargetMode="External"/><Relationship Id="rId24" Type="http://schemas.openxmlformats.org/officeDocument/2006/relationships/hyperlink" Target="https://www.slov-lex.sk/pravne-predpisy/SK/ZZ/2005/244/20050701.html" TargetMode="External"/><Relationship Id="rId32" Type="http://schemas.openxmlformats.org/officeDocument/2006/relationships/hyperlink" Target="https://www.slov-lex.sk/pravne-predpisy/SK/ZZ/2009/184/20090901.html" TargetMode="External"/><Relationship Id="rId37" Type="http://schemas.openxmlformats.org/officeDocument/2006/relationships/hyperlink" Target="https://www.slov-lex.sk/pravne-predpisy/SK/ZZ/2011/406/20111201.html" TargetMode="External"/><Relationship Id="rId40" Type="http://schemas.openxmlformats.org/officeDocument/2006/relationships/hyperlink" Target="https://www.slov-lex.sk/pravne-predpisy/SK/ZZ/2012/252/20130101.html" TargetMode="External"/><Relationship Id="rId45" Type="http://schemas.openxmlformats.org/officeDocument/2006/relationships/hyperlink" Target="https://www.slov-lex.sk/pravne-predpisy/SK/ZZ/2014/103/20140701.html" TargetMode="External"/><Relationship Id="rId53" Type="http://schemas.openxmlformats.org/officeDocument/2006/relationships/hyperlink" Target="https://www.slov-lex.sk/pravne-predpisy/SK/ZZ/2017/82/20170501.html" TargetMode="External"/><Relationship Id="rId58" Type="http://schemas.openxmlformats.org/officeDocument/2006/relationships/hyperlink" Target="https://www.slov-lex.sk/pravne-predpisy/SK/ZZ/2018/376/20190101.html" TargetMode="External"/><Relationship Id="rId66" Type="http://schemas.openxmlformats.org/officeDocument/2006/relationships/hyperlink" Target="https://www.slov-lex.sk/pravne-predpisy/SK/ZZ/2020/294/20210101.html" TargetMode="External"/><Relationship Id="rId74" Type="http://schemas.openxmlformats.org/officeDocument/2006/relationships/hyperlink" Target="https://www.slov-lex.sk/pravne-predpisy/SK/ZZ/2010/67/20100401.html" TargetMode="External"/><Relationship Id="rId79" Type="http://schemas.openxmlformats.org/officeDocument/2006/relationships/hyperlink" Target="https://www.slov-lex.sk/pravne-predpisy/SK/ZZ/2011/470/20120101.html" TargetMode="External"/><Relationship Id="rId87" Type="http://schemas.openxmlformats.org/officeDocument/2006/relationships/hyperlink" Target="https://www.slov-lex.sk/pravne-predpisy/SK/ZZ/2016/125/20160701.html" TargetMode="External"/><Relationship Id="rId102" Type="http://schemas.openxmlformats.org/officeDocument/2006/relationships/hyperlink" Target="https://www.slov-lex.sk/pravne-predpisy/SK/ZZ/2021/220/20210615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slov-lex.sk/pravne-predpisy/SK/ZZ/2019/375/20200101.html" TargetMode="External"/><Relationship Id="rId82" Type="http://schemas.openxmlformats.org/officeDocument/2006/relationships/hyperlink" Target="https://www.slov-lex.sk/pravne-predpisy/SK/ZZ/2013/153/20130701.html" TargetMode="External"/><Relationship Id="rId90" Type="http://schemas.openxmlformats.org/officeDocument/2006/relationships/hyperlink" Target="https://www.slov-lex.sk/pravne-predpisy/SK/ZZ/2017/150/20171015.html" TargetMode="External"/><Relationship Id="rId95" Type="http://schemas.openxmlformats.org/officeDocument/2006/relationships/hyperlink" Target="https://www.slov-lex.sk/pravne-predpisy/SK/ZZ/2020/69/20200406.html" TargetMode="External"/><Relationship Id="rId19" Type="http://schemas.openxmlformats.org/officeDocument/2006/relationships/hyperlink" Target="https://www.slov-lex.sk/pravne-predpisy/SK/ZZ/2003/461/20040101.html" TargetMode="External"/><Relationship Id="rId14" Type="http://schemas.openxmlformats.org/officeDocument/2006/relationships/hyperlink" Target="https://www.slov-lex.sk/pravne-predpisy/SK/ZZ/2020/312/20210101.html" TargetMode="External"/><Relationship Id="rId22" Type="http://schemas.openxmlformats.org/officeDocument/2006/relationships/hyperlink" Target="https://www.slov-lex.sk/pravne-predpisy/SK/ZZ/2005/82/20050401.html" TargetMode="External"/><Relationship Id="rId27" Type="http://schemas.openxmlformats.org/officeDocument/2006/relationships/hyperlink" Target="https://www.slov-lex.sk/pravne-predpisy/SK/ZZ/2006/231/20060601.html" TargetMode="External"/><Relationship Id="rId30" Type="http://schemas.openxmlformats.org/officeDocument/2006/relationships/hyperlink" Target="https://www.slov-lex.sk/pravne-predpisy/SK/ZZ/2008/460/20090101.html" TargetMode="External"/><Relationship Id="rId35" Type="http://schemas.openxmlformats.org/officeDocument/2006/relationships/hyperlink" Target="https://www.slov-lex.sk/pravne-predpisy/SK/ZZ/2011/48/20110401.html" TargetMode="External"/><Relationship Id="rId43" Type="http://schemas.openxmlformats.org/officeDocument/2006/relationships/hyperlink" Target="https://www.slov-lex.sk/pravne-predpisy/SK/ZZ/2013/233/20130822.html" TargetMode="External"/><Relationship Id="rId48" Type="http://schemas.openxmlformats.org/officeDocument/2006/relationships/hyperlink" Target="https://www.slov-lex.sk/pravne-predpisy/SK/ZZ/2015/14/20150301.html" TargetMode="External"/><Relationship Id="rId56" Type="http://schemas.openxmlformats.org/officeDocument/2006/relationships/hyperlink" Target="https://www.slov-lex.sk/pravne-predpisy/SK/ZZ/2018/63/20180501.html" TargetMode="External"/><Relationship Id="rId64" Type="http://schemas.openxmlformats.org/officeDocument/2006/relationships/hyperlink" Target="https://www.slov-lex.sk/pravne-predpisy/SK/ZZ/2020/66/20200404.html" TargetMode="External"/><Relationship Id="rId69" Type="http://schemas.openxmlformats.org/officeDocument/2006/relationships/hyperlink" Target="https://www.slov-lex.sk/pravne-predpisy/SK/ZZ/2021/215/20220101.html" TargetMode="External"/><Relationship Id="rId77" Type="http://schemas.openxmlformats.org/officeDocument/2006/relationships/hyperlink" Target="https://www.slov-lex.sk/pravne-predpisy/SK/ZZ/2010/136/20100601.html" TargetMode="External"/><Relationship Id="rId100" Type="http://schemas.openxmlformats.org/officeDocument/2006/relationships/hyperlink" Target="https://www.slov-lex.sk/pravne-predpisy/SK/ZZ/2020/318/20201113.html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www.slov-lex.sk/pravne-predpisy/SK/ZZ/2019/35/20190701.html" TargetMode="External"/><Relationship Id="rId51" Type="http://schemas.openxmlformats.org/officeDocument/2006/relationships/hyperlink" Target="https://www.slov-lex.sk/pravne-predpisy/SK/ZZ/2015/378/20160102.html" TargetMode="External"/><Relationship Id="rId72" Type="http://schemas.openxmlformats.org/officeDocument/2006/relationships/hyperlink" Target="https://www.slov-lex.sk/pravne-predpisy/SK/ZZ/2008/461/20090101.html" TargetMode="External"/><Relationship Id="rId80" Type="http://schemas.openxmlformats.org/officeDocument/2006/relationships/hyperlink" Target="https://www.slov-lex.sk/pravne-predpisy/SK/ZZ/2012/306/20121015.html" TargetMode="External"/><Relationship Id="rId85" Type="http://schemas.openxmlformats.org/officeDocument/2006/relationships/hyperlink" Target="https://www.slov-lex.sk/pravne-predpisy/SK/ZZ/2015/403/20160101.html" TargetMode="External"/><Relationship Id="rId93" Type="http://schemas.openxmlformats.org/officeDocument/2006/relationships/hyperlink" Target="https://www.slov-lex.sk/pravne-predpisy/SK/ZZ/2018/87/20180401.html" TargetMode="External"/><Relationship Id="rId98" Type="http://schemas.openxmlformats.org/officeDocument/2006/relationships/hyperlink" Target="https://www.slov-lex.sk/pravne-predpisy/SK/ZZ/2020/242/20200909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lov-lex.sk/pravne-predpisy/SK/ZZ/2019/474/20200101.html" TargetMode="External"/><Relationship Id="rId17" Type="http://schemas.openxmlformats.org/officeDocument/2006/relationships/hyperlink" Target="https://www.slov-lex.sk/pravne-predpisy/SK/ZZ/2002/408/20020725.html" TargetMode="External"/><Relationship Id="rId25" Type="http://schemas.openxmlformats.org/officeDocument/2006/relationships/hyperlink" Target="https://www.slov-lex.sk/pravne-predpisy/SK/ZZ/2005/570/20060101.html" TargetMode="External"/><Relationship Id="rId33" Type="http://schemas.openxmlformats.org/officeDocument/2006/relationships/hyperlink" Target="https://www.slov-lex.sk/pravne-predpisy/SK/ZZ/2009/574/20100301.html" TargetMode="External"/><Relationship Id="rId38" Type="http://schemas.openxmlformats.org/officeDocument/2006/relationships/hyperlink" Target="https://www.slov-lex.sk/pravne-predpisy/SK/ZZ/2011/512/20120101.html" TargetMode="External"/><Relationship Id="rId46" Type="http://schemas.openxmlformats.org/officeDocument/2006/relationships/hyperlink" Target="https://www.slov-lex.sk/pravne-predpisy/SK/ZZ/2014/183/20140701.html" TargetMode="External"/><Relationship Id="rId59" Type="http://schemas.openxmlformats.org/officeDocument/2006/relationships/hyperlink" Target="https://www.slov-lex.sk/pravne-predpisy/SK/ZZ/2019/307/20200730.html" TargetMode="External"/><Relationship Id="rId67" Type="http://schemas.openxmlformats.org/officeDocument/2006/relationships/hyperlink" Target="https://www.slov-lex.sk/pravne-predpisy/SK/ZZ/2020/326/20210101.html" TargetMode="External"/><Relationship Id="rId103" Type="http://schemas.openxmlformats.org/officeDocument/2006/relationships/hyperlink" Target="https://www.slov-lex.sk/pravne-predpisy/SK/ZZ/2021/252/20210630.html" TargetMode="External"/><Relationship Id="rId20" Type="http://schemas.openxmlformats.org/officeDocument/2006/relationships/hyperlink" Target="https://www.slov-lex.sk/pravne-predpisy/SK/ZZ/2004/5/20040201.html" TargetMode="External"/><Relationship Id="rId41" Type="http://schemas.openxmlformats.org/officeDocument/2006/relationships/hyperlink" Target="https://www.slov-lex.sk/pravne-predpisy/SK/ZZ/2012/345/20130101.html" TargetMode="External"/><Relationship Id="rId54" Type="http://schemas.openxmlformats.org/officeDocument/2006/relationships/hyperlink" Target="https://www.slov-lex.sk/pravne-predpisy/SK/ZZ/2017/95/20170601.html" TargetMode="External"/><Relationship Id="rId62" Type="http://schemas.openxmlformats.org/officeDocument/2006/relationships/hyperlink" Target="https://www.slov-lex.sk/pravne-predpisy/SK/ZZ/2019/380/20200101.html" TargetMode="External"/><Relationship Id="rId70" Type="http://schemas.openxmlformats.org/officeDocument/2006/relationships/hyperlink" Target="https://www.slov-lex.sk/pravne-predpisy/SK/ZZ/2008/140/20080501.html" TargetMode="External"/><Relationship Id="rId75" Type="http://schemas.openxmlformats.org/officeDocument/2006/relationships/hyperlink" Target="https://www.slov-lex.sk/pravne-predpisy/SK/ZZ/2010/131/20110101.html" TargetMode="External"/><Relationship Id="rId83" Type="http://schemas.openxmlformats.org/officeDocument/2006/relationships/hyperlink" Target="https://www.slov-lex.sk/pravne-predpisy/SK/ZZ/2014/204/20140801.html" TargetMode="External"/><Relationship Id="rId88" Type="http://schemas.openxmlformats.org/officeDocument/2006/relationships/hyperlink" Target="https://www.slov-lex.sk/pravne-predpisy/SK/ZZ/2016/355/20170101.html" TargetMode="External"/><Relationship Id="rId91" Type="http://schemas.openxmlformats.org/officeDocument/2006/relationships/hyperlink" Target="https://www.slov-lex.sk/pravne-predpisy/SK/ZZ/2017/289/20171201.html" TargetMode="External"/><Relationship Id="rId96" Type="http://schemas.openxmlformats.org/officeDocument/2006/relationships/hyperlink" Target="https://www.slov-lex.sk/pravne-predpisy/SK/ZZ/2020/119/20200518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2018/161/20180701.html" TargetMode="External"/><Relationship Id="rId15" Type="http://schemas.openxmlformats.org/officeDocument/2006/relationships/hyperlink" Target="https://www.slov-lex.sk/pravne-predpisy/SK/ZZ/2021/236/20210701.html" TargetMode="External"/><Relationship Id="rId23" Type="http://schemas.openxmlformats.org/officeDocument/2006/relationships/hyperlink" Target="https://www.slov-lex.sk/pravne-predpisy/SK/ZZ/2005/131/20050701.html" TargetMode="External"/><Relationship Id="rId28" Type="http://schemas.openxmlformats.org/officeDocument/2006/relationships/hyperlink" Target="https://www.slov-lex.sk/pravne-predpisy/SK/ZZ/2007/348/20070901.html" TargetMode="External"/><Relationship Id="rId36" Type="http://schemas.openxmlformats.org/officeDocument/2006/relationships/hyperlink" Target="https://www.slov-lex.sk/pravne-predpisy/SK/ZZ/2011/257/20110901.html" TargetMode="External"/><Relationship Id="rId49" Type="http://schemas.openxmlformats.org/officeDocument/2006/relationships/hyperlink" Target="https://www.slov-lex.sk/pravne-predpisy/SK/ZZ/2015/61/20150401.html" TargetMode="External"/><Relationship Id="rId57" Type="http://schemas.openxmlformats.org/officeDocument/2006/relationships/hyperlink" Target="https://www.slov-lex.sk/pravne-predpisy/SK/ZZ/2018/347/20190101.html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www.slov-lex.sk/pravne-predpisy/SK/ZZ/2019/214/20190801.html" TargetMode="External"/><Relationship Id="rId31" Type="http://schemas.openxmlformats.org/officeDocument/2006/relationships/hyperlink" Target="https://www.slov-lex.sk/pravne-predpisy/SK/ZZ/2009/49/20090301.html" TargetMode="External"/><Relationship Id="rId44" Type="http://schemas.openxmlformats.org/officeDocument/2006/relationships/hyperlink" Target="https://www.slov-lex.sk/pravne-predpisy/SK/ZZ/2014/58/20140601.html" TargetMode="External"/><Relationship Id="rId52" Type="http://schemas.openxmlformats.org/officeDocument/2006/relationships/hyperlink" Target="https://www.slov-lex.sk/pravne-predpisy/SK/ZZ/2015/440/20160101.html" TargetMode="External"/><Relationship Id="rId60" Type="http://schemas.openxmlformats.org/officeDocument/2006/relationships/hyperlink" Target="https://www.slov-lex.sk/pravne-predpisy/SK/ZZ/2019/319/20200101.html" TargetMode="External"/><Relationship Id="rId65" Type="http://schemas.openxmlformats.org/officeDocument/2006/relationships/hyperlink" Target="https://www.slov-lex.sk/pravne-predpisy/SK/ZZ/2020/157/20200617.html" TargetMode="External"/><Relationship Id="rId73" Type="http://schemas.openxmlformats.org/officeDocument/2006/relationships/hyperlink" Target="https://www.slov-lex.sk/pravne-predpisy/SK/ZZ/2009/170/20090801.html" TargetMode="External"/><Relationship Id="rId78" Type="http://schemas.openxmlformats.org/officeDocument/2006/relationships/hyperlink" Target="https://www.slov-lex.sk/pravne-predpisy/SK/ZZ/2011/172/20110701.html" TargetMode="External"/><Relationship Id="rId81" Type="http://schemas.openxmlformats.org/officeDocument/2006/relationships/hyperlink" Target="https://www.slov-lex.sk/pravne-predpisy/SK/ZZ/2013/74/20130601.html" TargetMode="External"/><Relationship Id="rId86" Type="http://schemas.openxmlformats.org/officeDocument/2006/relationships/hyperlink" Target="https://www.slov-lex.sk/pravne-predpisy/SK/ZZ/2016/91/20160701.html" TargetMode="External"/><Relationship Id="rId94" Type="http://schemas.openxmlformats.org/officeDocument/2006/relationships/hyperlink" Target="https://www.slov-lex.sk/pravne-predpisy/SK/ZZ/2019/475/20200101.html" TargetMode="External"/><Relationship Id="rId99" Type="http://schemas.openxmlformats.org/officeDocument/2006/relationships/hyperlink" Target="https://www.slov-lex.sk/pravne-predpisy/SK/ZZ/2020/286/20201015.html" TargetMode="External"/><Relationship Id="rId101" Type="http://schemas.openxmlformats.org/officeDocument/2006/relationships/hyperlink" Target="https://www.slov-lex.sk/pravne-predpisy/SK/ZZ/2020/319/202011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9/38/20190220.html" TargetMode="External"/><Relationship Id="rId13" Type="http://schemas.openxmlformats.org/officeDocument/2006/relationships/hyperlink" Target="https://www.slov-lex.sk/pravne-predpisy/SK/ZZ/2020/288/20201101.html" TargetMode="External"/><Relationship Id="rId18" Type="http://schemas.openxmlformats.org/officeDocument/2006/relationships/hyperlink" Target="https://www.slov-lex.sk/pravne-predpisy/SK/ZZ/2003/210/20030701.html" TargetMode="External"/><Relationship Id="rId39" Type="http://schemas.openxmlformats.org/officeDocument/2006/relationships/hyperlink" Target="https://www.slov-lex.sk/pravne-predpisy/SK/ZZ/2012/251/20120901.html" TargetMode="External"/><Relationship Id="rId34" Type="http://schemas.openxmlformats.org/officeDocument/2006/relationships/hyperlink" Target="https://www.slov-lex.sk/pravne-predpisy/SK/ZZ/2010/543/20110101.html" TargetMode="External"/><Relationship Id="rId50" Type="http://schemas.openxmlformats.org/officeDocument/2006/relationships/hyperlink" Target="https://www.slov-lex.sk/pravne-predpisy/SK/ZZ/2015/351/20160618.html" TargetMode="External"/><Relationship Id="rId55" Type="http://schemas.openxmlformats.org/officeDocument/2006/relationships/hyperlink" Target="https://www.slov-lex.sk/pravne-predpisy/SK/ZZ/2017/335/20171230.html" TargetMode="External"/><Relationship Id="rId76" Type="http://schemas.openxmlformats.org/officeDocument/2006/relationships/hyperlink" Target="https://www.slov-lex.sk/pravne-predpisy/SK/ZZ/2010/132/20100501.html" TargetMode="External"/><Relationship Id="rId97" Type="http://schemas.openxmlformats.org/officeDocument/2006/relationships/hyperlink" Target="https://www.slov-lex.sk/pravne-predpisy/SK/ZZ/2020/125/20200521.html" TargetMode="External"/><Relationship Id="rId104" Type="http://schemas.openxmlformats.org/officeDocument/2006/relationships/hyperlink" Target="https://www.slov-lex.sk/pravne-predpisy/SK/ZZ/2021/304/20210728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7F5B-C40C-42FF-B224-4EF6D529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10</cp:revision>
  <cp:lastPrinted>2017-08-18T05:33:00Z</cp:lastPrinted>
  <dcterms:created xsi:type="dcterms:W3CDTF">2021-08-24T09:25:00Z</dcterms:created>
  <dcterms:modified xsi:type="dcterms:W3CDTF">2021-08-30T10:31:00Z</dcterms:modified>
</cp:coreProperties>
</file>