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84" w:rsidRDefault="0013098D" w:rsidP="0013098D">
      <w:pPr>
        <w:jc w:val="center"/>
        <w:rPr>
          <w:rFonts w:ascii="Times New Roman" w:hAnsi="Times New Roman" w:cs="Times New Roman"/>
          <w:b/>
        </w:rPr>
      </w:pPr>
      <w:r w:rsidRPr="0013098D">
        <w:rPr>
          <w:rFonts w:ascii="Times New Roman" w:hAnsi="Times New Roman" w:cs="Times New Roman"/>
          <w:b/>
        </w:rPr>
        <w:t>DÔVODOVÁ SPRÁVA</w:t>
      </w:r>
    </w:p>
    <w:p w:rsidR="00F85986" w:rsidRDefault="00F85986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Všeobecná časť</w:t>
      </w:r>
    </w:p>
    <w:p w:rsidR="00F85986" w:rsidRDefault="00F85986" w:rsidP="00F859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6D8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predkladá </w:t>
      </w:r>
      <w:r w:rsidRPr="00953C3F">
        <w:rPr>
          <w:rFonts w:ascii="Times New Roman" w:hAnsi="Times New Roman" w:cs="Times New Roman"/>
          <w:sz w:val="24"/>
          <w:szCs w:val="24"/>
        </w:rPr>
        <w:t xml:space="preserve">do legislatívneho procesu návrh zákona, </w:t>
      </w:r>
      <w:r w:rsidRPr="004006D8">
        <w:rPr>
          <w:rFonts w:ascii="Times New Roman" w:hAnsi="Times New Roman" w:cs="Times New Roman"/>
          <w:sz w:val="24"/>
          <w:szCs w:val="24"/>
        </w:rPr>
        <w:t xml:space="preserve">ktorým sa mení a dopĺňa zákon č. 302/2019 Z. z. o zálohovaní jednorazových obalov na nápoje a o zmene a doplnení niektorých zákonov v znení neskorších predpisov </w:t>
      </w:r>
      <w:r w:rsidR="00A93FB1">
        <w:rPr>
          <w:rFonts w:ascii="Times New Roman" w:hAnsi="Times New Roman" w:cs="Times New Roman"/>
          <w:sz w:val="24"/>
          <w:szCs w:val="24"/>
        </w:rPr>
        <w:t xml:space="preserve">a </w:t>
      </w:r>
      <w:r w:rsidR="008B2BDB" w:rsidRPr="005F513A">
        <w:rPr>
          <w:rFonts w:ascii="Times New Roman" w:hAnsi="Times New Roman" w:cs="Times New Roman"/>
          <w:sz w:val="24"/>
          <w:szCs w:val="24"/>
        </w:rPr>
        <w:t xml:space="preserve">o zmene a doplnení </w:t>
      </w:r>
      <w:r w:rsidR="00AC0230">
        <w:rPr>
          <w:rFonts w:ascii="Times New Roman" w:hAnsi="Times New Roman" w:cs="Times New Roman"/>
          <w:sz w:val="24"/>
          <w:szCs w:val="24"/>
        </w:rPr>
        <w:t xml:space="preserve">zákona </w:t>
      </w:r>
      <w:r w:rsidR="00AC0230" w:rsidRPr="004303B6">
        <w:rPr>
          <w:rFonts w:ascii="Times New Roman" w:hAnsi="Times New Roman" w:cs="Times New Roman"/>
          <w:sz w:val="24"/>
          <w:szCs w:val="24"/>
        </w:rPr>
        <w:t>č. 79/2015 Z. z. o odpadoch a o zmene a doplnení niektorých zákonov v znení neskorších predpisov</w:t>
      </w:r>
      <w:r w:rsidR="00AC0230" w:rsidRPr="005F5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3C3F">
        <w:rPr>
          <w:rFonts w:ascii="Times New Roman" w:hAnsi="Times New Roman" w:cs="Times New Roman"/>
          <w:sz w:val="24"/>
          <w:szCs w:val="24"/>
        </w:rPr>
        <w:t>(ďalej len „návrh zákona“)</w:t>
      </w:r>
      <w:r>
        <w:rPr>
          <w:rFonts w:ascii="Times New Roman" w:hAnsi="Times New Roman" w:cs="Times New Roman"/>
          <w:sz w:val="24"/>
          <w:szCs w:val="24"/>
        </w:rPr>
        <w:t xml:space="preserve"> na základe Plánu legislatívnych úloh vlády Slovenskej republiky. </w:t>
      </w:r>
    </w:p>
    <w:p w:rsidR="00BE4099" w:rsidRPr="00BE4099" w:rsidRDefault="00BE4099" w:rsidP="00BE4099">
      <w:pPr>
        <w:ind w:firstLine="708"/>
        <w:jc w:val="both"/>
      </w:pPr>
      <w:r w:rsidRPr="00872A45">
        <w:rPr>
          <w:rFonts w:ascii="Times New Roman" w:hAnsi="Times New Roman" w:cs="Times New Roman"/>
          <w:sz w:val="24"/>
          <w:szCs w:val="24"/>
        </w:rPr>
        <w:t xml:space="preserve">Cieľom novelizácie je predovšetkým precíznejšia legislatívna  úprava spolupráce </w:t>
      </w:r>
      <w:r w:rsidR="009F20E5">
        <w:rPr>
          <w:rFonts w:ascii="Times New Roman" w:hAnsi="Times New Roman" w:cs="Times New Roman"/>
          <w:sz w:val="24"/>
          <w:szCs w:val="24"/>
        </w:rPr>
        <w:t>M</w:t>
      </w:r>
      <w:r w:rsidRPr="00872A45">
        <w:rPr>
          <w:rFonts w:ascii="Times New Roman" w:hAnsi="Times New Roman" w:cs="Times New Roman"/>
          <w:sz w:val="24"/>
          <w:szCs w:val="24"/>
        </w:rPr>
        <w:t xml:space="preserve">inisterstva životného prostredia </w:t>
      </w:r>
      <w:r w:rsidR="009F20E5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872A45">
        <w:rPr>
          <w:rFonts w:ascii="Times New Roman" w:hAnsi="Times New Roman" w:cs="Times New Roman"/>
          <w:sz w:val="24"/>
          <w:szCs w:val="24"/>
        </w:rPr>
        <w:t>a sp</w:t>
      </w:r>
      <w:r w:rsidR="009F20E5">
        <w:rPr>
          <w:rFonts w:ascii="Times New Roman" w:hAnsi="Times New Roman" w:cs="Times New Roman"/>
          <w:sz w:val="24"/>
          <w:szCs w:val="24"/>
        </w:rPr>
        <w:t>rávcu zálohového systému spojená</w:t>
      </w:r>
      <w:r w:rsidRPr="00872A45">
        <w:rPr>
          <w:rFonts w:ascii="Times New Roman" w:hAnsi="Times New Roman" w:cs="Times New Roman"/>
          <w:sz w:val="24"/>
          <w:szCs w:val="24"/>
        </w:rPr>
        <w:t xml:space="preserve"> so zabezpečením fungovania zálohového systému.</w:t>
      </w:r>
      <w:r>
        <w:rPr>
          <w:rFonts w:ascii="Times New Roman" w:hAnsi="Times New Roman" w:cs="Times New Roman"/>
          <w:sz w:val="24"/>
          <w:szCs w:val="24"/>
        </w:rPr>
        <w:t xml:space="preserve"> Návrhom zákona sa dolaďujú aj niektoré legislatívne nastavenia zálohového systému, ktoré je potrebné zosúladiť s funkcionalitami zálohového systému. </w:t>
      </w:r>
    </w:p>
    <w:p w:rsidR="006A2F77" w:rsidRPr="00BD0DBC" w:rsidRDefault="006A2F77" w:rsidP="006A2F77">
      <w:pPr>
        <w:pStyle w:val="Normlnywebov"/>
        <w:ind w:firstLine="720"/>
        <w:jc w:val="both"/>
      </w:pPr>
      <w:r w:rsidRPr="00BD0DBC">
        <w:t>Predkladaný návrh zákona má vplyv na podnikateľské prostredie, nemá vplyv  na životné prostredie, na rozpočet verejnej správy, na informatizáciu spoločnosti, sociálne vplyvy, na služby verejnej správy pre občana a na manželstvo, rodičovstvo a rodinu.</w:t>
      </w:r>
    </w:p>
    <w:p w:rsidR="00F85986" w:rsidRDefault="00F85986" w:rsidP="00F85986">
      <w:pPr>
        <w:pStyle w:val="Normlnywebov"/>
        <w:ind w:firstLine="720"/>
        <w:jc w:val="both"/>
      </w:pPr>
      <w:r>
        <w:t>Predkladaný návrh zákona je v súlade s Ústavou Slovenskej republiky, ústavnými zákonmi a nálezmi Ústavného súdu SR, medzinárodnými zmluvami a inými medzinárodnými dokumentami, ktorými je Slovenská republika viazaná a súčasne je v súlade s právom Európskej únie.</w:t>
      </w:r>
    </w:p>
    <w:p w:rsidR="00F85986" w:rsidRDefault="00F85986" w:rsidP="0013098D">
      <w:pPr>
        <w:rPr>
          <w:rFonts w:ascii="Times New Roman" w:hAnsi="Times New Roman" w:cs="Times New Roman"/>
          <w:b/>
        </w:rPr>
      </w:pPr>
    </w:p>
    <w:p w:rsidR="001E14E0" w:rsidRDefault="001E14E0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Default="0013098D" w:rsidP="0013098D">
      <w:pPr>
        <w:rPr>
          <w:rFonts w:ascii="Times New Roman" w:hAnsi="Times New Roman" w:cs="Times New Roman"/>
          <w:b/>
        </w:rPr>
      </w:pPr>
    </w:p>
    <w:p w:rsidR="0013098D" w:rsidRPr="0013098D" w:rsidRDefault="0013098D" w:rsidP="0013098D">
      <w:pPr>
        <w:rPr>
          <w:rFonts w:ascii="Times New Roman" w:hAnsi="Times New Roman" w:cs="Times New Roman"/>
          <w:b/>
        </w:rPr>
      </w:pPr>
    </w:p>
    <w:sectPr w:rsidR="0013098D" w:rsidRPr="0013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C"/>
    <w:rsid w:val="000128C5"/>
    <w:rsid w:val="0013098D"/>
    <w:rsid w:val="001C1084"/>
    <w:rsid w:val="001E14E0"/>
    <w:rsid w:val="00470487"/>
    <w:rsid w:val="004B2100"/>
    <w:rsid w:val="0066690C"/>
    <w:rsid w:val="006A2F77"/>
    <w:rsid w:val="007171E2"/>
    <w:rsid w:val="008157E4"/>
    <w:rsid w:val="008B2BDB"/>
    <w:rsid w:val="009F20E5"/>
    <w:rsid w:val="00A707C0"/>
    <w:rsid w:val="00A93FB1"/>
    <w:rsid w:val="00AC0230"/>
    <w:rsid w:val="00B47672"/>
    <w:rsid w:val="00BD0DBC"/>
    <w:rsid w:val="00BE4099"/>
    <w:rsid w:val="00F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70E3"/>
  <w15:chartTrackingRefBased/>
  <w15:docId w15:val="{D69E2AE4-438B-4FED-8805-0B25FB63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15</cp:revision>
  <dcterms:created xsi:type="dcterms:W3CDTF">2021-04-20T09:51:00Z</dcterms:created>
  <dcterms:modified xsi:type="dcterms:W3CDTF">2021-08-13T06:02:00Z</dcterms:modified>
</cp:coreProperties>
</file>