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540" w:rsidRPr="00122540" w:rsidRDefault="00664CDF" w:rsidP="009C5B19">
      <w:pPr>
        <w:pBdr>
          <w:bottom w:val="single" w:sz="12" w:space="1" w:color="auto"/>
        </w:pBdr>
        <w:spacing w:line="240" w:lineRule="atLeast"/>
        <w:contextualSpacing/>
        <w:jc w:val="center"/>
      </w:pPr>
      <w:r w:rsidRPr="00122540">
        <w:rPr>
          <w:b/>
          <w:bCs/>
        </w:rPr>
        <w:t xml:space="preserve">VLÁDA </w:t>
      </w:r>
      <w:r w:rsidR="00C07F5D" w:rsidRPr="00122540">
        <w:rPr>
          <w:b/>
          <w:bCs/>
        </w:rPr>
        <w:t>SLOVENSKEJ</w:t>
      </w:r>
      <w:r w:rsidR="00122540" w:rsidRPr="00122540">
        <w:rPr>
          <w:b/>
          <w:bCs/>
        </w:rPr>
        <w:t xml:space="preserve"> REPUBLIKY</w:t>
      </w:r>
    </w:p>
    <w:p w:rsidR="00C07F5D" w:rsidRPr="00122540" w:rsidRDefault="00C07F5D" w:rsidP="00122540">
      <w:pPr>
        <w:jc w:val="center"/>
      </w:pPr>
    </w:p>
    <w:p w:rsidR="00C07F5D" w:rsidRPr="00A1071D" w:rsidRDefault="00C07F5D" w:rsidP="00C07F5D">
      <w:r w:rsidRPr="00A1071D">
        <w:t xml:space="preserve">Materiál na rokovanie </w:t>
      </w:r>
      <w:r w:rsidR="00664CDF">
        <w:tab/>
      </w:r>
      <w:r w:rsidR="00664CDF">
        <w:tab/>
      </w:r>
      <w:r w:rsidR="00664CDF">
        <w:tab/>
      </w:r>
      <w:r w:rsidR="00664CDF">
        <w:tab/>
      </w:r>
      <w:r w:rsidR="00664CDF">
        <w:tab/>
      </w:r>
      <w:r w:rsidR="00664CDF">
        <w:tab/>
        <w:t>Číslo: UV-1</w:t>
      </w:r>
      <w:r w:rsidR="00533E68">
        <w:t>7408</w:t>
      </w:r>
      <w:r w:rsidR="00664CDF">
        <w:t>/2021</w:t>
      </w:r>
    </w:p>
    <w:p w:rsidR="00C07F5D" w:rsidRPr="00A1071D" w:rsidRDefault="00664CDF" w:rsidP="00C07F5D">
      <w:r>
        <w:t xml:space="preserve">Národnej rady </w:t>
      </w:r>
      <w:r w:rsidR="00C07F5D" w:rsidRPr="00A1071D">
        <w:t>Slovenskej republiky</w:t>
      </w:r>
    </w:p>
    <w:p w:rsidR="00C07F5D" w:rsidRDefault="00C07F5D" w:rsidP="00C07F5D"/>
    <w:p w:rsidR="00C07F5D" w:rsidRDefault="00C07F5D" w:rsidP="00C07F5D"/>
    <w:p w:rsidR="00C07F5D" w:rsidRDefault="00C07F5D" w:rsidP="00C07F5D"/>
    <w:p w:rsidR="00C07F5D" w:rsidRPr="00664CDF" w:rsidRDefault="00664CDF" w:rsidP="00C07F5D">
      <w:pPr>
        <w:jc w:val="center"/>
        <w:rPr>
          <w:b/>
          <w:lang w:eastAsia="cs-CZ"/>
        </w:rPr>
      </w:pPr>
      <w:r w:rsidRPr="006E6569">
        <w:rPr>
          <w:b/>
          <w:lang w:eastAsia="cs-CZ"/>
        </w:rPr>
        <w:t>6</w:t>
      </w:r>
      <w:r w:rsidR="006E6569" w:rsidRPr="006E6569">
        <w:rPr>
          <w:b/>
          <w:lang w:eastAsia="cs-CZ"/>
        </w:rPr>
        <w:t>3</w:t>
      </w:r>
      <w:r w:rsidR="006E6569">
        <w:rPr>
          <w:b/>
          <w:lang w:eastAsia="cs-CZ"/>
        </w:rPr>
        <w:t>5</w:t>
      </w:r>
    </w:p>
    <w:p w:rsidR="00664CDF" w:rsidRPr="00664CDF" w:rsidRDefault="00664CDF" w:rsidP="00C07F5D">
      <w:pPr>
        <w:jc w:val="center"/>
        <w:rPr>
          <w:b/>
          <w:lang w:eastAsia="cs-CZ"/>
        </w:rPr>
      </w:pPr>
    </w:p>
    <w:p w:rsidR="00664CDF" w:rsidRPr="00664CDF" w:rsidRDefault="00664CDF" w:rsidP="00C07F5D">
      <w:pPr>
        <w:jc w:val="center"/>
        <w:rPr>
          <w:b/>
          <w:lang w:eastAsia="cs-CZ"/>
        </w:rPr>
      </w:pPr>
    </w:p>
    <w:p w:rsidR="00664CDF" w:rsidRPr="00664CDF" w:rsidRDefault="00664CDF" w:rsidP="00C07F5D">
      <w:pPr>
        <w:jc w:val="center"/>
        <w:rPr>
          <w:b/>
          <w:lang w:eastAsia="cs-CZ"/>
        </w:rPr>
      </w:pPr>
      <w:r w:rsidRPr="00664CDF">
        <w:rPr>
          <w:b/>
          <w:lang w:eastAsia="cs-CZ"/>
        </w:rPr>
        <w:t>VLÁDNY  NÁVRH</w:t>
      </w:r>
    </w:p>
    <w:p w:rsidR="00664CDF" w:rsidRDefault="00664CDF" w:rsidP="00C07F5D">
      <w:pPr>
        <w:jc w:val="center"/>
        <w:rPr>
          <w:lang w:eastAsia="cs-CZ"/>
        </w:rPr>
      </w:pPr>
      <w:bookmarkStart w:id="0" w:name="_GoBack"/>
      <w:bookmarkEnd w:id="0"/>
    </w:p>
    <w:p w:rsidR="00664CDF" w:rsidRPr="00A1071D" w:rsidRDefault="00664CDF" w:rsidP="00C07F5D">
      <w:pPr>
        <w:jc w:val="center"/>
        <w:rPr>
          <w:lang w:eastAsia="cs-CZ"/>
        </w:rPr>
      </w:pPr>
    </w:p>
    <w:p w:rsidR="00C07F5D" w:rsidRPr="00A1071D" w:rsidRDefault="00C07F5D" w:rsidP="00C07F5D">
      <w:pPr>
        <w:jc w:val="center"/>
        <w:rPr>
          <w:b/>
          <w:lang w:eastAsia="cs-CZ"/>
        </w:rPr>
      </w:pPr>
      <w:r w:rsidRPr="00A1071D">
        <w:rPr>
          <w:b/>
          <w:lang w:eastAsia="cs-CZ"/>
        </w:rPr>
        <w:t>Zákon</w:t>
      </w:r>
      <w:r w:rsidR="00664CDF">
        <w:rPr>
          <w:b/>
          <w:lang w:eastAsia="cs-CZ"/>
        </w:rPr>
        <w:t>,</w:t>
      </w:r>
    </w:p>
    <w:p w:rsidR="00C07F5D" w:rsidRPr="00A1071D" w:rsidRDefault="00C07F5D" w:rsidP="00C07F5D">
      <w:pPr>
        <w:jc w:val="center"/>
        <w:rPr>
          <w:b/>
          <w:lang w:eastAsia="cs-CZ"/>
        </w:rPr>
      </w:pPr>
    </w:p>
    <w:p w:rsidR="00C07F5D" w:rsidRPr="00A1071D" w:rsidRDefault="00C07F5D" w:rsidP="00C07F5D">
      <w:pPr>
        <w:jc w:val="center"/>
        <w:rPr>
          <w:b/>
          <w:lang w:eastAsia="cs-CZ"/>
        </w:rPr>
      </w:pPr>
    </w:p>
    <w:p w:rsidR="00C07F5D" w:rsidRPr="00A1071D" w:rsidRDefault="00C07F5D" w:rsidP="00664CDF">
      <w:pPr>
        <w:spacing w:line="276" w:lineRule="auto"/>
        <w:jc w:val="center"/>
        <w:rPr>
          <w:rFonts w:eastAsia="Calibri"/>
          <w:b/>
          <w:lang w:eastAsia="en-US"/>
        </w:rPr>
      </w:pPr>
      <w:r w:rsidRPr="00A1071D">
        <w:rPr>
          <w:rFonts w:eastAsia="Calibri"/>
          <w:b/>
          <w:lang w:eastAsia="en-US"/>
        </w:rPr>
        <w:t xml:space="preserve">ktorým sa mení a dopĺňa zákon č. </w:t>
      </w:r>
      <w:r>
        <w:rPr>
          <w:rFonts w:eastAsia="Calibri"/>
          <w:b/>
          <w:lang w:eastAsia="en-US"/>
        </w:rPr>
        <w:t>431/2002</w:t>
      </w:r>
      <w:r w:rsidRPr="00A1071D">
        <w:rPr>
          <w:rFonts w:eastAsia="Calibri"/>
          <w:b/>
          <w:lang w:eastAsia="en-US"/>
        </w:rPr>
        <w:t xml:space="preserve"> Z. z. o</w:t>
      </w:r>
      <w:r>
        <w:rPr>
          <w:rFonts w:eastAsia="Calibri"/>
          <w:b/>
          <w:lang w:eastAsia="en-US"/>
        </w:rPr>
        <w:t xml:space="preserve"> účtovníctve </w:t>
      </w:r>
      <w:r w:rsidR="00664CDF">
        <w:rPr>
          <w:rFonts w:eastAsia="Calibri"/>
          <w:b/>
          <w:lang w:eastAsia="en-US"/>
        </w:rPr>
        <w:t>v znení neskorších predpisov</w:t>
      </w:r>
    </w:p>
    <w:p w:rsidR="00C07F5D" w:rsidRDefault="00122540" w:rsidP="009C5B19">
      <w:pPr>
        <w:jc w:val="center"/>
        <w:rPr>
          <w:bCs/>
        </w:rPr>
      </w:pPr>
      <w:r>
        <w:rPr>
          <w:bCs/>
        </w:rPr>
        <w:t>___________________________________________________________________________</w:t>
      </w:r>
    </w:p>
    <w:p w:rsidR="00122540" w:rsidRPr="00122540" w:rsidRDefault="00122540" w:rsidP="009C5B19">
      <w:pPr>
        <w:jc w:val="center"/>
        <w:rPr>
          <w:bCs/>
        </w:rPr>
      </w:pPr>
    </w:p>
    <w:p w:rsidR="00C07F5D" w:rsidRPr="00122540" w:rsidRDefault="00C07F5D" w:rsidP="00C07F5D">
      <w:pPr>
        <w:jc w:val="center"/>
        <w:rPr>
          <w:bCs/>
        </w:rPr>
      </w:pPr>
    </w:p>
    <w:p w:rsidR="00C07F5D" w:rsidRDefault="00C07F5D" w:rsidP="00C07F5D"/>
    <w:p w:rsidR="00C07F5D" w:rsidRPr="001F7533" w:rsidRDefault="00664CDF" w:rsidP="00C07F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7533">
        <w:t>Návrh uznesenia:</w:t>
      </w:r>
    </w:p>
    <w:p w:rsidR="00C07F5D" w:rsidRDefault="00C07F5D" w:rsidP="00C07F5D"/>
    <w:p w:rsidR="00C07F5D" w:rsidRDefault="00122540" w:rsidP="00C07F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Národná rada Slovenskej republiky</w:t>
      </w:r>
    </w:p>
    <w:p w:rsidR="00122540" w:rsidRDefault="00122540" w:rsidP="00C07F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 c h v a ľ u</w:t>
      </w:r>
      <w:r w:rsidR="00C15263">
        <w:t> </w:t>
      </w:r>
      <w:r>
        <w:t>j</w:t>
      </w:r>
      <w:r w:rsidR="00C15263">
        <w:t xml:space="preserve"> </w:t>
      </w:r>
      <w:r>
        <w:t>e</w:t>
      </w:r>
    </w:p>
    <w:p w:rsidR="00122540" w:rsidRDefault="00122540" w:rsidP="00C07F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vládny návrh zákona, </w:t>
      </w:r>
      <w:r w:rsidRPr="00122540">
        <w:t xml:space="preserve">ktorým sa mení 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2540">
        <w:t xml:space="preserve">dopĺňa zákon č. 431/2002 Z. z. 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2540">
        <w:t>účtovníctve v znení neskorších predpisov</w:t>
      </w:r>
    </w:p>
    <w:p w:rsidR="00122540" w:rsidRDefault="00122540" w:rsidP="00C07F5D">
      <w:pPr>
        <w:rPr>
          <w:b/>
          <w:u w:val="single"/>
        </w:rPr>
      </w:pPr>
    </w:p>
    <w:p w:rsidR="00122540" w:rsidRDefault="00122540" w:rsidP="00C07F5D">
      <w:pPr>
        <w:rPr>
          <w:b/>
          <w:u w:val="single"/>
        </w:rPr>
      </w:pPr>
    </w:p>
    <w:p w:rsidR="00122540" w:rsidRDefault="00122540" w:rsidP="00C07F5D">
      <w:pPr>
        <w:rPr>
          <w:b/>
          <w:u w:val="single"/>
        </w:rPr>
      </w:pPr>
    </w:p>
    <w:p w:rsidR="009C5B19" w:rsidRDefault="009C5B19" w:rsidP="00C07F5D">
      <w:pPr>
        <w:rPr>
          <w:b/>
          <w:u w:val="single"/>
        </w:rPr>
      </w:pPr>
    </w:p>
    <w:p w:rsidR="009C5B19" w:rsidRDefault="009C5B19" w:rsidP="00C07F5D">
      <w:pPr>
        <w:rPr>
          <w:b/>
          <w:u w:val="single"/>
        </w:rPr>
      </w:pPr>
    </w:p>
    <w:p w:rsidR="00122540" w:rsidRDefault="00122540" w:rsidP="00C07F5D">
      <w:pPr>
        <w:rPr>
          <w:b/>
          <w:u w:val="single"/>
        </w:rPr>
      </w:pPr>
    </w:p>
    <w:p w:rsidR="00122540" w:rsidRDefault="00122540" w:rsidP="00C07F5D">
      <w:pPr>
        <w:rPr>
          <w:b/>
          <w:u w:val="single"/>
        </w:rPr>
      </w:pPr>
    </w:p>
    <w:p w:rsidR="00C07F5D" w:rsidRPr="00122540" w:rsidRDefault="00C07F5D" w:rsidP="00C07F5D">
      <w:pPr>
        <w:rPr>
          <w:u w:val="single"/>
        </w:rPr>
      </w:pPr>
      <w:r w:rsidRPr="00122540">
        <w:rPr>
          <w:u w:val="single"/>
        </w:rPr>
        <w:t>Predkladá:</w:t>
      </w:r>
    </w:p>
    <w:p w:rsidR="00122540" w:rsidRDefault="00122540" w:rsidP="00C07F5D"/>
    <w:p w:rsidR="00C07F5D" w:rsidRDefault="00122540" w:rsidP="00C07F5D">
      <w:r>
        <w:t xml:space="preserve">Eduard </w:t>
      </w:r>
      <w:proofErr w:type="spellStart"/>
      <w:r>
        <w:t>Heger</w:t>
      </w:r>
      <w:proofErr w:type="spellEnd"/>
    </w:p>
    <w:p w:rsidR="00C07F5D" w:rsidRDefault="00C07F5D" w:rsidP="00C07F5D">
      <w:r>
        <w:t>predseda vlády Slovenskej republiky</w:t>
      </w:r>
    </w:p>
    <w:p w:rsidR="00C07F5D" w:rsidRDefault="00C07F5D" w:rsidP="00C07F5D"/>
    <w:p w:rsidR="00C07F5D" w:rsidRDefault="00C07F5D" w:rsidP="00C07F5D"/>
    <w:p w:rsidR="00C07F5D" w:rsidRDefault="00C07F5D" w:rsidP="00C07F5D">
      <w:pPr>
        <w:jc w:val="center"/>
      </w:pPr>
    </w:p>
    <w:p w:rsidR="009C5B19" w:rsidRDefault="009C5B19" w:rsidP="00C07F5D">
      <w:pPr>
        <w:jc w:val="center"/>
      </w:pPr>
    </w:p>
    <w:p w:rsidR="009C5B19" w:rsidRDefault="009C5B19" w:rsidP="00C07F5D">
      <w:pPr>
        <w:jc w:val="center"/>
      </w:pPr>
    </w:p>
    <w:p w:rsidR="005A158B" w:rsidRDefault="005A158B" w:rsidP="00C07F5D">
      <w:pPr>
        <w:jc w:val="center"/>
      </w:pPr>
    </w:p>
    <w:p w:rsidR="005A158B" w:rsidRDefault="005A158B" w:rsidP="00C07F5D">
      <w:pPr>
        <w:jc w:val="center"/>
      </w:pPr>
    </w:p>
    <w:p w:rsidR="005A158B" w:rsidRDefault="005A158B" w:rsidP="00C07F5D">
      <w:pPr>
        <w:jc w:val="center"/>
      </w:pPr>
    </w:p>
    <w:p w:rsidR="00C07F5D" w:rsidRPr="00C07F5D" w:rsidRDefault="00C07F5D" w:rsidP="00C07F5D">
      <w:pPr>
        <w:jc w:val="center"/>
      </w:pPr>
      <w:r>
        <w:t xml:space="preserve">Bratislava, </w:t>
      </w:r>
      <w:r w:rsidR="005A158B">
        <w:t>august</w:t>
      </w:r>
      <w:r>
        <w:t xml:space="preserve"> 2021</w:t>
      </w:r>
    </w:p>
    <w:sectPr w:rsidR="00C07F5D" w:rsidRPr="00C07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D9"/>
    <w:rsid w:val="000A21D9"/>
    <w:rsid w:val="00122540"/>
    <w:rsid w:val="001F7533"/>
    <w:rsid w:val="004803C4"/>
    <w:rsid w:val="00533E68"/>
    <w:rsid w:val="005A158B"/>
    <w:rsid w:val="00664CDF"/>
    <w:rsid w:val="006E6569"/>
    <w:rsid w:val="009C5B19"/>
    <w:rsid w:val="00C07F5D"/>
    <w:rsid w:val="00C1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688DB-91FA-45FE-94A3-EFF6C3F2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7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07F5D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"/>
    <f:field ref="objsubject" par="" edit="true" text=""/>
    <f:field ref="objcreatedby" par="" text="Vršková, Jana, Ing."/>
    <f:field ref="objcreatedat" par="" text="27.7.2021 13:57:40"/>
    <f:field ref="objchangedby" par="" text="Administrator, System"/>
    <f:field ref="objmodifiedat" par="" text="27.7.2021 13:57:4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Vrskova Jana</dc:creator>
  <cp:keywords/>
  <dc:description/>
  <cp:lastModifiedBy>Vrskova Jana</cp:lastModifiedBy>
  <cp:revision>10</cp:revision>
  <dcterms:created xsi:type="dcterms:W3CDTF">2021-08-12T13:40:00Z</dcterms:created>
  <dcterms:modified xsi:type="dcterms:W3CDTF">2021-08-25T09:47:00Z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border="0" cellpadding="0" cellspacing="0" style="width:100.0%;" width="100%"&gt;	&lt;tbody&gt;		&lt;tr&gt;			&lt;td colspan="5" style="width:100.0%;height:27px;"&gt;			&lt;p&gt;&amp;nbsp;&lt;/p&gt;			&lt;p align="center"&gt;&lt;strong&gt;Scenár 3: Verejnosť sa zúčastňuje na tvorbe p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Jana Vršková</vt:lpwstr>
  </property>
  <property fmtid="{D5CDD505-2E9C-101B-9397-08002B2CF9AE}" pid="12" name="FSC#SKEDITIONSLOVLEX@103.510:zodppredkladatel">
    <vt:lpwstr>Igor Matovič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431/2002 Z. z. o účtovníctve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2021</vt:lpwstr>
  </property>
  <property fmtid="{D5CDD505-2E9C-101B-9397-08002B2CF9AE}" pid="23" name="FSC#SKEDITIONSLOVLEX@103.510:plnynazovpredpis">
    <vt:lpwstr> Zákon, ktorým sa mení a dopĺňa zákon č. 431/2002 Z. z. o účtovníctve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MF/004682/2021-74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LP/2021/256</vt:lpwstr>
  </property>
  <property fmtid="{D5CDD505-2E9C-101B-9397-08002B2CF9AE}" pid="37" name="FSC#SKEDITIONSLOVLEX@103.510:typsprievdok">
    <vt:lpwstr>Obal materiálu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• čl. 4 ods. 2  Zmluvy o fungovaní Európskej únie (Ú. v. EÚ C 202, 7.6.2016) v platnom znení.</vt:lpwstr>
  </property>
  <property fmtid="{D5CDD505-2E9C-101B-9397-08002B2CF9AE}" pid="47" name="FSC#SKEDITIONSLOVLEX@103.510:AttrStrListDocPropSekundarneLegPravoPO">
    <vt:lpwstr>• smernica Európskeho parlamentu a Rady (EÚ) 2019/1151 z 20. júna 2019, ktorou sa mení smernica (EÚ) 2017/1132, pokiaľ ide o používanie digitálnych nástrojov a postupov v rámci práva obchodných spoločností (Ú. v. EÚ L 186, 11.7.2019), gestor: MS SR,_x000d_
• sm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• rozhodnutie Súdneho dvora vo veci C - 306/1999, Banque internationale pour l'Afrique occidentale SA (BIAO) v. Finanzamt für Großunternehmen in Hamburg, [2003], Výrok rozhodnutia: 1. Otázky uvedené v druhej a tretej časti návrhu na začatie prejudiciálneh</vt:lpwstr>
  </property>
  <property fmtid="{D5CDD505-2E9C-101B-9397-08002B2CF9AE}" pid="52" name="FSC#SKEDITIONSLOVLEX@103.510:AttrStrListDocPropLehotaPrebratieSmernice">
    <vt:lpwstr>Lehota na prebratie smernice 2013/34/EÚ bola určená do 20. júla 2015._x000d_
Lehota na prebratie smernice (EÚ) 2017/1132 nebola stanovená. Smernica (EÚ) 2017/1132 zrušila smernicu 2009/101/ES bez vplyvu na povinnosť členského štátu týkajúcu sa lehôt na transpoz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Proti SR nebolo začaté konanie v rámci „EÚ Pilot“, ani nebol začatý postup EK ako aj  nebolo začaté konanie Súdneho dvora EÚ proti SR podľa čl. 258 až 260 Zmluvy o fungovaní Európskej únie.</vt:lpwstr>
  </property>
  <property fmtid="{D5CDD505-2E9C-101B-9397-08002B2CF9AE}" pid="55" name="FSC#SKEDITIONSLOVLEX@103.510:AttrStrListDocPropInfoUzPreberanePP">
    <vt:lpwstr>Smernica 2013/34/EÚ bola prebratá do:_x000d_
- zákona č. 431/2002 Z. z. o účtovníctve v znení neskorších predpisov, _x000d_
- zákona č. 333/2014 Z. z., ktorým sa mení a dopĺňa zákon č. 595/2003 Z. z. o dani z príjmov v znení neskorších predpisov a ktorým sa menia a d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8. 4. 2021</vt:lpwstr>
  </property>
  <property fmtid="{D5CDD505-2E9C-101B-9397-08002B2CF9AE}" pid="59" name="FSC#SKEDITIONSLOVLEX@103.510:AttrDateDocPropUkonceniePKK">
    <vt:lpwstr>21. 4. 2021</vt:lpwstr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Vo všeobecnosti&amp;nbsp; možno skonštatovať, že v&amp;nbsp;každej zo sledovaných oblastí&amp;nbsp; identifikovaných vybraných vplyvov okrem rozpočtu verejnej správy výrazne prevládajú pozitívne vplyvy. V&amp;nbsp;prípade vplyvov na rozpočet verejnej správy sú negatívne </vt:lpwstr>
  </property>
  <property fmtid="{D5CDD505-2E9C-101B-9397-08002B2CF9AE}" pid="66" name="FSC#SKEDITIONSLOVLEX@103.510:AttrStrListDocPropAltRiesenia">
    <vt:lpwstr>Alternatívne riešenia neboli zvažované.Alternatíva 0: zachovanie súčasného stavu</vt:lpwstr>
  </property>
  <property fmtid="{D5CDD505-2E9C-101B-9397-08002B2CF9AE}" pid="67" name="FSC#SKEDITIONSLOVLEX@103.510:AttrStrListDocPropStanoviskoGest">
    <vt:lpwstr>&lt;p style="margin-left:6.8pt;"&gt;(PREDBEŽNÉ PRIPOMIENKOVÉ KONANIE)&lt;/p&gt;&lt;p style="margin-left:6.8pt;"&gt;K MATERIÁLU&lt;/p&gt;&lt;p style="margin-left:6.8pt;"&gt;&lt;strong&gt;NÁVRH ZÁKONA, KTORÝM SA MENÍ A DOPĹŇA ZÁKON Č. 431/2002 Z.Z. O ÚČTOVNÍCTVE V ZNENÍ NESKORŠÍCH PREDPISOV&lt;/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podpredseda vlády a minister financií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Igor Matovič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&lt;p&gt;Návrh zákona, ktorým sa mení a dopĺňa zákon č. 431/2002 Z. z. o&amp;nbsp;účtovníctve v&amp;nbsp;znení neskorších predpisov, sa predkladá na základe Plánu legislatívnych úloh vlády Slovenskej republiky na rok 2021.&lt;/p&gt;&lt;p&gt;Navrhuje sa rozšíriť verejnú časť Regist</vt:lpwstr>
  </property>
  <property fmtid="{D5CDD505-2E9C-101B-9397-08002B2CF9AE}" pid="150" name="FSC#SKEDITIONSLOVLEX@103.510:vytvorenedna">
    <vt:lpwstr>27. 7. 2021</vt:lpwstr>
  </property>
  <property fmtid="{D5CDD505-2E9C-101B-9397-08002B2CF9AE}" pid="151" name="FSC#COOSYSTEM@1.1:Container">
    <vt:lpwstr>COO.2145.1000.3.4478157</vt:lpwstr>
  </property>
  <property fmtid="{D5CDD505-2E9C-101B-9397-08002B2CF9AE}" pid="152" name="FSC#FSCFOLIO@1.1001:docpropproject">
    <vt:lpwstr/>
  </property>
</Properties>
</file>