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915" w:rsidRPr="000A049C" w:rsidRDefault="008B63CC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A049C" w:rsidRPr="000A049C">
        <w:rPr>
          <w:rFonts w:ascii="Times New Roman" w:hAnsi="Times New Roman" w:cs="Times New Roman"/>
          <w:sz w:val="24"/>
          <w:szCs w:val="24"/>
        </w:rPr>
        <w:t>Návrh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26A" w:rsidRPr="00B5126A" w:rsidRDefault="00205FB1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B5126A" w:rsidRDefault="00205FB1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B1">
        <w:rPr>
          <w:rFonts w:ascii="Times New Roman" w:hAnsi="Times New Roman" w:cs="Times New Roman"/>
          <w:b/>
          <w:sz w:val="24"/>
          <w:szCs w:val="24"/>
        </w:rPr>
        <w:t>Ministerstva školstva, vedy, výskumu a športu Slovenskej republiky</w:t>
      </w:r>
    </w:p>
    <w:p w:rsidR="00205FB1" w:rsidRDefault="00205FB1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..........................20</w:t>
      </w:r>
      <w:r w:rsidR="000F314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915" w:rsidRPr="00205FB1" w:rsidRDefault="00205FB1" w:rsidP="00205FB1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ktorou</w:t>
      </w:r>
      <w:r w:rsidR="008B63CC" w:rsidRPr="008B63CC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="00BD13D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="00BD13DE">
        <w:rPr>
          <w:rFonts w:ascii="Times New Roman" w:hAnsi="Times New Roman" w:cs="Times New Roman"/>
          <w:b/>
          <w:sz w:val="24"/>
          <w:szCs w:val="24"/>
        </w:rPr>
        <w:t xml:space="preserve">dopĺňa </w:t>
      </w:r>
      <w:r w:rsidR="00146AA9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yhláška </w:t>
      </w:r>
      <w:r w:rsidRPr="00205FB1">
        <w:rPr>
          <w:rFonts w:ascii="Times New Roman" w:hAnsi="Times New Roman" w:cs="Times New Roman"/>
          <w:b/>
          <w:sz w:val="24"/>
          <w:szCs w:val="24"/>
        </w:rPr>
        <w:t>Ministerstva školstva, vedy, výskumu a športu Slovenskej republiky</w:t>
      </w:r>
      <w:r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953AD4">
        <w:rPr>
          <w:rFonts w:ascii="Times New Roman" w:hAnsi="Times New Roman" w:cs="Times New Roman"/>
          <w:b/>
          <w:sz w:val="24"/>
          <w:szCs w:val="24"/>
        </w:rPr>
        <w:t>1/2020</w:t>
      </w:r>
      <w:r>
        <w:rPr>
          <w:rFonts w:ascii="Times New Roman" w:hAnsi="Times New Roman" w:cs="Times New Roman"/>
          <w:b/>
          <w:sz w:val="24"/>
          <w:szCs w:val="24"/>
        </w:rPr>
        <w:t xml:space="preserve"> Z. z. </w:t>
      </w:r>
      <w:r w:rsidR="00953AD4" w:rsidRPr="00953AD4">
        <w:rPr>
          <w:rFonts w:ascii="Times New Roman" w:hAnsi="Times New Roman" w:cs="Times New Roman"/>
          <w:b/>
          <w:sz w:val="24"/>
          <w:szCs w:val="24"/>
        </w:rPr>
        <w:t>o kvalifikačných predpokladoch pedagogických zamestnancov a odborných zamestnancov</w:t>
      </w:r>
    </w:p>
    <w:p w:rsidR="008B63CC" w:rsidRDefault="008B63CC" w:rsidP="00B5126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91756" w:rsidRDefault="00953AD4" w:rsidP="00953AD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AD4">
        <w:rPr>
          <w:rFonts w:ascii="Times New Roman" w:hAnsi="Times New Roman" w:cs="Times New Roman"/>
          <w:sz w:val="24"/>
          <w:szCs w:val="24"/>
        </w:rPr>
        <w:t>Ministerstvo školstva, vedy, výskumu a športu Slovenskej republiky podľa § 85 písm. a) zákona č. 138/2019 Z. z. o pedagogických zamestnancoch a odborných zamestnancoch a o zmene a doplnení niektorých zákonov ustanovuje:</w:t>
      </w:r>
    </w:p>
    <w:p w:rsidR="00953AD4" w:rsidRDefault="00953AD4" w:rsidP="00953AD4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0A049C" w:rsidRPr="00391756" w:rsidRDefault="000A049C" w:rsidP="00391756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56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0A049C" w:rsidRPr="000A049C" w:rsidRDefault="000A049C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DC3915" w:rsidRDefault="00205FB1" w:rsidP="00391756">
      <w:pPr>
        <w:jc w:val="both"/>
        <w:rPr>
          <w:rFonts w:ascii="Times New Roman" w:hAnsi="Times New Roman" w:cs="Times New Roman"/>
          <w:sz w:val="24"/>
          <w:szCs w:val="24"/>
        </w:rPr>
      </w:pPr>
      <w:r w:rsidRPr="00205FB1">
        <w:rPr>
          <w:rFonts w:ascii="Times New Roman" w:hAnsi="Times New Roman" w:cs="Times New Roman"/>
          <w:sz w:val="24"/>
          <w:szCs w:val="24"/>
        </w:rPr>
        <w:t xml:space="preserve">Vyhláška Ministerstva školstva, vedy, výskumu a športu Slovenskej republiky č. </w:t>
      </w:r>
      <w:r w:rsidR="00953AD4">
        <w:rPr>
          <w:rFonts w:ascii="Times New Roman" w:hAnsi="Times New Roman" w:cs="Times New Roman"/>
          <w:sz w:val="24"/>
          <w:szCs w:val="24"/>
        </w:rPr>
        <w:t>1/2020</w:t>
      </w:r>
      <w:r w:rsidRPr="00205FB1">
        <w:rPr>
          <w:rFonts w:ascii="Times New Roman" w:hAnsi="Times New Roman" w:cs="Times New Roman"/>
          <w:sz w:val="24"/>
          <w:szCs w:val="24"/>
        </w:rPr>
        <w:t xml:space="preserve"> Z. z. </w:t>
      </w:r>
      <w:r w:rsidR="00953AD4" w:rsidRPr="00953AD4">
        <w:rPr>
          <w:rFonts w:ascii="Times New Roman" w:hAnsi="Times New Roman" w:cs="Times New Roman"/>
          <w:sz w:val="24"/>
          <w:szCs w:val="24"/>
        </w:rPr>
        <w:t xml:space="preserve">o kvalifikačných predpokladoch pedagogických zamestnancov a odborných zamestnancov </w:t>
      </w:r>
      <w:r>
        <w:rPr>
          <w:rFonts w:ascii="Times New Roman" w:hAnsi="Times New Roman" w:cs="Times New Roman"/>
          <w:sz w:val="24"/>
          <w:szCs w:val="24"/>
        </w:rPr>
        <w:t>sa mení a dopĺňa takto</w:t>
      </w:r>
      <w:r w:rsidR="00391756" w:rsidRPr="00391756">
        <w:rPr>
          <w:rFonts w:ascii="Times New Roman" w:hAnsi="Times New Roman" w:cs="Times New Roman"/>
          <w:sz w:val="24"/>
          <w:szCs w:val="24"/>
        </w:rPr>
        <w:t>:</w:t>
      </w:r>
    </w:p>
    <w:p w:rsidR="00205FB1" w:rsidRDefault="00391756" w:rsidP="00391756">
      <w:pPr>
        <w:pStyle w:val="Odsekzoznamu"/>
        <w:numPr>
          <w:ilvl w:val="0"/>
          <w:numId w:val="20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1756">
        <w:rPr>
          <w:rFonts w:ascii="Times New Roman" w:hAnsi="Times New Roman" w:cs="Times New Roman"/>
          <w:sz w:val="24"/>
          <w:szCs w:val="24"/>
        </w:rPr>
        <w:t xml:space="preserve">V § </w:t>
      </w:r>
      <w:r w:rsidR="00953AD4">
        <w:rPr>
          <w:rFonts w:ascii="Times New Roman" w:hAnsi="Times New Roman" w:cs="Times New Roman"/>
          <w:sz w:val="24"/>
          <w:szCs w:val="24"/>
        </w:rPr>
        <w:t>1 sa za písmeno h) vkladá nové písmeno i</w:t>
      </w:r>
      <w:r w:rsidR="00205FB1">
        <w:rPr>
          <w:rFonts w:ascii="Times New Roman" w:hAnsi="Times New Roman" w:cs="Times New Roman"/>
          <w:sz w:val="24"/>
          <w:szCs w:val="24"/>
        </w:rPr>
        <w:t>), ktoré znie:</w:t>
      </w:r>
    </w:p>
    <w:p w:rsidR="00205FB1" w:rsidRDefault="00205FB1" w:rsidP="0020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FB1" w:rsidRDefault="00953AD4" w:rsidP="0020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</w:t>
      </w:r>
      <w:r w:rsidR="00205FB1">
        <w:rPr>
          <w:rFonts w:ascii="Times New Roman" w:hAnsi="Times New Roman" w:cs="Times New Roman"/>
          <w:sz w:val="24"/>
          <w:szCs w:val="24"/>
        </w:rPr>
        <w:t xml:space="preserve">) </w:t>
      </w:r>
      <w:r w:rsidRPr="00953AD4">
        <w:rPr>
          <w:rFonts w:ascii="Times New Roman" w:hAnsi="Times New Roman" w:cs="Times New Roman"/>
          <w:sz w:val="24"/>
          <w:szCs w:val="24"/>
        </w:rPr>
        <w:t xml:space="preserve">školský </w:t>
      </w:r>
      <w:r w:rsidR="00B92AFA">
        <w:rPr>
          <w:rFonts w:ascii="Times New Roman" w:hAnsi="Times New Roman" w:cs="Times New Roman"/>
          <w:sz w:val="24"/>
          <w:szCs w:val="24"/>
        </w:rPr>
        <w:t xml:space="preserve">digitálny </w:t>
      </w:r>
      <w:r w:rsidRPr="00953AD4">
        <w:rPr>
          <w:rFonts w:ascii="Times New Roman" w:hAnsi="Times New Roman" w:cs="Times New Roman"/>
          <w:sz w:val="24"/>
          <w:szCs w:val="24"/>
        </w:rPr>
        <w:t>koordinátor sú uvedené v prílohe č. 8a</w:t>
      </w:r>
      <w:r w:rsidR="00205FB1">
        <w:rPr>
          <w:rFonts w:ascii="Times New Roman" w:hAnsi="Times New Roman" w:cs="Times New Roman"/>
          <w:sz w:val="24"/>
          <w:szCs w:val="24"/>
        </w:rPr>
        <w:t>,“.</w:t>
      </w:r>
    </w:p>
    <w:p w:rsidR="00205FB1" w:rsidRDefault="00205FB1" w:rsidP="0020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C43" w:rsidRDefault="00953AD4" w:rsidP="0020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písmeno i</w:t>
      </w:r>
      <w:r w:rsidR="00205FB1">
        <w:rPr>
          <w:rFonts w:ascii="Times New Roman" w:hAnsi="Times New Roman" w:cs="Times New Roman"/>
          <w:sz w:val="24"/>
          <w:szCs w:val="24"/>
        </w:rPr>
        <w:t>) sa označuj</w:t>
      </w:r>
      <w:r>
        <w:rPr>
          <w:rFonts w:ascii="Times New Roman" w:hAnsi="Times New Roman" w:cs="Times New Roman"/>
          <w:sz w:val="24"/>
          <w:szCs w:val="24"/>
        </w:rPr>
        <w:t>e ako písmeno j).</w:t>
      </w:r>
    </w:p>
    <w:p w:rsidR="00953AD4" w:rsidRDefault="00953AD4" w:rsidP="0020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D4" w:rsidRDefault="00953AD4" w:rsidP="00953AD4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prílohu č. 8 sa vkladá nová príloha č. 8a, ktorá vrátanie nadpisu znie:</w:t>
      </w:r>
    </w:p>
    <w:p w:rsidR="00953AD4" w:rsidRDefault="00953AD4" w:rsidP="00953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D4" w:rsidRDefault="00953AD4" w:rsidP="0095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53AD4">
        <w:rPr>
          <w:rFonts w:ascii="Times New Roman" w:hAnsi="Times New Roman" w:cs="Times New Roman"/>
          <w:sz w:val="24"/>
          <w:szCs w:val="24"/>
        </w:rPr>
        <w:t>Príloha č. 8a k vyhláške č. 1/2020 Z. z.</w:t>
      </w:r>
    </w:p>
    <w:p w:rsidR="00953AD4" w:rsidRPr="00953AD4" w:rsidRDefault="00953AD4" w:rsidP="00953A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3AD4" w:rsidRPr="00953AD4" w:rsidRDefault="00953AD4" w:rsidP="00953A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D4">
        <w:rPr>
          <w:rFonts w:ascii="Times New Roman" w:hAnsi="Times New Roman" w:cs="Times New Roman"/>
          <w:b/>
          <w:sz w:val="24"/>
          <w:szCs w:val="24"/>
        </w:rPr>
        <w:t xml:space="preserve">Kvalifikačné predpoklady na výkon pracovnej činnosti pedagogického zamestnanca v kategórii školský </w:t>
      </w:r>
      <w:r w:rsidR="00B92AFA">
        <w:rPr>
          <w:rFonts w:ascii="Times New Roman" w:hAnsi="Times New Roman" w:cs="Times New Roman"/>
          <w:b/>
          <w:sz w:val="24"/>
          <w:szCs w:val="24"/>
        </w:rPr>
        <w:t xml:space="preserve">digitálny </w:t>
      </w:r>
      <w:r w:rsidRPr="00953AD4">
        <w:rPr>
          <w:rFonts w:ascii="Times New Roman" w:hAnsi="Times New Roman" w:cs="Times New Roman"/>
          <w:b/>
          <w:sz w:val="24"/>
          <w:szCs w:val="24"/>
        </w:rPr>
        <w:t>koordinátor</w:t>
      </w:r>
      <w:bookmarkStart w:id="0" w:name="_GoBack"/>
      <w:bookmarkEnd w:id="0"/>
    </w:p>
    <w:p w:rsidR="00F86C43" w:rsidRDefault="00F86C43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D4" w:rsidRDefault="00953AD4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D4" w:rsidRDefault="00953AD4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AD4">
        <w:rPr>
          <w:rFonts w:ascii="Times New Roman" w:hAnsi="Times New Roman" w:cs="Times New Roman"/>
          <w:sz w:val="24"/>
          <w:szCs w:val="24"/>
        </w:rPr>
        <w:t>Dĺžka výkonu pracovnej činnosti sa nevyžaduje.</w:t>
      </w:r>
    </w:p>
    <w:p w:rsidR="00953AD4" w:rsidRDefault="00953AD4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D4" w:rsidRDefault="00953AD4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D4" w:rsidRPr="00953AD4" w:rsidRDefault="00953AD4" w:rsidP="00F86C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3AD4" w:rsidRDefault="00953AD4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D4" w:rsidRDefault="00953AD4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D4" w:rsidRDefault="00953AD4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D4" w:rsidRDefault="00953AD4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D4" w:rsidRDefault="00953AD4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53AD4" w:rsidSect="00E873BA">
          <w:footerReference w:type="default" r:id="rId8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628"/>
        <w:gridCol w:w="3416"/>
        <w:gridCol w:w="5812"/>
        <w:gridCol w:w="2693"/>
      </w:tblGrid>
      <w:tr w:rsidR="00953AD4" w:rsidRPr="00953AD4" w:rsidTr="00953AD4"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Oddiel A. vysokoškolské vzdelanie druhého stupňa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53AD4" w:rsidRPr="00953AD4" w:rsidTr="00953AD4">
        <w:trPr>
          <w:trHeight w:val="402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Požadované </w:t>
            </w: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br/>
              <w:t>vzdelanie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Bod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Študijný odbor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Študijný program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Kvalifikačné vzdelávanie</w:t>
            </w:r>
          </w:p>
        </w:tc>
      </w:tr>
      <w:tr w:rsidR="00953AD4" w:rsidRPr="00953AD4" w:rsidTr="00953AD4">
        <w:trPr>
          <w:trHeight w:val="900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color w:val="000000"/>
                <w:lang w:eastAsia="sk-SK"/>
              </w:rPr>
              <w:t>učiteľstvo a pedagogické vedy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zameraný na učiteľstvo informatiky a odborných vyučovacích predmetov zameraných na informačno-komunikačné technológie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ind w:right="469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nevyžaduje sa</w:t>
            </w:r>
          </w:p>
        </w:tc>
      </w:tr>
      <w:tr w:rsidR="00953AD4" w:rsidRPr="00953AD4" w:rsidTr="00953AD4">
        <w:trPr>
          <w:trHeight w:val="900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informatika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v príslušnom študijnom odbore vrátane študijného</w:t>
            </w:r>
            <w:r w:rsidRPr="00953AD4">
              <w:rPr>
                <w:rFonts w:ascii="Calibri" w:eastAsia="Times New Roman" w:hAnsi="Calibri" w:cs="Calibri"/>
                <w:lang w:eastAsia="sk-SK"/>
              </w:rPr>
              <w:br/>
              <w:t>programu uskutočňovaného v kombinácii príslušného</w:t>
            </w:r>
            <w:r w:rsidRPr="00953AD4">
              <w:rPr>
                <w:rFonts w:ascii="Calibri" w:eastAsia="Times New Roman" w:hAnsi="Calibri" w:cs="Calibri"/>
                <w:lang w:eastAsia="sk-SK"/>
              </w:rPr>
              <w:br/>
              <w:t xml:space="preserve">študijného odboru s ďalším študijným odborom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nevyžaduje sa</w:t>
            </w:r>
          </w:p>
        </w:tc>
      </w:tr>
      <w:tr w:rsidR="00953AD4" w:rsidRPr="00953AD4" w:rsidTr="00953AD4">
        <w:trPr>
          <w:trHeight w:val="900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kybernetika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v príslušnom študijnom odbore vrátane študijného</w:t>
            </w:r>
            <w:r w:rsidRPr="00953AD4">
              <w:rPr>
                <w:rFonts w:ascii="Calibri" w:eastAsia="Times New Roman" w:hAnsi="Calibri" w:cs="Calibri"/>
                <w:lang w:eastAsia="sk-SK"/>
              </w:rPr>
              <w:br/>
              <w:t>programu uskutočňovaného v kombinácii príslušného</w:t>
            </w:r>
            <w:r w:rsidRPr="00953AD4">
              <w:rPr>
                <w:rFonts w:ascii="Calibri" w:eastAsia="Times New Roman" w:hAnsi="Calibri" w:cs="Calibri"/>
                <w:lang w:eastAsia="sk-SK"/>
              </w:rPr>
              <w:br/>
              <w:t xml:space="preserve">študijného odboru s ďalším študijným odborom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nevyžaduje sa</w:t>
            </w:r>
          </w:p>
        </w:tc>
      </w:tr>
      <w:tr w:rsidR="00953AD4" w:rsidRPr="00953AD4" w:rsidTr="00953AD4">
        <w:trPr>
          <w:trHeight w:val="60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53AD4" w:rsidRPr="00953AD4" w:rsidTr="00953AD4"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Oddiel B. vysokoškolské vzdelanie prvého stupňa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53AD4" w:rsidRPr="00953AD4" w:rsidTr="00953AD4">
        <w:trPr>
          <w:trHeight w:val="402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Požadované  vzdelanie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Bod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Študijný odbor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Študijný program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Kvalifikačné vzdelávanie</w:t>
            </w:r>
          </w:p>
        </w:tc>
      </w:tr>
      <w:tr w:rsidR="00953AD4" w:rsidRPr="00953AD4" w:rsidTr="00953AD4">
        <w:trPr>
          <w:trHeight w:val="900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color w:val="000000"/>
                <w:lang w:eastAsia="sk-SK"/>
              </w:rPr>
              <w:t>učiteľstvo a pedagogické vedy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zameraný na učiteľstvo informatiky a odborných vyučovacích predmetov zameraných na informačno-komunikačné technológie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nevyžaduje sa</w:t>
            </w:r>
          </w:p>
        </w:tc>
      </w:tr>
      <w:tr w:rsidR="00953AD4" w:rsidRPr="00953AD4" w:rsidTr="00953AD4">
        <w:trPr>
          <w:trHeight w:val="990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informatika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v príslušnom študijnom odbore vrátane študijného</w:t>
            </w:r>
            <w:r w:rsidRPr="00953AD4">
              <w:rPr>
                <w:rFonts w:ascii="Calibri" w:eastAsia="Times New Roman" w:hAnsi="Calibri" w:cs="Calibri"/>
                <w:lang w:eastAsia="sk-SK"/>
              </w:rPr>
              <w:br/>
              <w:t>programu uskutočňovaného v kombinácii príslušného</w:t>
            </w:r>
            <w:r w:rsidRPr="00953AD4">
              <w:rPr>
                <w:rFonts w:ascii="Calibri" w:eastAsia="Times New Roman" w:hAnsi="Calibri" w:cs="Calibri"/>
                <w:lang w:eastAsia="sk-SK"/>
              </w:rPr>
              <w:br/>
              <w:t xml:space="preserve">študijného odboru s ďalším študijným odborom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nevyžaduje sa</w:t>
            </w:r>
          </w:p>
        </w:tc>
      </w:tr>
      <w:tr w:rsidR="00953AD4" w:rsidRPr="00953AD4" w:rsidTr="00953AD4">
        <w:trPr>
          <w:trHeight w:val="94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kybernetika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v príslušnom študijnom odbore vrátane študijného</w:t>
            </w:r>
            <w:r w:rsidRPr="00953AD4">
              <w:rPr>
                <w:rFonts w:ascii="Calibri" w:eastAsia="Times New Roman" w:hAnsi="Calibri" w:cs="Calibri"/>
                <w:lang w:eastAsia="sk-SK"/>
              </w:rPr>
              <w:br/>
              <w:t>programu uskutočňovaného v kombinácii príslušného</w:t>
            </w:r>
            <w:r w:rsidRPr="00953AD4">
              <w:rPr>
                <w:rFonts w:ascii="Calibri" w:eastAsia="Times New Roman" w:hAnsi="Calibri" w:cs="Calibri"/>
                <w:lang w:eastAsia="sk-SK"/>
              </w:rPr>
              <w:br/>
              <w:t xml:space="preserve">študijného odboru s ďalším študijným odborom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nevyžaduje sa</w:t>
            </w:r>
          </w:p>
        </w:tc>
      </w:tr>
      <w:tr w:rsidR="00953AD4" w:rsidRPr="00953AD4" w:rsidTr="00953AD4">
        <w:trPr>
          <w:trHeight w:val="60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53AD4" w:rsidRPr="00953AD4" w:rsidTr="00953AD4"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Oddiel C. úplné stredné odborné vzdelanie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53AD4" w:rsidRPr="00953AD4" w:rsidTr="00953AD4">
        <w:trPr>
          <w:trHeight w:val="402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lastRenderedPageBreak/>
              <w:t>Požadované  vzdelanie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Bod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Študijný odbor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b/>
                <w:bCs/>
                <w:lang w:eastAsia="sk-SK"/>
              </w:rPr>
              <w:t>Kvalifikačné vzdelávanie</w:t>
            </w:r>
          </w:p>
        </w:tc>
      </w:tr>
      <w:tr w:rsidR="00953AD4" w:rsidRPr="00953AD4" w:rsidTr="00953AD4">
        <w:trPr>
          <w:trHeight w:val="600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2561 M informačné a sieťové technológie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nevyžaduje sa</w:t>
            </w:r>
          </w:p>
        </w:tc>
      </w:tr>
      <w:tr w:rsidR="00953AD4" w:rsidRPr="00953AD4" w:rsidTr="00953AD4">
        <w:trPr>
          <w:trHeight w:val="600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2569 M informačné a digitálne technológie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nevyžaduje sa</w:t>
            </w:r>
          </w:p>
        </w:tc>
      </w:tr>
      <w:tr w:rsidR="00953AD4" w:rsidRPr="00953AD4" w:rsidTr="00953AD4">
        <w:trPr>
          <w:trHeight w:val="600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2563 Q počítačové systémy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D4" w:rsidRPr="00953AD4" w:rsidRDefault="00953AD4" w:rsidP="00953AD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53AD4">
              <w:rPr>
                <w:rFonts w:ascii="Calibri" w:eastAsia="Times New Roman" w:hAnsi="Calibri" w:cs="Calibri"/>
                <w:lang w:eastAsia="sk-SK"/>
              </w:rPr>
              <w:t>nevyžaduje sa</w:t>
            </w:r>
          </w:p>
        </w:tc>
      </w:tr>
    </w:tbl>
    <w:p w:rsidR="00953AD4" w:rsidRDefault="00953AD4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“.</w:t>
      </w:r>
    </w:p>
    <w:p w:rsidR="00146AA9" w:rsidRDefault="00146AA9" w:rsidP="00F86C4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46AA9" w:rsidSect="00953AD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A517A8" w:rsidRDefault="008D58FC" w:rsidP="00391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56">
        <w:rPr>
          <w:rFonts w:ascii="Times New Roman" w:hAnsi="Times New Roman" w:cs="Times New Roman"/>
          <w:b/>
          <w:sz w:val="24"/>
          <w:szCs w:val="24"/>
        </w:rPr>
        <w:lastRenderedPageBreak/>
        <w:t>Čl. II</w:t>
      </w:r>
    </w:p>
    <w:p w:rsidR="00391756" w:rsidRPr="00391756" w:rsidRDefault="00391756" w:rsidP="00391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BA" w:rsidRPr="00E873BA" w:rsidRDefault="00205FB1" w:rsidP="00391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vyhláška</w:t>
      </w:r>
      <w:r w:rsidR="00A517A8" w:rsidRPr="00A517A8">
        <w:rPr>
          <w:rFonts w:ascii="Times New Roman" w:hAnsi="Times New Roman" w:cs="Times New Roman"/>
          <w:sz w:val="24"/>
          <w:szCs w:val="24"/>
        </w:rPr>
        <w:t xml:space="preserve"> n</w:t>
      </w:r>
      <w:r w:rsidR="00A517A8">
        <w:rPr>
          <w:rFonts w:ascii="Times New Roman" w:hAnsi="Times New Roman" w:cs="Times New Roman"/>
          <w:sz w:val="24"/>
          <w:szCs w:val="24"/>
        </w:rPr>
        <w:t xml:space="preserve">adobúda účinnosť </w:t>
      </w:r>
      <w:r w:rsidR="00146AA9">
        <w:rPr>
          <w:rFonts w:ascii="Times New Roman" w:hAnsi="Times New Roman" w:cs="Times New Roman"/>
          <w:sz w:val="24"/>
          <w:szCs w:val="24"/>
        </w:rPr>
        <w:t xml:space="preserve">1. </w:t>
      </w:r>
      <w:r w:rsidR="007835D7">
        <w:rPr>
          <w:rFonts w:ascii="Times New Roman" w:hAnsi="Times New Roman" w:cs="Times New Roman"/>
          <w:sz w:val="24"/>
          <w:szCs w:val="24"/>
        </w:rPr>
        <w:t>januára</w:t>
      </w:r>
      <w:r w:rsidR="00146AA9">
        <w:rPr>
          <w:rFonts w:ascii="Times New Roman" w:hAnsi="Times New Roman" w:cs="Times New Roman"/>
          <w:sz w:val="24"/>
          <w:szCs w:val="24"/>
        </w:rPr>
        <w:t xml:space="preserve"> </w:t>
      </w:r>
      <w:r w:rsidR="00A517A8">
        <w:rPr>
          <w:rFonts w:ascii="Times New Roman" w:hAnsi="Times New Roman" w:cs="Times New Roman"/>
          <w:sz w:val="24"/>
          <w:szCs w:val="24"/>
        </w:rPr>
        <w:t>202</w:t>
      </w:r>
      <w:r w:rsidR="007835D7">
        <w:rPr>
          <w:rFonts w:ascii="Times New Roman" w:hAnsi="Times New Roman" w:cs="Times New Roman"/>
          <w:sz w:val="24"/>
          <w:szCs w:val="24"/>
        </w:rPr>
        <w:t>2</w:t>
      </w:r>
      <w:r w:rsidR="00A517A8" w:rsidRPr="00A517A8">
        <w:rPr>
          <w:rFonts w:ascii="Times New Roman" w:hAnsi="Times New Roman" w:cs="Times New Roman"/>
          <w:sz w:val="24"/>
          <w:szCs w:val="24"/>
        </w:rPr>
        <w:t>.</w:t>
      </w:r>
    </w:p>
    <w:sectPr w:rsidR="00E873BA" w:rsidRPr="00E873BA" w:rsidSect="00146AA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5C4" w:rsidRDefault="000B75C4" w:rsidP="009C76C7">
      <w:pPr>
        <w:spacing w:after="0" w:line="240" w:lineRule="auto"/>
      </w:pPr>
      <w:r>
        <w:separator/>
      </w:r>
    </w:p>
  </w:endnote>
  <w:endnote w:type="continuationSeparator" w:id="0">
    <w:p w:rsidR="000B75C4" w:rsidRDefault="000B75C4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6A" w:rsidRDefault="00B5126A">
    <w:pPr>
      <w:pStyle w:val="Pta"/>
      <w:jc w:val="center"/>
    </w:pPr>
  </w:p>
  <w:p w:rsidR="00B5126A" w:rsidRDefault="00B512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5C4" w:rsidRDefault="000B75C4" w:rsidP="009C76C7">
      <w:pPr>
        <w:spacing w:after="0" w:line="240" w:lineRule="auto"/>
      </w:pPr>
      <w:r>
        <w:separator/>
      </w:r>
    </w:p>
  </w:footnote>
  <w:footnote w:type="continuationSeparator" w:id="0">
    <w:p w:rsidR="000B75C4" w:rsidRDefault="000B75C4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CB7"/>
    <w:multiLevelType w:val="hybridMultilevel"/>
    <w:tmpl w:val="B11295B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50A"/>
    <w:multiLevelType w:val="hybridMultilevel"/>
    <w:tmpl w:val="8E36123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D66"/>
    <w:multiLevelType w:val="hybridMultilevel"/>
    <w:tmpl w:val="DAF2F0E2"/>
    <w:lvl w:ilvl="0" w:tplc="A94AF0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90069"/>
    <w:multiLevelType w:val="hybridMultilevel"/>
    <w:tmpl w:val="95EE69F6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327D"/>
    <w:multiLevelType w:val="hybridMultilevel"/>
    <w:tmpl w:val="ACCA474C"/>
    <w:lvl w:ilvl="0" w:tplc="EE1C3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435CF"/>
    <w:multiLevelType w:val="hybridMultilevel"/>
    <w:tmpl w:val="E71EF712"/>
    <w:lvl w:ilvl="0" w:tplc="B61CC4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A6931"/>
    <w:multiLevelType w:val="hybridMultilevel"/>
    <w:tmpl w:val="D26ABB90"/>
    <w:lvl w:ilvl="0" w:tplc="C2D06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7E340E"/>
    <w:multiLevelType w:val="hybridMultilevel"/>
    <w:tmpl w:val="91085E42"/>
    <w:lvl w:ilvl="0" w:tplc="59E4E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F5BA6"/>
    <w:multiLevelType w:val="hybridMultilevel"/>
    <w:tmpl w:val="1318CDD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56068"/>
    <w:multiLevelType w:val="hybridMultilevel"/>
    <w:tmpl w:val="88DE50E8"/>
    <w:lvl w:ilvl="0" w:tplc="C1D0BF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0C31E2"/>
    <w:multiLevelType w:val="hybridMultilevel"/>
    <w:tmpl w:val="DBDAD00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E610F"/>
    <w:multiLevelType w:val="hybridMultilevel"/>
    <w:tmpl w:val="13FAD6E2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B2D9A"/>
    <w:multiLevelType w:val="hybridMultilevel"/>
    <w:tmpl w:val="04464498"/>
    <w:lvl w:ilvl="0" w:tplc="FD264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D453DB"/>
    <w:multiLevelType w:val="hybridMultilevel"/>
    <w:tmpl w:val="146EFECE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040F1"/>
    <w:multiLevelType w:val="hybridMultilevel"/>
    <w:tmpl w:val="DE584F52"/>
    <w:lvl w:ilvl="0" w:tplc="E3E42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D53FF6"/>
    <w:multiLevelType w:val="hybridMultilevel"/>
    <w:tmpl w:val="51082C3A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56F67"/>
    <w:multiLevelType w:val="hybridMultilevel"/>
    <w:tmpl w:val="0D864B3A"/>
    <w:lvl w:ilvl="0" w:tplc="60B4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41783F"/>
    <w:multiLevelType w:val="hybridMultilevel"/>
    <w:tmpl w:val="B1D48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A4028"/>
    <w:multiLevelType w:val="hybridMultilevel"/>
    <w:tmpl w:val="98A807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B0653"/>
    <w:multiLevelType w:val="hybridMultilevel"/>
    <w:tmpl w:val="7176197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7"/>
  </w:num>
  <w:num w:numId="5">
    <w:abstractNumId w:val="4"/>
  </w:num>
  <w:num w:numId="6">
    <w:abstractNumId w:val="16"/>
  </w:num>
  <w:num w:numId="7">
    <w:abstractNumId w:val="19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3"/>
  </w:num>
  <w:num w:numId="13">
    <w:abstractNumId w:val="10"/>
  </w:num>
  <w:num w:numId="14">
    <w:abstractNumId w:val="0"/>
  </w:num>
  <w:num w:numId="15">
    <w:abstractNumId w:val="2"/>
  </w:num>
  <w:num w:numId="16">
    <w:abstractNumId w:val="9"/>
  </w:num>
  <w:num w:numId="17">
    <w:abstractNumId w:val="6"/>
  </w:num>
  <w:num w:numId="18">
    <w:abstractNumId w:val="5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C"/>
    <w:rsid w:val="000042BA"/>
    <w:rsid w:val="0000440E"/>
    <w:rsid w:val="00004804"/>
    <w:rsid w:val="00005F10"/>
    <w:rsid w:val="000067E9"/>
    <w:rsid w:val="000255FE"/>
    <w:rsid w:val="00035D1B"/>
    <w:rsid w:val="00050479"/>
    <w:rsid w:val="000521A9"/>
    <w:rsid w:val="00055B48"/>
    <w:rsid w:val="00065CEC"/>
    <w:rsid w:val="00071361"/>
    <w:rsid w:val="00071F30"/>
    <w:rsid w:val="0008104E"/>
    <w:rsid w:val="00082E89"/>
    <w:rsid w:val="000843C7"/>
    <w:rsid w:val="00086C88"/>
    <w:rsid w:val="00096EE2"/>
    <w:rsid w:val="00097426"/>
    <w:rsid w:val="000A049C"/>
    <w:rsid w:val="000B75C4"/>
    <w:rsid w:val="000C0A70"/>
    <w:rsid w:val="000F314F"/>
    <w:rsid w:val="000F60BA"/>
    <w:rsid w:val="001058C2"/>
    <w:rsid w:val="0011181C"/>
    <w:rsid w:val="00117C87"/>
    <w:rsid w:val="00120194"/>
    <w:rsid w:val="00140B72"/>
    <w:rsid w:val="00140DCB"/>
    <w:rsid w:val="00146AA9"/>
    <w:rsid w:val="0015027C"/>
    <w:rsid w:val="00155099"/>
    <w:rsid w:val="00160AFC"/>
    <w:rsid w:val="00172D14"/>
    <w:rsid w:val="001851F0"/>
    <w:rsid w:val="0018753C"/>
    <w:rsid w:val="001A79C6"/>
    <w:rsid w:val="001B03F6"/>
    <w:rsid w:val="001B70D4"/>
    <w:rsid w:val="001C2A4B"/>
    <w:rsid w:val="001C6921"/>
    <w:rsid w:val="001D092E"/>
    <w:rsid w:val="001D0EE8"/>
    <w:rsid w:val="001D3A67"/>
    <w:rsid w:val="001D3BF0"/>
    <w:rsid w:val="001E070B"/>
    <w:rsid w:val="001F100A"/>
    <w:rsid w:val="001F3B31"/>
    <w:rsid w:val="00201778"/>
    <w:rsid w:val="00205FB1"/>
    <w:rsid w:val="0022007D"/>
    <w:rsid w:val="0024539B"/>
    <w:rsid w:val="00245733"/>
    <w:rsid w:val="0026727E"/>
    <w:rsid w:val="00272DB5"/>
    <w:rsid w:val="00273668"/>
    <w:rsid w:val="00290537"/>
    <w:rsid w:val="002A1ED6"/>
    <w:rsid w:val="002A3B78"/>
    <w:rsid w:val="002A62D1"/>
    <w:rsid w:val="002B551A"/>
    <w:rsid w:val="002B7C30"/>
    <w:rsid w:val="002C5FF9"/>
    <w:rsid w:val="002D4365"/>
    <w:rsid w:val="002E5EB8"/>
    <w:rsid w:val="003076FD"/>
    <w:rsid w:val="00307B7B"/>
    <w:rsid w:val="00316400"/>
    <w:rsid w:val="00325722"/>
    <w:rsid w:val="00333C0B"/>
    <w:rsid w:val="00333EA8"/>
    <w:rsid w:val="00345B2B"/>
    <w:rsid w:val="003511E4"/>
    <w:rsid w:val="00353F9F"/>
    <w:rsid w:val="00376B56"/>
    <w:rsid w:val="00381E34"/>
    <w:rsid w:val="0038238C"/>
    <w:rsid w:val="00391756"/>
    <w:rsid w:val="003A0C4B"/>
    <w:rsid w:val="003B3BB7"/>
    <w:rsid w:val="003C02F4"/>
    <w:rsid w:val="003C1AD7"/>
    <w:rsid w:val="003D20C5"/>
    <w:rsid w:val="003D4F67"/>
    <w:rsid w:val="003E3D0C"/>
    <w:rsid w:val="003F5A89"/>
    <w:rsid w:val="003F6B63"/>
    <w:rsid w:val="00400975"/>
    <w:rsid w:val="0040121B"/>
    <w:rsid w:val="00404A74"/>
    <w:rsid w:val="004066C7"/>
    <w:rsid w:val="004203D6"/>
    <w:rsid w:val="004258F6"/>
    <w:rsid w:val="00432D31"/>
    <w:rsid w:val="00445740"/>
    <w:rsid w:val="00453BED"/>
    <w:rsid w:val="004629F8"/>
    <w:rsid w:val="00481DA8"/>
    <w:rsid w:val="00482EA6"/>
    <w:rsid w:val="00493E50"/>
    <w:rsid w:val="004A5E87"/>
    <w:rsid w:val="004A6B4F"/>
    <w:rsid w:val="004B0EA7"/>
    <w:rsid w:val="004C7BD4"/>
    <w:rsid w:val="004D4BF2"/>
    <w:rsid w:val="004E20EA"/>
    <w:rsid w:val="004F0921"/>
    <w:rsid w:val="004F1290"/>
    <w:rsid w:val="0051395B"/>
    <w:rsid w:val="00537AAF"/>
    <w:rsid w:val="00543EBE"/>
    <w:rsid w:val="00557501"/>
    <w:rsid w:val="00586646"/>
    <w:rsid w:val="005945BF"/>
    <w:rsid w:val="00595B87"/>
    <w:rsid w:val="005A1059"/>
    <w:rsid w:val="005A2666"/>
    <w:rsid w:val="005A27EC"/>
    <w:rsid w:val="005C2E5F"/>
    <w:rsid w:val="005C7863"/>
    <w:rsid w:val="005D3589"/>
    <w:rsid w:val="005D5EF5"/>
    <w:rsid w:val="005E6B75"/>
    <w:rsid w:val="005F7079"/>
    <w:rsid w:val="00606DAA"/>
    <w:rsid w:val="00607C2B"/>
    <w:rsid w:val="00612205"/>
    <w:rsid w:val="00616ED9"/>
    <w:rsid w:val="00620235"/>
    <w:rsid w:val="0064294E"/>
    <w:rsid w:val="0065124D"/>
    <w:rsid w:val="0065461D"/>
    <w:rsid w:val="0065523D"/>
    <w:rsid w:val="00655F84"/>
    <w:rsid w:val="00657CE5"/>
    <w:rsid w:val="00672A3C"/>
    <w:rsid w:val="00676BEA"/>
    <w:rsid w:val="00685094"/>
    <w:rsid w:val="006B1384"/>
    <w:rsid w:val="006B4653"/>
    <w:rsid w:val="006C0599"/>
    <w:rsid w:val="006C25DB"/>
    <w:rsid w:val="006D4D15"/>
    <w:rsid w:val="006D6DD7"/>
    <w:rsid w:val="006E0447"/>
    <w:rsid w:val="006E38AE"/>
    <w:rsid w:val="006E6B52"/>
    <w:rsid w:val="007000A4"/>
    <w:rsid w:val="00705213"/>
    <w:rsid w:val="00705A4F"/>
    <w:rsid w:val="00724A3C"/>
    <w:rsid w:val="0072513E"/>
    <w:rsid w:val="00733B89"/>
    <w:rsid w:val="00743065"/>
    <w:rsid w:val="0075033A"/>
    <w:rsid w:val="007760C7"/>
    <w:rsid w:val="00776C2D"/>
    <w:rsid w:val="007835D7"/>
    <w:rsid w:val="007B11A4"/>
    <w:rsid w:val="007C603F"/>
    <w:rsid w:val="007D04BE"/>
    <w:rsid w:val="007F6B81"/>
    <w:rsid w:val="00807944"/>
    <w:rsid w:val="008127E4"/>
    <w:rsid w:val="00825D1E"/>
    <w:rsid w:val="00830538"/>
    <w:rsid w:val="00836B7E"/>
    <w:rsid w:val="008376EF"/>
    <w:rsid w:val="008469A8"/>
    <w:rsid w:val="008604F0"/>
    <w:rsid w:val="008650AC"/>
    <w:rsid w:val="00871050"/>
    <w:rsid w:val="0087136F"/>
    <w:rsid w:val="008A3115"/>
    <w:rsid w:val="008B4D06"/>
    <w:rsid w:val="008B63CC"/>
    <w:rsid w:val="008C188D"/>
    <w:rsid w:val="008C1FCC"/>
    <w:rsid w:val="008D2940"/>
    <w:rsid w:val="008D367F"/>
    <w:rsid w:val="008D58FC"/>
    <w:rsid w:val="008F1440"/>
    <w:rsid w:val="009019E4"/>
    <w:rsid w:val="00912151"/>
    <w:rsid w:val="00912E15"/>
    <w:rsid w:val="00915CB8"/>
    <w:rsid w:val="009225A3"/>
    <w:rsid w:val="00930D16"/>
    <w:rsid w:val="0093341E"/>
    <w:rsid w:val="00935CA8"/>
    <w:rsid w:val="009501FA"/>
    <w:rsid w:val="00953AD4"/>
    <w:rsid w:val="00954AB6"/>
    <w:rsid w:val="009631D2"/>
    <w:rsid w:val="0096703C"/>
    <w:rsid w:val="00967699"/>
    <w:rsid w:val="00983ABB"/>
    <w:rsid w:val="00986A48"/>
    <w:rsid w:val="00991AF7"/>
    <w:rsid w:val="00994795"/>
    <w:rsid w:val="009A7501"/>
    <w:rsid w:val="009C0F8B"/>
    <w:rsid w:val="009C61FE"/>
    <w:rsid w:val="009C76C7"/>
    <w:rsid w:val="009D094A"/>
    <w:rsid w:val="009D0CF7"/>
    <w:rsid w:val="009D1569"/>
    <w:rsid w:val="009D156F"/>
    <w:rsid w:val="009D79FB"/>
    <w:rsid w:val="00A03C0D"/>
    <w:rsid w:val="00A16A29"/>
    <w:rsid w:val="00A517A8"/>
    <w:rsid w:val="00A54375"/>
    <w:rsid w:val="00A72E05"/>
    <w:rsid w:val="00A80275"/>
    <w:rsid w:val="00A86DD4"/>
    <w:rsid w:val="00A911D4"/>
    <w:rsid w:val="00AA5C39"/>
    <w:rsid w:val="00AB4BC4"/>
    <w:rsid w:val="00AC3BAE"/>
    <w:rsid w:val="00AC51FB"/>
    <w:rsid w:val="00AD08FC"/>
    <w:rsid w:val="00AD0DB2"/>
    <w:rsid w:val="00AE0B10"/>
    <w:rsid w:val="00AE2F16"/>
    <w:rsid w:val="00AE3C28"/>
    <w:rsid w:val="00AF1234"/>
    <w:rsid w:val="00AF4081"/>
    <w:rsid w:val="00B041E5"/>
    <w:rsid w:val="00B12562"/>
    <w:rsid w:val="00B147AB"/>
    <w:rsid w:val="00B165DF"/>
    <w:rsid w:val="00B2200E"/>
    <w:rsid w:val="00B25BC8"/>
    <w:rsid w:val="00B31C70"/>
    <w:rsid w:val="00B37260"/>
    <w:rsid w:val="00B41571"/>
    <w:rsid w:val="00B5126A"/>
    <w:rsid w:val="00B64C5B"/>
    <w:rsid w:val="00B713AE"/>
    <w:rsid w:val="00B76996"/>
    <w:rsid w:val="00B85673"/>
    <w:rsid w:val="00B9105E"/>
    <w:rsid w:val="00B9276D"/>
    <w:rsid w:val="00B92AFA"/>
    <w:rsid w:val="00B958D1"/>
    <w:rsid w:val="00BB51F3"/>
    <w:rsid w:val="00BD0547"/>
    <w:rsid w:val="00BD13DE"/>
    <w:rsid w:val="00BD3819"/>
    <w:rsid w:val="00BD3B19"/>
    <w:rsid w:val="00BE2A5A"/>
    <w:rsid w:val="00BE4034"/>
    <w:rsid w:val="00BE45E4"/>
    <w:rsid w:val="00BF06B0"/>
    <w:rsid w:val="00BF582A"/>
    <w:rsid w:val="00C12E16"/>
    <w:rsid w:val="00C22898"/>
    <w:rsid w:val="00C23717"/>
    <w:rsid w:val="00C260BF"/>
    <w:rsid w:val="00C34ABE"/>
    <w:rsid w:val="00C96AF6"/>
    <w:rsid w:val="00C96DF2"/>
    <w:rsid w:val="00CA7754"/>
    <w:rsid w:val="00CB0D20"/>
    <w:rsid w:val="00CB16BD"/>
    <w:rsid w:val="00CB1AD9"/>
    <w:rsid w:val="00CB216A"/>
    <w:rsid w:val="00CD027D"/>
    <w:rsid w:val="00CD693B"/>
    <w:rsid w:val="00CE1313"/>
    <w:rsid w:val="00D24088"/>
    <w:rsid w:val="00D246BA"/>
    <w:rsid w:val="00D354E2"/>
    <w:rsid w:val="00D52ED3"/>
    <w:rsid w:val="00D5520E"/>
    <w:rsid w:val="00D57512"/>
    <w:rsid w:val="00D7296A"/>
    <w:rsid w:val="00D77A3D"/>
    <w:rsid w:val="00D80119"/>
    <w:rsid w:val="00D82C6B"/>
    <w:rsid w:val="00D851BC"/>
    <w:rsid w:val="00D90DA5"/>
    <w:rsid w:val="00DA3FEF"/>
    <w:rsid w:val="00DB2A11"/>
    <w:rsid w:val="00DC3915"/>
    <w:rsid w:val="00DD5327"/>
    <w:rsid w:val="00DD6281"/>
    <w:rsid w:val="00DE4E1B"/>
    <w:rsid w:val="00DF5059"/>
    <w:rsid w:val="00E04282"/>
    <w:rsid w:val="00E043F1"/>
    <w:rsid w:val="00E2351C"/>
    <w:rsid w:val="00E447F2"/>
    <w:rsid w:val="00E57A1C"/>
    <w:rsid w:val="00E6059A"/>
    <w:rsid w:val="00E64A1B"/>
    <w:rsid w:val="00E873BA"/>
    <w:rsid w:val="00E95F09"/>
    <w:rsid w:val="00EA4768"/>
    <w:rsid w:val="00EB43D7"/>
    <w:rsid w:val="00ED1637"/>
    <w:rsid w:val="00ED32BE"/>
    <w:rsid w:val="00ED65FC"/>
    <w:rsid w:val="00EE2002"/>
    <w:rsid w:val="00F038FE"/>
    <w:rsid w:val="00F12557"/>
    <w:rsid w:val="00F15E1E"/>
    <w:rsid w:val="00F208C9"/>
    <w:rsid w:val="00F20A2C"/>
    <w:rsid w:val="00F22CD9"/>
    <w:rsid w:val="00F24AC5"/>
    <w:rsid w:val="00F25593"/>
    <w:rsid w:val="00F347D5"/>
    <w:rsid w:val="00F42EB7"/>
    <w:rsid w:val="00F46919"/>
    <w:rsid w:val="00F47984"/>
    <w:rsid w:val="00F5655A"/>
    <w:rsid w:val="00F8052C"/>
    <w:rsid w:val="00F8077E"/>
    <w:rsid w:val="00F83958"/>
    <w:rsid w:val="00F86C43"/>
    <w:rsid w:val="00F91788"/>
    <w:rsid w:val="00FB6C13"/>
    <w:rsid w:val="00FB6CFC"/>
    <w:rsid w:val="00FC48EF"/>
    <w:rsid w:val="00FD7501"/>
    <w:rsid w:val="00FE516A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C7EC"/>
  <w15:chartTrackingRefBased/>
  <w15:docId w15:val="{BADE03C2-003A-4E5D-A914-C34A73EA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50A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73B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B46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46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46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465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76C7"/>
  </w:style>
  <w:style w:type="paragraph" w:styleId="Pta">
    <w:name w:val="footer"/>
    <w:basedOn w:val="Normlny"/>
    <w:link w:val="Pt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76C7"/>
  </w:style>
  <w:style w:type="table" w:styleId="Mriekatabuky">
    <w:name w:val="Table Grid"/>
    <w:basedOn w:val="Normlnatabuka"/>
    <w:uiPriority w:val="39"/>
    <w:rsid w:val="008B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8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8_vlastný-materiál"/>
    <f:field ref="objsubject" par="" edit="true" text=""/>
    <f:field ref="objcreatedby" par="" text="Smažáková, Janette"/>
    <f:field ref="objcreatedat" par="" text="20.12.2019 15:16:26"/>
    <f:field ref="objchangedby" par="" text="Administrator, System"/>
    <f:field ref="objmodifiedat" par="" text="20.12.2019 15:16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</cp:lastModifiedBy>
  <cp:revision>103</cp:revision>
  <cp:lastPrinted>2019-12-18T10:22:00Z</cp:lastPrinted>
  <dcterms:created xsi:type="dcterms:W3CDTF">2019-02-22T12:56:00Z</dcterms:created>
  <dcterms:modified xsi:type="dcterms:W3CDTF">2021-06-15T16:19:00Z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Janette Smažáková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nariadenie vlády Slovenskej republiky č. 330/2018 Z. z., ktorým sa ustanovuje výška sadzieb poplatkov za uloženie odpadov a podrobnosti súvisiace s prerozdeľovaním príjmov z poplatkov za uloženie odpadov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Nariadenie vlády  Slovenskej republiky, ktorým sa mení nariadenie vlády Slovenskej republiky č. 330/2018 Z. z., ktorým sa ustanovuje výška sadzieb poplatkov za uloženie odpadov a podrobnosti súvisiace s prerozdeľovaním príjmov z poplatkov za uloženie odp</vt:lpwstr>
  </property>
  <property fmtid="{D5CDD505-2E9C-101B-9397-08002B2CF9AE}" pid="24" name="FSC#SKEDITIONSLOVLEX@103.510:plnynazovpredpis1">
    <vt:lpwstr>adov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13071/2019-9.1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LP/2019/903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cellpadding="0" cellspacing="0" hspace="0" vspace="0"&gt;	&lt;tbody&gt;		&lt;tr&gt;			&lt;td align="left"&gt;			&lt;p style="text-align: justify;"&gt;Príloha č. 5 nariadenia sa upravuje v&amp;nbsp;nadväznosti na deklarované obavy zástupcov miest a&amp;nbsp;obcí, že vych</vt:lpwstr>
  </property>
  <property fmtid="{D5CDD505-2E9C-101B-9397-08002B2CF9AE}" pid="66" name="FSC#SKEDITIONSLOVLEX@103.510:AttrStrListDocPropAltRiesenia">
    <vt:lpwstr>Nulový variant – pôvodný stav (hrozba nesplnenia stanovených cieľov zo strany obce).</vt:lpwstr>
  </property>
  <property fmtid="{D5CDD505-2E9C-101B-9397-08002B2CF9AE}" pid="67" name="FSC#SKEDITIONSLOVLEX@103.510:AttrStrListDocPropStanoviskoGest">
    <vt:lpwstr>&lt;table align="left" cellpadding="0" cellspacing="0" hspace="0" vspace="0"&gt;	&lt;tbody&gt;		&lt;tr&gt;			&lt;td align="left"&gt;			&lt;p&gt;Pripomienka k Doložke vybraných vplyvov&lt;/p&gt;			&lt;p&gt;Komisia odporúča zvážiť vyznačenie a popísanie vplyvu v súvislosti so zmenou prílohy č. 5, k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životného prostredia Slovenskej republiky</vt:lpwstr>
  </property>
  <property fmtid="{D5CDD505-2E9C-101B-9397-08002B2CF9AE}" pid="142" name="FSC#SKEDITIONSLOVLEX@103.510:funkciaZodpPredAkuzativ">
    <vt:lpwstr>podpredsedovi vlády a ministrovi životného prostredia Slovenskej republiky</vt:lpwstr>
  </property>
  <property fmtid="{D5CDD505-2E9C-101B-9397-08002B2CF9AE}" pid="143" name="FSC#SKEDITIONSLOVLEX@103.510:funkciaZodpPredDativ">
    <vt:lpwstr>podpredsedu vlády a ministra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podpredseda vlády a 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justify;"&gt;&amp;nbsp;&amp;nbsp;&amp;nbsp;&amp;nbsp;&amp;nbsp; Ministerstvo životného prostredia Slovenskej republiky predkladá do legislatívneho procesu „Návrh nariadenia vlády Slovenskej republiky, ktorým sa mení nariadenie vlády Slovenskej republiky č.</vt:lpwstr>
  </property>
  <property fmtid="{D5CDD505-2E9C-101B-9397-08002B2CF9AE}" pid="150" name="FSC#SKEDITIONSLOVLEX@103.510:vytvorenedna">
    <vt:lpwstr>20. 12. 2019</vt:lpwstr>
  </property>
  <property fmtid="{D5CDD505-2E9C-101B-9397-08002B2CF9AE}" pid="151" name="FSC#COOSYSTEM@1.1:Container">
    <vt:lpwstr>COO.2145.1000.3.3761459</vt:lpwstr>
  </property>
  <property fmtid="{D5CDD505-2E9C-101B-9397-08002B2CF9AE}" pid="152" name="FSC#FSCFOLIO@1.1001:docpropproject">
    <vt:lpwstr/>
  </property>
</Properties>
</file>