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B7" w:rsidRPr="00DF75E0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F75E0">
        <w:rPr>
          <w:b/>
          <w:bCs/>
          <w:sz w:val="28"/>
          <w:szCs w:val="28"/>
        </w:rPr>
        <w:t>D</w:t>
      </w:r>
      <w:r w:rsidR="00C579E9" w:rsidRPr="00DF75E0">
        <w:rPr>
          <w:b/>
          <w:bCs/>
          <w:sz w:val="28"/>
          <w:szCs w:val="28"/>
        </w:rPr>
        <w:t xml:space="preserve">oložka </w:t>
      </w:r>
      <w:r w:rsidRPr="00DF75E0">
        <w:rPr>
          <w:b/>
          <w:bCs/>
          <w:sz w:val="28"/>
          <w:szCs w:val="28"/>
        </w:rPr>
        <w:t>vybraných vplyvov</w:t>
      </w:r>
    </w:p>
    <w:p w:rsidR="008A3049" w:rsidRPr="00DF75E0" w:rsidRDefault="008A304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DF75E0" w:rsidRPr="00DF75E0">
        <w:trPr>
          <w:divId w:val="128885568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DF75E0" w:rsidRPr="00DF75E0">
        <w:trPr>
          <w:divId w:val="128885568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DF75E0" w:rsidRPr="00DF75E0">
        <w:trPr>
          <w:divId w:val="128885568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Zákon, ktorým sa mení a dopĺňa zákon č. 61/2015 Z. z. o odbornom vzdelávaní a príprave a o zmene a doplnení niektorých zákonov v znení zákona č. 209/2018 Z. z. </w:t>
            </w:r>
          </w:p>
        </w:tc>
      </w:tr>
      <w:tr w:rsidR="00DF75E0" w:rsidRPr="00DF75E0">
        <w:trPr>
          <w:divId w:val="128885568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DF75E0" w:rsidRPr="00DF75E0">
        <w:trPr>
          <w:divId w:val="128885568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DF75E0" w:rsidRPr="00DF75E0">
        <w:trPr>
          <w:divId w:val="128885568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049" w:rsidRPr="00DF75E0" w:rsidRDefault="008A3049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 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DF75E0" w:rsidRPr="00DF75E0">
        <w:trPr>
          <w:divId w:val="128885568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 </w:t>
            </w:r>
            <w:r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DF75E0" w:rsidRPr="00DF75E0">
        <w:trPr>
          <w:divId w:val="128885568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 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DF75E0" w:rsidRPr="00DF75E0">
        <w:trPr>
          <w:divId w:val="128885568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F75E0" w:rsidRPr="00DF75E0">
        <w:trPr>
          <w:divId w:val="128885568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Začiatok:    ..</w:t>
            </w:r>
            <w:r w:rsidRPr="00DF75E0"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DF75E0" w:rsidRPr="00DF75E0">
        <w:trPr>
          <w:divId w:val="128885568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január 2021</w:t>
            </w:r>
          </w:p>
        </w:tc>
      </w:tr>
      <w:tr w:rsidR="00DF75E0" w:rsidRPr="00DF75E0">
        <w:trPr>
          <w:divId w:val="128885568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Pr="00DF75E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8A3049" w:rsidRPr="00DF75E0" w:rsidRDefault="008A304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F75E0" w:rsidRPr="00DF75E0">
        <w:trPr>
          <w:divId w:val="184046069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DF75E0" w:rsidRPr="00DF75E0">
        <w:trPr>
          <w:divId w:val="184046069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Na základe skúseností z prvých rokov zavádzania systému duálneho vzdelávania naďalej vytvárať predpoklady pre zapájanie zamestnávateľov, stredných odborných škôl a žiakov do systému duálneho vzdelávania ako aj pre celkový rozvoj odborného vzdelávania a prípravy. </w:t>
            </w:r>
          </w:p>
        </w:tc>
      </w:tr>
      <w:tr w:rsidR="00DF75E0" w:rsidRPr="00DF75E0">
        <w:trPr>
          <w:divId w:val="184046069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DF75E0" w:rsidRPr="00DF75E0">
        <w:trPr>
          <w:divId w:val="184046069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Zosúladenie potrieb vzdelávania s potrebami trhu práce prostredníctvom nového modelu experimentálneho overovania, efektívnejšie zapojenie SZČO a malých a stredných podnikov do systému duálneho vzdelávania prostredníctvom zavedenie inštitútu </w:t>
            </w:r>
            <w:proofErr w:type="spellStart"/>
            <w:r w:rsidRPr="00DF75E0">
              <w:rPr>
                <w:rFonts w:ascii="Times" w:hAnsi="Times" w:cs="Times"/>
                <w:sz w:val="20"/>
                <w:szCs w:val="20"/>
              </w:rPr>
              <w:t>nadpodnikového</w:t>
            </w:r>
            <w:proofErr w:type="spellEnd"/>
            <w:r w:rsidRPr="00DF75E0">
              <w:rPr>
                <w:rFonts w:ascii="Times" w:hAnsi="Times" w:cs="Times"/>
                <w:sz w:val="20"/>
                <w:szCs w:val="20"/>
              </w:rPr>
              <w:t xml:space="preserve"> vzdelávania, ďalšie odstránenie administratívnej náročnosti pri poskytovaní odborného vzdelávania a prípravy, odstránenie výkladovej nejednoznačnosti ustanovení zákona, optimalizácia zmluvných vzťahov medzi zamestnávateľmi strednými odbornými školami a žiakmi.</w:t>
            </w:r>
          </w:p>
          <w:p w:rsidR="003C524F" w:rsidRPr="00DF75E0" w:rsidRDefault="003C524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F75E0" w:rsidRPr="00DF75E0">
        <w:trPr>
          <w:divId w:val="184046069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DF75E0" w:rsidRPr="00DF75E0">
        <w:trPr>
          <w:divId w:val="184046069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samosprávne kraje, stredné školy, zamestnávatelia, žiaci stredných škôl </w:t>
            </w:r>
          </w:p>
        </w:tc>
      </w:tr>
      <w:tr w:rsidR="00DF75E0" w:rsidRPr="00DF75E0">
        <w:trPr>
          <w:divId w:val="184046069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DF75E0" w:rsidRPr="00DF75E0">
        <w:trPr>
          <w:divId w:val="184046069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Alternatívnym riešením je nulový variant, t. j. neprijatie právneho predpisu, čo by znamenalo, že systém odborného vzdelávania nebude reagovať na aktuálne podnety trhu práce. </w:t>
            </w:r>
          </w:p>
        </w:tc>
      </w:tr>
      <w:tr w:rsidR="00DF75E0" w:rsidRPr="00DF75E0">
        <w:trPr>
          <w:divId w:val="184046069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DF75E0" w:rsidRPr="00DF75E0">
        <w:trPr>
          <w:divId w:val="184046069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DF75E0" w:rsidRPr="00DF75E0">
        <w:trPr>
          <w:divId w:val="184046069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DF75E0" w:rsidRPr="00DF75E0">
        <w:trPr>
          <w:divId w:val="184046069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DF75E0" w:rsidRPr="00DF75E0">
        <w:trPr>
          <w:divId w:val="184046069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8A3049" w:rsidRPr="00DF75E0">
        <w:trPr>
          <w:divId w:val="184046069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Pr="00DF75E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DF75E0" w:rsidRDefault="00543B8E" w:rsidP="00543B8E">
      <w:pPr>
        <w:ind w:left="142" w:hanging="142"/>
        <w:rPr>
          <w:sz w:val="20"/>
          <w:szCs w:val="20"/>
        </w:rPr>
      </w:pPr>
      <w:r w:rsidRPr="00DF75E0">
        <w:rPr>
          <w:sz w:val="20"/>
          <w:szCs w:val="20"/>
        </w:rPr>
        <w:lastRenderedPageBreak/>
        <w:t xml:space="preserve">* vyplniť iba v prípade, ak materiál nie je zahrnutý do Plánu práce vlády Slovenskej republiky alebo Plánu        legislatívnych úloh vlády Slovenskej republiky. </w:t>
      </w:r>
    </w:p>
    <w:p w:rsidR="00543B8E" w:rsidRPr="00DF75E0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DF75E0">
        <w:rPr>
          <w:sz w:val="20"/>
          <w:szCs w:val="20"/>
        </w:rPr>
        <w:t>** nepovinné</w:t>
      </w:r>
    </w:p>
    <w:p w:rsidR="006931EC" w:rsidRPr="00DF75E0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8A3049" w:rsidRPr="00DF75E0" w:rsidRDefault="008A304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DF75E0" w:rsidRPr="00DF75E0">
        <w:trPr>
          <w:divId w:val="2026132429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F75E0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DF75E0" w:rsidRPr="00DF75E0">
        <w:trPr>
          <w:divId w:val="202613242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DF75E0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F75E0" w:rsidRPr="00DF75E0">
        <w:trPr>
          <w:divId w:val="202613242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DF75E0" w:rsidRPr="00DF75E0">
        <w:trPr>
          <w:divId w:val="202613242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DF75E0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 w:rsidP="0023130B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23130B"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 w:rsidP="0023130B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 </w:t>
            </w:r>
            <w:r w:rsidR="0023130B" w:rsidRPr="00DF75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3130B"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23130B" w:rsidRPr="00DF75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F75E0" w:rsidRPr="00DF75E0">
        <w:trPr>
          <w:divId w:val="202613242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F75E0" w:rsidRPr="00DF75E0">
        <w:trPr>
          <w:divId w:val="202613242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 w:rsidP="0023130B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 </w:t>
            </w:r>
            <w:r w:rsidR="0023130B" w:rsidRPr="00DF75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3130B"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 w:rsidP="0023130B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  </w:t>
            </w:r>
            <w:r w:rsidR="0023130B"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F75E0" w:rsidRPr="00DF75E0">
        <w:trPr>
          <w:divId w:val="202613242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F75E0" w:rsidRPr="00DF75E0">
        <w:trPr>
          <w:divId w:val="202613242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F75E0" w:rsidRPr="00DF75E0">
        <w:trPr>
          <w:divId w:val="2026132429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DF75E0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DF75E0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DF75E0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F75E0" w:rsidRPr="00DF75E0">
        <w:trPr>
          <w:divId w:val="2026132429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F75E0" w:rsidRPr="00DF75E0">
        <w:trPr>
          <w:divId w:val="202613242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049" w:rsidRPr="00DF75E0" w:rsidRDefault="008A3049">
            <w:pPr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DF75E0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DF75E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Pr="00DF75E0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8A3049" w:rsidRPr="00DF75E0" w:rsidRDefault="008A304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F75E0" w:rsidRPr="00DF75E0">
        <w:trPr>
          <w:divId w:val="10489210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DF75E0" w:rsidRPr="00DF75E0">
        <w:trPr>
          <w:divId w:val="104892105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24F" w:rsidRPr="00DF75E0" w:rsidRDefault="003C524F" w:rsidP="003C524F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3C524F" w:rsidRPr="00DF75E0" w:rsidRDefault="003C524F" w:rsidP="003C524F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Cs/>
                <w:sz w:val="22"/>
                <w:szCs w:val="22"/>
              </w:rPr>
              <w:t>Príloha č. 2 – Analýza vplyvov na rozpočet verejnej správy, na zamestnanosť vo verejnej správe a financovanie návrhu ako aj Príloha č. 3 – Analýza vplyvov na podnikateľské prostredie k zákonu</w:t>
            </w:r>
          </w:p>
          <w:p w:rsidR="003C524F" w:rsidRPr="00DF75E0" w:rsidRDefault="003C524F" w:rsidP="003C524F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Cs/>
                <w:sz w:val="22"/>
                <w:szCs w:val="22"/>
              </w:rPr>
              <w:t xml:space="preserve"> č. 209/2018 </w:t>
            </w:r>
            <w:r w:rsidR="00F044D2" w:rsidRPr="00DF75E0">
              <w:rPr>
                <w:rFonts w:ascii="Times" w:hAnsi="Times" w:cs="Times"/>
                <w:bCs/>
                <w:sz w:val="22"/>
                <w:szCs w:val="22"/>
              </w:rPr>
              <w:t>schváleného dňa 14. 6. 2018 o</w:t>
            </w:r>
            <w:r w:rsidRPr="00DF75E0">
              <w:rPr>
                <w:rFonts w:ascii="Times" w:hAnsi="Times" w:cs="Times"/>
                <w:bCs/>
                <w:sz w:val="22"/>
                <w:szCs w:val="22"/>
              </w:rPr>
              <w:t>stávajú naďalej v platnosti.</w:t>
            </w:r>
          </w:p>
          <w:p w:rsidR="008A3049" w:rsidRPr="00DF75E0" w:rsidRDefault="003C524F" w:rsidP="003C524F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</w:p>
        </w:tc>
      </w:tr>
      <w:tr w:rsidR="00DF75E0" w:rsidRPr="00DF75E0">
        <w:trPr>
          <w:divId w:val="10489210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DF75E0" w:rsidRPr="00DF75E0">
        <w:trPr>
          <w:divId w:val="104892105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 xml:space="preserve">Mgr. Veronika Bumberová, odbor legislatívy, </w:t>
            </w:r>
            <w:hyperlink r:id="rId7" w:history="1">
              <w:r w:rsidRPr="00DF75E0">
                <w:rPr>
                  <w:rStyle w:val="Hypertextovprepojenie"/>
                  <w:rFonts w:ascii="Times" w:hAnsi="Times" w:cs="Times"/>
                  <w:color w:val="auto"/>
                  <w:sz w:val="20"/>
                  <w:szCs w:val="20"/>
                </w:rPr>
                <w:t>veronika.bumberova@minedu.sk</w:t>
              </w:r>
            </w:hyperlink>
          </w:p>
          <w:p w:rsidR="008A3049" w:rsidRPr="00DF75E0" w:rsidRDefault="00A12C6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Mgr. Marianna Onderková</w:t>
            </w:r>
            <w:r w:rsidR="008A3049" w:rsidRPr="00DF75E0">
              <w:rPr>
                <w:rFonts w:ascii="Times" w:hAnsi="Times" w:cs="Times"/>
                <w:sz w:val="20"/>
                <w:szCs w:val="20"/>
              </w:rPr>
              <w:t xml:space="preserve">, odbor stredných odborných škôl a školských zariadení, </w:t>
            </w:r>
            <w:r>
              <w:rPr>
                <w:rFonts w:ascii="Times" w:hAnsi="Times" w:cs="Times"/>
                <w:sz w:val="20"/>
                <w:szCs w:val="20"/>
              </w:rPr>
              <w:t>marianna.onderkova</w:t>
            </w:r>
            <w:r w:rsidR="008A3049" w:rsidRPr="00DF75E0">
              <w:rPr>
                <w:rFonts w:ascii="Times" w:hAnsi="Times" w:cs="Times"/>
                <w:sz w:val="20"/>
                <w:szCs w:val="20"/>
              </w:rPr>
              <w:t>@minedu.sk</w:t>
            </w:r>
            <w:bookmarkStart w:id="0" w:name="_GoBack"/>
            <w:bookmarkEnd w:id="0"/>
          </w:p>
        </w:tc>
      </w:tr>
      <w:tr w:rsidR="00DF75E0" w:rsidRPr="00DF75E0">
        <w:trPr>
          <w:divId w:val="10489210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DF75E0" w:rsidRPr="00DF75E0">
        <w:trPr>
          <w:divId w:val="104892105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049" w:rsidRPr="00DF75E0" w:rsidRDefault="008A3049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bCs/>
                <w:sz w:val="18"/>
                <w:szCs w:val="18"/>
              </w:rPr>
              <w:t>Závery z rokovaní medzi MŠVVaŠ SR a SK8 a závery rokovaní medzi MŠVVaŠ SR a stavovskými a profesijnými organizáciami a </w:t>
            </w:r>
            <w:r w:rsidRPr="00DF75E0">
              <w:rPr>
                <w:sz w:val="18"/>
                <w:szCs w:val="18"/>
              </w:rPr>
              <w:t>výstupy z Národného projektu Zvyšovanie atraktivity a kvality odborného vzdelávania a prípravy.</w:t>
            </w:r>
          </w:p>
          <w:p w:rsidR="008A3049" w:rsidRPr="00DF75E0" w:rsidRDefault="008A3049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DF75E0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DF75E0" w:rsidRPr="00DF75E0">
        <w:trPr>
          <w:divId w:val="10489210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DF75E0"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8A3049" w:rsidRPr="00DF75E0">
        <w:trPr>
          <w:divId w:val="104892105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tblInd w:w="109" w:type="dxa"/>
              <w:tblLook w:val="04A0" w:firstRow="1" w:lastRow="0" w:firstColumn="1" w:lastColumn="0" w:noHBand="0" w:noVBand="1"/>
            </w:tblPr>
            <w:tblGrid>
              <w:gridCol w:w="3962"/>
              <w:gridCol w:w="4970"/>
            </w:tblGrid>
            <w:tr w:rsidR="00DF75E0" w:rsidRPr="00DF75E0" w:rsidTr="00B20BF0">
              <w:trPr>
                <w:trHeight w:val="635"/>
              </w:trPr>
              <w:tc>
                <w:tcPr>
                  <w:tcW w:w="4252" w:type="dxa"/>
                  <w:shd w:val="clear" w:color="auto" w:fill="FFFFFF"/>
                </w:tcPr>
                <w:p w:rsidR="00B20BF0" w:rsidRPr="00DF75E0" w:rsidRDefault="00B20BF0" w:rsidP="00B20BF0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smallCap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244" w:type="dxa"/>
                  <w:shd w:val="clear" w:color="auto" w:fill="FFFFFF"/>
                  <w:hideMark/>
                </w:tcPr>
                <w:p w:rsidR="00B20BF0" w:rsidRPr="00DF75E0" w:rsidRDefault="00B20BF0" w:rsidP="00B20BF0">
                  <w:pPr>
                    <w:suppressAutoHyphens/>
                    <w:spacing w:line="100" w:lineRule="atLeast"/>
                    <w:rPr>
                      <w:smallCaps/>
                      <w:sz w:val="22"/>
                      <w:szCs w:val="22"/>
                      <w:lang w:eastAsia="ar-SA"/>
                    </w:rPr>
                  </w:pPr>
                  <w:r w:rsidRPr="00DF75E0">
                    <w:rPr>
                      <w:smallCaps/>
                      <w:sz w:val="22"/>
                      <w:szCs w:val="22"/>
                      <w:lang w:eastAsia="ar-SA"/>
                    </w:rPr>
                    <w:t xml:space="preserve">                                 Bratislava: 11. 3. 2021</w:t>
                  </w:r>
                </w:p>
                <w:p w:rsidR="00B20BF0" w:rsidRPr="00DF75E0" w:rsidRDefault="00B20BF0" w:rsidP="00B20BF0">
                  <w:pPr>
                    <w:suppressAutoHyphens/>
                    <w:spacing w:line="100" w:lineRule="atLeast"/>
                    <w:rPr>
                      <w:smallCaps/>
                      <w:sz w:val="22"/>
                      <w:szCs w:val="22"/>
                      <w:lang w:eastAsia="ar-SA"/>
                    </w:rPr>
                  </w:pPr>
                  <w:r w:rsidRPr="00DF75E0">
                    <w:rPr>
                      <w:smallCaps/>
                      <w:sz w:val="22"/>
                      <w:szCs w:val="22"/>
                      <w:lang w:eastAsia="ar-SA"/>
                    </w:rPr>
                    <w:t xml:space="preserve">                                 Číslo: 037/2021</w:t>
                  </w:r>
                </w:p>
                <w:p w:rsidR="00B20BF0" w:rsidRPr="00DF75E0" w:rsidRDefault="00B20BF0" w:rsidP="00B20BF0">
                  <w:pPr>
                    <w:suppressAutoHyphens/>
                    <w:spacing w:line="100" w:lineRule="atLeast"/>
                    <w:rPr>
                      <w:sz w:val="22"/>
                      <w:szCs w:val="22"/>
                      <w:lang w:val="cs-CZ" w:eastAsia="ar-SA"/>
                    </w:rPr>
                  </w:pPr>
                  <w:r w:rsidRPr="00DF75E0">
                    <w:rPr>
                      <w:smallCaps/>
                      <w:sz w:val="22"/>
                      <w:szCs w:val="22"/>
                      <w:lang w:eastAsia="ar-SA"/>
                    </w:rPr>
                    <w:t xml:space="preserve">                                 Vybavuje: Mgr. Kováč</w:t>
                  </w:r>
                </w:p>
              </w:tc>
            </w:tr>
          </w:tbl>
          <w:p w:rsidR="00B20BF0" w:rsidRPr="00DF75E0" w:rsidRDefault="00B20BF0" w:rsidP="00B20BF0">
            <w:pPr>
              <w:suppressAutoHyphens/>
              <w:spacing w:line="100" w:lineRule="atLeast"/>
              <w:ind w:right="-2"/>
              <w:jc w:val="center"/>
              <w:rPr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suppressAutoHyphens/>
              <w:spacing w:line="100" w:lineRule="atLeast"/>
              <w:ind w:right="-2"/>
              <w:jc w:val="center"/>
              <w:rPr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keepNext/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3"/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smallCaps/>
                <w:spacing w:val="20"/>
                <w:sz w:val="22"/>
                <w:szCs w:val="22"/>
                <w:lang w:eastAsia="ar-SA"/>
              </w:rPr>
              <w:t>stanovisko komisie</w:t>
            </w:r>
            <w:r w:rsidRPr="00DF75E0"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  <w:t xml:space="preserve"> </w:t>
            </w:r>
          </w:p>
          <w:p w:rsidR="00B20BF0" w:rsidRPr="00DF75E0" w:rsidRDefault="00B20BF0" w:rsidP="00B20BF0">
            <w:pPr>
              <w:suppressAutoHyphens/>
              <w:spacing w:line="100" w:lineRule="atLeast"/>
              <w:ind w:right="-2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suppressAutoHyphens/>
              <w:spacing w:line="100" w:lineRule="atLeast"/>
              <w:ind w:right="-2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  <w:t>(Záverečné Posúdenie)</w:t>
            </w:r>
          </w:p>
          <w:p w:rsidR="00B20BF0" w:rsidRPr="00DF75E0" w:rsidRDefault="00B20BF0" w:rsidP="00B20BF0">
            <w:pPr>
              <w:suppressAutoHyphens/>
              <w:spacing w:line="100" w:lineRule="atLeast"/>
              <w:ind w:right="-2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shd w:val="clear" w:color="auto" w:fill="FFFFFF"/>
              <w:suppressAutoHyphens/>
              <w:spacing w:line="100" w:lineRule="atLeast"/>
              <w:ind w:right="-2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  <w:t>k materiálu</w:t>
            </w:r>
          </w:p>
          <w:p w:rsidR="00B20BF0" w:rsidRPr="00DF75E0" w:rsidRDefault="00B20BF0" w:rsidP="00B20BF0">
            <w:pPr>
              <w:shd w:val="clear" w:color="auto" w:fill="FFFFFF"/>
              <w:suppressAutoHyphens/>
              <w:spacing w:line="100" w:lineRule="atLeast"/>
              <w:ind w:right="-2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pBdr>
                <w:bottom w:val="single" w:sz="4" w:space="1" w:color="000000"/>
              </w:pBdr>
              <w:shd w:val="clear" w:color="auto" w:fill="FFFFFF"/>
              <w:suppressAutoHyphens/>
              <w:spacing w:line="100" w:lineRule="atLeast"/>
              <w:ind w:right="-2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smallCaps/>
                <w:sz w:val="22"/>
                <w:szCs w:val="22"/>
                <w:lang w:eastAsia="ar-SA"/>
              </w:rPr>
              <w:t>Návrh zákona, ktorým sa mení a dopĺňa zákon č. 61/2015 Z. z. o odbornom vzdelávaní a príprave a o zmene a doplnení niektorých zákonov v znení zákona č. 209/2018 Z. z.</w:t>
            </w:r>
          </w:p>
          <w:p w:rsidR="00B20BF0" w:rsidRPr="00DF75E0" w:rsidRDefault="00B20BF0" w:rsidP="00B20BF0">
            <w:pPr>
              <w:suppressAutoHyphens/>
              <w:spacing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eastAsia="ar-SA"/>
              </w:rPr>
            </w:pPr>
          </w:p>
          <w:p w:rsidR="00B20BF0" w:rsidRPr="00DF75E0" w:rsidRDefault="00B20BF0" w:rsidP="00B20BF0">
            <w:pPr>
              <w:suppressAutoHyphens/>
              <w:spacing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eastAsia="ar-SA"/>
              </w:rPr>
              <w:lastRenderedPageBreak/>
              <w:t xml:space="preserve">I. </w:t>
            </w: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Úvod: </w:t>
            </w:r>
            <w:r w:rsidRPr="00DF75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Ministerstvo školstva, vedy, výskumu a športu SR predložilo dňa 5. marca 2021 Stálej pracovnej komisii na posudzovanie vybraných vplyvov (ďalej len „Komisia“) na záverečné posúdenie materiál:</w:t>
            </w:r>
            <w:r w:rsidRPr="00DF75E0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 xml:space="preserve"> „</w:t>
            </w:r>
            <w:r w:rsidRPr="00DF75E0">
              <w:rPr>
                <w:rFonts w:ascii="Arial" w:hAnsi="Arial" w:cs="Arial"/>
                <w:i/>
                <w:sz w:val="22"/>
                <w:szCs w:val="22"/>
              </w:rPr>
              <w:t>Návrh zákona, ktorým sa mení a dopĺňa zákon č. 61/2015 Z. z. o odbornom vzdelávaní a príprave a o zmene a doplnení niektorých zákonov v znení zákona č. 209/2018 Z. z.</w:t>
            </w:r>
            <w:r w:rsidRPr="00DF75E0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“</w:t>
            </w:r>
            <w:r w:rsidRPr="00DF75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, spolu so žiadosťou o skrátenie záverečného posúdenia. Komisia tejto žiadosti vyhovela. Materiál predpokladá pozitívne vplyvy na podnikateľské prostredie a pozitívne sociálne vplyvy.</w:t>
            </w:r>
          </w:p>
          <w:p w:rsidR="00B20BF0" w:rsidRPr="00DF75E0" w:rsidRDefault="00B20BF0" w:rsidP="00B20BF0">
            <w:pPr>
              <w:suppressAutoHyphens/>
              <w:spacing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suppressAutoHyphens/>
              <w:spacing w:line="10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II. P</w:t>
            </w:r>
            <w:r w:rsidRPr="00DF75E0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r</w:t>
            </w: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ipomienky a návrhy zm</w:t>
            </w:r>
            <w:r w:rsidRPr="00DF75E0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ie</w:t>
            </w: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n: </w:t>
            </w:r>
            <w:r w:rsidRPr="00DF75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Komisia uplatňuje k materiálu nasledovné pripomienky </w:t>
            </w:r>
            <w:r w:rsidRPr="00DF75E0">
              <w:rPr>
                <w:rFonts w:ascii="Arial" w:hAnsi="Arial" w:cs="Arial"/>
                <w:bCs/>
                <w:sz w:val="22"/>
                <w:szCs w:val="22"/>
              </w:rPr>
              <w:t>a odporúčania</w:t>
            </w:r>
            <w:r w:rsidRPr="00DF75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:</w:t>
            </w:r>
          </w:p>
          <w:p w:rsidR="00B20BF0" w:rsidRPr="00DF75E0" w:rsidRDefault="00B20BF0" w:rsidP="00B20BF0">
            <w:pPr>
              <w:suppressAutoHyphens/>
              <w:spacing w:line="10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suppressAutoHyphens/>
              <w:spacing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 doložke vybraných vplyvov</w:t>
            </w:r>
          </w:p>
          <w:p w:rsidR="00B20BF0" w:rsidRPr="00DF75E0" w:rsidRDefault="00B20BF0" w:rsidP="00B20BF0">
            <w:pPr>
              <w:suppressAutoHyphens/>
              <w:spacing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suppressAutoHyphens/>
              <w:spacing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K vplyvom na podnikateľské prostredie </w:t>
            </w:r>
          </w:p>
          <w:p w:rsidR="00B20BF0" w:rsidRPr="00DF75E0" w:rsidRDefault="00B20BF0" w:rsidP="00B20BF0">
            <w:pPr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>Komisia žiada predkladateľa o uvedenie počtu zamestnávateľov certifikovaných v systéme duálneho vzdelávania.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Komisia žiada predkladateľa o zosúladenie vyznačenia dotknutých vplyvov a o vyznačenie pozitívnych a negatívnych vplyvov materiálu na podnikateľské prostredie ako aj  MSP v časti 9 Doložky vybraných vplyvov. 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Komisia odporúča uvedené vplyvy popísať, a to v napr. doložke vplyvov v časti 10. Poznámky a v analýze vplyvov na podnikateľské prostredie, tiež v časti 3.3.2 Nepriame finančné náklady - napr. zabezpečenie služieb stravovania zo strany zamestnávateľa  pri duálnom vzdelávaní ako negatívny vplyv, či napr. budovanie </w:t>
            </w:r>
            <w:proofErr w:type="spellStart"/>
            <w:r w:rsidRPr="00DF75E0">
              <w:rPr>
                <w:rFonts w:ascii="Arial" w:hAnsi="Arial" w:cs="Arial"/>
                <w:bCs/>
                <w:sz w:val="22"/>
                <w:szCs w:val="22"/>
              </w:rPr>
              <w:t>nadpodnikových</w:t>
            </w:r>
            <w:proofErr w:type="spellEnd"/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 vzdelávacích centier ako pozitívny vplyv, ktorý nebude hradiť zamestnávateľ, ale bude to hradené z rozpočtovej kapitoly MŠVVŠ SR, atď.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>Komisia žiada predkladateľa o zosúladenie vyznačenia dotknutých vplyvov a o vyznačenie vplyvov na všetky kategórie podnikov v Analýze vplyvov na podnikateľské prostredie. Taktiež napr. v časti 3.3.3 Administratívne náklady - vzniknú pre zamestnávateľa ako negatívny vplyv v oblasti podania čestných vyhlásení o tom, že nebol právoplatne odsúdený, alebo v tom, že zamestnávateľ informuje prijatých uchádzačov o možnosti uzatvorenia učebnej zmluvy, atď.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>Komisia žiada predkladateľa o doplnenie a vyjadrenie sa ku skutočnostiam v častiach 3.4 a 3.5 Analýzy vplyvov na podnikateľské prostredie.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>Komisia žiada predkladateľa o určenie a bližšie popísanie pozitívnych a negatívnych vplyvov materiálu na podnikateľské prostredie, s uvedením prevažujúceho vplyvu materiálu. Komisia zároveň žiada predkladateľa o vyčíslenie nákladov, resp. úspor na celé podnikateľské prostredie v časti 3.3. Analýzy vplyvov na podnikateľské prostredie a ich uvedenie v súhrnnej tabuľke v časti 3.3.4 Analýzy vplyvov na podnikateľské prostredie.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</w:rPr>
              <w:t>K všeobecnej časti dôvodovej správy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>Informáciu o vplyvoch predloženého návrhu zákona je potrebné zosúladiť s hodnotením vplyvov uvedeným v doložke vybraných vplyvov.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</w:rPr>
              <w:t>K analýze sociálnych vplyvov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>Komisia považuje za potrebné pri každom hodnotenom vplyve uviesť aj jeho kvantitatívne hodnotenie, pokiaľ je to možné, uviesť kvantifikáciu týkajúcu sa súčasného stavu a želaného konečného stavu po realizácii daného opatrenia. Z  hodnotenia vplyvov má byť zároveň zrejmé, ktoré skupiny budú hodnoteným vplyvom dotknuté.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>V prípade, že predkladateľ nevie vykonať kvantitatívne hodnotenie pri niektorom z hodnotených opatrení, je potrebné uviesť dôvod chýbajúcej kvantifikácie.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V analýze sociálnych vplyvov Komisia odporúča zhodnotiť aj novelizačný bod 3 predloženého návrhu zákona - úprava možností, kde sa môže vykonávať praktické vyučovanie v systéme duálneho vzdelávania (miesto výkonu praktického vyučovania); novelizačný bod 22 - návrh na zavedenie súčinnosti strednej odbornej školy so zamestnávateľom v procese získavania ďalších žiakov pre štúdium v systéme duálneho vzdelávania, čím má dôjsť k prehĺbeniu </w:t>
            </w:r>
            <w:r w:rsidRPr="00DF75E0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spolupráce medzi strednou odbornou školou a zamestnávateľom pri rozvoji systému duálneho vzdelávania; novelizačný bod 23 - návrh na predĺženie obdobia, počas ktorého môžu žiaci uzatvoriť učebnú zmluvu počas prvého ročníka na strednej odbornej škole, aby mali možnosť oboznámiť sa so špecifikami štúdia a reálnejšie vyhodnotiť svoje predpoklady a záujem o odborné vzdelávanie a prípravu v systéme duálneho vzdelávania; novelizačný bod 28 - návrh úpravy, ktorá umožní pružnejšie reagovať na zmeny v podmienkach realizácie praktického vyučovania na strane zamestnávateľa ako aj na strane žiaka a zároveň zachovať kontinuitu poskytovania praktického vyučovania v systéme duálneho vzdelávania; novelizačný bod 39 - zavedenie nového inštitútu </w:t>
            </w:r>
            <w:proofErr w:type="spellStart"/>
            <w:r w:rsidRPr="00DF75E0">
              <w:rPr>
                <w:rFonts w:ascii="Arial" w:hAnsi="Arial" w:cs="Arial"/>
                <w:bCs/>
                <w:sz w:val="22"/>
                <w:szCs w:val="22"/>
              </w:rPr>
              <w:t>nadpodnikového</w:t>
            </w:r>
            <w:proofErr w:type="spellEnd"/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 vzdelávacieho centra; novelizačný bod 50  - návrh, aby zamestnávateľ mohol poskytovať žiakovi v systéme duálneho vzdelávania štipendium bez ohľadu na akom mieste sa praktické vyučovanie uskutočňuje, čím sa má prispieť k zvyšovaniu atraktivity odborného vzdelávania v systéme duálneho vzdelávania; novelizačný bod č. 52- návrh na vytvorenie podmienok na  efektívnejšiu kontrolu jednotlivých úloh a posilnenie funkcie regionálnej stratégie ako zásadného plánovacieho dokumentu pre odborné vzdelávanie a prípravu v regióne, novelizačných bodov 59 až 61, ktorých cieľom  je  posilnenie postavenia stavovských organizácií a profesijných organizácií v rámci koordinácie odborného vzdelávania a prípravy prostredníctvom posilnenej spolupráce v oblasti tvorby sústavy odborov vzdelávania a novelizačného bodu 65, ktorým sa  zavádza nový systém experimentálneho overovania odborov vzdelávania na stredných odborných školách, stredných športových školách, školách umeleckého priemyslu a konzervatóriách, pričom táto navrhovaná úprava má za cieľ ešte viac zefektívniť odborné vzdelávanie a prípravu a priblížiť ich potrebám trhu práce a spoločnosti.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</w:rPr>
              <w:t>K vplyvom na rozpočet verejnej správy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V rámci MPK MF SR uplatnilo pripomienku týkajúcu sa možného negatívneho vplyvu vyplývajúceho zo zavedenia nového inštitútu </w:t>
            </w:r>
            <w:proofErr w:type="spellStart"/>
            <w:r w:rsidRPr="00DF75E0">
              <w:rPr>
                <w:rFonts w:ascii="Arial" w:hAnsi="Arial" w:cs="Arial"/>
                <w:bCs/>
                <w:sz w:val="22"/>
                <w:szCs w:val="22"/>
              </w:rPr>
              <w:t>nadpodnikového</w:t>
            </w:r>
            <w:proofErr w:type="spellEnd"/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 vzdelávacieho centra (NCV), vstupu ďalších odborov do systému duálneho vzdelávania, ako aj z realizovania praktického vyučovania formou cvičnej práce aj v akreditovaných inštitúciách v rámci praktického vyučovania v zahraničí, čo podľa názoru MF SR môže mať vplyv na zvýšenie výkonov stavovských a profesijných. V nadväznosti na uvedené MF SR žiadalo v prípade identifikovania vplyvu upraviť doložku vybraných vplyvov, v ktorej bol označený žiadny vplyv na rozpočet verejnej správy, a vypracovať analýzu vplyvov tak, že z nich bude vyplývať negatívny, rozpočtovo zabezpečený vplyv. Taktiež MF SR upozornilo, že v rámci rozpočtu verejnej správy na roky 2021 až 2023 sú pre kapitolu Ministerstvo školstva, vedy, výskumu a športu SR na rok 2021 rozpočtované výdavky na vyššie uvedený účel v celkovej sume 16,58 mil. eur. 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Vo vyhodnotení MPK predkladateľ označil pripomienku ako akceptovanú a uvádza k nej, že v rámci </w:t>
            </w:r>
            <w:proofErr w:type="spellStart"/>
            <w:r w:rsidRPr="00DF75E0">
              <w:rPr>
                <w:rFonts w:ascii="Arial" w:hAnsi="Arial" w:cs="Arial"/>
                <w:bCs/>
                <w:sz w:val="22"/>
                <w:szCs w:val="22"/>
              </w:rPr>
              <w:t>rozporových</w:t>
            </w:r>
            <w:proofErr w:type="spellEnd"/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 konaní so zástupcami stavovských a profesijných organizácií bolo dohodnuté prechodné obdobie po dobu troch rokov, v rámci ktorých sa budú zamestnávateľské zväzy pripravovať na vybudovanie dostatočných kapacít na tvorbu </w:t>
            </w:r>
            <w:proofErr w:type="spellStart"/>
            <w:r w:rsidRPr="00DF75E0">
              <w:rPr>
                <w:rFonts w:ascii="Arial" w:hAnsi="Arial" w:cs="Arial"/>
                <w:bCs/>
                <w:sz w:val="22"/>
                <w:szCs w:val="22"/>
              </w:rPr>
              <w:t>nadpodnikových</w:t>
            </w:r>
            <w:proofErr w:type="spellEnd"/>
            <w:r w:rsidRPr="00DF75E0">
              <w:rPr>
                <w:rFonts w:ascii="Arial" w:hAnsi="Arial" w:cs="Arial"/>
                <w:bCs/>
                <w:sz w:val="22"/>
                <w:szCs w:val="22"/>
              </w:rPr>
              <w:t xml:space="preserve"> vzdelávacích centier. Ďalej predkladateľ uvádza, že sa počas tejto doby nebudú aplikovať kritériá definované v § 22a a NCV bude pôsobiť v rovnakom režime ako veľký zamestnávateľ, ktorý disponuje oprávnením pre spôsobilosť poskytovať praktické vyučovanie v systéme duálneho vzdelávania. Zároveň uvádza, že indikovaná suma, ktorú Ministerstvo financií SR pridelilo Ministerstvu školstva, vedy, výskumu a športu SR na koordináciu úloh spojených so zavádzaním systému duálneho vzdelávania bude použitá aj na tento účel, čím sa nezakladajú nové finančné nároky na rozpočet verejnej správy.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</w:rPr>
              <w:t>V nadväznosti na vyššie uvedené Komisia žiada v doložke vybraných vplyvov v časti 10. Poznámky uviesť konštatovanie, že prípadné vplyvy vyplývajúce z návrhu budú zabezpečené v rámci schválených limitov kapitoly Ministerstvo školstva, vedy, výskumu a športu SR na príslušné rozpočtové roky, bez dodatočných nárokov na štátny rozpočet.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lastRenderedPageBreak/>
              <w:t xml:space="preserve">III. Záver: </w:t>
            </w:r>
            <w:r w:rsidRPr="00DF75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Stála pracovná komisia na posudzovanie vybraných vplyvov vyjadruje </w:t>
            </w:r>
          </w:p>
          <w:p w:rsidR="00B20BF0" w:rsidRPr="00DF75E0" w:rsidRDefault="00B20BF0" w:rsidP="00B20BF0">
            <w:pPr>
              <w:tabs>
                <w:tab w:val="center" w:pos="6379"/>
              </w:tabs>
              <w:suppressAutoHyphens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tabs>
                <w:tab w:val="center" w:pos="6379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nesúhlasné stanovisko</w:t>
            </w:r>
          </w:p>
          <w:p w:rsidR="00B20BF0" w:rsidRPr="00DF75E0" w:rsidRDefault="00B20BF0" w:rsidP="00B20BF0">
            <w:pPr>
              <w:tabs>
                <w:tab w:val="center" w:pos="6379"/>
              </w:tabs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tabs>
                <w:tab w:val="center" w:pos="6379"/>
              </w:tabs>
              <w:suppressAutoHyphens/>
              <w:spacing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 materiálom predloženým na záverečné posúdenie.</w:t>
            </w:r>
          </w:p>
          <w:p w:rsidR="00B20BF0" w:rsidRPr="00DF75E0" w:rsidRDefault="00B20BF0" w:rsidP="00B20BF0">
            <w:pPr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IV. Poznámka:</w:t>
            </w:r>
            <w:r w:rsidRPr="00DF75E0">
              <w:rPr>
                <w:rFonts w:ascii="Arial" w:hAnsi="Arial" w:cs="Arial"/>
                <w:iCs/>
                <w:sz w:val="22"/>
                <w:szCs w:val="22"/>
                <w:lang w:eastAsia="ar-SA"/>
              </w:rPr>
              <w:t xml:space="preserve"> Stanovisko Komisie k doložke je súčasťou materiálu predkladaného na rokovanie vlády Slovenskej republiky alebo na schválenie ministrovi, vedúcemu, predsedovi alebo riaditeľovi ostatného ústredného orgánu štátnej správy alebo vedúcemu iného orgánu.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pStyle w:val="Zkladntext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sz w:val="22"/>
                <w:szCs w:val="22"/>
              </w:rPr>
              <w:t>Nesúhlasné stanovisko Komisie neznamená 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 na opätovné schválenie Komisie, ktorá môže následne zmeniť svoje stanovisko.</w:t>
            </w: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jc w:val="both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</w:p>
          <w:p w:rsidR="00B20BF0" w:rsidRPr="00DF75E0" w:rsidRDefault="00B20BF0" w:rsidP="00B20BF0">
            <w:pPr>
              <w:tabs>
                <w:tab w:val="center" w:pos="6379"/>
              </w:tabs>
              <w:suppressAutoHyphens/>
              <w:spacing w:line="100" w:lineRule="atLeast"/>
              <w:ind w:left="4536"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F75E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PhDr. Ján Oravec, CSc.</w:t>
            </w:r>
          </w:p>
          <w:p w:rsidR="00B20BF0" w:rsidRPr="00DF75E0" w:rsidRDefault="00B20BF0" w:rsidP="00B20BF0">
            <w:pPr>
              <w:tabs>
                <w:tab w:val="center" w:pos="6379"/>
              </w:tabs>
              <w:suppressAutoHyphens/>
              <w:spacing w:line="100" w:lineRule="atLeast"/>
              <w:ind w:left="4536" w:right="-2"/>
              <w:jc w:val="center"/>
              <w:rPr>
                <w:sz w:val="22"/>
                <w:szCs w:val="22"/>
                <w:lang w:val="cs-CZ" w:eastAsia="ar-SA"/>
              </w:rPr>
            </w:pPr>
            <w:r w:rsidRPr="00DF75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predseda Komisie</w:t>
            </w:r>
          </w:p>
          <w:p w:rsidR="008A3049" w:rsidRPr="00DF75E0" w:rsidRDefault="008A304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DF75E0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DF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C80" w:rsidRDefault="00812C80">
      <w:r>
        <w:separator/>
      </w:r>
    </w:p>
  </w:endnote>
  <w:endnote w:type="continuationSeparator" w:id="0">
    <w:p w:rsidR="00812C80" w:rsidRDefault="0081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C80" w:rsidRDefault="00812C80">
      <w:r>
        <w:separator/>
      </w:r>
    </w:p>
  </w:footnote>
  <w:footnote w:type="continuationSeparator" w:id="0">
    <w:p w:rsidR="00812C80" w:rsidRDefault="0081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15C5"/>
    <w:rsid w:val="00062B7D"/>
    <w:rsid w:val="00065A30"/>
    <w:rsid w:val="000665C2"/>
    <w:rsid w:val="00071BF8"/>
    <w:rsid w:val="0007385D"/>
    <w:rsid w:val="0008045D"/>
    <w:rsid w:val="0008212B"/>
    <w:rsid w:val="000831A5"/>
    <w:rsid w:val="000849FA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6D14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130B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92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24F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3F3B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573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2C80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3049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2C6A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0BF0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DF75E0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44D2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7ABB0"/>
  <w14:defaultImageDpi w14:val="96"/>
  <w15:docId w15:val="{6528C064-22C5-410B-A990-2B04E805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semiHidden/>
    <w:unhideWhenUsed/>
    <w:rsid w:val="008A3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ika.bumberova@mined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4.1.2021 15:44:32"/>
    <f:field ref="objchangedby" par="" text="Administrator, System"/>
    <f:field ref="objmodifiedat" par="" text="4.1.2021 15:44:3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Bumberová Veronika</cp:lastModifiedBy>
  <cp:revision>7</cp:revision>
  <dcterms:created xsi:type="dcterms:W3CDTF">2021-03-05T11:26:00Z</dcterms:created>
  <dcterms:modified xsi:type="dcterms:W3CDTF">2021-03-30T07:34:00Z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Veronika Bumberová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, ktorým sa mení a dopĺňa zákon č. 61/2015 Z. z. o odbornom vzdelávaní a príprave a o zmene a doplnení niektorých zákonov v znení zákona č. 209/2018 Z. z.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Rámcový plán legislatívnych úloh vlády Slovenskej republiky na VIII. volebné obdobie</vt:lpwstr>
  </property>
  <property fmtid="{D5CDD505-2E9C-101B-9397-08002B2CF9AE}" pid="16" name="FSC#SKEDITIONSLOVLEX@103.510:plnynazovpredpis">
    <vt:lpwstr> Zákon, ktorým sa mení a dopĺňa zákon č. 61/2015 Z. z. o odbornom vzdelávaní a príprave a o zmene a doplnení niektorých zákonov v znení zákona č. 209/2018 Z. z. </vt:lpwstr>
  </property>
  <property fmtid="{D5CDD505-2E9C-101B-9397-08002B2CF9AE}" pid="17" name="FSC#SKEDITIONSLOVLEX@103.510:rezortcislopredpis">
    <vt:lpwstr>spis č. 2020/19280-A1810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LP/2020/578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 j. neprijatie právneho predpisu, čo by znamenalo, že systém odborného vzdelávania nebude reagovať na aktuálne podnety trhu práce.                      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školstva, vedy, výskumu a športu 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 športu Slovenskej republiky predkladá návrh zákona, ktorým sa mení a&amp;nbsp;dopĺňa zákon č. 61/2015 Z. z. o&amp;nbsp;odbornom vzdelávaní a&amp;nbsp;príprave a&amp;nbsp;o&amp;nbsp;zmene a&amp;nbsp;doplnení n</vt:lpwstr>
  </property>
  <property fmtid="{D5CDD505-2E9C-101B-9397-08002B2CF9AE}" pid="130" name="FSC#COOSYSTEM@1.1:Container">
    <vt:lpwstr>COO.2145.1000.3.4194826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materiálu informovaná prostredníctvom zástupcov stavovských organizácií a&amp;nbsp;profesijných organizácií ako zástupcov zamestnávateľov a&amp;nbsp;samosprávnych krajov ako zriaďovateľov stredných škôl, k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Branislav Gröhling_x000d_
minister školstva, vedy, výskumu a športu SR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4. 1. 2021</vt:lpwstr>
  </property>
</Properties>
</file>