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E1BA6" w14:textId="77777777" w:rsidR="005E59B2" w:rsidRPr="006045CB" w:rsidRDefault="005E59B2" w:rsidP="005E5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6045CB">
        <w:rPr>
          <w:b/>
          <w:sz w:val="28"/>
          <w:szCs w:val="28"/>
        </w:rPr>
        <w:t>oložka vybraných vplyvov</w:t>
      </w:r>
    </w:p>
    <w:p w14:paraId="0CC78D7E" w14:textId="77777777" w:rsidR="005E59B2" w:rsidRPr="00B043B4" w:rsidRDefault="005E59B2" w:rsidP="005E59B2">
      <w:pPr>
        <w:spacing w:after="200" w:line="276" w:lineRule="auto"/>
        <w:ind w:left="426"/>
        <w:contextualSpacing/>
        <w:rPr>
          <w:rFonts w:ascii="Calibri" w:eastAsia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5E59B2" w:rsidRPr="00B043B4" w14:paraId="364E8996" w14:textId="77777777" w:rsidTr="00EB56EB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E8BDA9C" w14:textId="77777777" w:rsidR="005E59B2" w:rsidRPr="00B043B4" w:rsidRDefault="005E59B2" w:rsidP="00EB56E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5E59B2" w:rsidRPr="00B043B4" w14:paraId="06F9F44F" w14:textId="77777777" w:rsidTr="00EB56EB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E00FD14" w14:textId="77777777" w:rsidR="005E59B2" w:rsidRPr="00B043B4" w:rsidRDefault="005E59B2" w:rsidP="00EB56E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5E59B2" w:rsidRPr="00B043B4" w14:paraId="68F46FDF" w14:textId="77777777" w:rsidTr="00EB56EB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E1E40E8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na dočasné rozšírenie zapojenia SR do vojenskej operácie EUNAVFOR MED IRINI.</w:t>
            </w:r>
          </w:p>
          <w:p w14:paraId="29ACE5B1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E59B2" w:rsidRPr="00B043B4" w14:paraId="08BE6EB0" w14:textId="77777777" w:rsidTr="00EB56E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4749D2D" w14:textId="77777777" w:rsidR="005E59B2" w:rsidRPr="00B043B4" w:rsidRDefault="005E59B2" w:rsidP="00EB56E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5E59B2" w:rsidRPr="00B043B4" w14:paraId="5B78B8DF" w14:textId="77777777" w:rsidTr="00EB56EB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91747" w14:textId="77777777" w:rsidR="005E59B2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Jaroslav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minister obrany Slovenskej republiky</w:t>
            </w:r>
          </w:p>
          <w:p w14:paraId="4DEEC141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Korčok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minister zahraničných vecí a európskych záležitostí Slovenskej republiky</w:t>
            </w:r>
          </w:p>
        </w:tc>
      </w:tr>
      <w:tr w:rsidR="005E59B2" w:rsidRPr="00B043B4" w14:paraId="0E0BF02D" w14:textId="77777777" w:rsidTr="00EB56EB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4159302F" w14:textId="77777777" w:rsidR="005E59B2" w:rsidRPr="00B043B4" w:rsidRDefault="005E59B2" w:rsidP="00EB56E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sz w:val="20"/>
              <w:szCs w:val="20"/>
            </w:rPr>
            <w:id w:val="-6989077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59A4781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5DDD4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5E59B2" w:rsidRPr="00B043B4" w14:paraId="32F31773" w14:textId="77777777" w:rsidTr="00EB56EB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B099FDF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</w:rPr>
            <w:id w:val="-145588339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B4730B0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523A163" w14:textId="77777777" w:rsidR="005E59B2" w:rsidRPr="00B043B4" w:rsidRDefault="005E59B2" w:rsidP="00EB56EB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5E59B2" w:rsidRPr="00B043B4" w14:paraId="7F9300B6" w14:textId="77777777" w:rsidTr="00EB56EB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2D7715E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</w:rPr>
            <w:id w:val="-1883475976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E24EDC8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9C2C1D6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5E59B2" w:rsidRPr="00B043B4" w14:paraId="6745C917" w14:textId="77777777" w:rsidTr="00EB56E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58F3B61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22E5DC6B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E59B2" w:rsidRPr="00B043B4" w14:paraId="54AEF619" w14:textId="77777777" w:rsidTr="00EB56EB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B40577C" w14:textId="77777777" w:rsidR="005E59B2" w:rsidRPr="00B043B4" w:rsidRDefault="005E59B2" w:rsidP="00EB56E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1F8" w14:textId="36BE24DF" w:rsidR="005E59B2" w:rsidRPr="00B043B4" w:rsidRDefault="00EB56EB" w:rsidP="00EB56E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14. -22. jún </w:t>
            </w:r>
            <w:r w:rsidR="005E5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2021</w:t>
            </w:r>
          </w:p>
        </w:tc>
      </w:tr>
      <w:tr w:rsidR="005E59B2" w:rsidRPr="00B043B4" w14:paraId="4BF0D6BB" w14:textId="77777777" w:rsidTr="00EB56EB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723F26D" w14:textId="77777777" w:rsidR="005E59B2" w:rsidRPr="00B043B4" w:rsidRDefault="005E59B2" w:rsidP="00EB56E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52B" w14:textId="0D9CDD26" w:rsidR="005E59B2" w:rsidRPr="00B043B4" w:rsidRDefault="00EB56EB" w:rsidP="00EB56E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jún </w:t>
            </w:r>
            <w:r w:rsidR="005E5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2021</w:t>
            </w:r>
          </w:p>
        </w:tc>
      </w:tr>
      <w:tr w:rsidR="005E59B2" w:rsidRPr="00B043B4" w14:paraId="3B6D2F2E" w14:textId="77777777" w:rsidTr="00EB56E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6AA20A" w14:textId="77777777" w:rsidR="005E59B2" w:rsidRPr="00B043B4" w:rsidRDefault="005E59B2" w:rsidP="00EB56E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F3B" w14:textId="77777777" w:rsidR="005E59B2" w:rsidRPr="00B043B4" w:rsidRDefault="005E59B2" w:rsidP="00EB56E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2021</w:t>
            </w:r>
          </w:p>
        </w:tc>
      </w:tr>
      <w:tr w:rsidR="005E59B2" w:rsidRPr="00B043B4" w14:paraId="4D92A32E" w14:textId="77777777" w:rsidTr="00EB56EB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6B7BBE5" w14:textId="77777777" w:rsidR="005E59B2" w:rsidRPr="00B043B4" w:rsidRDefault="005E59B2" w:rsidP="00EB56EB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2545" w14:textId="47CD4903" w:rsidR="005E59B2" w:rsidRPr="00B043B4" w:rsidRDefault="00920C72" w:rsidP="00EB56E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august</w:t>
            </w:r>
            <w:r w:rsidR="00EB56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5E5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2021</w:t>
            </w:r>
          </w:p>
        </w:tc>
      </w:tr>
      <w:tr w:rsidR="005E59B2" w:rsidRPr="00B043B4" w14:paraId="2642FC2C" w14:textId="77777777" w:rsidTr="00EB56EB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8AF0C2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E59B2" w:rsidRPr="00B043B4" w14:paraId="55DD2260" w14:textId="77777777" w:rsidTr="00EB56E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2D0F893" w14:textId="77777777" w:rsidR="005E59B2" w:rsidRPr="00B043B4" w:rsidRDefault="005E59B2" w:rsidP="00EB56E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5E59B2" w:rsidRPr="00B043B4" w14:paraId="0C9A1A88" w14:textId="77777777" w:rsidTr="00EB56EB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AA33" w14:textId="1B759F30" w:rsidR="005E59B2" w:rsidRPr="00B043B4" w:rsidRDefault="005E59B2" w:rsidP="00EB56E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6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Návrh bol spracovaný na základe článku 86 písm. l) Ústavy SR, na základe ktorého patrí do právomoci  Národnej rady</w:t>
            </w:r>
            <w:r w:rsidR="004417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SR vysloviť súhlas s vyslaním o</w:t>
            </w:r>
            <w:r w:rsidRPr="005076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zbrojených síl Slovenskej republiky mimo územia Slovenskej republiky, ak nejde o prípad uvedený v čl. 119 písm. p) Ústavy SR a §12 v znení písmena d) – „vojenská operácia“ zákona č. 321/2002, </w:t>
            </w:r>
            <w:proofErr w:type="spellStart"/>
            <w:r w:rsidRPr="005076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Z.z</w:t>
            </w:r>
            <w:proofErr w:type="spellEnd"/>
            <w:r w:rsidRPr="005076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 o ozbrojených silách Slovenskej republiky v znení neskorších predpisov. V súčasnosti pôsobia príslušníci OS SR v operačnom veliteľstve EUNAVFOR MED IRINI na základe mandátu, ktorý schválila Národná rada SR uznesením č. 340 z 21. októbra 2020. Každá zmena tohto mandátu podlieha na základe §12 ods. 5 zákona rozhodnutiu Národnej rady SR.</w:t>
            </w:r>
          </w:p>
        </w:tc>
      </w:tr>
      <w:tr w:rsidR="005E59B2" w:rsidRPr="00B043B4" w14:paraId="6FB199E4" w14:textId="77777777" w:rsidTr="00EB56E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EF88922" w14:textId="77777777" w:rsidR="005E59B2" w:rsidRPr="00B043B4" w:rsidRDefault="005E59B2" w:rsidP="00EB56E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5E59B2" w:rsidRPr="00B043B4" w14:paraId="719FD42B" w14:textId="77777777" w:rsidTr="00EB56EB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9B70B" w14:textId="77777777" w:rsidR="005E59B2" w:rsidRPr="00B043B4" w:rsidRDefault="005E59B2" w:rsidP="00EB56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76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Hlavným cieľom je prispieť k zvýšeniu bezpečnosti a stability v centrálnom Stredomorí prostredníctvom výcviku a monitorovaním líbyjskej pobrežnej stráže a námorníctva, poskytovaním podpory pri vykonávaní zbrojného embarga OSN a zbieraním informácií súvisiacich s pašovaním ropy.</w:t>
            </w:r>
          </w:p>
        </w:tc>
      </w:tr>
      <w:tr w:rsidR="005E59B2" w:rsidRPr="00B043B4" w14:paraId="365D0D77" w14:textId="77777777" w:rsidTr="00EB56E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9B7826" w14:textId="77777777" w:rsidR="005E59B2" w:rsidRPr="00B043B4" w:rsidRDefault="005E59B2" w:rsidP="00EB56E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5E59B2" w:rsidRPr="00B043B4" w14:paraId="17F6EACB" w14:textId="77777777" w:rsidTr="00EB56EB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68E5" w14:textId="63D2EB55" w:rsidR="005E59B2" w:rsidRPr="00B043B4" w:rsidRDefault="005E59B2" w:rsidP="00EB56E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076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Návrh sa týka výhradne a priamo pôsob</w:t>
            </w:r>
            <w:r w:rsidR="004417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nosti Ministerstva obrany SR a o</w:t>
            </w:r>
            <w:r w:rsidRPr="005076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zbrojených síl SR.</w:t>
            </w:r>
          </w:p>
        </w:tc>
      </w:tr>
      <w:tr w:rsidR="005E59B2" w:rsidRPr="00B043B4" w14:paraId="10DCC62F" w14:textId="77777777" w:rsidTr="00EB56E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69A19CD" w14:textId="77777777" w:rsidR="005E59B2" w:rsidRPr="00B043B4" w:rsidRDefault="005E59B2" w:rsidP="00EB56E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5E59B2" w:rsidRPr="00B043B4" w14:paraId="589F4582" w14:textId="77777777" w:rsidTr="00EB56EB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C488" w14:textId="77777777" w:rsidR="005E59B2" w:rsidRPr="00B043B4" w:rsidRDefault="005E59B2" w:rsidP="00EB56E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076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Alternatívne riešenia neboli zvažované.</w:t>
            </w:r>
          </w:p>
        </w:tc>
      </w:tr>
      <w:tr w:rsidR="005E59B2" w:rsidRPr="00B043B4" w14:paraId="6BF10EB3" w14:textId="77777777" w:rsidTr="00EB56E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3A7D97" w14:textId="77777777" w:rsidR="005E59B2" w:rsidRPr="00B043B4" w:rsidRDefault="005E59B2" w:rsidP="00EB56E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5E59B2" w:rsidRPr="00B043B4" w14:paraId="791070E9" w14:textId="77777777" w:rsidTr="00EB56EB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CDEB2E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BC40AD2" w14:textId="77777777" w:rsidR="005E59B2" w:rsidRPr="00B043B4" w:rsidRDefault="0087785E" w:rsidP="00EB56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-1407611648"/>
              </w:sdtPr>
              <w:sdtEndPr/>
              <w:sdtContent>
                <w:r w:rsidR="005E59B2"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5E59B2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ADFDC39" w14:textId="77777777" w:rsidR="005E59B2" w:rsidRPr="00B043B4" w:rsidRDefault="005E59B2" w:rsidP="00EB56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Nie</w:t>
            </w:r>
          </w:p>
        </w:tc>
      </w:tr>
      <w:tr w:rsidR="005E59B2" w:rsidRPr="00B043B4" w14:paraId="5A64B782" w14:textId="77777777" w:rsidTr="00EB56EB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8A4BE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E59B2" w:rsidRPr="00B043B4" w14:paraId="1F8C8E7F" w14:textId="77777777" w:rsidTr="00EB56E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E0CFB0" w14:textId="77777777" w:rsidR="005E59B2" w:rsidRPr="00B043B4" w:rsidRDefault="005E59B2" w:rsidP="00EB56E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5E59B2" w:rsidRPr="00B043B4" w14:paraId="7110CECE" w14:textId="77777777" w:rsidTr="00EB56EB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6E4365C4" w14:textId="77777777" w:rsidR="005E59B2" w:rsidRDefault="005E59B2" w:rsidP="00EB56E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AA402EC" w14:textId="77777777" w:rsidR="005E59B2" w:rsidRPr="00B043B4" w:rsidRDefault="005E59B2" w:rsidP="00EB56E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E59B2" w:rsidRPr="00B043B4" w14:paraId="5A88D32C" w14:textId="77777777" w:rsidTr="00EB56EB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AA215" w14:textId="77777777" w:rsidR="005E59B2" w:rsidRPr="00B043B4" w:rsidRDefault="005E59B2" w:rsidP="00EB56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E59B2" w:rsidRPr="00B043B4" w14:paraId="5D422547" w14:textId="77777777" w:rsidTr="00EB56E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E1A2D21" w14:textId="77777777" w:rsidR="005E59B2" w:rsidRPr="00B043B4" w:rsidRDefault="005E59B2" w:rsidP="00EB56E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5E59B2" w:rsidRPr="00B043B4" w14:paraId="33C374F5" w14:textId="77777777" w:rsidTr="00EB56EB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E9E9" w14:textId="042B4F6A" w:rsidR="005E59B2" w:rsidRDefault="001F79E9" w:rsidP="00EB56E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Účelnosť predkladaného návrhu bude preskúmaná v hodnotiacich správach po skončení mandátu, prípadne v iných hodnotiacich materiáloch MO SR. </w:t>
            </w:r>
          </w:p>
          <w:p w14:paraId="17C676AC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E59B2" w:rsidRPr="00B043B4" w14:paraId="3C90BAC9" w14:textId="77777777" w:rsidTr="00EB56EB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6AB7FD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5214EB5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9D561DF" w14:textId="77777777" w:rsidR="005E59B2" w:rsidRPr="00B043B4" w:rsidRDefault="005E59B2" w:rsidP="00EB56EB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A18AC57" w14:textId="77777777" w:rsidR="005E59B2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F9830B0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E59B2" w:rsidRPr="00B043B4" w14:paraId="07B06A0C" w14:textId="77777777" w:rsidTr="00EB56EB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75A8BC3" w14:textId="77777777" w:rsidR="005E59B2" w:rsidRPr="00B043B4" w:rsidRDefault="005E59B2" w:rsidP="00EB56E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5E59B2" w:rsidRPr="00B043B4" w14:paraId="25292F2C" w14:textId="77777777" w:rsidTr="00EB56E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5E0F64D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</w:rPr>
            <w:id w:val="1121575439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2559454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82848BC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916405887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C7B35A2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DC53974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85364909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239FA6B" w14:textId="77777777" w:rsidR="005E59B2" w:rsidRPr="00B043B4" w:rsidRDefault="005E59B2" w:rsidP="00EB56E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  <w:r>
                  <w:rPr>
                    <w:rFonts w:ascii="Times" w:hAnsi="Times" w:cs="Times"/>
                    <w:sz w:val="20"/>
                    <w:szCs w:val="20"/>
                  </w:rPr>
                  <w:t> 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548CE90" w14:textId="77777777" w:rsidR="005E59B2" w:rsidRPr="00B043B4" w:rsidRDefault="005E59B2" w:rsidP="00EB56EB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E59B2" w:rsidRPr="00B043B4" w14:paraId="3E3FEA1D" w14:textId="77777777" w:rsidTr="00EB56E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3803820D" w14:textId="77777777" w:rsidR="005E59B2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9A1091B" w14:textId="77777777" w:rsidR="005E59B2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1E74F97" w14:textId="77777777" w:rsidR="005E59B2" w:rsidRPr="00A340BB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sz w:val="20"/>
              <w:szCs w:val="20"/>
            </w:rPr>
            <w:id w:val="-2073729125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1E51439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  <w:r>
                  <w:rPr>
                    <w:rFonts w:ascii="Times" w:hAnsi="Times" w:cs="Times"/>
                    <w:sz w:val="20"/>
                    <w:szCs w:val="20"/>
                  </w:rPr>
                  <w:t> 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C45834F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sz w:val="20"/>
              <w:szCs w:val="20"/>
            </w:rPr>
            <w:id w:val="-54388876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1CB34CF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BB5AB22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sz w:val="20"/>
              <w:szCs w:val="20"/>
            </w:rPr>
            <w:id w:val="361940775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73318F" w14:textId="77777777" w:rsidR="005E59B2" w:rsidRPr="00B043B4" w:rsidRDefault="005E59B2" w:rsidP="00EB56E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11E9A" w14:textId="77777777" w:rsidR="005E59B2" w:rsidRPr="00B043B4" w:rsidRDefault="005E59B2" w:rsidP="00EB56E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5E59B2" w:rsidRPr="00B043B4" w14:paraId="42E50D96" w14:textId="77777777" w:rsidTr="00EB56E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053127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</w:rPr>
            <w:id w:val="1328319843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33B7E1C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C61C2F3" w14:textId="77777777" w:rsidR="005E59B2" w:rsidRPr="00B043B4" w:rsidRDefault="005E59B2" w:rsidP="00EB56E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564608664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D80C8C2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  <w:r>
                  <w:rPr>
                    <w:rFonts w:ascii="Times" w:hAnsi="Times" w:cs="Times"/>
                    <w:sz w:val="20"/>
                    <w:szCs w:val="20"/>
                  </w:rPr>
                  <w:t> 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0A28435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21735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5B6B4E8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D46DEFB" w14:textId="77777777" w:rsidR="005E59B2" w:rsidRPr="00B043B4" w:rsidRDefault="005E59B2" w:rsidP="00EB56E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E59B2" w:rsidRPr="00B043B4" w14:paraId="601C86AB" w14:textId="77777777" w:rsidTr="00EB56EB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8471B7E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0AF68F1D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</w:rPr>
            <w:id w:val="1931938095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</w:tcPr>
              <w:p w14:paraId="2FDCF2F3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611C95" w14:textId="77777777" w:rsidR="005E59B2" w:rsidRPr="00B043B4" w:rsidRDefault="005E59B2" w:rsidP="00EB56E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sz w:val="20"/>
              <w:szCs w:val="20"/>
            </w:rPr>
            <w:id w:val="-169606378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A9264D6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331E04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sz w:val="20"/>
              <w:szCs w:val="20"/>
            </w:rPr>
            <w:id w:val="67176502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D1342BE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6F42AD9" w14:textId="77777777" w:rsidR="005E59B2" w:rsidRPr="00B043B4" w:rsidRDefault="005E59B2" w:rsidP="00EB56EB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5E59B2" w:rsidRPr="00B043B4" w14:paraId="34F4BFB2" w14:textId="77777777" w:rsidTr="00EB56E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1674508" w14:textId="77777777" w:rsidR="005E59B2" w:rsidRDefault="005E59B2" w:rsidP="00EB5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31D027DD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sz w:val="20"/>
              <w:szCs w:val="20"/>
            </w:rPr>
            <w:id w:val="-2004264377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996089A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BD4C214" w14:textId="77777777" w:rsidR="005E59B2" w:rsidRPr="00B043B4" w:rsidRDefault="005E59B2" w:rsidP="00EB56E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C2653B5" w14:textId="77777777" w:rsidR="005E59B2" w:rsidRPr="00B043B4" w:rsidRDefault="005E59B2" w:rsidP="00EB56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5660373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</w:rPr>
            <w:id w:val="-86698467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59F0B33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74C0" w14:textId="77777777" w:rsidR="005E59B2" w:rsidRPr="00B043B4" w:rsidRDefault="005E59B2" w:rsidP="00EB56E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5E59B2" w:rsidRPr="00B043B4" w14:paraId="16A180E8" w14:textId="77777777" w:rsidTr="00EB56E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C6AD041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b/>
              <w:sz w:val="20"/>
              <w:szCs w:val="20"/>
            </w:rPr>
            <w:id w:val="449357865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8C4171F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7BB02" w14:textId="77777777" w:rsidR="005E59B2" w:rsidRPr="00B043B4" w:rsidRDefault="005E59B2" w:rsidP="00EB56E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719425362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48DFEC9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  <w:r>
                  <w:rPr>
                    <w:rFonts w:ascii="Times" w:hAnsi="Times" w:cs="Times"/>
                    <w:sz w:val="20"/>
                    <w:szCs w:val="20"/>
                  </w:rPr>
                  <w:t> 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454AA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8708335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7E0C9F6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0B1CA" w14:textId="77777777" w:rsidR="005E59B2" w:rsidRPr="00B043B4" w:rsidRDefault="005E59B2" w:rsidP="00EB56E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E59B2" w:rsidRPr="00B043B4" w14:paraId="72EE1922" w14:textId="77777777" w:rsidTr="00EB56E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CDAF4C2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</w:rPr>
            <w:id w:val="30475515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6ECA453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C291" w14:textId="77777777" w:rsidR="005E59B2" w:rsidRPr="00B043B4" w:rsidRDefault="005E59B2" w:rsidP="00EB56E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235136192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0FD1A48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  <w:r>
                  <w:rPr>
                    <w:rFonts w:ascii="Times" w:hAnsi="Times" w:cs="Times"/>
                    <w:sz w:val="20"/>
                    <w:szCs w:val="20"/>
                  </w:rPr>
                  <w:t> 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5FB51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310200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9E7575A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ED42A" w14:textId="77777777" w:rsidR="005E59B2" w:rsidRPr="00B043B4" w:rsidRDefault="005E59B2" w:rsidP="00EB56E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E59B2" w:rsidRPr="00B043B4" w14:paraId="32469291" w14:textId="77777777" w:rsidTr="00EB56E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347314D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b/>
              <w:sz w:val="20"/>
              <w:szCs w:val="20"/>
            </w:rPr>
            <w:id w:val="-940751000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D3B2BDE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EB5C4" w14:textId="77777777" w:rsidR="005E59B2" w:rsidRPr="00B043B4" w:rsidRDefault="005E59B2" w:rsidP="00EB56E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126152168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602367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  <w:r>
                  <w:rPr>
                    <w:rFonts w:ascii="Times" w:hAnsi="Times" w:cs="Times"/>
                    <w:sz w:val="20"/>
                    <w:szCs w:val="20"/>
                  </w:rPr>
                  <w:t> 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B025B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3788318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D63207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A0FA3" w14:textId="77777777" w:rsidR="005E59B2" w:rsidRPr="00B043B4" w:rsidRDefault="005E59B2" w:rsidP="00EB56E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5E59B2" w:rsidRPr="00B043B4" w14:paraId="732287D8" w14:textId="77777777" w:rsidTr="00EB56E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871A0E9" w14:textId="77777777" w:rsidR="005E59B2" w:rsidRPr="00B043B4" w:rsidRDefault="005E59B2" w:rsidP="00EB56EB">
            <w:pPr>
              <w:rPr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eastAsia="Calibri"/>
                <w:b/>
                <w:sz w:val="20"/>
                <w:szCs w:val="20"/>
              </w:rPr>
              <w:t> </w:t>
            </w:r>
            <w:r w:rsidRPr="00B043B4">
              <w:rPr>
                <w:rFonts w:eastAsia="Calibri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36FB7D" w14:textId="77777777" w:rsidR="005E59B2" w:rsidRPr="00B043B4" w:rsidRDefault="005E59B2" w:rsidP="00EB56EB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5AB304" w14:textId="77777777" w:rsidR="005E59B2" w:rsidRPr="00B043B4" w:rsidRDefault="005E59B2" w:rsidP="00EB56E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927AAB" w14:textId="77777777" w:rsidR="005E59B2" w:rsidRPr="00B043B4" w:rsidRDefault="005E59B2" w:rsidP="00EB56EB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78C045" w14:textId="77777777" w:rsidR="005E59B2" w:rsidRPr="00B043B4" w:rsidRDefault="005E59B2" w:rsidP="00EB56EB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750236" w14:textId="77777777" w:rsidR="005E59B2" w:rsidRPr="00B043B4" w:rsidRDefault="005E59B2" w:rsidP="00EB56EB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E2C815" w14:textId="77777777" w:rsidR="005E59B2" w:rsidRPr="00B043B4" w:rsidRDefault="005E59B2" w:rsidP="00EB56EB">
            <w:pPr>
              <w:ind w:left="54"/>
              <w:rPr>
                <w:b/>
                <w:sz w:val="20"/>
                <w:szCs w:val="20"/>
              </w:rPr>
            </w:pPr>
          </w:p>
        </w:tc>
      </w:tr>
      <w:tr w:rsidR="005E59B2" w:rsidRPr="00B043B4" w14:paraId="2BB88836" w14:textId="77777777" w:rsidTr="00EB56E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EC26ED8" w14:textId="77777777" w:rsidR="005E59B2" w:rsidRPr="00B043B4" w:rsidRDefault="005E59B2" w:rsidP="00EB56EB">
            <w:pPr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szCs w:val="20"/>
            </w:rPr>
            <w:id w:val="-1688362683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423143B" w14:textId="77777777" w:rsidR="005E59B2" w:rsidRPr="00B043B4" w:rsidRDefault="005E59B2" w:rsidP="00EB56E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043B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0CC0B60" w14:textId="77777777" w:rsidR="005E59B2" w:rsidRPr="00B043B4" w:rsidRDefault="005E59B2" w:rsidP="00EB56EB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884985506"/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EDD49F4" w14:textId="77777777" w:rsidR="005E59B2" w:rsidRPr="00B043B4" w:rsidRDefault="005E59B2" w:rsidP="00EB56EB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  <w:r>
                  <w:rPr>
                    <w:rFonts w:ascii="Times" w:hAnsi="Times" w:cs="Times"/>
                    <w:sz w:val="20"/>
                    <w:szCs w:val="20"/>
                  </w:rPr>
                  <w:t> 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A6AD494" w14:textId="77777777" w:rsidR="005E59B2" w:rsidRPr="00B043B4" w:rsidRDefault="005E59B2" w:rsidP="00EB56EB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2146805846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F6A21C8" w14:textId="77777777" w:rsidR="005E59B2" w:rsidRPr="00B043B4" w:rsidRDefault="005E59B2" w:rsidP="00EB56E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043B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9EE4B3" w14:textId="77777777" w:rsidR="005E59B2" w:rsidRPr="00B043B4" w:rsidRDefault="005E59B2" w:rsidP="00EB56EB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5E59B2" w:rsidRPr="00B043B4" w14:paraId="1C8D2F3C" w14:textId="77777777" w:rsidTr="00EB56E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14E49A5" w14:textId="77777777" w:rsidR="005E59B2" w:rsidRPr="00B043B4" w:rsidRDefault="005E59B2" w:rsidP="00EB56EB">
            <w:pPr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szCs w:val="20"/>
            </w:rPr>
            <w:id w:val="-113984565"/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36C2A77" w14:textId="77777777" w:rsidR="005E59B2" w:rsidRPr="00B043B4" w:rsidRDefault="005E59B2" w:rsidP="00EB56E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043B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A5E3CF" w14:textId="77777777" w:rsidR="005E59B2" w:rsidRPr="00B043B4" w:rsidRDefault="005E59B2" w:rsidP="00EB56EB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325040833"/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2214819" w14:textId="77777777" w:rsidR="005E59B2" w:rsidRPr="00B043B4" w:rsidRDefault="005E59B2" w:rsidP="00EB56EB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  <w:r>
                  <w:rPr>
                    <w:rFonts w:ascii="Times" w:hAnsi="Times" w:cs="Times"/>
                    <w:sz w:val="20"/>
                    <w:szCs w:val="20"/>
                  </w:rPr>
                  <w:t> 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D7E75D" w14:textId="77777777" w:rsidR="005E59B2" w:rsidRPr="00B043B4" w:rsidRDefault="005E59B2" w:rsidP="00EB56EB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2018029189"/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2D38D10" w14:textId="77777777" w:rsidR="005E59B2" w:rsidRPr="00B043B4" w:rsidRDefault="005E59B2" w:rsidP="00EB56E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043B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77416" w14:textId="77777777" w:rsidR="005E59B2" w:rsidRPr="00B043B4" w:rsidRDefault="005E59B2" w:rsidP="00EB56EB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5E59B2" w:rsidRPr="00B043B4" w14:paraId="5738C6F7" w14:textId="77777777" w:rsidTr="00EB56E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F59CFF5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b/>
              <w:sz w:val="20"/>
              <w:szCs w:val="20"/>
            </w:rPr>
            <w:id w:val="1373577791"/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38BEEED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9DCEF" w14:textId="77777777" w:rsidR="005E59B2" w:rsidRPr="00B043B4" w:rsidRDefault="005E59B2" w:rsidP="00EB56E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81859210"/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47D6057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5C731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404490383"/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217779F" w14:textId="77777777" w:rsidR="005E59B2" w:rsidRPr="00B043B4" w:rsidRDefault="005E59B2" w:rsidP="00EB56E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4D9EA" w14:textId="77777777" w:rsidR="005E59B2" w:rsidRPr="00B043B4" w:rsidRDefault="005E59B2" w:rsidP="00EB56E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3835CD38" w14:textId="77777777" w:rsidR="005E59B2" w:rsidRPr="00B043B4" w:rsidRDefault="005E59B2" w:rsidP="005E59B2">
      <w:pPr>
        <w:ind w:right="141"/>
        <w:rPr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5E59B2" w:rsidRPr="00B043B4" w14:paraId="65574619" w14:textId="77777777" w:rsidTr="00EB56E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30EAEDF" w14:textId="77777777" w:rsidR="005E59B2" w:rsidRPr="00B043B4" w:rsidRDefault="005E59B2" w:rsidP="00EB56E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5E59B2" w:rsidRPr="00B043B4" w14:paraId="2639D804" w14:textId="77777777" w:rsidTr="00EB56EB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02929EA" w14:textId="77777777" w:rsidR="005E59B2" w:rsidRPr="00B043B4" w:rsidRDefault="005E59B2" w:rsidP="00EB56E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E59B2" w:rsidRPr="00B043B4" w14:paraId="4B8E0956" w14:textId="77777777" w:rsidTr="00EB56E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420DB69" w14:textId="77777777" w:rsidR="005E59B2" w:rsidRPr="00B043B4" w:rsidRDefault="005E59B2" w:rsidP="00EB56E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5E59B2" w:rsidRPr="00B043B4" w14:paraId="678D39B3" w14:textId="77777777" w:rsidTr="00EB56EB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8F8F1" w14:textId="77777777" w:rsidR="005E59B2" w:rsidRPr="0050764C" w:rsidRDefault="005E59B2" w:rsidP="00EB56EB">
            <w:pPr>
              <w:rPr>
                <w:rFonts w:ascii="Times" w:hAnsi="Times" w:cs="Times"/>
                <w:i/>
                <w:sz w:val="20"/>
                <w:szCs w:val="20"/>
              </w:rPr>
            </w:pPr>
            <w:r w:rsidRPr="0050764C">
              <w:rPr>
                <w:rFonts w:ascii="Times" w:hAnsi="Times" w:cs="Times"/>
                <w:i/>
                <w:sz w:val="20"/>
                <w:szCs w:val="20"/>
              </w:rPr>
              <w:t xml:space="preserve">Petra </w:t>
            </w:r>
            <w:proofErr w:type="spellStart"/>
            <w:r w:rsidRPr="0050764C">
              <w:rPr>
                <w:rFonts w:ascii="Times" w:hAnsi="Times" w:cs="Times"/>
                <w:i/>
                <w:sz w:val="20"/>
                <w:szCs w:val="20"/>
              </w:rPr>
              <w:t>Čadová</w:t>
            </w:r>
            <w:proofErr w:type="spellEnd"/>
            <w:r w:rsidRPr="0050764C">
              <w:rPr>
                <w:rFonts w:ascii="Times" w:hAnsi="Times" w:cs="Times"/>
                <w:i/>
                <w:sz w:val="20"/>
                <w:szCs w:val="20"/>
              </w:rPr>
              <w:t xml:space="preserve"> (petra.cadova@mod.gov.sk, </w:t>
            </w:r>
            <w:proofErr w:type="spellStart"/>
            <w:r w:rsidRPr="0050764C">
              <w:rPr>
                <w:rFonts w:ascii="Times" w:hAnsi="Times" w:cs="Times"/>
                <w:i/>
                <w:sz w:val="20"/>
                <w:szCs w:val="20"/>
              </w:rPr>
              <w:t>tel</w:t>
            </w:r>
            <w:proofErr w:type="spellEnd"/>
            <w:r w:rsidRPr="0050764C">
              <w:rPr>
                <w:rFonts w:ascii="Times" w:hAnsi="Times" w:cs="Times"/>
                <w:i/>
                <w:sz w:val="20"/>
                <w:szCs w:val="20"/>
              </w:rPr>
              <w:t>: 0960 311 950)</w:t>
            </w:r>
          </w:p>
          <w:p w14:paraId="2A430115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0764C">
              <w:rPr>
                <w:rFonts w:ascii="Times" w:hAnsi="Times" w:cs="Times"/>
                <w:i/>
                <w:sz w:val="20"/>
                <w:szCs w:val="20"/>
              </w:rPr>
              <w:t xml:space="preserve">Jana </w:t>
            </w:r>
            <w:proofErr w:type="spellStart"/>
            <w:r w:rsidRPr="0050764C">
              <w:rPr>
                <w:rFonts w:ascii="Times" w:hAnsi="Times" w:cs="Times"/>
                <w:i/>
                <w:sz w:val="20"/>
                <w:szCs w:val="20"/>
              </w:rPr>
              <w:t>Kotorová</w:t>
            </w:r>
            <w:proofErr w:type="spellEnd"/>
            <w:r w:rsidRPr="0050764C">
              <w:rPr>
                <w:rFonts w:ascii="Times" w:hAnsi="Times" w:cs="Times"/>
                <w:i/>
                <w:sz w:val="20"/>
                <w:szCs w:val="20"/>
              </w:rPr>
              <w:t xml:space="preserve"> (jana.kotorova@mod.gov.sk , </w:t>
            </w:r>
            <w:proofErr w:type="spellStart"/>
            <w:r w:rsidRPr="0050764C">
              <w:rPr>
                <w:rFonts w:ascii="Times" w:hAnsi="Times" w:cs="Times"/>
                <w:i/>
                <w:sz w:val="20"/>
                <w:szCs w:val="20"/>
              </w:rPr>
              <w:t>tel</w:t>
            </w:r>
            <w:proofErr w:type="spellEnd"/>
            <w:r w:rsidRPr="0050764C">
              <w:rPr>
                <w:rFonts w:ascii="Times" w:hAnsi="Times" w:cs="Times"/>
                <w:i/>
                <w:sz w:val="20"/>
                <w:szCs w:val="20"/>
              </w:rPr>
              <w:t>: 0960 317 526)</w:t>
            </w:r>
          </w:p>
        </w:tc>
      </w:tr>
      <w:tr w:rsidR="005E59B2" w:rsidRPr="00B043B4" w14:paraId="76FED1D2" w14:textId="77777777" w:rsidTr="00EB56E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EB7546" w14:textId="77777777" w:rsidR="005E59B2" w:rsidRPr="00B043B4" w:rsidRDefault="005E59B2" w:rsidP="00EB56E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5E59B2" w:rsidRPr="00B043B4" w14:paraId="126AB975" w14:textId="77777777" w:rsidTr="00EB56EB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46BDD" w14:textId="30671302" w:rsidR="005E59B2" w:rsidRPr="0050764C" w:rsidRDefault="005E59B2" w:rsidP="007C2A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76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Doložka vplyvov bola </w:t>
            </w:r>
            <w:r w:rsidR="007C2A29">
              <w:rPr>
                <w:rFonts w:ascii="Times New Roman" w:hAnsi="Times New Roman" w:cs="Times New Roman"/>
                <w:i/>
                <w:sz w:val="20"/>
                <w:szCs w:val="20"/>
              </w:rPr>
              <w:t>vypracovaná</w:t>
            </w:r>
            <w:r w:rsidRPr="005076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na základe informácií Vojenskej polície o podmienkach vyslania príslušníkov Vojenskej polície do operácie EUNAVFOR MED IRINI. </w:t>
            </w:r>
          </w:p>
        </w:tc>
      </w:tr>
      <w:tr w:rsidR="005E59B2" w:rsidRPr="00B043B4" w14:paraId="5FA85EEE" w14:textId="77777777" w:rsidTr="00EB56E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3596B83" w14:textId="26467085" w:rsidR="005E59B2" w:rsidRPr="00B043B4" w:rsidRDefault="005E59B2" w:rsidP="00EB56EB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</w:t>
            </w:r>
            <w:r w:rsidR="008116CD">
              <w:rPr>
                <w:rFonts w:ascii="Times New Roman" w:eastAsia="Calibri" w:hAnsi="Times New Roman" w:cs="Times New Roman"/>
                <w:b/>
              </w:rPr>
              <w:t>aných vplyvov z PPK č. 100/2021</w:t>
            </w:r>
            <w:bookmarkStart w:id="0" w:name="_GoBack"/>
            <w:bookmarkEnd w:id="0"/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387E484C" w14:textId="77777777" w:rsidR="005E59B2" w:rsidRPr="00B043B4" w:rsidRDefault="005E59B2" w:rsidP="00EB56EB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5E59B2" w:rsidRPr="00B043B4" w14:paraId="0FD5D079" w14:textId="77777777" w:rsidTr="00EB56EB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EA9B3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E59B2" w:rsidRPr="00B043B4" w14:paraId="232B979C" w14:textId="77777777" w:rsidTr="00EB56EB">
              <w:trPr>
                <w:trHeight w:val="396"/>
              </w:trPr>
              <w:tc>
                <w:tcPr>
                  <w:tcW w:w="2552" w:type="dxa"/>
                </w:tcPr>
                <w:p w14:paraId="39D11EAE" w14:textId="56057CB0" w:rsidR="005E59B2" w:rsidRPr="00B043B4" w:rsidRDefault="0087785E" w:rsidP="00A97CC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898445880"/>
                    </w:sdtPr>
                    <w:sdtEndPr/>
                    <w:sdtContent>
                      <w:r w:rsidR="00A97CC3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X</w:t>
                      </w:r>
                    </w:sdtContent>
                  </w:sdt>
                  <w:r w:rsidR="005E59B2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14:paraId="2692CD35" w14:textId="77777777" w:rsidR="005E59B2" w:rsidRPr="00B043B4" w:rsidRDefault="0087785E" w:rsidP="00EB56EB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440152439"/>
                    </w:sdtPr>
                    <w:sdtEndPr/>
                    <w:sdtContent>
                      <w:r w:rsidR="005E59B2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E59B2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s návrhom na dopracovanie</w:t>
                  </w:r>
                </w:p>
              </w:tc>
              <w:tc>
                <w:tcPr>
                  <w:tcW w:w="2534" w:type="dxa"/>
                </w:tcPr>
                <w:p w14:paraId="68D7357B" w14:textId="77777777" w:rsidR="005E59B2" w:rsidRPr="00B043B4" w:rsidRDefault="0087785E" w:rsidP="00EB56EB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1070344587"/>
                    </w:sdtPr>
                    <w:sdtEndPr/>
                    <w:sdtContent>
                      <w:r w:rsidR="005E59B2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E59B2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14:paraId="5A641309" w14:textId="77777777" w:rsidR="005E59B2" w:rsidRPr="00B043B4" w:rsidRDefault="005E59B2" w:rsidP="00EB56E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C3B3887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6F48157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D12A878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E59B2" w:rsidRPr="00B043B4" w14:paraId="0475CCF2" w14:textId="77777777" w:rsidTr="00EB56EB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18AB735F" w14:textId="77777777" w:rsidR="005E59B2" w:rsidRPr="00B043B4" w:rsidRDefault="005E59B2" w:rsidP="00EB56EB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5E59B2" w:rsidRPr="00B043B4" w14:paraId="02D5307E" w14:textId="77777777" w:rsidTr="00EB56EB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64413B1" w14:textId="7BE91978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E59B2" w:rsidRPr="00B043B4" w14:paraId="6ABB9CAF" w14:textId="77777777" w:rsidTr="00EB56EB">
              <w:trPr>
                <w:trHeight w:val="396"/>
              </w:trPr>
              <w:tc>
                <w:tcPr>
                  <w:tcW w:w="2552" w:type="dxa"/>
                </w:tcPr>
                <w:p w14:paraId="6CB4347B" w14:textId="22415C9E" w:rsidR="005E59B2" w:rsidRPr="00B043B4" w:rsidRDefault="00A97CC3" w:rsidP="00EB56EB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E59B2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84E41F3" w14:textId="77777777" w:rsidR="005E59B2" w:rsidRPr="00B043B4" w:rsidRDefault="0087785E" w:rsidP="00EB56EB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879908699"/>
                    </w:sdtPr>
                    <w:sdtEndPr/>
                    <w:sdtContent>
                      <w:r w:rsidR="005E59B2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E59B2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s  návrhom na dopracovanie</w:t>
                  </w:r>
                </w:p>
              </w:tc>
              <w:tc>
                <w:tcPr>
                  <w:tcW w:w="2534" w:type="dxa"/>
                </w:tcPr>
                <w:p w14:paraId="4D44FD70" w14:textId="77777777" w:rsidR="005E59B2" w:rsidRPr="00B043B4" w:rsidRDefault="0087785E" w:rsidP="00EB56EB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2041658436"/>
                    </w:sdtPr>
                    <w:sdtEndPr/>
                    <w:sdtContent>
                      <w:r w:rsidR="005E59B2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E59B2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14:paraId="3A76CE1A" w14:textId="77777777" w:rsidR="005E59B2" w:rsidRPr="00B043B4" w:rsidRDefault="005E59B2" w:rsidP="00EB56E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ACD7DD4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8612BAC" w14:textId="77777777" w:rsidR="005E59B2" w:rsidRPr="00B043B4" w:rsidRDefault="005E59B2" w:rsidP="00EB56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7CDB05E3" w14:textId="5153834D" w:rsidR="00EC0046" w:rsidRDefault="00EC0046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p w14:paraId="695925D0" w14:textId="77777777" w:rsidR="00EC0046" w:rsidRPr="007D5748" w:rsidRDefault="00EC0046" w:rsidP="00EC0046">
      <w:pPr>
        <w:jc w:val="center"/>
        <w:rPr>
          <w:b/>
          <w:bCs/>
          <w:sz w:val="28"/>
          <w:szCs w:val="28"/>
        </w:rPr>
      </w:pPr>
      <w:r w:rsidRPr="007D5748">
        <w:rPr>
          <w:b/>
          <w:bCs/>
          <w:sz w:val="28"/>
          <w:szCs w:val="28"/>
        </w:rPr>
        <w:lastRenderedPageBreak/>
        <w:t>Analýza vplyvov na rozpočet verejnej správy,</w:t>
      </w:r>
    </w:p>
    <w:p w14:paraId="1C0C9ABF" w14:textId="77777777" w:rsidR="00EC0046" w:rsidRPr="007D5748" w:rsidRDefault="00EC0046" w:rsidP="00EC0046">
      <w:pPr>
        <w:jc w:val="center"/>
        <w:rPr>
          <w:b/>
          <w:bCs/>
          <w:sz w:val="28"/>
          <w:szCs w:val="28"/>
        </w:rPr>
      </w:pPr>
      <w:r w:rsidRPr="007D5748">
        <w:rPr>
          <w:b/>
          <w:bCs/>
          <w:sz w:val="28"/>
          <w:szCs w:val="28"/>
        </w:rPr>
        <w:t>na zamestnanosť vo verejnej správe a financovanie návrhu</w:t>
      </w:r>
    </w:p>
    <w:p w14:paraId="2A99405E" w14:textId="77777777" w:rsidR="00EC0046" w:rsidRDefault="00EC0046" w:rsidP="00EC0046">
      <w:pPr>
        <w:rPr>
          <w:b/>
          <w:bCs/>
        </w:rPr>
      </w:pPr>
    </w:p>
    <w:p w14:paraId="54472BB7" w14:textId="77777777" w:rsidR="00EC0046" w:rsidRPr="00212894" w:rsidRDefault="00EC0046" w:rsidP="00EC0046">
      <w:pPr>
        <w:rPr>
          <w:b/>
          <w:bCs/>
        </w:rPr>
      </w:pPr>
      <w:r w:rsidRPr="00212894">
        <w:rPr>
          <w:b/>
          <w:bCs/>
        </w:rPr>
        <w:t>2.1 Zhrnutie vplyvov na rozpočet verejnej správy v návrhu</w:t>
      </w:r>
    </w:p>
    <w:p w14:paraId="4964F5F4" w14:textId="77777777" w:rsidR="00EC0046" w:rsidRPr="007D5748" w:rsidRDefault="00EC0046" w:rsidP="00EC0046">
      <w:pPr>
        <w:jc w:val="right"/>
        <w:rPr>
          <w:sz w:val="20"/>
          <w:szCs w:val="20"/>
        </w:rPr>
      </w:pPr>
      <w:r w:rsidRPr="007D5748">
        <w:rPr>
          <w:sz w:val="20"/>
          <w:szCs w:val="20"/>
        </w:rPr>
        <w:t xml:space="preserve">Tabuľka č. 1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1134"/>
        <w:gridCol w:w="1272"/>
        <w:gridCol w:w="1276"/>
        <w:gridCol w:w="1131"/>
      </w:tblGrid>
      <w:tr w:rsidR="00EC0046" w:rsidRPr="007D5748" w14:paraId="66B2488F" w14:textId="77777777" w:rsidTr="0065096D">
        <w:trPr>
          <w:cantSplit/>
          <w:trHeight w:val="194"/>
          <w:jc w:val="center"/>
        </w:trPr>
        <w:tc>
          <w:tcPr>
            <w:tcW w:w="2386" w:type="pct"/>
            <w:vMerge w:val="restart"/>
            <w:shd w:val="clear" w:color="auto" w:fill="BFBFBF" w:themeFill="background1" w:themeFillShade="BF"/>
            <w:vAlign w:val="center"/>
          </w:tcPr>
          <w:p w14:paraId="413C6FC0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bookmarkStart w:id="1" w:name="OLE_LINK1"/>
            <w:r w:rsidRPr="007D5748">
              <w:rPr>
                <w:b/>
                <w:bCs/>
              </w:rPr>
              <w:t>Vplyvy na rozpočet verejnej správy</w:t>
            </w:r>
          </w:p>
        </w:tc>
        <w:tc>
          <w:tcPr>
            <w:tcW w:w="2614" w:type="pct"/>
            <w:gridSpan w:val="4"/>
            <w:shd w:val="clear" w:color="auto" w:fill="BFBFBF" w:themeFill="background1" w:themeFillShade="BF"/>
            <w:vAlign w:val="center"/>
          </w:tcPr>
          <w:p w14:paraId="4697F7FC" w14:textId="77777777" w:rsidR="00EC0046" w:rsidRDefault="00EC0046" w:rsidP="0065096D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 xml:space="preserve">Vplyv na rozpočet verejnej správy </w:t>
            </w:r>
          </w:p>
          <w:p w14:paraId="4F115337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(v eurách)</w:t>
            </w:r>
          </w:p>
        </w:tc>
      </w:tr>
      <w:tr w:rsidR="00EC0046" w:rsidRPr="007D5748" w14:paraId="01E95ED7" w14:textId="77777777" w:rsidTr="0065096D">
        <w:trPr>
          <w:cantSplit/>
          <w:trHeight w:val="70"/>
          <w:jc w:val="center"/>
        </w:trPr>
        <w:tc>
          <w:tcPr>
            <w:tcW w:w="2386" w:type="pct"/>
            <w:vMerge/>
            <w:shd w:val="clear" w:color="auto" w:fill="BFBFBF" w:themeFill="background1" w:themeFillShade="BF"/>
            <w:vAlign w:val="center"/>
          </w:tcPr>
          <w:p w14:paraId="60967F26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  <w:vAlign w:val="center"/>
          </w:tcPr>
          <w:p w14:paraId="0898AF8C" w14:textId="77777777" w:rsidR="00EC0046" w:rsidRPr="00A354A3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51A4">
              <w:rPr>
                <w:b/>
                <w:bCs/>
              </w:rPr>
              <w:t>2</w:t>
            </w:r>
          </w:p>
        </w:tc>
        <w:tc>
          <w:tcPr>
            <w:tcW w:w="691" w:type="pct"/>
            <w:shd w:val="clear" w:color="auto" w:fill="BFBFBF" w:themeFill="background1" w:themeFillShade="BF"/>
            <w:vAlign w:val="center"/>
          </w:tcPr>
          <w:p w14:paraId="6493400F" w14:textId="77777777" w:rsidR="00EC0046" w:rsidRPr="00A354A3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51A4">
              <w:rPr>
                <w:b/>
                <w:bCs/>
              </w:rPr>
              <w:t>3</w:t>
            </w:r>
          </w:p>
        </w:tc>
        <w:tc>
          <w:tcPr>
            <w:tcW w:w="693" w:type="pct"/>
            <w:shd w:val="clear" w:color="auto" w:fill="BFBFBF" w:themeFill="background1" w:themeFillShade="BF"/>
            <w:vAlign w:val="center"/>
          </w:tcPr>
          <w:p w14:paraId="000D741E" w14:textId="77777777" w:rsidR="00EC0046" w:rsidRPr="00A354A3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51A4">
              <w:rPr>
                <w:b/>
                <w:bCs/>
              </w:rPr>
              <w:t>4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14:paraId="1F2C4F42" w14:textId="77777777" w:rsidR="00EC0046" w:rsidRPr="00A354A3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51A4">
              <w:rPr>
                <w:b/>
                <w:bCs/>
              </w:rPr>
              <w:t>5</w:t>
            </w:r>
          </w:p>
        </w:tc>
      </w:tr>
      <w:tr w:rsidR="00EC0046" w:rsidRPr="007D5748" w14:paraId="39A176CF" w14:textId="77777777" w:rsidTr="0065096D">
        <w:trPr>
          <w:trHeight w:val="70"/>
          <w:jc w:val="center"/>
        </w:trPr>
        <w:tc>
          <w:tcPr>
            <w:tcW w:w="2386" w:type="pct"/>
            <w:shd w:val="clear" w:color="auto" w:fill="C0C0C0"/>
            <w:noWrap/>
            <w:vAlign w:val="center"/>
          </w:tcPr>
          <w:p w14:paraId="70E80045" w14:textId="77777777" w:rsidR="00EC0046" w:rsidRPr="007D5748" w:rsidRDefault="00EC0046" w:rsidP="0065096D">
            <w:r w:rsidRPr="007D5748">
              <w:rPr>
                <w:b/>
                <w:bCs/>
              </w:rPr>
              <w:t>Príjmy verejnej správy celkom</w:t>
            </w:r>
          </w:p>
        </w:tc>
        <w:tc>
          <w:tcPr>
            <w:tcW w:w="616" w:type="pct"/>
            <w:shd w:val="clear" w:color="auto" w:fill="C0C0C0"/>
            <w:vAlign w:val="center"/>
          </w:tcPr>
          <w:p w14:paraId="0F5F50AE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691" w:type="pct"/>
            <w:shd w:val="clear" w:color="auto" w:fill="C0C0C0"/>
            <w:vAlign w:val="center"/>
          </w:tcPr>
          <w:p w14:paraId="56A6E61F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693" w:type="pct"/>
            <w:shd w:val="clear" w:color="auto" w:fill="C0C0C0"/>
            <w:vAlign w:val="center"/>
          </w:tcPr>
          <w:p w14:paraId="5BD714F8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14" w:type="pct"/>
            <w:shd w:val="clear" w:color="auto" w:fill="C0C0C0"/>
            <w:vAlign w:val="center"/>
          </w:tcPr>
          <w:p w14:paraId="654C4289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C0046" w:rsidRPr="007D5748" w14:paraId="13ED2EFC" w14:textId="77777777" w:rsidTr="0065096D">
        <w:trPr>
          <w:trHeight w:val="132"/>
          <w:jc w:val="center"/>
        </w:trPr>
        <w:tc>
          <w:tcPr>
            <w:tcW w:w="2386" w:type="pct"/>
            <w:noWrap/>
            <w:vAlign w:val="center"/>
          </w:tcPr>
          <w:p w14:paraId="0257B267" w14:textId="77777777" w:rsidR="00EC0046" w:rsidRPr="007D5748" w:rsidRDefault="00EC0046" w:rsidP="0065096D">
            <w:r w:rsidRPr="007D5748">
              <w:t>v tom: za každý subjekt verejnej správy zvlášť</w:t>
            </w:r>
          </w:p>
        </w:tc>
        <w:tc>
          <w:tcPr>
            <w:tcW w:w="616" w:type="pct"/>
            <w:noWrap/>
            <w:vAlign w:val="center"/>
          </w:tcPr>
          <w:p w14:paraId="7963CCAA" w14:textId="77777777" w:rsidR="00EC0046" w:rsidRPr="007D5748" w:rsidRDefault="00EC0046" w:rsidP="0065096D">
            <w:pPr>
              <w:jc w:val="right"/>
            </w:pPr>
            <w:r w:rsidRPr="007D5748">
              <w:t>0</w:t>
            </w:r>
          </w:p>
        </w:tc>
        <w:tc>
          <w:tcPr>
            <w:tcW w:w="691" w:type="pct"/>
            <w:noWrap/>
            <w:vAlign w:val="center"/>
          </w:tcPr>
          <w:p w14:paraId="04AF9F42" w14:textId="77777777" w:rsidR="00EC0046" w:rsidRPr="007D5748" w:rsidRDefault="00EC0046" w:rsidP="0065096D">
            <w:pPr>
              <w:jc w:val="right"/>
            </w:pPr>
            <w:r w:rsidRPr="007D5748">
              <w:t>0</w:t>
            </w:r>
          </w:p>
        </w:tc>
        <w:tc>
          <w:tcPr>
            <w:tcW w:w="693" w:type="pct"/>
            <w:noWrap/>
            <w:vAlign w:val="center"/>
          </w:tcPr>
          <w:p w14:paraId="607D5701" w14:textId="77777777" w:rsidR="00EC0046" w:rsidRPr="007D5748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614" w:type="pct"/>
            <w:vAlign w:val="center"/>
          </w:tcPr>
          <w:p w14:paraId="437FABC3" w14:textId="77777777" w:rsidR="00EC0046" w:rsidRPr="007D5748" w:rsidRDefault="00EC0046" w:rsidP="0065096D">
            <w:pPr>
              <w:jc w:val="right"/>
            </w:pPr>
            <w:r>
              <w:t>0</w:t>
            </w:r>
          </w:p>
        </w:tc>
      </w:tr>
      <w:tr w:rsidR="00EC0046" w:rsidRPr="007D5748" w14:paraId="7ED53CAC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0D30368B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 xml:space="preserve">z toho:  </w:t>
            </w:r>
          </w:p>
        </w:tc>
        <w:tc>
          <w:tcPr>
            <w:tcW w:w="616" w:type="pct"/>
            <w:noWrap/>
            <w:vAlign w:val="center"/>
          </w:tcPr>
          <w:p w14:paraId="0DA9206E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691" w:type="pct"/>
            <w:noWrap/>
            <w:vAlign w:val="center"/>
          </w:tcPr>
          <w:p w14:paraId="2C4DDCB3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693" w:type="pct"/>
            <w:noWrap/>
            <w:vAlign w:val="center"/>
          </w:tcPr>
          <w:p w14:paraId="42189678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614" w:type="pct"/>
            <w:vAlign w:val="center"/>
          </w:tcPr>
          <w:p w14:paraId="44515275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</w:p>
        </w:tc>
      </w:tr>
      <w:tr w:rsidR="00EC0046" w:rsidRPr="007D5748" w14:paraId="3F81F6CF" w14:textId="77777777" w:rsidTr="0065096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5585A172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616" w:type="pct"/>
            <w:noWrap/>
            <w:vAlign w:val="center"/>
          </w:tcPr>
          <w:p w14:paraId="028F8223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56802585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0D2C50FD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782BB314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EC0046" w:rsidRPr="007D5748" w14:paraId="1C936FE7" w14:textId="77777777" w:rsidTr="0065096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77E63671" w14:textId="77777777" w:rsidR="00EC0046" w:rsidRPr="007D5748" w:rsidRDefault="00EC0046" w:rsidP="0065096D">
            <w:pPr>
              <w:ind w:left="259"/>
              <w:rPr>
                <w:b/>
                <w:bCs/>
                <w:i/>
                <w:iCs/>
              </w:rPr>
            </w:pPr>
            <w:r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616" w:type="pct"/>
            <w:noWrap/>
            <w:vAlign w:val="center"/>
          </w:tcPr>
          <w:p w14:paraId="55C385AF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48EC757F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32646AB2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515DF52C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EC0046" w:rsidRPr="007D5748" w14:paraId="4EFA68D4" w14:textId="77777777" w:rsidTr="0065096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5F38BF5E" w14:textId="77777777" w:rsidR="00EC0046" w:rsidRPr="007D5748" w:rsidRDefault="00EC0046" w:rsidP="0065096D">
            <w:pPr>
              <w:ind w:left="259"/>
              <w:rPr>
                <w:bCs/>
                <w:i/>
                <w:iCs/>
              </w:rPr>
            </w:pPr>
            <w:r w:rsidRPr="007D5748">
              <w:rPr>
                <w:bCs/>
                <w:i/>
                <w:iCs/>
              </w:rPr>
              <w:t>EÚ zdroje</w:t>
            </w:r>
          </w:p>
        </w:tc>
        <w:tc>
          <w:tcPr>
            <w:tcW w:w="616" w:type="pct"/>
            <w:noWrap/>
            <w:vAlign w:val="center"/>
          </w:tcPr>
          <w:p w14:paraId="1F1259CF" w14:textId="77777777" w:rsidR="00EC0046" w:rsidRPr="007D5748" w:rsidRDefault="00EC0046" w:rsidP="0065096D">
            <w:pPr>
              <w:jc w:val="right"/>
            </w:pPr>
            <w:r w:rsidRPr="007D5748">
              <w:t>0</w:t>
            </w:r>
          </w:p>
        </w:tc>
        <w:tc>
          <w:tcPr>
            <w:tcW w:w="691" w:type="pct"/>
            <w:noWrap/>
            <w:vAlign w:val="center"/>
          </w:tcPr>
          <w:p w14:paraId="1E0C19D1" w14:textId="77777777" w:rsidR="00EC0046" w:rsidRPr="007D5748" w:rsidRDefault="00EC0046" w:rsidP="0065096D">
            <w:pPr>
              <w:jc w:val="right"/>
            </w:pPr>
            <w:r w:rsidRPr="007D5748">
              <w:t>0</w:t>
            </w:r>
          </w:p>
        </w:tc>
        <w:tc>
          <w:tcPr>
            <w:tcW w:w="693" w:type="pct"/>
            <w:noWrap/>
            <w:vAlign w:val="center"/>
          </w:tcPr>
          <w:p w14:paraId="51472291" w14:textId="77777777" w:rsidR="00EC0046" w:rsidRPr="007D5748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614" w:type="pct"/>
            <w:vAlign w:val="center"/>
          </w:tcPr>
          <w:p w14:paraId="310604FF" w14:textId="77777777" w:rsidR="00EC0046" w:rsidRPr="007D5748" w:rsidRDefault="00EC0046" w:rsidP="0065096D">
            <w:pPr>
              <w:jc w:val="right"/>
            </w:pPr>
            <w:r>
              <w:t>0</w:t>
            </w:r>
          </w:p>
        </w:tc>
      </w:tr>
      <w:tr w:rsidR="00EC0046" w:rsidRPr="007D5748" w14:paraId="10661F2B" w14:textId="77777777" w:rsidTr="0065096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77945DB6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616" w:type="pct"/>
            <w:noWrap/>
            <w:vAlign w:val="center"/>
          </w:tcPr>
          <w:p w14:paraId="11DC0103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401F872A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14911D25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1E17C17A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EC0046" w:rsidRPr="007D5748" w14:paraId="09D1014D" w14:textId="77777777" w:rsidTr="0065096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38C670CA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616" w:type="pct"/>
            <w:noWrap/>
            <w:vAlign w:val="center"/>
          </w:tcPr>
          <w:p w14:paraId="2FE1C9C1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0405B8D3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6A90239B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36B2F0EA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EC0046" w:rsidRPr="007D5748" w14:paraId="732802C4" w14:textId="77777777" w:rsidTr="0065096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322B949B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616" w:type="pct"/>
            <w:noWrap/>
            <w:vAlign w:val="center"/>
          </w:tcPr>
          <w:p w14:paraId="4CF0C989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4C7074B2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1139A809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6BF00CCD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EC0046" w:rsidRPr="007D5748" w14:paraId="33AEEF77" w14:textId="77777777" w:rsidTr="0065096D">
        <w:trPr>
          <w:trHeight w:val="125"/>
          <w:jc w:val="center"/>
        </w:trPr>
        <w:tc>
          <w:tcPr>
            <w:tcW w:w="2386" w:type="pct"/>
            <w:shd w:val="clear" w:color="auto" w:fill="C0C0C0"/>
            <w:noWrap/>
            <w:vAlign w:val="center"/>
          </w:tcPr>
          <w:p w14:paraId="60FF016D" w14:textId="77777777" w:rsidR="00EC0046" w:rsidRPr="007D5748" w:rsidRDefault="00EC0046" w:rsidP="0065096D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Výdavky verejnej správy celkom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1E6A5EA" w14:textId="77777777" w:rsidR="00EC0046" w:rsidRPr="008E0041" w:rsidRDefault="00B051A4" w:rsidP="00650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362 370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877CA63" w14:textId="77777777" w:rsidR="00EC0046" w:rsidRPr="008E0041" w:rsidRDefault="00B051A4" w:rsidP="00650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93" w:type="pct"/>
            <w:shd w:val="clear" w:color="auto" w:fill="C0C0C0"/>
            <w:noWrap/>
            <w:vAlign w:val="bottom"/>
          </w:tcPr>
          <w:p w14:paraId="269C23A4" w14:textId="77777777" w:rsidR="00EC0046" w:rsidRPr="00B83719" w:rsidRDefault="00EC0046" w:rsidP="00650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14" w:type="pct"/>
            <w:shd w:val="clear" w:color="auto" w:fill="C0C0C0"/>
            <w:vAlign w:val="bottom"/>
          </w:tcPr>
          <w:p w14:paraId="4F0FFECD" w14:textId="77777777" w:rsidR="00EC0046" w:rsidRPr="00B83719" w:rsidRDefault="00EC0046" w:rsidP="00650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C0046" w:rsidRPr="007D5748" w14:paraId="794317C8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59257EC5" w14:textId="77777777" w:rsidR="00EC0046" w:rsidRPr="007D5748" w:rsidRDefault="00EC0046" w:rsidP="0065096D">
            <w:r w:rsidRPr="007D5748">
              <w:t>v </w:t>
            </w:r>
            <w:r w:rsidRPr="00F52376">
              <w:t xml:space="preserve">tom: </w:t>
            </w:r>
            <w:r w:rsidRPr="00F52376">
              <w:rPr>
                <w:b/>
              </w:rPr>
              <w:t>MO SR / program 096 Obrana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43E8" w14:textId="77777777" w:rsidR="00EC0046" w:rsidRPr="00194B70" w:rsidRDefault="00B051A4" w:rsidP="0065096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362 370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C3D0" w14:textId="77777777" w:rsidR="00EC0046" w:rsidRPr="00194B70" w:rsidRDefault="00B051A4" w:rsidP="0065096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93" w:type="pct"/>
            <w:noWrap/>
            <w:vAlign w:val="bottom"/>
          </w:tcPr>
          <w:p w14:paraId="5D3F0D07" w14:textId="77777777" w:rsidR="00EC0046" w:rsidRPr="00194B70" w:rsidRDefault="00EC0046" w:rsidP="0065096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14" w:type="pct"/>
            <w:vAlign w:val="bottom"/>
          </w:tcPr>
          <w:p w14:paraId="56E3B928" w14:textId="77777777" w:rsidR="00EC0046" w:rsidRPr="00194B70" w:rsidRDefault="00EC0046" w:rsidP="0065096D">
            <w:pPr>
              <w:jc w:val="right"/>
            </w:pPr>
            <w:r>
              <w:rPr>
                <w:bCs/>
                <w:color w:val="000000"/>
              </w:rPr>
              <w:t>0</w:t>
            </w:r>
          </w:p>
        </w:tc>
      </w:tr>
      <w:tr w:rsidR="00EC0046" w:rsidRPr="007D5748" w14:paraId="7F7CB35C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1DF45536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616" w:type="pct"/>
            <w:noWrap/>
            <w:vAlign w:val="center"/>
          </w:tcPr>
          <w:p w14:paraId="4175AE57" w14:textId="77777777" w:rsidR="00EC0046" w:rsidRPr="00A35634" w:rsidRDefault="00EC0046" w:rsidP="0065096D">
            <w:pPr>
              <w:jc w:val="right"/>
              <w:rPr>
                <w:bCs/>
                <w:iCs/>
              </w:rPr>
            </w:pPr>
          </w:p>
        </w:tc>
        <w:tc>
          <w:tcPr>
            <w:tcW w:w="691" w:type="pct"/>
            <w:noWrap/>
            <w:vAlign w:val="center"/>
          </w:tcPr>
          <w:p w14:paraId="5AAE2282" w14:textId="77777777" w:rsidR="00EC0046" w:rsidRPr="00A35634" w:rsidRDefault="00EC0046" w:rsidP="0065096D">
            <w:pPr>
              <w:jc w:val="right"/>
              <w:rPr>
                <w:bCs/>
                <w:iCs/>
              </w:rPr>
            </w:pPr>
          </w:p>
        </w:tc>
        <w:tc>
          <w:tcPr>
            <w:tcW w:w="693" w:type="pct"/>
            <w:noWrap/>
            <w:vAlign w:val="center"/>
          </w:tcPr>
          <w:p w14:paraId="656ECC6F" w14:textId="77777777" w:rsidR="00EC0046" w:rsidRPr="00A35634" w:rsidRDefault="00EC0046" w:rsidP="0065096D">
            <w:pPr>
              <w:jc w:val="right"/>
              <w:rPr>
                <w:bCs/>
                <w:iCs/>
              </w:rPr>
            </w:pPr>
          </w:p>
        </w:tc>
        <w:tc>
          <w:tcPr>
            <w:tcW w:w="614" w:type="pct"/>
            <w:vAlign w:val="center"/>
          </w:tcPr>
          <w:p w14:paraId="66A5BE26" w14:textId="77777777" w:rsidR="00EC0046" w:rsidRPr="00A35634" w:rsidRDefault="00EC0046" w:rsidP="0065096D">
            <w:pPr>
              <w:jc w:val="right"/>
              <w:rPr>
                <w:bCs/>
                <w:iCs/>
              </w:rPr>
            </w:pPr>
          </w:p>
        </w:tc>
      </w:tr>
      <w:tr w:rsidR="00EC0046" w:rsidRPr="007D5748" w14:paraId="59D26724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6DF9BE6A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DB3A" w14:textId="77777777" w:rsidR="00EC0046" w:rsidRPr="00194B70" w:rsidRDefault="00B051A4" w:rsidP="0065096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362 370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F725" w14:textId="77777777" w:rsidR="00EC0046" w:rsidRPr="00194B70" w:rsidRDefault="00B051A4" w:rsidP="0065096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93" w:type="pct"/>
            <w:noWrap/>
            <w:vAlign w:val="bottom"/>
          </w:tcPr>
          <w:p w14:paraId="797E0D52" w14:textId="77777777" w:rsidR="00EC0046" w:rsidRPr="00194B70" w:rsidRDefault="00EC0046" w:rsidP="0065096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14" w:type="pct"/>
            <w:vAlign w:val="bottom"/>
          </w:tcPr>
          <w:p w14:paraId="73D1FC8B" w14:textId="77777777" w:rsidR="00EC0046" w:rsidRPr="00194B70" w:rsidRDefault="00EC0046" w:rsidP="0065096D">
            <w:pPr>
              <w:jc w:val="right"/>
            </w:pPr>
            <w:r>
              <w:rPr>
                <w:bCs/>
                <w:color w:val="000000"/>
              </w:rPr>
              <w:t>0</w:t>
            </w:r>
          </w:p>
        </w:tc>
      </w:tr>
      <w:tr w:rsidR="00EC0046" w:rsidRPr="007D5748" w14:paraId="624DB9EA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77CBB9A6" w14:textId="77777777" w:rsidR="00EC0046" w:rsidRPr="007D5748" w:rsidRDefault="00EC0046" w:rsidP="0065096D">
            <w:pPr>
              <w:ind w:left="259"/>
              <w:rPr>
                <w:b/>
                <w:bCs/>
                <w:i/>
                <w:iCs/>
              </w:rPr>
            </w:pPr>
            <w:r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12E2" w14:textId="77777777" w:rsidR="00EC0046" w:rsidRPr="00194B70" w:rsidRDefault="00B051A4" w:rsidP="0065096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362 370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526E" w14:textId="77777777" w:rsidR="00EC0046" w:rsidRPr="00194B70" w:rsidRDefault="00B051A4" w:rsidP="0065096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93" w:type="pct"/>
            <w:noWrap/>
            <w:vAlign w:val="bottom"/>
          </w:tcPr>
          <w:p w14:paraId="0F31EFC6" w14:textId="77777777" w:rsidR="00EC0046" w:rsidRPr="00194B70" w:rsidRDefault="00EC0046" w:rsidP="0065096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14" w:type="pct"/>
            <w:vAlign w:val="bottom"/>
          </w:tcPr>
          <w:p w14:paraId="09C8400C" w14:textId="77777777" w:rsidR="00EC0046" w:rsidRPr="00194B70" w:rsidRDefault="00EC0046" w:rsidP="0065096D">
            <w:pPr>
              <w:jc w:val="right"/>
            </w:pPr>
            <w:r>
              <w:rPr>
                <w:bCs/>
                <w:color w:val="000000"/>
              </w:rPr>
              <w:t>0</w:t>
            </w:r>
          </w:p>
        </w:tc>
      </w:tr>
      <w:tr w:rsidR="00EC0046" w:rsidRPr="007D5748" w14:paraId="280F57F2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5AE230A1" w14:textId="77777777" w:rsidR="00EC0046" w:rsidRPr="007D5748" w:rsidRDefault="00EC0046" w:rsidP="0065096D">
            <w:pPr>
              <w:rPr>
                <w:bCs/>
                <w:i/>
                <w:iCs/>
              </w:rPr>
            </w:pPr>
            <w:r w:rsidRPr="007D5748">
              <w:rPr>
                <w:bCs/>
                <w:i/>
                <w:iCs/>
              </w:rPr>
              <w:t xml:space="preserve">    EÚ zdroje</w:t>
            </w:r>
          </w:p>
        </w:tc>
        <w:tc>
          <w:tcPr>
            <w:tcW w:w="616" w:type="pct"/>
            <w:noWrap/>
            <w:vAlign w:val="center"/>
          </w:tcPr>
          <w:p w14:paraId="32707C89" w14:textId="77777777" w:rsidR="00EC0046" w:rsidRPr="007D5748" w:rsidRDefault="00EC0046" w:rsidP="0065096D">
            <w:pPr>
              <w:jc w:val="right"/>
            </w:pPr>
            <w:r w:rsidRPr="007D5748">
              <w:t>0</w:t>
            </w:r>
          </w:p>
        </w:tc>
        <w:tc>
          <w:tcPr>
            <w:tcW w:w="691" w:type="pct"/>
            <w:noWrap/>
            <w:vAlign w:val="center"/>
          </w:tcPr>
          <w:p w14:paraId="20666AC3" w14:textId="77777777" w:rsidR="00EC0046" w:rsidRPr="007D5748" w:rsidRDefault="00EC0046" w:rsidP="0065096D">
            <w:pPr>
              <w:jc w:val="right"/>
            </w:pPr>
            <w:r w:rsidRPr="007D5748">
              <w:t>0</w:t>
            </w:r>
          </w:p>
        </w:tc>
        <w:tc>
          <w:tcPr>
            <w:tcW w:w="693" w:type="pct"/>
            <w:noWrap/>
            <w:vAlign w:val="center"/>
          </w:tcPr>
          <w:p w14:paraId="141A9043" w14:textId="77777777" w:rsidR="00EC0046" w:rsidRPr="007D5748" w:rsidRDefault="00EC0046" w:rsidP="0065096D">
            <w:pPr>
              <w:jc w:val="right"/>
            </w:pPr>
            <w:r w:rsidRPr="007D5748">
              <w:t>0</w:t>
            </w:r>
          </w:p>
        </w:tc>
        <w:tc>
          <w:tcPr>
            <w:tcW w:w="614" w:type="pct"/>
            <w:vAlign w:val="center"/>
          </w:tcPr>
          <w:p w14:paraId="5A1D1083" w14:textId="77777777" w:rsidR="00EC0046" w:rsidRPr="007D5748" w:rsidRDefault="00EC0046" w:rsidP="0065096D">
            <w:pPr>
              <w:jc w:val="right"/>
            </w:pPr>
            <w:r w:rsidRPr="007D5748">
              <w:t>0</w:t>
            </w:r>
          </w:p>
        </w:tc>
      </w:tr>
      <w:tr w:rsidR="00EC0046" w:rsidRPr="007D5748" w14:paraId="139089AD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6FAD9708" w14:textId="77777777" w:rsidR="00EC0046" w:rsidRPr="007D5748" w:rsidRDefault="00EC0046" w:rsidP="0065096D">
            <w:pPr>
              <w:rPr>
                <w:bCs/>
                <w:i/>
                <w:iCs/>
              </w:rPr>
            </w:pPr>
            <w:r w:rsidRPr="007D5748">
              <w:rPr>
                <w:bCs/>
                <w:i/>
                <w:iCs/>
              </w:rPr>
              <w:t xml:space="preserve">    spolufinancovanie</w:t>
            </w:r>
          </w:p>
        </w:tc>
        <w:tc>
          <w:tcPr>
            <w:tcW w:w="616" w:type="pct"/>
            <w:noWrap/>
            <w:vAlign w:val="center"/>
          </w:tcPr>
          <w:p w14:paraId="71880FFB" w14:textId="77777777" w:rsidR="00EC0046" w:rsidRPr="007D5748" w:rsidRDefault="00EC0046" w:rsidP="0065096D">
            <w:pPr>
              <w:jc w:val="right"/>
            </w:pPr>
            <w:r w:rsidRPr="007D5748">
              <w:t>0</w:t>
            </w:r>
          </w:p>
        </w:tc>
        <w:tc>
          <w:tcPr>
            <w:tcW w:w="691" w:type="pct"/>
            <w:noWrap/>
            <w:vAlign w:val="center"/>
          </w:tcPr>
          <w:p w14:paraId="0BD9F69D" w14:textId="77777777" w:rsidR="00EC0046" w:rsidRPr="007D5748" w:rsidRDefault="00EC0046" w:rsidP="0065096D">
            <w:pPr>
              <w:jc w:val="right"/>
            </w:pPr>
            <w:r w:rsidRPr="007D5748">
              <w:t>0</w:t>
            </w:r>
          </w:p>
        </w:tc>
        <w:tc>
          <w:tcPr>
            <w:tcW w:w="693" w:type="pct"/>
            <w:noWrap/>
            <w:vAlign w:val="center"/>
          </w:tcPr>
          <w:p w14:paraId="43D6A433" w14:textId="77777777" w:rsidR="00EC0046" w:rsidRPr="007D5748" w:rsidRDefault="00EC0046" w:rsidP="0065096D">
            <w:pPr>
              <w:jc w:val="right"/>
            </w:pPr>
            <w:r w:rsidRPr="007D5748">
              <w:t>0</w:t>
            </w:r>
          </w:p>
        </w:tc>
        <w:tc>
          <w:tcPr>
            <w:tcW w:w="614" w:type="pct"/>
            <w:vAlign w:val="center"/>
          </w:tcPr>
          <w:p w14:paraId="1C661717" w14:textId="77777777" w:rsidR="00EC0046" w:rsidRPr="007D5748" w:rsidRDefault="00EC0046" w:rsidP="0065096D">
            <w:pPr>
              <w:jc w:val="right"/>
            </w:pPr>
            <w:r w:rsidRPr="007D5748">
              <w:t>0</w:t>
            </w:r>
          </w:p>
        </w:tc>
      </w:tr>
      <w:tr w:rsidR="00EC0046" w:rsidRPr="007D5748" w14:paraId="4063130E" w14:textId="77777777" w:rsidTr="0065096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2AFE6DCB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616" w:type="pct"/>
            <w:noWrap/>
            <w:vAlign w:val="center"/>
          </w:tcPr>
          <w:p w14:paraId="7DC6C435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4D621FB0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48667549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1DAE3CE6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EC0046" w:rsidRPr="007D5748" w14:paraId="65AC61CB" w14:textId="77777777" w:rsidTr="0065096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33DECF36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616" w:type="pct"/>
            <w:noWrap/>
            <w:vAlign w:val="center"/>
          </w:tcPr>
          <w:p w14:paraId="05C01D44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362F7A98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567ED83B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5B3A466B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EC0046" w:rsidRPr="007D5748" w14:paraId="3046CD1B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21308A4E" w14:textId="77777777" w:rsidR="00EC0046" w:rsidRPr="007D5748" w:rsidRDefault="00EC0046" w:rsidP="0065096D">
            <w:pPr>
              <w:rPr>
                <w:b/>
                <w:bCs/>
              </w:rPr>
            </w:pPr>
            <w:r w:rsidRPr="007D5748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616" w:type="pct"/>
            <w:noWrap/>
            <w:vAlign w:val="center"/>
          </w:tcPr>
          <w:p w14:paraId="5E3698D8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6F926D62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5F7B3D6A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15EFEC3E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EC0046" w:rsidRPr="007D5748" w14:paraId="158699A3" w14:textId="77777777" w:rsidTr="0065096D">
        <w:trPr>
          <w:trHeight w:val="70"/>
          <w:jc w:val="center"/>
        </w:trPr>
        <w:tc>
          <w:tcPr>
            <w:tcW w:w="2386" w:type="pct"/>
            <w:shd w:val="clear" w:color="auto" w:fill="BFBFBF" w:themeFill="background1" w:themeFillShade="BF"/>
            <w:noWrap/>
            <w:vAlign w:val="center"/>
          </w:tcPr>
          <w:p w14:paraId="273762B2" w14:textId="77777777" w:rsidR="00EC0046" w:rsidRPr="007D5748" w:rsidRDefault="00EC0046" w:rsidP="0065096D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 xml:space="preserve">Vplyv na počet zamestnancov </w:t>
            </w:r>
          </w:p>
        </w:tc>
        <w:tc>
          <w:tcPr>
            <w:tcW w:w="616" w:type="pct"/>
            <w:shd w:val="clear" w:color="auto" w:fill="BFBFBF" w:themeFill="background1" w:themeFillShade="BF"/>
            <w:noWrap/>
            <w:vAlign w:val="center"/>
          </w:tcPr>
          <w:p w14:paraId="12D210FF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1" w:type="pct"/>
            <w:shd w:val="clear" w:color="auto" w:fill="BFBFBF" w:themeFill="background1" w:themeFillShade="BF"/>
            <w:noWrap/>
            <w:vAlign w:val="center"/>
          </w:tcPr>
          <w:p w14:paraId="1FE2C14F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3" w:type="pct"/>
            <w:shd w:val="clear" w:color="auto" w:fill="BFBFBF" w:themeFill="background1" w:themeFillShade="BF"/>
            <w:noWrap/>
            <w:vAlign w:val="center"/>
          </w:tcPr>
          <w:p w14:paraId="591EAFCA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14:paraId="094ACC27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C0046" w:rsidRPr="007D5748" w14:paraId="5AC01A79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67C0AECC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616" w:type="pct"/>
            <w:noWrap/>
            <w:vAlign w:val="center"/>
          </w:tcPr>
          <w:p w14:paraId="65FEA4DE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7507D3E7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48593D67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14" w:type="pct"/>
            <w:vAlign w:val="center"/>
          </w:tcPr>
          <w:p w14:paraId="22957542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C0046" w:rsidRPr="007D5748" w14:paraId="3BE7EFBF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16C48853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616" w:type="pct"/>
            <w:noWrap/>
            <w:vAlign w:val="center"/>
          </w:tcPr>
          <w:p w14:paraId="0CAE8F01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1FB0CB58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5C75A85D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28C8D6DF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EC0046" w:rsidRPr="007D5748" w14:paraId="2163083A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4BE537D8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616" w:type="pct"/>
            <w:noWrap/>
            <w:vAlign w:val="center"/>
          </w:tcPr>
          <w:p w14:paraId="339C41EB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0C99B628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7FEDD194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618E0BAE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EC0046" w:rsidRPr="007D5748" w14:paraId="051499B0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6F3F4FC4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616" w:type="pct"/>
            <w:noWrap/>
            <w:vAlign w:val="center"/>
          </w:tcPr>
          <w:p w14:paraId="6AE402F8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4852CC2B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2B6F7300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6D9B979F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EC0046" w:rsidRPr="007D5748" w14:paraId="2F25E1D8" w14:textId="77777777" w:rsidTr="0065096D">
        <w:trPr>
          <w:trHeight w:val="70"/>
          <w:jc w:val="center"/>
        </w:trPr>
        <w:tc>
          <w:tcPr>
            <w:tcW w:w="2386" w:type="pct"/>
            <w:shd w:val="clear" w:color="auto" w:fill="BFBFBF" w:themeFill="background1" w:themeFillShade="BF"/>
            <w:noWrap/>
            <w:vAlign w:val="center"/>
          </w:tcPr>
          <w:p w14:paraId="0258B036" w14:textId="77777777" w:rsidR="00EC0046" w:rsidRPr="007D5748" w:rsidRDefault="00EC0046" w:rsidP="0065096D">
            <w:pPr>
              <w:rPr>
                <w:b/>
              </w:rPr>
            </w:pPr>
            <w:r w:rsidRPr="007D5748">
              <w:rPr>
                <w:b/>
              </w:rPr>
              <w:t>Vplyv na mzdové výdavky</w:t>
            </w:r>
          </w:p>
        </w:tc>
        <w:tc>
          <w:tcPr>
            <w:tcW w:w="616" w:type="pct"/>
            <w:shd w:val="clear" w:color="auto" w:fill="BFBFBF" w:themeFill="background1" w:themeFillShade="BF"/>
            <w:noWrap/>
            <w:vAlign w:val="center"/>
          </w:tcPr>
          <w:p w14:paraId="1F6CAEBB" w14:textId="77777777" w:rsidR="00EC0046" w:rsidRPr="007D5748" w:rsidRDefault="00B051A4" w:rsidP="0065096D">
            <w:pPr>
              <w:jc w:val="right"/>
              <w:rPr>
                <w:b/>
              </w:rPr>
            </w:pPr>
            <w:r>
              <w:rPr>
                <w:b/>
              </w:rPr>
              <w:t>217 100</w:t>
            </w:r>
          </w:p>
        </w:tc>
        <w:tc>
          <w:tcPr>
            <w:tcW w:w="691" w:type="pct"/>
            <w:shd w:val="clear" w:color="auto" w:fill="BFBFBF" w:themeFill="background1" w:themeFillShade="BF"/>
            <w:noWrap/>
            <w:vAlign w:val="center"/>
          </w:tcPr>
          <w:p w14:paraId="27780EBC" w14:textId="77777777" w:rsidR="00EC0046" w:rsidRPr="007D5748" w:rsidRDefault="00B051A4" w:rsidP="0065096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3" w:type="pct"/>
            <w:shd w:val="clear" w:color="auto" w:fill="BFBFBF" w:themeFill="background1" w:themeFillShade="BF"/>
            <w:noWrap/>
            <w:vAlign w:val="center"/>
          </w:tcPr>
          <w:p w14:paraId="43DA01C3" w14:textId="77777777" w:rsidR="00EC0046" w:rsidRPr="007D5748" w:rsidRDefault="00EC0046" w:rsidP="0065096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14:paraId="1D8269E9" w14:textId="77777777" w:rsidR="00EC0046" w:rsidRPr="007D5748" w:rsidRDefault="00EC0046" w:rsidP="0065096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C0046" w:rsidRPr="007D5748" w14:paraId="2763059A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5B55D8E9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616" w:type="pct"/>
            <w:noWrap/>
            <w:vAlign w:val="center"/>
          </w:tcPr>
          <w:p w14:paraId="076F3A64" w14:textId="77777777" w:rsidR="00EC0046" w:rsidRPr="007D5748" w:rsidRDefault="00B051A4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217 100</w:t>
            </w:r>
          </w:p>
        </w:tc>
        <w:tc>
          <w:tcPr>
            <w:tcW w:w="691" w:type="pct"/>
            <w:noWrap/>
            <w:vAlign w:val="center"/>
          </w:tcPr>
          <w:p w14:paraId="511FB657" w14:textId="77777777" w:rsidR="00EC0046" w:rsidRPr="007D5748" w:rsidRDefault="00B051A4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48A3014B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30758459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EC0046" w:rsidRPr="007D5748" w14:paraId="43AF1186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1CDAB26C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616" w:type="pct"/>
            <w:noWrap/>
            <w:vAlign w:val="center"/>
          </w:tcPr>
          <w:p w14:paraId="0CFBAC09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2E037DBB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56FB4C12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01A21FEA" w14:textId="77777777" w:rsidR="00EC0046" w:rsidRPr="007D5748" w:rsidRDefault="00EC0046" w:rsidP="0065096D">
            <w:pPr>
              <w:jc w:val="right"/>
              <w:rPr>
                <w:b/>
                <w:bCs/>
                <w:iCs/>
              </w:rPr>
            </w:pPr>
            <w:r w:rsidRPr="007D5748">
              <w:rPr>
                <w:b/>
                <w:bCs/>
                <w:iCs/>
              </w:rPr>
              <w:t>0</w:t>
            </w:r>
          </w:p>
        </w:tc>
      </w:tr>
      <w:tr w:rsidR="00EC0046" w:rsidRPr="007D5748" w14:paraId="02AF398E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2E402064" w14:textId="77777777" w:rsidR="00EC0046" w:rsidRPr="007D5748" w:rsidRDefault="00EC0046" w:rsidP="0065096D">
            <w:pPr>
              <w:rPr>
                <w:b/>
                <w:bCs/>
                <w:i/>
                <w:iCs/>
              </w:rPr>
            </w:pPr>
            <w:r w:rsidRPr="007D5748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616" w:type="pct"/>
            <w:noWrap/>
            <w:vAlign w:val="center"/>
          </w:tcPr>
          <w:p w14:paraId="6D27720B" w14:textId="77777777" w:rsidR="00EC0046" w:rsidRPr="006558F5" w:rsidRDefault="00EC0046" w:rsidP="0065096D">
            <w:pPr>
              <w:jc w:val="right"/>
              <w:rPr>
                <w:b/>
                <w:bCs/>
                <w:iCs/>
              </w:rPr>
            </w:pPr>
            <w:r w:rsidRPr="006558F5"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1D4F0869" w14:textId="77777777" w:rsidR="00EC0046" w:rsidRPr="006558F5" w:rsidRDefault="00EC0046" w:rsidP="0065096D">
            <w:pPr>
              <w:jc w:val="right"/>
              <w:rPr>
                <w:b/>
                <w:bCs/>
                <w:iCs/>
              </w:rPr>
            </w:pPr>
            <w:r w:rsidRPr="006558F5"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7C0253B8" w14:textId="77777777" w:rsidR="00EC0046" w:rsidRPr="006558F5" w:rsidRDefault="00EC0046" w:rsidP="0065096D">
            <w:pPr>
              <w:jc w:val="right"/>
              <w:rPr>
                <w:b/>
                <w:bCs/>
                <w:iCs/>
              </w:rPr>
            </w:pPr>
            <w:r w:rsidRPr="006558F5"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0052C72A" w14:textId="77777777" w:rsidR="00EC0046" w:rsidRPr="006558F5" w:rsidRDefault="00EC0046" w:rsidP="0065096D">
            <w:pPr>
              <w:jc w:val="right"/>
              <w:rPr>
                <w:b/>
                <w:bCs/>
                <w:iCs/>
              </w:rPr>
            </w:pPr>
            <w:r w:rsidRPr="006558F5">
              <w:rPr>
                <w:b/>
                <w:bCs/>
                <w:iCs/>
              </w:rPr>
              <w:t>0</w:t>
            </w:r>
          </w:p>
        </w:tc>
      </w:tr>
      <w:tr w:rsidR="00EC0046" w:rsidRPr="007D5748" w14:paraId="4AD9D6E4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173F9EE8" w14:textId="77777777" w:rsidR="00EC0046" w:rsidRPr="007D5748" w:rsidRDefault="00EC0046" w:rsidP="0065096D">
            <w:pPr>
              <w:rPr>
                <w:b/>
                <w:bCs/>
              </w:rPr>
            </w:pPr>
            <w:r w:rsidRPr="007D5748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616" w:type="pct"/>
            <w:noWrap/>
            <w:vAlign w:val="center"/>
          </w:tcPr>
          <w:p w14:paraId="7EBFF379" w14:textId="77777777" w:rsidR="00EC0046" w:rsidRPr="006558F5" w:rsidRDefault="00EC0046" w:rsidP="0065096D">
            <w:pPr>
              <w:jc w:val="right"/>
              <w:rPr>
                <w:b/>
                <w:bCs/>
                <w:iCs/>
              </w:rPr>
            </w:pPr>
            <w:r w:rsidRPr="006558F5">
              <w:rPr>
                <w:b/>
                <w:bCs/>
                <w:iCs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24EC54AB" w14:textId="77777777" w:rsidR="00EC0046" w:rsidRPr="006558F5" w:rsidRDefault="00EC0046" w:rsidP="0065096D">
            <w:pPr>
              <w:jc w:val="right"/>
              <w:rPr>
                <w:b/>
                <w:bCs/>
                <w:iCs/>
              </w:rPr>
            </w:pPr>
            <w:r w:rsidRPr="006558F5">
              <w:rPr>
                <w:b/>
                <w:bCs/>
                <w:iCs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1978EEFA" w14:textId="77777777" w:rsidR="00EC0046" w:rsidRPr="006558F5" w:rsidRDefault="00EC0046" w:rsidP="0065096D">
            <w:pPr>
              <w:jc w:val="right"/>
              <w:rPr>
                <w:b/>
                <w:bCs/>
                <w:iCs/>
              </w:rPr>
            </w:pPr>
            <w:r w:rsidRPr="006558F5">
              <w:rPr>
                <w:b/>
                <w:bCs/>
                <w:iCs/>
              </w:rPr>
              <w:t>0</w:t>
            </w:r>
          </w:p>
        </w:tc>
        <w:tc>
          <w:tcPr>
            <w:tcW w:w="614" w:type="pct"/>
            <w:vAlign w:val="center"/>
          </w:tcPr>
          <w:p w14:paraId="4F74B1E7" w14:textId="77777777" w:rsidR="00EC0046" w:rsidRPr="006558F5" w:rsidRDefault="00EC0046" w:rsidP="0065096D">
            <w:pPr>
              <w:jc w:val="right"/>
              <w:rPr>
                <w:b/>
                <w:bCs/>
                <w:iCs/>
              </w:rPr>
            </w:pPr>
            <w:r w:rsidRPr="006558F5">
              <w:rPr>
                <w:b/>
                <w:bCs/>
                <w:iCs/>
              </w:rPr>
              <w:t>0</w:t>
            </w:r>
          </w:p>
        </w:tc>
      </w:tr>
      <w:tr w:rsidR="00EC0046" w:rsidRPr="007D5748" w14:paraId="155C8493" w14:textId="77777777" w:rsidTr="0065096D">
        <w:trPr>
          <w:trHeight w:val="70"/>
          <w:jc w:val="center"/>
        </w:trPr>
        <w:tc>
          <w:tcPr>
            <w:tcW w:w="2386" w:type="pct"/>
            <w:shd w:val="clear" w:color="auto" w:fill="C0C0C0"/>
            <w:noWrap/>
            <w:vAlign w:val="center"/>
          </w:tcPr>
          <w:p w14:paraId="2215B8DB" w14:textId="77777777" w:rsidR="00EC0046" w:rsidRPr="007D5748" w:rsidRDefault="00EC0046" w:rsidP="0065096D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Financovanie zabezpečené v</w:t>
            </w:r>
            <w:r>
              <w:rPr>
                <w:b/>
                <w:bCs/>
              </w:rPr>
              <w:t> </w:t>
            </w:r>
            <w:r w:rsidRPr="007D5748">
              <w:rPr>
                <w:b/>
                <w:bCs/>
              </w:rPr>
              <w:t>rozpočte</w:t>
            </w:r>
          </w:p>
        </w:tc>
        <w:tc>
          <w:tcPr>
            <w:tcW w:w="616" w:type="pct"/>
            <w:shd w:val="clear" w:color="auto" w:fill="C0C0C0"/>
            <w:noWrap/>
            <w:vAlign w:val="center"/>
          </w:tcPr>
          <w:p w14:paraId="36615CBC" w14:textId="77777777" w:rsidR="00EC0046" w:rsidRPr="007F4C32" w:rsidRDefault="00B051A4" w:rsidP="0065096D">
            <w:pPr>
              <w:jc w:val="right"/>
              <w:rPr>
                <w:b/>
                <w:highlight w:val="yellow"/>
              </w:rPr>
            </w:pPr>
            <w:r>
              <w:rPr>
                <w:b/>
                <w:bCs/>
                <w:color w:val="000000"/>
              </w:rPr>
              <w:t>362 370</w:t>
            </w:r>
          </w:p>
        </w:tc>
        <w:tc>
          <w:tcPr>
            <w:tcW w:w="691" w:type="pct"/>
            <w:shd w:val="clear" w:color="auto" w:fill="C0C0C0"/>
            <w:noWrap/>
            <w:vAlign w:val="center"/>
          </w:tcPr>
          <w:p w14:paraId="502F7475" w14:textId="77777777" w:rsidR="00EC0046" w:rsidRPr="00775E97" w:rsidRDefault="00B051A4" w:rsidP="0065096D">
            <w:pPr>
              <w:jc w:val="right"/>
              <w:rPr>
                <w:highlight w:val="yellow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93" w:type="pct"/>
            <w:shd w:val="clear" w:color="auto" w:fill="C0C0C0"/>
            <w:noWrap/>
            <w:vAlign w:val="bottom"/>
          </w:tcPr>
          <w:p w14:paraId="47939661" w14:textId="77777777" w:rsidR="00EC0046" w:rsidRPr="00775E97" w:rsidRDefault="00EC0046" w:rsidP="0065096D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14" w:type="pct"/>
            <w:shd w:val="clear" w:color="auto" w:fill="C0C0C0"/>
            <w:vAlign w:val="bottom"/>
          </w:tcPr>
          <w:p w14:paraId="03FCD3F8" w14:textId="77777777" w:rsidR="00EC0046" w:rsidRPr="00775E97" w:rsidRDefault="00EC0046" w:rsidP="0065096D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C0046" w:rsidRPr="007D5748" w14:paraId="256C9A81" w14:textId="77777777" w:rsidTr="0065096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1956A6B7" w14:textId="77777777" w:rsidR="00EC0046" w:rsidRPr="007D5748" w:rsidRDefault="00EC0046" w:rsidP="0065096D">
            <w:r w:rsidRPr="007D5748">
              <w:t xml:space="preserve">v tom: </w:t>
            </w:r>
            <w:r w:rsidRPr="00F52376">
              <w:rPr>
                <w:b/>
              </w:rPr>
              <w:t>MO SR / program 096 Obrana</w:t>
            </w:r>
          </w:p>
        </w:tc>
        <w:tc>
          <w:tcPr>
            <w:tcW w:w="616" w:type="pct"/>
            <w:noWrap/>
            <w:vAlign w:val="center"/>
          </w:tcPr>
          <w:p w14:paraId="2C466D82" w14:textId="77777777" w:rsidR="00EC0046" w:rsidRPr="007F4C32" w:rsidRDefault="00B051A4" w:rsidP="0065096D">
            <w:pPr>
              <w:jc w:val="right"/>
              <w:rPr>
                <w:b/>
                <w:highlight w:val="yellow"/>
              </w:rPr>
            </w:pPr>
            <w:r>
              <w:rPr>
                <w:b/>
                <w:bCs/>
                <w:color w:val="000000"/>
              </w:rPr>
              <w:t>362 370</w:t>
            </w:r>
          </w:p>
        </w:tc>
        <w:tc>
          <w:tcPr>
            <w:tcW w:w="691" w:type="pct"/>
            <w:noWrap/>
            <w:vAlign w:val="center"/>
          </w:tcPr>
          <w:p w14:paraId="24E3E274" w14:textId="77777777" w:rsidR="00EC0046" w:rsidRPr="00775E97" w:rsidRDefault="00B051A4" w:rsidP="0065096D">
            <w:pPr>
              <w:jc w:val="right"/>
              <w:rPr>
                <w:highlight w:val="yellow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557347E4" w14:textId="77777777" w:rsidR="00EC0046" w:rsidRPr="00775E97" w:rsidRDefault="00EC0046" w:rsidP="0065096D">
            <w:pPr>
              <w:jc w:val="right"/>
              <w:rPr>
                <w:highlight w:val="yellow"/>
              </w:rPr>
            </w:pPr>
            <w:r>
              <w:rPr>
                <w:bCs/>
              </w:rPr>
              <w:t>0</w:t>
            </w:r>
          </w:p>
        </w:tc>
        <w:tc>
          <w:tcPr>
            <w:tcW w:w="614" w:type="pct"/>
            <w:vAlign w:val="center"/>
          </w:tcPr>
          <w:p w14:paraId="4299E82B" w14:textId="77777777" w:rsidR="00EC0046" w:rsidRPr="00775E97" w:rsidRDefault="00EC0046" w:rsidP="0065096D">
            <w:pPr>
              <w:jc w:val="right"/>
              <w:rPr>
                <w:highlight w:val="yellow"/>
              </w:rPr>
            </w:pPr>
            <w:r>
              <w:rPr>
                <w:bCs/>
              </w:rPr>
              <w:t>0</w:t>
            </w:r>
          </w:p>
        </w:tc>
      </w:tr>
      <w:tr w:rsidR="00EC0046" w:rsidRPr="007D5748" w14:paraId="6129DD49" w14:textId="77777777" w:rsidTr="0065096D">
        <w:trPr>
          <w:trHeight w:val="70"/>
          <w:jc w:val="center"/>
        </w:trPr>
        <w:tc>
          <w:tcPr>
            <w:tcW w:w="2386" w:type="pct"/>
            <w:shd w:val="clear" w:color="auto" w:fill="BFBFBF" w:themeFill="background1" w:themeFillShade="BF"/>
            <w:noWrap/>
            <w:vAlign w:val="center"/>
          </w:tcPr>
          <w:p w14:paraId="52701B62" w14:textId="77777777" w:rsidR="00EC0046" w:rsidRPr="007D5748" w:rsidRDefault="00EC0046" w:rsidP="0065096D">
            <w:pPr>
              <w:rPr>
                <w:b/>
              </w:rPr>
            </w:pPr>
            <w:r w:rsidRPr="007D5748">
              <w:rPr>
                <w:b/>
              </w:rPr>
              <w:t>Iné ako rozpočtové zdroje</w:t>
            </w:r>
          </w:p>
        </w:tc>
        <w:tc>
          <w:tcPr>
            <w:tcW w:w="616" w:type="pct"/>
            <w:shd w:val="clear" w:color="auto" w:fill="BFBFBF" w:themeFill="background1" w:themeFillShade="BF"/>
            <w:noWrap/>
            <w:vAlign w:val="center"/>
          </w:tcPr>
          <w:p w14:paraId="31D7543F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691" w:type="pct"/>
            <w:shd w:val="clear" w:color="auto" w:fill="BFBFBF" w:themeFill="background1" w:themeFillShade="BF"/>
            <w:noWrap/>
            <w:vAlign w:val="center"/>
          </w:tcPr>
          <w:p w14:paraId="2CC7BFF7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693" w:type="pct"/>
            <w:shd w:val="clear" w:color="auto" w:fill="BFBFBF" w:themeFill="background1" w:themeFillShade="BF"/>
            <w:noWrap/>
            <w:vAlign w:val="center"/>
          </w:tcPr>
          <w:p w14:paraId="061C40B9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14:paraId="04EBB275" w14:textId="77777777" w:rsidR="00EC0046" w:rsidRPr="007D5748" w:rsidRDefault="00EC0046" w:rsidP="0065096D">
            <w:pPr>
              <w:jc w:val="right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</w:tr>
      <w:tr w:rsidR="00EC0046" w:rsidRPr="007D5748" w14:paraId="6DC65BD6" w14:textId="77777777" w:rsidTr="0065096D">
        <w:trPr>
          <w:trHeight w:val="70"/>
          <w:jc w:val="center"/>
        </w:trPr>
        <w:tc>
          <w:tcPr>
            <w:tcW w:w="2386" w:type="pct"/>
            <w:shd w:val="clear" w:color="auto" w:fill="A6A6A6" w:themeFill="background1" w:themeFillShade="A6"/>
            <w:noWrap/>
            <w:vAlign w:val="center"/>
          </w:tcPr>
          <w:p w14:paraId="1E1B2EDC" w14:textId="77777777" w:rsidR="00EC0046" w:rsidRPr="007D5748" w:rsidRDefault="00EC0046" w:rsidP="0065096D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 xml:space="preserve">Rozpočtovo nekrytý vplyv / </w:t>
            </w:r>
            <w:r w:rsidRPr="000E7FC7">
              <w:rPr>
                <w:b/>
                <w:bCs/>
                <w:strike/>
              </w:rPr>
              <w:t>úspora</w:t>
            </w:r>
          </w:p>
        </w:tc>
        <w:tc>
          <w:tcPr>
            <w:tcW w:w="616" w:type="pct"/>
            <w:shd w:val="clear" w:color="auto" w:fill="A6A6A6" w:themeFill="background1" w:themeFillShade="A6"/>
            <w:noWrap/>
            <w:vAlign w:val="bottom"/>
          </w:tcPr>
          <w:p w14:paraId="13E172A2" w14:textId="77777777" w:rsidR="00EC0046" w:rsidRPr="00A354A3" w:rsidRDefault="00EC0046" w:rsidP="0065096D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91" w:type="pct"/>
            <w:shd w:val="clear" w:color="auto" w:fill="A6A6A6" w:themeFill="background1" w:themeFillShade="A6"/>
            <w:noWrap/>
            <w:vAlign w:val="bottom"/>
          </w:tcPr>
          <w:p w14:paraId="4AF779FB" w14:textId="77777777" w:rsidR="00EC0046" w:rsidRPr="00A354A3" w:rsidRDefault="00EC0046" w:rsidP="0065096D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bottom"/>
          </w:tcPr>
          <w:p w14:paraId="130F76D1" w14:textId="77777777" w:rsidR="00EC0046" w:rsidRPr="00A354A3" w:rsidRDefault="00EC0046" w:rsidP="0065096D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14" w:type="pct"/>
            <w:shd w:val="clear" w:color="auto" w:fill="A6A6A6" w:themeFill="background1" w:themeFillShade="A6"/>
            <w:vAlign w:val="bottom"/>
          </w:tcPr>
          <w:p w14:paraId="534DE13A" w14:textId="77777777" w:rsidR="00EC0046" w:rsidRPr="00A354A3" w:rsidRDefault="00EC0046" w:rsidP="0065096D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bookmarkEnd w:id="1"/>
    </w:tbl>
    <w:p w14:paraId="6DBE24EA" w14:textId="77777777" w:rsidR="00EC0046" w:rsidRDefault="00EC0046" w:rsidP="00EC0046">
      <w:pPr>
        <w:rPr>
          <w:b/>
          <w:bCs/>
        </w:rPr>
      </w:pPr>
    </w:p>
    <w:p w14:paraId="329B0EBC" w14:textId="77777777" w:rsidR="00EC0046" w:rsidRDefault="00EC0046" w:rsidP="00EC0046">
      <w:pPr>
        <w:rPr>
          <w:b/>
          <w:bCs/>
        </w:rPr>
      </w:pPr>
    </w:p>
    <w:p w14:paraId="0191012A" w14:textId="77777777" w:rsidR="00EC0046" w:rsidRDefault="00EC0046" w:rsidP="00EC0046">
      <w:pPr>
        <w:rPr>
          <w:b/>
          <w:bCs/>
        </w:rPr>
      </w:pPr>
    </w:p>
    <w:p w14:paraId="32E66AF2" w14:textId="77777777" w:rsidR="00EC0046" w:rsidRDefault="00EC0046" w:rsidP="00EC0046">
      <w:pPr>
        <w:rPr>
          <w:b/>
          <w:bCs/>
        </w:rPr>
      </w:pPr>
    </w:p>
    <w:p w14:paraId="4CA192B7" w14:textId="77777777" w:rsidR="00EC0046" w:rsidRDefault="00EC0046" w:rsidP="00EC0046">
      <w:pPr>
        <w:rPr>
          <w:b/>
          <w:bCs/>
        </w:rPr>
      </w:pPr>
    </w:p>
    <w:p w14:paraId="6D8662C9" w14:textId="77777777" w:rsidR="00EC0046" w:rsidRPr="007D5748" w:rsidRDefault="00EC0046" w:rsidP="00EC0046">
      <w:pPr>
        <w:rPr>
          <w:b/>
          <w:bCs/>
        </w:rPr>
      </w:pPr>
      <w:r w:rsidRPr="007D5748">
        <w:rPr>
          <w:b/>
          <w:bCs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5788BB8B" w14:textId="77777777" w:rsidR="00EC0046" w:rsidRPr="007D5748" w:rsidRDefault="00EC0046" w:rsidP="00EC0046">
      <w:pPr>
        <w:jc w:val="both"/>
        <w:rPr>
          <w:b/>
          <w:bCs/>
          <w:sz w:val="12"/>
        </w:rPr>
      </w:pPr>
    </w:p>
    <w:p w14:paraId="338FAD85" w14:textId="7740B6D9" w:rsidR="00EC0046" w:rsidRPr="00D47F77" w:rsidRDefault="00EC0046" w:rsidP="00EC00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i/>
        </w:rPr>
      </w:pPr>
      <w:r w:rsidRPr="00D47F77">
        <w:rPr>
          <w:b/>
          <w:bCs/>
          <w:i/>
        </w:rPr>
        <w:t xml:space="preserve">              </w:t>
      </w:r>
      <w:r w:rsidRPr="0016000B">
        <w:rPr>
          <w:bCs/>
          <w:i/>
        </w:rPr>
        <w:t xml:space="preserve">Financovanie návrhu </w:t>
      </w:r>
      <w:r w:rsidR="00652C2E">
        <w:rPr>
          <w:bCs/>
          <w:i/>
        </w:rPr>
        <w:t>je</w:t>
      </w:r>
      <w:r w:rsidRPr="0016000B">
        <w:rPr>
          <w:bCs/>
          <w:i/>
        </w:rPr>
        <w:t xml:space="preserve"> zabezpečené v rámci rozpočtu kapitoly MO SR v programe 096 Obrana, podprogram 09602 Velenie </w:t>
      </w:r>
      <w:r w:rsidR="00B051A4">
        <w:rPr>
          <w:bCs/>
          <w:i/>
        </w:rPr>
        <w:t>a zaručovanie obrany v roku 2022</w:t>
      </w:r>
      <w:r w:rsidRPr="0016000B">
        <w:rPr>
          <w:bCs/>
          <w:i/>
        </w:rPr>
        <w:t xml:space="preserve"> a v nasledujúcich rokoch.</w:t>
      </w:r>
    </w:p>
    <w:p w14:paraId="2A00A1FB" w14:textId="77777777" w:rsidR="00EC0046" w:rsidRPr="00200DC5" w:rsidRDefault="00EC0046" w:rsidP="00EC00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color w:val="FF0000"/>
        </w:rPr>
      </w:pPr>
    </w:p>
    <w:p w14:paraId="7552EBC7" w14:textId="77777777" w:rsidR="00EC0046" w:rsidRDefault="00EC0046" w:rsidP="00EC00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092C2A15" w14:textId="77777777" w:rsidR="00EC0046" w:rsidRPr="007D5748" w:rsidRDefault="00EC0046" w:rsidP="00EC00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7E57139C" w14:textId="77777777" w:rsidR="00EC0046" w:rsidRPr="007D5748" w:rsidRDefault="00EC0046" w:rsidP="00EC00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6D983969" w14:textId="77777777" w:rsidR="00EC0046" w:rsidRPr="007D5748" w:rsidRDefault="00EC0046" w:rsidP="00EC0046">
      <w:pPr>
        <w:rPr>
          <w:b/>
          <w:bCs/>
        </w:rPr>
      </w:pPr>
      <w:r w:rsidRPr="007D5748">
        <w:rPr>
          <w:b/>
          <w:bCs/>
        </w:rPr>
        <w:t>2.2. Popis a charakteristika návrhu</w:t>
      </w:r>
    </w:p>
    <w:p w14:paraId="03DF6729" w14:textId="77777777" w:rsidR="00EC0046" w:rsidRPr="007D5748" w:rsidRDefault="00EC0046" w:rsidP="00EC0046"/>
    <w:p w14:paraId="2C8546AB" w14:textId="77777777" w:rsidR="00EC0046" w:rsidRPr="007D5748" w:rsidRDefault="00EC0046" w:rsidP="00EC0046">
      <w:pPr>
        <w:jc w:val="both"/>
        <w:rPr>
          <w:b/>
          <w:bCs/>
        </w:rPr>
      </w:pPr>
      <w:r w:rsidRPr="007D5748">
        <w:rPr>
          <w:b/>
          <w:bCs/>
        </w:rPr>
        <w:t>2.2.1. Popis návrhu:</w:t>
      </w:r>
    </w:p>
    <w:p w14:paraId="0FF4DF7F" w14:textId="77777777" w:rsidR="00EC0046" w:rsidRPr="007D5748" w:rsidRDefault="00EC0046" w:rsidP="00EC0046">
      <w:pPr>
        <w:jc w:val="both"/>
        <w:rPr>
          <w:b/>
          <w:bCs/>
        </w:rPr>
      </w:pPr>
    </w:p>
    <w:p w14:paraId="402EC8A7" w14:textId="77777777" w:rsidR="00EC0046" w:rsidRPr="00D47F77" w:rsidRDefault="00EC0046" w:rsidP="00EC0046">
      <w:pPr>
        <w:spacing w:line="232" w:lineRule="auto"/>
        <w:ind w:firstLine="708"/>
        <w:jc w:val="both"/>
      </w:pPr>
      <w:r>
        <w:t xml:space="preserve">Návrhom sa vyslovuje súhlas </w:t>
      </w:r>
      <w:r w:rsidR="00B051A4">
        <w:t xml:space="preserve">rozšírením </w:t>
      </w:r>
      <w:r w:rsidR="00B051A4" w:rsidRPr="00B051A4">
        <w:t>zapojenia SR do vojenskej operácie EUNAVFOR MED IRINI o vyslanie do 11 príslušníkov Vojenskej polície SR</w:t>
      </w:r>
      <w:r w:rsidR="00B051A4">
        <w:t>.</w:t>
      </w:r>
    </w:p>
    <w:p w14:paraId="5DD48D60" w14:textId="77777777" w:rsidR="00EC0046" w:rsidRPr="007D5748" w:rsidRDefault="00EC0046" w:rsidP="00EC0046">
      <w:pPr>
        <w:jc w:val="both"/>
      </w:pPr>
      <w:r w:rsidRPr="007D5748">
        <w:t>.......................................................................................................................................................</w:t>
      </w:r>
    </w:p>
    <w:p w14:paraId="3E408C7E" w14:textId="77777777" w:rsidR="00EC0046" w:rsidRDefault="00EC0046" w:rsidP="00EC0046"/>
    <w:p w14:paraId="4D5A97D6" w14:textId="77777777" w:rsidR="00EC0046" w:rsidRPr="007D5748" w:rsidRDefault="00EC0046" w:rsidP="00EC0046"/>
    <w:p w14:paraId="277FD352" w14:textId="77777777" w:rsidR="00EC0046" w:rsidRPr="007D5748" w:rsidRDefault="00EC0046" w:rsidP="00EC0046">
      <w:pPr>
        <w:rPr>
          <w:b/>
          <w:bCs/>
        </w:rPr>
      </w:pPr>
      <w:r w:rsidRPr="007D5748">
        <w:rPr>
          <w:b/>
          <w:bCs/>
        </w:rPr>
        <w:t>2.2.2. Charakteristika návrhu:</w:t>
      </w:r>
    </w:p>
    <w:p w14:paraId="6DDABDD0" w14:textId="77777777" w:rsidR="00EC0046" w:rsidRPr="007D5748" w:rsidRDefault="00EC0046" w:rsidP="00EC0046"/>
    <w:p w14:paraId="7BB0CA46" w14:textId="77777777" w:rsidR="00EC0046" w:rsidRPr="007D5748" w:rsidRDefault="00EC0046" w:rsidP="00EC0046">
      <w:r w:rsidRPr="007D5748">
        <w:rPr>
          <w:b/>
          <w:bdr w:val="single" w:sz="4" w:space="0" w:color="auto"/>
        </w:rPr>
        <w:t xml:space="preserve">     </w:t>
      </w:r>
      <w:r w:rsidRPr="007D5748">
        <w:rPr>
          <w:b/>
        </w:rPr>
        <w:t xml:space="preserve">  </w:t>
      </w:r>
      <w:r w:rsidRPr="007D5748">
        <w:t>zmena sadzby</w:t>
      </w:r>
    </w:p>
    <w:p w14:paraId="484CC70E" w14:textId="77777777" w:rsidR="00EC0046" w:rsidRPr="007D5748" w:rsidRDefault="00EC0046" w:rsidP="00EC0046">
      <w:r w:rsidRPr="007D5748">
        <w:rPr>
          <w:bdr w:val="single" w:sz="4" w:space="0" w:color="auto"/>
        </w:rPr>
        <w:t xml:space="preserve">     </w:t>
      </w:r>
      <w:r w:rsidRPr="007D5748">
        <w:t xml:space="preserve">  zmena v nároku</w:t>
      </w:r>
    </w:p>
    <w:p w14:paraId="447D4604" w14:textId="77777777" w:rsidR="00EC0046" w:rsidRPr="007D5748" w:rsidRDefault="00EC0046" w:rsidP="00EC0046">
      <w:r w:rsidRPr="007D5748">
        <w:rPr>
          <w:bdr w:val="single" w:sz="4" w:space="0" w:color="auto"/>
        </w:rPr>
        <w:t xml:space="preserve">     </w:t>
      </w:r>
      <w:r w:rsidRPr="007D5748">
        <w:t xml:space="preserve">  nová služba alebo nariadenie (alebo ich zrušenie)</w:t>
      </w:r>
    </w:p>
    <w:p w14:paraId="14F3F0CE" w14:textId="77777777" w:rsidR="00EC0046" w:rsidRPr="007D5748" w:rsidRDefault="00EC0046" w:rsidP="00EC0046">
      <w:r w:rsidRPr="007D5748">
        <w:rPr>
          <w:bdr w:val="single" w:sz="4" w:space="0" w:color="auto"/>
        </w:rPr>
        <w:t xml:space="preserve">     </w:t>
      </w:r>
      <w:r w:rsidRPr="007D5748">
        <w:t xml:space="preserve">  kombinovaný návrh</w:t>
      </w:r>
    </w:p>
    <w:p w14:paraId="6D69D125" w14:textId="77777777" w:rsidR="00EC0046" w:rsidRPr="007D5748" w:rsidRDefault="00EC0046" w:rsidP="00EC0046">
      <w:r>
        <w:rPr>
          <w:bdr w:val="single" w:sz="4" w:space="0" w:color="auto"/>
        </w:rPr>
        <w:t xml:space="preserve"> X</w:t>
      </w:r>
      <w:r w:rsidRPr="007D5748">
        <w:rPr>
          <w:bdr w:val="single" w:sz="4" w:space="0" w:color="auto"/>
        </w:rPr>
        <w:t xml:space="preserve"> </w:t>
      </w:r>
      <w:r w:rsidRPr="007D5748">
        <w:t xml:space="preserve">  iné </w:t>
      </w:r>
    </w:p>
    <w:p w14:paraId="0F896F22" w14:textId="77777777" w:rsidR="00EC0046" w:rsidRDefault="00EC0046" w:rsidP="00EC0046"/>
    <w:p w14:paraId="2679140A" w14:textId="77777777" w:rsidR="00EC0046" w:rsidRPr="007D5748" w:rsidRDefault="00EC0046" w:rsidP="00EC0046"/>
    <w:p w14:paraId="0E028F50" w14:textId="77777777" w:rsidR="00EC0046" w:rsidRPr="007D5748" w:rsidRDefault="00EC0046" w:rsidP="00EC0046">
      <w:r w:rsidRPr="007D5748">
        <w:rPr>
          <w:b/>
          <w:bCs/>
        </w:rPr>
        <w:t>2.2.3. Predpoklady vývoja objemu aktivít:</w:t>
      </w:r>
    </w:p>
    <w:p w14:paraId="1340B513" w14:textId="77777777" w:rsidR="00EC0046" w:rsidRPr="007D5748" w:rsidRDefault="00EC0046" w:rsidP="00EC0046"/>
    <w:p w14:paraId="346F588B" w14:textId="77777777" w:rsidR="00EC0046" w:rsidRPr="007D5748" w:rsidRDefault="00EC0046" w:rsidP="00EC0046">
      <w:pPr>
        <w:ind w:firstLine="708"/>
        <w:jc w:val="both"/>
      </w:pPr>
      <w:r w:rsidRPr="007D5748">
        <w:t>Jasne popíšte, v prípade potreby použite nižšie uvedenú tabuľku. Uveďte aj odhady základov daní a/alebo poplatkov, ak sa ich táto zmena týka.</w:t>
      </w:r>
    </w:p>
    <w:p w14:paraId="2EA4A0A4" w14:textId="77777777" w:rsidR="00EC0046" w:rsidRPr="007D5748" w:rsidRDefault="00EC0046" w:rsidP="00EC0046">
      <w:pPr>
        <w:jc w:val="right"/>
        <w:rPr>
          <w:sz w:val="20"/>
          <w:szCs w:val="20"/>
        </w:rPr>
      </w:pPr>
      <w:r w:rsidRPr="007D5748">
        <w:rPr>
          <w:sz w:val="20"/>
          <w:szCs w:val="20"/>
        </w:rPr>
        <w:t xml:space="preserve">Tabuľka č. 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6"/>
        <w:gridCol w:w="1152"/>
        <w:gridCol w:w="1096"/>
        <w:gridCol w:w="859"/>
        <w:gridCol w:w="797"/>
      </w:tblGrid>
      <w:tr w:rsidR="00EC0046" w:rsidRPr="007D5748" w14:paraId="0791DBF3" w14:textId="77777777" w:rsidTr="0065096D">
        <w:trPr>
          <w:cantSplit/>
          <w:trHeight w:val="70"/>
        </w:trPr>
        <w:tc>
          <w:tcPr>
            <w:tcW w:w="2845" w:type="pct"/>
            <w:vMerge w:val="restart"/>
            <w:shd w:val="clear" w:color="auto" w:fill="BFBFBF" w:themeFill="background1" w:themeFillShade="BF"/>
            <w:vAlign w:val="center"/>
          </w:tcPr>
          <w:p w14:paraId="7CB38CBD" w14:textId="77777777" w:rsidR="00EC0046" w:rsidRPr="007D5748" w:rsidRDefault="00EC0046" w:rsidP="006509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Objem aktivít</w:t>
            </w:r>
          </w:p>
        </w:tc>
        <w:tc>
          <w:tcPr>
            <w:tcW w:w="2155" w:type="pct"/>
            <w:gridSpan w:val="4"/>
            <w:shd w:val="clear" w:color="auto" w:fill="BFBFBF" w:themeFill="background1" w:themeFillShade="BF"/>
            <w:vAlign w:val="center"/>
          </w:tcPr>
          <w:p w14:paraId="0F2B34B6" w14:textId="77777777" w:rsidR="00EC0046" w:rsidRPr="007D5748" w:rsidRDefault="00EC0046" w:rsidP="006509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Odhadované objemy</w:t>
            </w:r>
          </w:p>
        </w:tc>
      </w:tr>
      <w:tr w:rsidR="00EC0046" w:rsidRPr="007D5748" w14:paraId="57BDA520" w14:textId="77777777" w:rsidTr="0065096D">
        <w:trPr>
          <w:cantSplit/>
          <w:trHeight w:val="70"/>
        </w:trPr>
        <w:tc>
          <w:tcPr>
            <w:tcW w:w="2845" w:type="pct"/>
            <w:vMerge/>
            <w:shd w:val="clear" w:color="auto" w:fill="BFBFBF" w:themeFill="background1" w:themeFillShade="BF"/>
          </w:tcPr>
          <w:p w14:paraId="01AFA4BD" w14:textId="77777777" w:rsidR="00EC0046" w:rsidRPr="007D5748" w:rsidRDefault="00EC0046" w:rsidP="006509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shd w:val="clear" w:color="auto" w:fill="BFBFBF" w:themeFill="background1" w:themeFillShade="BF"/>
            <w:vAlign w:val="center"/>
          </w:tcPr>
          <w:p w14:paraId="4A4FA79F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51A4">
              <w:rPr>
                <w:b/>
                <w:bCs/>
              </w:rPr>
              <w:t>2</w:t>
            </w:r>
          </w:p>
        </w:tc>
        <w:tc>
          <w:tcPr>
            <w:tcW w:w="605" w:type="pct"/>
            <w:shd w:val="clear" w:color="auto" w:fill="BFBFBF" w:themeFill="background1" w:themeFillShade="BF"/>
            <w:vAlign w:val="center"/>
          </w:tcPr>
          <w:p w14:paraId="6CDE6B1C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51A4">
              <w:rPr>
                <w:b/>
                <w:bCs/>
              </w:rPr>
              <w:t>3</w:t>
            </w: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2BBFF4AE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51A4">
              <w:rPr>
                <w:b/>
                <w:bCs/>
              </w:rPr>
              <w:t>4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14:paraId="7E1A7313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51A4">
              <w:rPr>
                <w:b/>
                <w:bCs/>
              </w:rPr>
              <w:t>5</w:t>
            </w:r>
          </w:p>
        </w:tc>
      </w:tr>
      <w:tr w:rsidR="00EC0046" w:rsidRPr="003765A9" w14:paraId="48AF6B0B" w14:textId="77777777" w:rsidTr="0065096D">
        <w:trPr>
          <w:trHeight w:val="70"/>
        </w:trPr>
        <w:tc>
          <w:tcPr>
            <w:tcW w:w="2845" w:type="pct"/>
            <w:shd w:val="clear" w:color="auto" w:fill="auto"/>
          </w:tcPr>
          <w:p w14:paraId="217494F8" w14:textId="77777777" w:rsidR="00EC0046" w:rsidRPr="003765A9" w:rsidRDefault="00EC0046" w:rsidP="0065096D">
            <w:pPr>
              <w:autoSpaceDE w:val="0"/>
              <w:autoSpaceDN w:val="0"/>
              <w:adjustRightInd w:val="0"/>
            </w:pPr>
            <w:r w:rsidRPr="007C034C">
              <w:t xml:space="preserve">Vyslanie príslušníkov OS SR do </w:t>
            </w:r>
            <w:r>
              <w:t>EUNAVFOR MED IRINI</w:t>
            </w:r>
          </w:p>
        </w:tc>
        <w:tc>
          <w:tcPr>
            <w:tcW w:w="636" w:type="pct"/>
            <w:vAlign w:val="center"/>
          </w:tcPr>
          <w:p w14:paraId="1083A77E" w14:textId="77777777" w:rsidR="00EC0046" w:rsidRPr="003765A9" w:rsidRDefault="00B051A4" w:rsidP="006509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5" w:type="pct"/>
            <w:vAlign w:val="center"/>
          </w:tcPr>
          <w:p w14:paraId="25BD457F" w14:textId="77777777" w:rsidR="00EC0046" w:rsidRPr="003B3227" w:rsidRDefault="00EC0046" w:rsidP="006509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4" w:type="pct"/>
          </w:tcPr>
          <w:p w14:paraId="691FDFDE" w14:textId="77777777" w:rsidR="00EC0046" w:rsidRPr="003765A9" w:rsidRDefault="00EC0046" w:rsidP="006509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" w:type="pct"/>
            <w:vAlign w:val="bottom"/>
          </w:tcPr>
          <w:p w14:paraId="06DC3379" w14:textId="77777777" w:rsidR="00EC0046" w:rsidRPr="003765A9" w:rsidRDefault="00EC0046" w:rsidP="006509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0046" w:rsidRPr="007D5748" w14:paraId="7CAE845F" w14:textId="77777777" w:rsidTr="0065096D">
        <w:trPr>
          <w:trHeight w:val="70"/>
        </w:trPr>
        <w:tc>
          <w:tcPr>
            <w:tcW w:w="2845" w:type="pct"/>
          </w:tcPr>
          <w:p w14:paraId="0CAA66C8" w14:textId="77777777" w:rsidR="00EC0046" w:rsidRPr="007D5748" w:rsidRDefault="00EC0046" w:rsidP="006509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748">
              <w:rPr>
                <w:color w:val="000000"/>
              </w:rPr>
              <w:t>Indikátor KLM</w:t>
            </w:r>
          </w:p>
        </w:tc>
        <w:tc>
          <w:tcPr>
            <w:tcW w:w="636" w:type="pct"/>
          </w:tcPr>
          <w:p w14:paraId="0035BBB6" w14:textId="77777777" w:rsidR="00EC0046" w:rsidRPr="007D5748" w:rsidRDefault="00EC0046" w:rsidP="0065096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5" w:type="pct"/>
          </w:tcPr>
          <w:p w14:paraId="286ED94F" w14:textId="77777777" w:rsidR="00EC0046" w:rsidRPr="007D5748" w:rsidRDefault="00EC0046" w:rsidP="0065096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74" w:type="pct"/>
          </w:tcPr>
          <w:p w14:paraId="3F937B46" w14:textId="77777777" w:rsidR="00EC0046" w:rsidRPr="007D5748" w:rsidRDefault="00EC0046" w:rsidP="0065096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9" w:type="pct"/>
          </w:tcPr>
          <w:p w14:paraId="17ED10E9" w14:textId="77777777" w:rsidR="00EC0046" w:rsidRPr="007D5748" w:rsidRDefault="00EC0046" w:rsidP="0065096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C0046" w:rsidRPr="007D5748" w14:paraId="4E23BE84" w14:textId="77777777" w:rsidTr="0065096D">
        <w:trPr>
          <w:trHeight w:val="70"/>
        </w:trPr>
        <w:tc>
          <w:tcPr>
            <w:tcW w:w="2845" w:type="pct"/>
          </w:tcPr>
          <w:p w14:paraId="4E192686" w14:textId="77777777" w:rsidR="00EC0046" w:rsidRPr="007D5748" w:rsidRDefault="00EC0046" w:rsidP="006509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748">
              <w:rPr>
                <w:color w:val="000000"/>
              </w:rPr>
              <w:t>Indikátor XYZ</w:t>
            </w:r>
          </w:p>
        </w:tc>
        <w:tc>
          <w:tcPr>
            <w:tcW w:w="636" w:type="pct"/>
          </w:tcPr>
          <w:p w14:paraId="35E7BFD1" w14:textId="77777777" w:rsidR="00EC0046" w:rsidRPr="007D5748" w:rsidRDefault="00EC0046" w:rsidP="0065096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5" w:type="pct"/>
          </w:tcPr>
          <w:p w14:paraId="16B6864D" w14:textId="77777777" w:rsidR="00EC0046" w:rsidRPr="007D5748" w:rsidRDefault="00EC0046" w:rsidP="0065096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74" w:type="pct"/>
          </w:tcPr>
          <w:p w14:paraId="734AF57C" w14:textId="77777777" w:rsidR="00EC0046" w:rsidRPr="007D5748" w:rsidRDefault="00EC0046" w:rsidP="0065096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9" w:type="pct"/>
          </w:tcPr>
          <w:p w14:paraId="1DB89B1F" w14:textId="77777777" w:rsidR="00EC0046" w:rsidRPr="007D5748" w:rsidRDefault="00EC0046" w:rsidP="0065096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14:paraId="4C50A804" w14:textId="77777777" w:rsidR="00EC0046" w:rsidRDefault="00EC0046" w:rsidP="00EC0046">
      <w:pPr>
        <w:rPr>
          <w:b/>
          <w:bCs/>
        </w:rPr>
      </w:pPr>
    </w:p>
    <w:p w14:paraId="4D4A8808" w14:textId="77777777" w:rsidR="00EC0046" w:rsidRDefault="00EC0046" w:rsidP="00EC0046">
      <w:pPr>
        <w:rPr>
          <w:b/>
          <w:bCs/>
        </w:rPr>
      </w:pPr>
    </w:p>
    <w:p w14:paraId="3F5167EF" w14:textId="77777777" w:rsidR="00EC0046" w:rsidRPr="007D5748" w:rsidRDefault="00EC0046" w:rsidP="00EC0046">
      <w:pPr>
        <w:rPr>
          <w:b/>
          <w:bCs/>
        </w:rPr>
      </w:pPr>
      <w:r w:rsidRPr="007D5748">
        <w:rPr>
          <w:b/>
          <w:bCs/>
        </w:rPr>
        <w:t>2.2.4. Výpočty vplyvov na verejné financie</w:t>
      </w:r>
    </w:p>
    <w:p w14:paraId="310D0B2D" w14:textId="77777777" w:rsidR="00EC0046" w:rsidRPr="007D5748" w:rsidRDefault="00EC0046" w:rsidP="00EC0046"/>
    <w:p w14:paraId="5C727E89" w14:textId="77777777" w:rsidR="00EC0046" w:rsidRPr="007D5748" w:rsidRDefault="00EC0046" w:rsidP="00EC0046">
      <w:pPr>
        <w:ind w:firstLine="708"/>
        <w:jc w:val="both"/>
      </w:pPr>
      <w:r w:rsidRPr="007D5748"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2F6D28A9" w14:textId="77777777" w:rsidR="00EC0046" w:rsidRPr="007D5748" w:rsidRDefault="00EC0046" w:rsidP="00EC0046">
      <w:pPr>
        <w:jc w:val="both"/>
      </w:pPr>
    </w:p>
    <w:p w14:paraId="09BD9B89" w14:textId="77777777" w:rsidR="00EC0046" w:rsidRPr="007D5748" w:rsidRDefault="00EC0046" w:rsidP="00EC0046">
      <w:pPr>
        <w:tabs>
          <w:tab w:val="num" w:pos="1080"/>
        </w:tabs>
        <w:jc w:val="both"/>
        <w:rPr>
          <w:bCs/>
        </w:rPr>
      </w:pPr>
    </w:p>
    <w:p w14:paraId="4A049CD4" w14:textId="77777777" w:rsidR="00EC0046" w:rsidRPr="007D5748" w:rsidRDefault="00EC0046" w:rsidP="00EC0046">
      <w:pPr>
        <w:tabs>
          <w:tab w:val="num" w:pos="1080"/>
        </w:tabs>
        <w:jc w:val="both"/>
        <w:rPr>
          <w:bCs/>
        </w:rPr>
      </w:pPr>
    </w:p>
    <w:p w14:paraId="2E01447D" w14:textId="77777777" w:rsidR="00EC0046" w:rsidRPr="007D5748" w:rsidRDefault="00EC0046" w:rsidP="00EC0046">
      <w:pPr>
        <w:tabs>
          <w:tab w:val="num" w:pos="1080"/>
        </w:tabs>
        <w:jc w:val="both"/>
        <w:rPr>
          <w:bCs/>
          <w:szCs w:val="20"/>
        </w:rPr>
      </w:pPr>
    </w:p>
    <w:p w14:paraId="01AD303A" w14:textId="77777777" w:rsidR="00EC0046" w:rsidRPr="007D5748" w:rsidRDefault="00EC0046" w:rsidP="00EC0046">
      <w:pPr>
        <w:tabs>
          <w:tab w:val="num" w:pos="1080"/>
        </w:tabs>
        <w:jc w:val="both"/>
        <w:rPr>
          <w:bCs/>
          <w:szCs w:val="20"/>
        </w:rPr>
        <w:sectPr w:rsidR="00EC0046" w:rsidRPr="007D5748" w:rsidSect="006509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276" w:left="1418" w:header="709" w:footer="709" w:gutter="0"/>
          <w:pgNumType w:start="1"/>
          <w:cols w:space="708"/>
          <w:docGrid w:linePitch="360"/>
        </w:sectPr>
      </w:pPr>
    </w:p>
    <w:p w14:paraId="6C1FD91D" w14:textId="77777777" w:rsidR="00EC0046" w:rsidRPr="007D5748" w:rsidRDefault="00EC0046" w:rsidP="00EC0046">
      <w:pPr>
        <w:tabs>
          <w:tab w:val="left" w:pos="259"/>
          <w:tab w:val="num" w:pos="1080"/>
          <w:tab w:val="right" w:pos="14002"/>
        </w:tabs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 w:rsidRPr="007D5748">
        <w:rPr>
          <w:bCs/>
        </w:rPr>
        <w:t xml:space="preserve">Tabuľka č. 3 </w:t>
      </w:r>
    </w:p>
    <w:tbl>
      <w:tblPr>
        <w:tblpPr w:leftFromText="141" w:rightFromText="141" w:horzAnchor="margin" w:tblpXSpec="center" w:tblpY="533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3"/>
        <w:gridCol w:w="1240"/>
        <w:gridCol w:w="1402"/>
        <w:gridCol w:w="1262"/>
        <w:gridCol w:w="1159"/>
        <w:gridCol w:w="3366"/>
      </w:tblGrid>
      <w:tr w:rsidR="00EC0046" w:rsidRPr="007D5748" w14:paraId="7F1976EF" w14:textId="77777777" w:rsidTr="0065096D">
        <w:trPr>
          <w:cantSplit/>
          <w:trHeight w:val="255"/>
        </w:trPr>
        <w:tc>
          <w:tcPr>
            <w:tcW w:w="1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D928A6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Príjmy (v eurách)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F91D21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Vplyv na rozpočet verejnej správy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CDF5700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poznámka</w:t>
            </w:r>
          </w:p>
        </w:tc>
      </w:tr>
      <w:tr w:rsidR="00EC0046" w:rsidRPr="007D5748" w14:paraId="315EF598" w14:textId="77777777" w:rsidTr="0065096D">
        <w:trPr>
          <w:cantSplit/>
          <w:trHeight w:val="255"/>
        </w:trPr>
        <w:tc>
          <w:tcPr>
            <w:tcW w:w="1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AA29" w14:textId="77777777" w:rsidR="00EC0046" w:rsidRPr="007D5748" w:rsidRDefault="00EC0046" w:rsidP="0065096D">
            <w:pPr>
              <w:rPr>
                <w:b/>
                <w:bCs/>
                <w:color w:val="FFFFFF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3099C5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880137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A39556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A4F5E9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42D" w14:textId="77777777" w:rsidR="00EC0046" w:rsidRPr="007D5748" w:rsidRDefault="00EC0046" w:rsidP="0065096D">
            <w:pPr>
              <w:rPr>
                <w:b/>
                <w:bCs/>
                <w:color w:val="FFFFFF"/>
              </w:rPr>
            </w:pPr>
          </w:p>
        </w:tc>
      </w:tr>
      <w:tr w:rsidR="00EC0046" w:rsidRPr="007D5748" w14:paraId="1F7385E0" w14:textId="77777777" w:rsidTr="0065096D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7E" w14:textId="77777777" w:rsidR="00EC0046" w:rsidRPr="007D5748" w:rsidRDefault="00EC0046" w:rsidP="0065096D">
            <w:pPr>
              <w:rPr>
                <w:b/>
                <w:bCs/>
                <w:vertAlign w:val="superscript"/>
              </w:rPr>
            </w:pPr>
            <w:r w:rsidRPr="007D5748">
              <w:rPr>
                <w:b/>
                <w:bCs/>
              </w:rPr>
              <w:t>Daňové príjmy (100)</w:t>
            </w:r>
            <w:r w:rsidRPr="007D5748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3982E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216B1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D7969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7ADC1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17B4A" w14:textId="77777777" w:rsidR="00EC0046" w:rsidRPr="007D5748" w:rsidRDefault="00EC0046" w:rsidP="0065096D">
            <w:r w:rsidRPr="007D5748">
              <w:t> </w:t>
            </w:r>
          </w:p>
        </w:tc>
      </w:tr>
      <w:tr w:rsidR="00EC0046" w:rsidRPr="007D5748" w14:paraId="7216541C" w14:textId="77777777" w:rsidTr="0065096D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9A7F" w14:textId="77777777" w:rsidR="00EC0046" w:rsidRPr="007D5748" w:rsidRDefault="00EC0046" w:rsidP="0065096D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Nedaňové príjmy (200)</w:t>
            </w:r>
            <w:r w:rsidRPr="007D5748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D5DA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ACC43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AE56F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0848D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9FC06" w14:textId="77777777" w:rsidR="00EC0046" w:rsidRPr="007D5748" w:rsidRDefault="00EC0046" w:rsidP="0065096D">
            <w:r w:rsidRPr="007D5748">
              <w:t> </w:t>
            </w:r>
          </w:p>
        </w:tc>
      </w:tr>
      <w:tr w:rsidR="00EC0046" w:rsidRPr="007D5748" w14:paraId="22236E54" w14:textId="77777777" w:rsidTr="0065096D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F85" w14:textId="77777777" w:rsidR="00EC0046" w:rsidRPr="007D5748" w:rsidRDefault="00EC0046" w:rsidP="0065096D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Granty a transfery (300)</w:t>
            </w:r>
            <w:r w:rsidRPr="007D5748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59A24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3557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61169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6DBEF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04427" w14:textId="77777777" w:rsidR="00EC0046" w:rsidRPr="007D5748" w:rsidRDefault="00EC0046" w:rsidP="0065096D">
            <w:r w:rsidRPr="007D5748">
              <w:t> </w:t>
            </w:r>
          </w:p>
        </w:tc>
      </w:tr>
      <w:tr w:rsidR="00EC0046" w:rsidRPr="007D5748" w14:paraId="721E2408" w14:textId="77777777" w:rsidTr="0065096D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E0B" w14:textId="77777777" w:rsidR="00EC0046" w:rsidRPr="007D5748" w:rsidRDefault="00EC0046" w:rsidP="0065096D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084F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9025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C64B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DF79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2EF96" w14:textId="77777777" w:rsidR="00EC0046" w:rsidRPr="007D5748" w:rsidRDefault="00EC0046" w:rsidP="0065096D">
            <w:r w:rsidRPr="007D5748">
              <w:t> </w:t>
            </w:r>
          </w:p>
        </w:tc>
      </w:tr>
      <w:tr w:rsidR="00EC0046" w:rsidRPr="007D5748" w14:paraId="646DD977" w14:textId="77777777" w:rsidTr="0065096D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3F3F" w14:textId="77777777" w:rsidR="00EC0046" w:rsidRPr="007D5748" w:rsidRDefault="00EC0046" w:rsidP="0065096D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Prijaté úvery, pôžičky a návratné finančné výpomoci (500)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FC93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5F14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6DA4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EB4C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6775B" w14:textId="77777777" w:rsidR="00EC0046" w:rsidRPr="007D5748" w:rsidRDefault="00EC0046" w:rsidP="0065096D">
            <w:r w:rsidRPr="007D5748">
              <w:t> </w:t>
            </w:r>
          </w:p>
        </w:tc>
      </w:tr>
      <w:tr w:rsidR="00EC0046" w:rsidRPr="007D5748" w14:paraId="171EDAD4" w14:textId="77777777" w:rsidTr="0065096D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C8A49" w14:textId="77777777" w:rsidR="00EC0046" w:rsidRPr="007D5748" w:rsidRDefault="00EC0046" w:rsidP="0065096D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Dopad na príjmy verejnej správy celkom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920D7A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1BDDEF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1DE0C8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53306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6C322E7" w14:textId="77777777" w:rsidR="00EC0046" w:rsidRPr="007D5748" w:rsidRDefault="00EC0046" w:rsidP="0065096D">
            <w:r w:rsidRPr="007D5748">
              <w:t> </w:t>
            </w:r>
          </w:p>
        </w:tc>
      </w:tr>
    </w:tbl>
    <w:p w14:paraId="15BDACF8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28A1512E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  <w:r w:rsidRPr="007D5748">
        <w:rPr>
          <w:bCs/>
          <w:sz w:val="20"/>
          <w:szCs w:val="20"/>
        </w:rPr>
        <w:t>1 –  príjmy rozpísať až do položiek platnej ekonomickej klasifikácie</w:t>
      </w:r>
    </w:p>
    <w:p w14:paraId="4FB41632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4AC456C1" w14:textId="77777777" w:rsidR="00EC0046" w:rsidRPr="007D5748" w:rsidRDefault="00EC0046" w:rsidP="00EC0046">
      <w:pPr>
        <w:tabs>
          <w:tab w:val="num" w:pos="1080"/>
        </w:tabs>
        <w:jc w:val="both"/>
        <w:rPr>
          <w:b/>
          <w:bCs/>
          <w:szCs w:val="20"/>
        </w:rPr>
      </w:pPr>
      <w:r w:rsidRPr="007D5748">
        <w:rPr>
          <w:b/>
          <w:bCs/>
          <w:szCs w:val="20"/>
        </w:rPr>
        <w:t>Poznámka:</w:t>
      </w:r>
    </w:p>
    <w:p w14:paraId="6940F4BD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  <w:r w:rsidRPr="007D5748">
        <w:rPr>
          <w:bCs/>
          <w:szCs w:val="20"/>
        </w:rPr>
        <w:t>Ak sa vplyv týka viacerých subjektov verejnej správy, vypĺňa sa samostatná tabuľka za každý subjekt</w:t>
      </w:r>
    </w:p>
    <w:p w14:paraId="7BF9F390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3F01D3A6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4421565B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4DFAACBC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24C193AC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314AEC20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22515BC6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263A6DBC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2A907E9E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04564B85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7D9BD1CE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5DCCB748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11A03148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498F4EC1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19CD136A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6B6E800E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09337BEC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1725B054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1BEA44B5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055AA475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0163C1AC" w14:textId="77777777" w:rsidR="00EC0046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6B099A8E" w14:textId="77777777" w:rsidR="00EC0046" w:rsidRPr="007D5748" w:rsidRDefault="00EC0046" w:rsidP="00EC0046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6A7B26D5" w14:textId="77777777" w:rsidR="00EC0046" w:rsidRDefault="00EC0046" w:rsidP="00EC0046">
      <w:pPr>
        <w:tabs>
          <w:tab w:val="num" w:pos="1080"/>
        </w:tabs>
        <w:ind w:right="-578"/>
        <w:jc w:val="right"/>
        <w:rPr>
          <w:bCs/>
        </w:rPr>
      </w:pPr>
    </w:p>
    <w:p w14:paraId="118D9851" w14:textId="77777777" w:rsidR="00EC0046" w:rsidRDefault="00EC0046" w:rsidP="00EC0046">
      <w:pPr>
        <w:tabs>
          <w:tab w:val="num" w:pos="1080"/>
        </w:tabs>
        <w:ind w:right="-32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7D5748">
        <w:rPr>
          <w:bCs/>
        </w:rPr>
        <w:t>Tabuľka č. 4</w:t>
      </w:r>
    </w:p>
    <w:p w14:paraId="0019143A" w14:textId="77777777" w:rsidR="00EC0046" w:rsidRPr="007D5748" w:rsidRDefault="00EC0046" w:rsidP="00EC0046">
      <w:pPr>
        <w:tabs>
          <w:tab w:val="num" w:pos="1080"/>
        </w:tabs>
        <w:ind w:right="-32"/>
        <w:jc w:val="center"/>
        <w:rPr>
          <w:bCs/>
        </w:rPr>
      </w:pPr>
      <w:r w:rsidRPr="007D5748">
        <w:rPr>
          <w:bCs/>
        </w:rPr>
        <w:t xml:space="preserve"> </w:t>
      </w:r>
    </w:p>
    <w:tbl>
      <w:tblPr>
        <w:tblpPr w:leftFromText="141" w:rightFromText="141" w:vertAnchor="text" w:horzAnchor="margin" w:tblpXSpec="center" w:tblpY="2"/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134"/>
        <w:gridCol w:w="1134"/>
        <w:gridCol w:w="1276"/>
        <w:gridCol w:w="1157"/>
        <w:gridCol w:w="1895"/>
      </w:tblGrid>
      <w:tr w:rsidR="00EC0046" w:rsidRPr="00AB6F17" w14:paraId="1ACF4DF4" w14:textId="77777777" w:rsidTr="0065096D">
        <w:trPr>
          <w:cantSplit/>
          <w:trHeight w:val="405"/>
        </w:trPr>
        <w:tc>
          <w:tcPr>
            <w:tcW w:w="6232" w:type="dxa"/>
            <w:vMerge w:val="restart"/>
            <w:shd w:val="clear" w:color="auto" w:fill="BFBFBF" w:themeFill="background1" w:themeFillShade="BF"/>
            <w:vAlign w:val="center"/>
          </w:tcPr>
          <w:p w14:paraId="5D299C68" w14:textId="77777777" w:rsidR="00EC0046" w:rsidRPr="00AB6F17" w:rsidRDefault="00EC0046" w:rsidP="0065096D">
            <w:pPr>
              <w:jc w:val="center"/>
              <w:rPr>
                <w:b/>
                <w:bCs/>
              </w:rPr>
            </w:pPr>
            <w:r w:rsidRPr="00AB6F17">
              <w:rPr>
                <w:b/>
                <w:bCs/>
              </w:rPr>
              <w:t>Výdavky (v eurách)</w:t>
            </w:r>
          </w:p>
        </w:tc>
        <w:tc>
          <w:tcPr>
            <w:tcW w:w="4701" w:type="dxa"/>
            <w:gridSpan w:val="4"/>
            <w:shd w:val="clear" w:color="auto" w:fill="BFBFBF" w:themeFill="background1" w:themeFillShade="BF"/>
          </w:tcPr>
          <w:p w14:paraId="2062297C" w14:textId="77777777" w:rsidR="00EC0046" w:rsidRPr="00AB6F17" w:rsidRDefault="00EC0046" w:rsidP="0065096D">
            <w:pPr>
              <w:jc w:val="center"/>
              <w:rPr>
                <w:b/>
                <w:bCs/>
              </w:rPr>
            </w:pPr>
            <w:r w:rsidRPr="00AB6F17">
              <w:rPr>
                <w:b/>
                <w:bCs/>
              </w:rPr>
              <w:t>Vplyv na rozpočet verejnej správy</w:t>
            </w:r>
          </w:p>
        </w:tc>
        <w:tc>
          <w:tcPr>
            <w:tcW w:w="1895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70DE4A24" w14:textId="77777777" w:rsidR="00EC0046" w:rsidRPr="00AB6F17" w:rsidRDefault="00EC0046" w:rsidP="0065096D">
            <w:pPr>
              <w:jc w:val="center"/>
              <w:rPr>
                <w:b/>
                <w:bCs/>
              </w:rPr>
            </w:pPr>
            <w:r w:rsidRPr="00AB6F17">
              <w:rPr>
                <w:b/>
                <w:bCs/>
              </w:rPr>
              <w:t>poznámka</w:t>
            </w:r>
          </w:p>
        </w:tc>
      </w:tr>
      <w:tr w:rsidR="00EC0046" w:rsidRPr="00AB6F17" w14:paraId="48635C78" w14:textId="77777777" w:rsidTr="0065096D">
        <w:trPr>
          <w:cantSplit/>
          <w:trHeight w:val="405"/>
        </w:trPr>
        <w:tc>
          <w:tcPr>
            <w:tcW w:w="6232" w:type="dxa"/>
            <w:vMerge/>
            <w:vAlign w:val="center"/>
          </w:tcPr>
          <w:p w14:paraId="1DEE3B52" w14:textId="77777777" w:rsidR="00EC0046" w:rsidRPr="00AB6F17" w:rsidRDefault="00EC0046" w:rsidP="0065096D">
            <w:pPr>
              <w:rPr>
                <w:b/>
                <w:bCs/>
                <w:color w:val="FFFFFF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7667CAC" w14:textId="1E6BB339" w:rsidR="00EC0046" w:rsidRPr="00AB6F17" w:rsidRDefault="00EC0046" w:rsidP="0065096D">
            <w:pPr>
              <w:jc w:val="center"/>
              <w:rPr>
                <w:b/>
                <w:bCs/>
              </w:rPr>
            </w:pPr>
            <w:r w:rsidRPr="00AB6F17">
              <w:rPr>
                <w:b/>
                <w:bCs/>
              </w:rPr>
              <w:t>202</w:t>
            </w:r>
            <w:r w:rsidR="00462479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1C9C20E" w14:textId="0E7034A9" w:rsidR="00EC0046" w:rsidRPr="00AB6F17" w:rsidRDefault="00EC0046" w:rsidP="0065096D">
            <w:pPr>
              <w:jc w:val="center"/>
              <w:rPr>
                <w:b/>
                <w:bCs/>
              </w:rPr>
            </w:pPr>
            <w:r w:rsidRPr="00AB6F17">
              <w:rPr>
                <w:b/>
                <w:bCs/>
              </w:rPr>
              <w:t>202</w:t>
            </w:r>
            <w:r w:rsidR="00462479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4265853" w14:textId="2586E24B" w:rsidR="00EC0046" w:rsidRPr="00AB6F17" w:rsidRDefault="00EC0046" w:rsidP="0065096D">
            <w:pPr>
              <w:jc w:val="center"/>
              <w:rPr>
                <w:b/>
                <w:bCs/>
              </w:rPr>
            </w:pPr>
            <w:r w:rsidRPr="00AB6F17">
              <w:rPr>
                <w:b/>
                <w:bCs/>
              </w:rPr>
              <w:t>202</w:t>
            </w:r>
            <w:r w:rsidR="00462479">
              <w:rPr>
                <w:b/>
                <w:bCs/>
              </w:rPr>
              <w:t>4</w:t>
            </w:r>
          </w:p>
        </w:tc>
        <w:tc>
          <w:tcPr>
            <w:tcW w:w="1157" w:type="dxa"/>
            <w:shd w:val="clear" w:color="auto" w:fill="BFBFBF" w:themeFill="background1" w:themeFillShade="BF"/>
            <w:vAlign w:val="center"/>
          </w:tcPr>
          <w:p w14:paraId="4E171555" w14:textId="7AD824E6" w:rsidR="00EC0046" w:rsidRPr="00AB6F17" w:rsidRDefault="00EC0046" w:rsidP="0065096D">
            <w:pPr>
              <w:jc w:val="center"/>
              <w:rPr>
                <w:b/>
                <w:bCs/>
              </w:rPr>
            </w:pPr>
            <w:r w:rsidRPr="00AB6F17">
              <w:rPr>
                <w:b/>
                <w:bCs/>
              </w:rPr>
              <w:t>202</w:t>
            </w:r>
            <w:r w:rsidR="00462479">
              <w:rPr>
                <w:b/>
                <w:bCs/>
              </w:rPr>
              <w:t>5</w:t>
            </w:r>
          </w:p>
        </w:tc>
        <w:tc>
          <w:tcPr>
            <w:tcW w:w="1895" w:type="dxa"/>
            <w:vMerge/>
            <w:vAlign w:val="center"/>
          </w:tcPr>
          <w:p w14:paraId="669A4C05" w14:textId="77777777" w:rsidR="00EC0046" w:rsidRPr="00AB6F17" w:rsidRDefault="00EC0046" w:rsidP="0065096D">
            <w:pPr>
              <w:rPr>
                <w:b/>
                <w:bCs/>
                <w:color w:val="FFFFFF"/>
              </w:rPr>
            </w:pPr>
          </w:p>
        </w:tc>
      </w:tr>
      <w:tr w:rsidR="00EC0046" w:rsidRPr="00AB6F17" w14:paraId="75163E5A" w14:textId="77777777" w:rsidTr="0065096D">
        <w:trPr>
          <w:cantSplit/>
          <w:trHeight w:val="405"/>
        </w:trPr>
        <w:tc>
          <w:tcPr>
            <w:tcW w:w="6232" w:type="dxa"/>
          </w:tcPr>
          <w:p w14:paraId="26DF3CB7" w14:textId="77777777" w:rsidR="00EC0046" w:rsidRPr="00AB6F17" w:rsidRDefault="00EC0046" w:rsidP="0065096D">
            <w:pPr>
              <w:rPr>
                <w:b/>
                <w:bCs/>
              </w:rPr>
            </w:pPr>
            <w:r w:rsidRPr="00AB6F17">
              <w:rPr>
                <w:b/>
                <w:bCs/>
              </w:rPr>
              <w:t>Bežné výdavky (600)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8F924" w14:textId="77777777" w:rsidR="00EC0046" w:rsidRDefault="00B051A4" w:rsidP="0065096D">
            <w:pPr>
              <w:jc w:val="right"/>
            </w:pPr>
            <w:r>
              <w:t>362 370</w:t>
            </w:r>
          </w:p>
          <w:p w14:paraId="07EAD0EB" w14:textId="77777777" w:rsidR="00B051A4" w:rsidRPr="00BB4BC4" w:rsidRDefault="00B051A4" w:rsidP="00663E18">
            <w:pPr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5D7DFE" w14:textId="77777777" w:rsidR="00EC0046" w:rsidRPr="00BB4BC4" w:rsidRDefault="00663E18" w:rsidP="0065096D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5BB76312" w14:textId="77777777" w:rsidR="00EC0046" w:rsidRPr="00BB4BC4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157" w:type="dxa"/>
            <w:vAlign w:val="center"/>
          </w:tcPr>
          <w:p w14:paraId="256095AA" w14:textId="77777777" w:rsidR="00EC0046" w:rsidRPr="00BB4BC4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895" w:type="dxa"/>
            <w:noWrap/>
            <w:vAlign w:val="bottom"/>
          </w:tcPr>
          <w:p w14:paraId="055A525C" w14:textId="77777777" w:rsidR="00EC0046" w:rsidRPr="00AB6F17" w:rsidRDefault="00EC0046" w:rsidP="0065096D">
            <w:r w:rsidRPr="00AB6F17">
              <w:t> </w:t>
            </w:r>
          </w:p>
        </w:tc>
      </w:tr>
      <w:tr w:rsidR="00EC0046" w:rsidRPr="00AB6F17" w14:paraId="3A971E9D" w14:textId="77777777" w:rsidTr="0065096D">
        <w:trPr>
          <w:cantSplit/>
          <w:trHeight w:val="405"/>
        </w:trPr>
        <w:tc>
          <w:tcPr>
            <w:tcW w:w="6232" w:type="dxa"/>
          </w:tcPr>
          <w:p w14:paraId="716305F8" w14:textId="77777777" w:rsidR="00EC0046" w:rsidRPr="00AB6F17" w:rsidRDefault="00EC0046" w:rsidP="0065096D">
            <w:r w:rsidRPr="00AB6F17">
              <w:t xml:space="preserve">  Mzdy, platy, služobné príjmy a ostatné osobné vyrovnania (610)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8DDEC" w14:textId="77777777" w:rsidR="00EC0046" w:rsidRPr="00DF1EAF" w:rsidRDefault="00663E18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217 100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6970D" w14:textId="77777777" w:rsidR="00EC0046" w:rsidRPr="00DF1EAF" w:rsidRDefault="00663E18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1A2DB25B" w14:textId="77777777" w:rsidR="00EC0046" w:rsidRPr="00E75ACF" w:rsidRDefault="00EC0046" w:rsidP="0065096D">
            <w:pPr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vAlign w:val="center"/>
          </w:tcPr>
          <w:p w14:paraId="661FFE5C" w14:textId="77777777" w:rsidR="00EC0046" w:rsidRPr="00E75ACF" w:rsidRDefault="00EC0046" w:rsidP="0065096D">
            <w:pPr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895" w:type="dxa"/>
            <w:noWrap/>
            <w:vAlign w:val="bottom"/>
          </w:tcPr>
          <w:p w14:paraId="746DFD30" w14:textId="77777777" w:rsidR="00EC0046" w:rsidRPr="00AB6F17" w:rsidRDefault="00EC0046" w:rsidP="0065096D">
            <w:r w:rsidRPr="00AB6F17">
              <w:t> </w:t>
            </w:r>
          </w:p>
        </w:tc>
      </w:tr>
      <w:tr w:rsidR="00EC0046" w:rsidRPr="00AB6F17" w14:paraId="69CCC5C8" w14:textId="77777777" w:rsidTr="0065096D">
        <w:trPr>
          <w:cantSplit/>
          <w:trHeight w:val="451"/>
        </w:trPr>
        <w:tc>
          <w:tcPr>
            <w:tcW w:w="6232" w:type="dxa"/>
          </w:tcPr>
          <w:p w14:paraId="527E3065" w14:textId="77777777" w:rsidR="00EC0046" w:rsidRPr="00AB6F17" w:rsidRDefault="00EC0046" w:rsidP="0065096D">
            <w:pPr>
              <w:rPr>
                <w:vertAlign w:val="superscript"/>
              </w:rPr>
            </w:pPr>
            <w:r w:rsidRPr="00AB6F17">
              <w:t xml:space="preserve">  Poistné a príspevok do poisťovní (620)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377D8" w14:textId="77777777" w:rsidR="00EC0046" w:rsidRPr="00DF1EAF" w:rsidRDefault="00663E18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97B8C" w14:textId="77777777" w:rsidR="00EC0046" w:rsidRPr="00DF1EAF" w:rsidRDefault="00663E18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2735A126" w14:textId="77777777" w:rsidR="00EC0046" w:rsidRPr="00E75ACF" w:rsidRDefault="00EC0046" w:rsidP="0065096D">
            <w:pPr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vAlign w:val="center"/>
          </w:tcPr>
          <w:p w14:paraId="4F73E8E0" w14:textId="77777777" w:rsidR="00EC0046" w:rsidRPr="00E75ACF" w:rsidRDefault="00EC0046" w:rsidP="0065096D">
            <w:pPr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895" w:type="dxa"/>
            <w:noWrap/>
            <w:vAlign w:val="bottom"/>
          </w:tcPr>
          <w:p w14:paraId="2CB9AA73" w14:textId="77777777" w:rsidR="00EC0046" w:rsidRPr="00AB6F17" w:rsidRDefault="00EC0046" w:rsidP="0065096D">
            <w:r w:rsidRPr="00AB6F17">
              <w:t> </w:t>
            </w:r>
          </w:p>
        </w:tc>
      </w:tr>
      <w:tr w:rsidR="00EC0046" w:rsidRPr="00AB6F17" w14:paraId="75E286D1" w14:textId="77777777" w:rsidTr="0065096D">
        <w:trPr>
          <w:cantSplit/>
          <w:trHeight w:val="405"/>
        </w:trPr>
        <w:tc>
          <w:tcPr>
            <w:tcW w:w="6232" w:type="dxa"/>
          </w:tcPr>
          <w:p w14:paraId="6FCC78D9" w14:textId="77777777" w:rsidR="00EC0046" w:rsidRPr="00AB6F17" w:rsidRDefault="00EC0046" w:rsidP="0065096D">
            <w:pPr>
              <w:rPr>
                <w:vertAlign w:val="superscript"/>
              </w:rPr>
            </w:pPr>
            <w:r w:rsidRPr="00AB6F17">
              <w:t xml:space="preserve">  Tovary a služby (630)</w:t>
            </w:r>
            <w:r w:rsidRPr="00AB6F17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50BF4" w14:textId="77777777" w:rsidR="00EC0046" w:rsidRPr="00DF1EAF" w:rsidRDefault="00663E18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82 370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85180" w14:textId="77777777" w:rsidR="00EC0046" w:rsidRPr="00DF1EAF" w:rsidRDefault="00663E18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48B8EBD" w14:textId="77777777" w:rsidR="00EC0046" w:rsidRPr="00DF1EAF" w:rsidRDefault="00EC0046" w:rsidP="0065096D">
            <w:pPr>
              <w:jc w:val="right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vAlign w:val="center"/>
          </w:tcPr>
          <w:p w14:paraId="08EFD097" w14:textId="77777777" w:rsidR="00EC0046" w:rsidRPr="00E75ACF" w:rsidRDefault="00EC0046" w:rsidP="0065096D">
            <w:pPr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895" w:type="dxa"/>
            <w:noWrap/>
            <w:vAlign w:val="bottom"/>
          </w:tcPr>
          <w:p w14:paraId="7321E1DB" w14:textId="77777777" w:rsidR="00EC0046" w:rsidRPr="00AB6F17" w:rsidRDefault="00EC0046" w:rsidP="0065096D">
            <w:r w:rsidRPr="00AB6F17">
              <w:t> </w:t>
            </w:r>
          </w:p>
        </w:tc>
      </w:tr>
      <w:tr w:rsidR="00EC0046" w:rsidRPr="00AB6F17" w14:paraId="3E83F1E9" w14:textId="77777777" w:rsidTr="0065096D">
        <w:trPr>
          <w:cantSplit/>
          <w:trHeight w:val="405"/>
        </w:trPr>
        <w:tc>
          <w:tcPr>
            <w:tcW w:w="6232" w:type="dxa"/>
            <w:vAlign w:val="center"/>
          </w:tcPr>
          <w:p w14:paraId="0E5AEE4C" w14:textId="77777777" w:rsidR="00EC0046" w:rsidRPr="00AB6F17" w:rsidRDefault="00EC0046" w:rsidP="0065096D">
            <w:r w:rsidRPr="00AB6F17">
              <w:t xml:space="preserve">     631 Cestovné náhrady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4A284" w14:textId="77777777" w:rsidR="00EC0046" w:rsidRPr="00DF1EAF" w:rsidRDefault="00663E18" w:rsidP="0065096D">
            <w:pPr>
              <w:jc w:val="right"/>
            </w:pPr>
            <w:r>
              <w:t>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B71AE" w14:textId="77777777" w:rsidR="00EC0046" w:rsidRPr="00DF1EAF" w:rsidRDefault="00663E18" w:rsidP="0065096D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3A94DDE1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157" w:type="dxa"/>
            <w:vAlign w:val="center"/>
          </w:tcPr>
          <w:p w14:paraId="7C10C705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895" w:type="dxa"/>
            <w:noWrap/>
            <w:vAlign w:val="bottom"/>
          </w:tcPr>
          <w:p w14:paraId="2AB00A32" w14:textId="77777777" w:rsidR="00EC0046" w:rsidRPr="00AB6F17" w:rsidRDefault="00EC0046" w:rsidP="0065096D"/>
        </w:tc>
      </w:tr>
      <w:tr w:rsidR="00EC0046" w:rsidRPr="00AB6F17" w14:paraId="33CD0ACB" w14:textId="77777777" w:rsidTr="0065096D">
        <w:trPr>
          <w:cantSplit/>
          <w:trHeight w:val="405"/>
        </w:trPr>
        <w:tc>
          <w:tcPr>
            <w:tcW w:w="6232" w:type="dxa"/>
            <w:vAlign w:val="center"/>
          </w:tcPr>
          <w:p w14:paraId="66E45800" w14:textId="77777777" w:rsidR="00EC0046" w:rsidRPr="00AB6F17" w:rsidRDefault="00EC0046" w:rsidP="0065096D">
            <w:r w:rsidRPr="00AB6F17">
              <w:t xml:space="preserve">     632 Energie, voda a komunikácie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0E877" w14:textId="77777777" w:rsidR="00EC0046" w:rsidRPr="00DF1EAF" w:rsidRDefault="00663E18" w:rsidP="0065096D">
            <w:pPr>
              <w:jc w:val="right"/>
            </w:pPr>
            <w:r>
              <w:t>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0FB8" w14:textId="77777777" w:rsidR="00EC0046" w:rsidRPr="00DF1EAF" w:rsidRDefault="00663E18" w:rsidP="0065096D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506EF4A9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157" w:type="dxa"/>
            <w:vAlign w:val="center"/>
          </w:tcPr>
          <w:p w14:paraId="4BACEA09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895" w:type="dxa"/>
            <w:noWrap/>
            <w:vAlign w:val="bottom"/>
          </w:tcPr>
          <w:p w14:paraId="439B31A9" w14:textId="77777777" w:rsidR="00EC0046" w:rsidRPr="00AB6F17" w:rsidRDefault="00EC0046" w:rsidP="0065096D"/>
        </w:tc>
      </w:tr>
      <w:tr w:rsidR="00EC0046" w:rsidRPr="00AB6F17" w14:paraId="61818055" w14:textId="77777777" w:rsidTr="0065096D">
        <w:trPr>
          <w:cantSplit/>
          <w:trHeight w:val="405"/>
        </w:trPr>
        <w:tc>
          <w:tcPr>
            <w:tcW w:w="6232" w:type="dxa"/>
            <w:vAlign w:val="center"/>
          </w:tcPr>
          <w:p w14:paraId="5C23E4E3" w14:textId="77777777" w:rsidR="00EC0046" w:rsidRPr="00AB6F17" w:rsidRDefault="00EC0046" w:rsidP="0065096D">
            <w:r w:rsidRPr="00AB6F17">
              <w:t xml:space="preserve">     633 Materiál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0BBD1" w14:textId="77777777" w:rsidR="00EC0046" w:rsidRPr="00DF1EAF" w:rsidRDefault="00663E18" w:rsidP="0065096D">
            <w:pPr>
              <w:jc w:val="right"/>
            </w:pPr>
            <w:r>
              <w:t xml:space="preserve">14 950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23B95" w14:textId="77777777" w:rsidR="00EC0046" w:rsidRPr="00DF1EAF" w:rsidRDefault="00663E18" w:rsidP="0065096D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21B4AA3B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157" w:type="dxa"/>
            <w:vAlign w:val="center"/>
          </w:tcPr>
          <w:p w14:paraId="2AF370E0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895" w:type="dxa"/>
            <w:noWrap/>
            <w:vAlign w:val="bottom"/>
          </w:tcPr>
          <w:p w14:paraId="583E1A3D" w14:textId="77777777" w:rsidR="00EC0046" w:rsidRPr="00AB6F17" w:rsidRDefault="00EC0046" w:rsidP="0065096D"/>
        </w:tc>
      </w:tr>
      <w:tr w:rsidR="00EC0046" w:rsidRPr="00AB6F17" w14:paraId="2B5988E3" w14:textId="77777777" w:rsidTr="0065096D">
        <w:trPr>
          <w:cantSplit/>
          <w:trHeight w:val="405"/>
        </w:trPr>
        <w:tc>
          <w:tcPr>
            <w:tcW w:w="6232" w:type="dxa"/>
            <w:vAlign w:val="center"/>
          </w:tcPr>
          <w:p w14:paraId="4025257B" w14:textId="77777777" w:rsidR="00EC0046" w:rsidRPr="00AB6F17" w:rsidRDefault="00EC0046" w:rsidP="0065096D">
            <w:r w:rsidRPr="00AB6F17">
              <w:t xml:space="preserve">     634 Dopravné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BA909" w14:textId="77777777" w:rsidR="00EC0046" w:rsidRPr="00DF1EAF" w:rsidRDefault="00663E18" w:rsidP="0065096D">
            <w:pPr>
              <w:jc w:val="right"/>
            </w:pPr>
            <w:r>
              <w:t>2 000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0B7CD" w14:textId="77777777" w:rsidR="00EC0046" w:rsidRPr="00DF1EAF" w:rsidRDefault="00663E18" w:rsidP="0065096D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74082549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157" w:type="dxa"/>
            <w:vAlign w:val="center"/>
          </w:tcPr>
          <w:p w14:paraId="778B5E6C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895" w:type="dxa"/>
            <w:noWrap/>
            <w:vAlign w:val="bottom"/>
          </w:tcPr>
          <w:p w14:paraId="38B24DA5" w14:textId="77777777" w:rsidR="00EC0046" w:rsidRPr="00AB6F17" w:rsidRDefault="00EC0046" w:rsidP="0065096D"/>
        </w:tc>
      </w:tr>
      <w:tr w:rsidR="00EC0046" w:rsidRPr="00AB6F17" w14:paraId="3791118E" w14:textId="77777777" w:rsidTr="0065096D">
        <w:trPr>
          <w:cantSplit/>
          <w:trHeight w:val="405"/>
        </w:trPr>
        <w:tc>
          <w:tcPr>
            <w:tcW w:w="6232" w:type="dxa"/>
            <w:vAlign w:val="center"/>
          </w:tcPr>
          <w:p w14:paraId="24E52D0E" w14:textId="77777777" w:rsidR="00EC0046" w:rsidRPr="00AB6F17" w:rsidRDefault="00EC0046" w:rsidP="0065096D">
            <w:r w:rsidRPr="00AB6F17">
              <w:t xml:space="preserve">     636 Nájomné za nájom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E3B98" w14:textId="77777777" w:rsidR="00EC0046" w:rsidRPr="00DF1EAF" w:rsidRDefault="00663E18" w:rsidP="0065096D">
            <w:pPr>
              <w:jc w:val="right"/>
            </w:pPr>
            <w:r>
              <w:t>20</w:t>
            </w:r>
            <w:r w:rsidR="00EC0046"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0F0F6" w14:textId="77777777" w:rsidR="00EC0046" w:rsidRPr="00DF1EAF" w:rsidRDefault="00663E18" w:rsidP="0065096D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7068F6CA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157" w:type="dxa"/>
            <w:vAlign w:val="center"/>
          </w:tcPr>
          <w:p w14:paraId="05D09308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895" w:type="dxa"/>
            <w:noWrap/>
            <w:vAlign w:val="bottom"/>
          </w:tcPr>
          <w:p w14:paraId="2DA53FE5" w14:textId="77777777" w:rsidR="00EC0046" w:rsidRPr="00AB6F17" w:rsidRDefault="00EC0046" w:rsidP="0065096D"/>
        </w:tc>
      </w:tr>
      <w:tr w:rsidR="00EC0046" w:rsidRPr="00AB6F17" w14:paraId="4357DBA7" w14:textId="77777777" w:rsidTr="0065096D">
        <w:trPr>
          <w:cantSplit/>
          <w:trHeight w:val="405"/>
        </w:trPr>
        <w:tc>
          <w:tcPr>
            <w:tcW w:w="6232" w:type="dxa"/>
            <w:vAlign w:val="center"/>
          </w:tcPr>
          <w:p w14:paraId="535B3480" w14:textId="77777777" w:rsidR="00EC0046" w:rsidRPr="00AB6F17" w:rsidRDefault="00EC0046" w:rsidP="0065096D">
            <w:r w:rsidRPr="00AB6F17">
              <w:t xml:space="preserve">     637 Služby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9EA04" w14:textId="77777777" w:rsidR="00EC0046" w:rsidRPr="00DF1EAF" w:rsidRDefault="00663E18" w:rsidP="0065096D">
            <w:pPr>
              <w:jc w:val="right"/>
            </w:pPr>
            <w:r>
              <w:t xml:space="preserve">36 420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37B49" w14:textId="77777777" w:rsidR="00EC0046" w:rsidRPr="00DF1EAF" w:rsidRDefault="00663E18" w:rsidP="0065096D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16ED85A6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157" w:type="dxa"/>
            <w:vAlign w:val="center"/>
          </w:tcPr>
          <w:p w14:paraId="312CFAE3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895" w:type="dxa"/>
            <w:noWrap/>
            <w:vAlign w:val="bottom"/>
          </w:tcPr>
          <w:p w14:paraId="25A1982E" w14:textId="77777777" w:rsidR="00EC0046" w:rsidRPr="00AB6F17" w:rsidRDefault="00EC0046" w:rsidP="0065096D"/>
        </w:tc>
      </w:tr>
      <w:tr w:rsidR="00EC0046" w:rsidRPr="00AB6F17" w14:paraId="1DC16A95" w14:textId="77777777" w:rsidTr="0065096D">
        <w:trPr>
          <w:cantSplit/>
          <w:trHeight w:val="405"/>
        </w:trPr>
        <w:tc>
          <w:tcPr>
            <w:tcW w:w="6232" w:type="dxa"/>
          </w:tcPr>
          <w:p w14:paraId="1C925F53" w14:textId="77777777" w:rsidR="00EC0046" w:rsidRPr="00AB6F17" w:rsidRDefault="00EC0046" w:rsidP="0065096D">
            <w:r w:rsidRPr="00AB6F17">
              <w:t>Bežné transfery (640)</w:t>
            </w:r>
            <w:r w:rsidRPr="00AB6F17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FBBD5" w14:textId="77777777" w:rsidR="00EC0046" w:rsidRPr="00DF1EAF" w:rsidRDefault="00663E18" w:rsidP="0065096D">
            <w:pPr>
              <w:jc w:val="right"/>
              <w:rPr>
                <w:b/>
              </w:rPr>
            </w:pPr>
            <w:r>
              <w:rPr>
                <w:b/>
              </w:rPr>
              <w:t>14 400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5BB90" w14:textId="77777777" w:rsidR="00EC0046" w:rsidRPr="00DF1EAF" w:rsidRDefault="00663E18" w:rsidP="0065096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14:paraId="03E94D58" w14:textId="77777777" w:rsidR="00EC0046" w:rsidRPr="00E75ACF" w:rsidRDefault="00EC0046" w:rsidP="0065096D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157" w:type="dxa"/>
            <w:vAlign w:val="center"/>
          </w:tcPr>
          <w:p w14:paraId="2848EE21" w14:textId="77777777" w:rsidR="00EC0046" w:rsidRPr="00E75ACF" w:rsidRDefault="00EC0046" w:rsidP="0065096D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95" w:type="dxa"/>
            <w:noWrap/>
            <w:vAlign w:val="bottom"/>
          </w:tcPr>
          <w:p w14:paraId="10E43491" w14:textId="77777777" w:rsidR="00EC0046" w:rsidRPr="00AB6F17" w:rsidRDefault="00EC0046" w:rsidP="0065096D"/>
        </w:tc>
      </w:tr>
      <w:tr w:rsidR="00EC0046" w:rsidRPr="00AB6F17" w14:paraId="5B9C2889" w14:textId="77777777" w:rsidTr="0065096D">
        <w:trPr>
          <w:cantSplit/>
          <w:trHeight w:val="559"/>
        </w:trPr>
        <w:tc>
          <w:tcPr>
            <w:tcW w:w="6232" w:type="dxa"/>
          </w:tcPr>
          <w:p w14:paraId="202289AF" w14:textId="77777777" w:rsidR="00EC0046" w:rsidRPr="00AB6F17" w:rsidRDefault="00EC0046" w:rsidP="0065096D">
            <w:r w:rsidRPr="00AB6F17">
              <w:t xml:space="preserve">     642 Transfery jednotlivcom a neziskovým právnickým osobám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8B0D9" w14:textId="77777777" w:rsidR="00EC0046" w:rsidRPr="00DF1EAF" w:rsidRDefault="00663E18" w:rsidP="0065096D">
            <w:pPr>
              <w:jc w:val="right"/>
            </w:pPr>
            <w:r>
              <w:t>14 400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57077" w14:textId="77777777" w:rsidR="00EC0046" w:rsidRPr="00DF1EAF" w:rsidRDefault="00663E18" w:rsidP="0065096D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246853D5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157" w:type="dxa"/>
            <w:vAlign w:val="center"/>
          </w:tcPr>
          <w:p w14:paraId="5164DA9C" w14:textId="77777777" w:rsidR="00EC0046" w:rsidRPr="00E75ACF" w:rsidRDefault="00EC0046" w:rsidP="0065096D">
            <w:pPr>
              <w:jc w:val="right"/>
            </w:pPr>
            <w:r>
              <w:t>0</w:t>
            </w:r>
          </w:p>
        </w:tc>
        <w:tc>
          <w:tcPr>
            <w:tcW w:w="1895" w:type="dxa"/>
            <w:noWrap/>
            <w:vAlign w:val="bottom"/>
          </w:tcPr>
          <w:p w14:paraId="25237069" w14:textId="77777777" w:rsidR="00EC0046" w:rsidRPr="00AB6F17" w:rsidRDefault="00EC0046" w:rsidP="0065096D"/>
        </w:tc>
      </w:tr>
      <w:tr w:rsidR="00EC0046" w:rsidRPr="00AB6F17" w14:paraId="399C483E" w14:textId="77777777" w:rsidTr="0065096D">
        <w:trPr>
          <w:cantSplit/>
          <w:trHeight w:val="405"/>
        </w:trPr>
        <w:tc>
          <w:tcPr>
            <w:tcW w:w="6232" w:type="dxa"/>
          </w:tcPr>
          <w:p w14:paraId="10CBF90C" w14:textId="77777777" w:rsidR="00EC0046" w:rsidRPr="00AB6F17" w:rsidRDefault="00EC0046" w:rsidP="0065096D">
            <w:pPr>
              <w:rPr>
                <w:b/>
                <w:bCs/>
              </w:rPr>
            </w:pPr>
            <w:r w:rsidRPr="00AB6F17">
              <w:rPr>
                <w:b/>
                <w:bCs/>
              </w:rPr>
              <w:t>Kapitálové výdavky (700)</w:t>
            </w:r>
          </w:p>
        </w:tc>
        <w:tc>
          <w:tcPr>
            <w:tcW w:w="1134" w:type="dxa"/>
          </w:tcPr>
          <w:p w14:paraId="7C1DFCB3" w14:textId="77777777" w:rsidR="00EC0046" w:rsidRPr="00AB6F17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57459D6" w14:textId="77777777" w:rsidR="00EC0046" w:rsidRPr="00AB6F17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BA7357D" w14:textId="77777777" w:rsidR="00EC0046" w:rsidRPr="00AB6F17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157" w:type="dxa"/>
          </w:tcPr>
          <w:p w14:paraId="58BBF8F1" w14:textId="77777777" w:rsidR="00EC0046" w:rsidRPr="00AB6F17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895" w:type="dxa"/>
            <w:noWrap/>
            <w:vAlign w:val="bottom"/>
          </w:tcPr>
          <w:p w14:paraId="3E4A0B32" w14:textId="77777777" w:rsidR="00EC0046" w:rsidRPr="00AB6F17" w:rsidRDefault="00EC0046" w:rsidP="0065096D">
            <w:r w:rsidRPr="00AB6F17">
              <w:t> </w:t>
            </w:r>
          </w:p>
        </w:tc>
      </w:tr>
      <w:tr w:rsidR="00EC0046" w:rsidRPr="00AB6F17" w14:paraId="390F6D82" w14:textId="77777777" w:rsidTr="0065096D">
        <w:trPr>
          <w:cantSplit/>
          <w:trHeight w:val="405"/>
        </w:trPr>
        <w:tc>
          <w:tcPr>
            <w:tcW w:w="6232" w:type="dxa"/>
          </w:tcPr>
          <w:p w14:paraId="3B8C4C83" w14:textId="77777777" w:rsidR="00EC0046" w:rsidRPr="00AB6F17" w:rsidRDefault="00EC0046" w:rsidP="0065096D">
            <w:r w:rsidRPr="00AB6F17">
              <w:t xml:space="preserve">  Obstarávanie kapitálových aktív (710)</w:t>
            </w:r>
            <w:r w:rsidRPr="00AB6F17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0601D34" w14:textId="77777777" w:rsidR="00EC0046" w:rsidRPr="00AB6F17" w:rsidRDefault="00EC0046" w:rsidP="0065096D">
            <w:pPr>
              <w:jc w:val="center"/>
            </w:pPr>
          </w:p>
        </w:tc>
        <w:tc>
          <w:tcPr>
            <w:tcW w:w="1134" w:type="dxa"/>
          </w:tcPr>
          <w:p w14:paraId="524CFEAD" w14:textId="77777777" w:rsidR="00EC0046" w:rsidRPr="00AB6F17" w:rsidRDefault="00EC0046" w:rsidP="0065096D">
            <w:pPr>
              <w:jc w:val="center"/>
            </w:pPr>
          </w:p>
        </w:tc>
        <w:tc>
          <w:tcPr>
            <w:tcW w:w="1276" w:type="dxa"/>
          </w:tcPr>
          <w:p w14:paraId="6ED301D2" w14:textId="77777777" w:rsidR="00EC0046" w:rsidRPr="00AB6F17" w:rsidRDefault="00EC0046" w:rsidP="0065096D">
            <w:pPr>
              <w:jc w:val="center"/>
            </w:pPr>
          </w:p>
        </w:tc>
        <w:tc>
          <w:tcPr>
            <w:tcW w:w="1157" w:type="dxa"/>
          </w:tcPr>
          <w:p w14:paraId="2FF9C05D" w14:textId="77777777" w:rsidR="00EC0046" w:rsidRPr="00AB6F17" w:rsidRDefault="00EC0046" w:rsidP="0065096D">
            <w:pPr>
              <w:jc w:val="center"/>
            </w:pPr>
          </w:p>
        </w:tc>
        <w:tc>
          <w:tcPr>
            <w:tcW w:w="1895" w:type="dxa"/>
            <w:noWrap/>
            <w:vAlign w:val="bottom"/>
          </w:tcPr>
          <w:p w14:paraId="1B5578FE" w14:textId="77777777" w:rsidR="00EC0046" w:rsidRPr="00AB6F17" w:rsidRDefault="00EC0046" w:rsidP="0065096D">
            <w:r w:rsidRPr="00AB6F17">
              <w:t> </w:t>
            </w:r>
          </w:p>
        </w:tc>
      </w:tr>
      <w:tr w:rsidR="00EC0046" w:rsidRPr="00AB6F17" w14:paraId="63060AEE" w14:textId="77777777" w:rsidTr="0065096D">
        <w:trPr>
          <w:cantSplit/>
          <w:trHeight w:val="405"/>
        </w:trPr>
        <w:tc>
          <w:tcPr>
            <w:tcW w:w="6232" w:type="dxa"/>
          </w:tcPr>
          <w:p w14:paraId="1FE8E7C6" w14:textId="77777777" w:rsidR="00EC0046" w:rsidRPr="00AB6F17" w:rsidRDefault="00EC0046" w:rsidP="0065096D">
            <w:r w:rsidRPr="00AB6F17">
              <w:t xml:space="preserve">  Kapitálové transfery (720)</w:t>
            </w:r>
            <w:r w:rsidRPr="00AB6F17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45105EB6" w14:textId="77777777" w:rsidR="00EC0046" w:rsidRPr="00AB6F17" w:rsidRDefault="00EC0046" w:rsidP="0065096D">
            <w:pPr>
              <w:jc w:val="center"/>
            </w:pPr>
          </w:p>
        </w:tc>
        <w:tc>
          <w:tcPr>
            <w:tcW w:w="1134" w:type="dxa"/>
          </w:tcPr>
          <w:p w14:paraId="200E4668" w14:textId="77777777" w:rsidR="00EC0046" w:rsidRPr="00AB6F17" w:rsidRDefault="00EC0046" w:rsidP="0065096D">
            <w:pPr>
              <w:jc w:val="center"/>
            </w:pPr>
          </w:p>
        </w:tc>
        <w:tc>
          <w:tcPr>
            <w:tcW w:w="1276" w:type="dxa"/>
          </w:tcPr>
          <w:p w14:paraId="5EAFD8E6" w14:textId="77777777" w:rsidR="00EC0046" w:rsidRPr="00AB6F17" w:rsidRDefault="00EC0046" w:rsidP="0065096D">
            <w:pPr>
              <w:jc w:val="center"/>
            </w:pPr>
          </w:p>
        </w:tc>
        <w:tc>
          <w:tcPr>
            <w:tcW w:w="1157" w:type="dxa"/>
          </w:tcPr>
          <w:p w14:paraId="1B20D695" w14:textId="77777777" w:rsidR="00EC0046" w:rsidRPr="00AB6F17" w:rsidRDefault="00EC0046" w:rsidP="0065096D">
            <w:pPr>
              <w:jc w:val="center"/>
            </w:pPr>
          </w:p>
        </w:tc>
        <w:tc>
          <w:tcPr>
            <w:tcW w:w="1895" w:type="dxa"/>
            <w:noWrap/>
            <w:vAlign w:val="bottom"/>
          </w:tcPr>
          <w:p w14:paraId="55D4E29A" w14:textId="77777777" w:rsidR="00EC0046" w:rsidRPr="00AB6F17" w:rsidRDefault="00EC0046" w:rsidP="0065096D">
            <w:r w:rsidRPr="00AB6F17">
              <w:t> </w:t>
            </w:r>
          </w:p>
        </w:tc>
      </w:tr>
      <w:tr w:rsidR="00EC0046" w:rsidRPr="00AB6F17" w14:paraId="42890E09" w14:textId="77777777" w:rsidTr="0065096D">
        <w:trPr>
          <w:cantSplit/>
          <w:trHeight w:val="405"/>
        </w:trPr>
        <w:tc>
          <w:tcPr>
            <w:tcW w:w="6232" w:type="dxa"/>
          </w:tcPr>
          <w:p w14:paraId="79DE3642" w14:textId="77777777" w:rsidR="00EC0046" w:rsidRPr="00AB6F17" w:rsidRDefault="00EC0046" w:rsidP="0065096D">
            <w:pPr>
              <w:rPr>
                <w:b/>
                <w:bCs/>
              </w:rPr>
            </w:pPr>
            <w:r w:rsidRPr="00AB6F17">
              <w:rPr>
                <w:b/>
                <w:bCs/>
              </w:rPr>
              <w:t>Výdavky z transakcií s finančnými aktívami a finančnými pasívami (800)</w:t>
            </w:r>
          </w:p>
        </w:tc>
        <w:tc>
          <w:tcPr>
            <w:tcW w:w="1134" w:type="dxa"/>
            <w:shd w:val="clear" w:color="auto" w:fill="auto"/>
          </w:tcPr>
          <w:p w14:paraId="5CD46E19" w14:textId="77777777" w:rsidR="00EC0046" w:rsidRPr="00AB6F17" w:rsidRDefault="00EC0046" w:rsidP="0065096D">
            <w:pPr>
              <w:jc w:val="center"/>
              <w:rPr>
                <w:b/>
                <w:bCs/>
              </w:rPr>
            </w:pPr>
            <w:r w:rsidRPr="00AB6F17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5C90931E" w14:textId="77777777" w:rsidR="00EC0046" w:rsidRPr="00AB6F17" w:rsidRDefault="00EC0046" w:rsidP="0065096D">
            <w:pPr>
              <w:jc w:val="center"/>
              <w:rPr>
                <w:b/>
                <w:bCs/>
              </w:rPr>
            </w:pPr>
            <w:r w:rsidRPr="00AB6F17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3168BE2A" w14:textId="77777777" w:rsidR="00EC0046" w:rsidRPr="00AB6F17" w:rsidRDefault="00EC0046" w:rsidP="0065096D">
            <w:pPr>
              <w:jc w:val="center"/>
              <w:rPr>
                <w:b/>
                <w:bCs/>
              </w:rPr>
            </w:pPr>
            <w:r w:rsidRPr="00AB6F17">
              <w:rPr>
                <w:b/>
                <w:bCs/>
              </w:rPr>
              <w:t> </w:t>
            </w:r>
          </w:p>
        </w:tc>
        <w:tc>
          <w:tcPr>
            <w:tcW w:w="1157" w:type="dxa"/>
            <w:shd w:val="clear" w:color="auto" w:fill="auto"/>
          </w:tcPr>
          <w:p w14:paraId="1A542A0D" w14:textId="77777777" w:rsidR="00EC0046" w:rsidRPr="00AB6F17" w:rsidRDefault="00EC0046" w:rsidP="0065096D">
            <w:pPr>
              <w:jc w:val="center"/>
              <w:rPr>
                <w:b/>
                <w:bCs/>
              </w:rPr>
            </w:pPr>
            <w:r w:rsidRPr="00AB6F17">
              <w:rPr>
                <w:b/>
                <w:bCs/>
              </w:rPr>
              <w:t> </w:t>
            </w:r>
          </w:p>
        </w:tc>
        <w:tc>
          <w:tcPr>
            <w:tcW w:w="1895" w:type="dxa"/>
            <w:noWrap/>
            <w:vAlign w:val="bottom"/>
          </w:tcPr>
          <w:p w14:paraId="29DDF191" w14:textId="77777777" w:rsidR="00EC0046" w:rsidRPr="00AB6F17" w:rsidRDefault="00EC0046" w:rsidP="0065096D">
            <w:r w:rsidRPr="00AB6F17">
              <w:t> </w:t>
            </w:r>
          </w:p>
        </w:tc>
      </w:tr>
      <w:tr w:rsidR="00EC0046" w:rsidRPr="00AB6F17" w14:paraId="4A9C094D" w14:textId="77777777" w:rsidTr="0065096D">
        <w:trPr>
          <w:cantSplit/>
          <w:trHeight w:val="405"/>
        </w:trPr>
        <w:tc>
          <w:tcPr>
            <w:tcW w:w="6232" w:type="dxa"/>
            <w:shd w:val="clear" w:color="auto" w:fill="BFBFBF" w:themeFill="background1" w:themeFillShade="BF"/>
          </w:tcPr>
          <w:p w14:paraId="1EEC3841" w14:textId="77777777" w:rsidR="00EC0046" w:rsidRPr="00AB6F17" w:rsidRDefault="00EC0046" w:rsidP="0065096D">
            <w:pPr>
              <w:rPr>
                <w:b/>
                <w:bCs/>
              </w:rPr>
            </w:pPr>
            <w:r w:rsidRPr="00AB6F17">
              <w:rPr>
                <w:b/>
                <w:bCs/>
              </w:rPr>
              <w:t>Dopad na výdavky verejnej správy celkom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736C5F1" w14:textId="77777777" w:rsidR="00EC0046" w:rsidRPr="00E75ACF" w:rsidRDefault="00663E18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362 370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B548E76" w14:textId="77777777" w:rsidR="00EC0046" w:rsidRPr="00E75ACF" w:rsidRDefault="00663E18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5EA0B87" w14:textId="77777777" w:rsidR="00EC0046" w:rsidRPr="00E75ACF" w:rsidRDefault="00EC0046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shd w:val="clear" w:color="auto" w:fill="BFBFBF" w:themeFill="background1" w:themeFillShade="BF"/>
          </w:tcPr>
          <w:p w14:paraId="6EC8F888" w14:textId="77777777" w:rsidR="00EC0046" w:rsidRPr="00E75ACF" w:rsidRDefault="00EC0046" w:rsidP="00650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95" w:type="dxa"/>
            <w:shd w:val="clear" w:color="auto" w:fill="BFBFBF" w:themeFill="background1" w:themeFillShade="BF"/>
            <w:noWrap/>
            <w:vAlign w:val="bottom"/>
          </w:tcPr>
          <w:p w14:paraId="2EF365FB" w14:textId="77777777" w:rsidR="00EC0046" w:rsidRPr="00AB6F17" w:rsidRDefault="00EC0046" w:rsidP="0065096D">
            <w:r w:rsidRPr="00AB6F17">
              <w:t> </w:t>
            </w:r>
          </w:p>
        </w:tc>
      </w:tr>
    </w:tbl>
    <w:p w14:paraId="5F1DB4E0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11B0D06B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7384095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5412784F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639E42EB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97A1181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6AFE5D6C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3B52F717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78DDF4C2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7603BAA6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081C5C08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3035DC5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7331379D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22F7533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31B00669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</w:p>
    <w:p w14:paraId="48F2BEAA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23895567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669E1B7E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5A91B120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2244F83C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AF3E6F2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09EFA0E4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8FC0F8A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08ECEA44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03E3F0F9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5AA031C2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EA1CD3F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304BC7B3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6638E163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2F2B781F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31ABF8FB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2D7B861C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76D49A3D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552E0D98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62CC6EBC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57C11F6D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26DF7F7A" w14:textId="77777777" w:rsidR="00EC0046" w:rsidRDefault="00EC0046" w:rsidP="00BA04C4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672A2DDB" w14:textId="77777777" w:rsidR="00EC0046" w:rsidRDefault="00BA04C4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</w:t>
      </w:r>
    </w:p>
    <w:p w14:paraId="582E0FC9" w14:textId="77777777" w:rsidR="00EC0046" w:rsidRPr="007D5748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2 –  výdavky </w:t>
      </w:r>
      <w:r w:rsidRPr="007D5748">
        <w:rPr>
          <w:bCs/>
          <w:sz w:val="20"/>
          <w:szCs w:val="20"/>
        </w:rPr>
        <w:t>rozpísať až do položiek platnej ekonomickej klasifikácie</w:t>
      </w:r>
    </w:p>
    <w:p w14:paraId="7A207B11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Cs w:val="20"/>
        </w:rPr>
      </w:pPr>
      <w:r>
        <w:rPr>
          <w:b/>
          <w:bCs/>
          <w:szCs w:val="20"/>
        </w:rPr>
        <w:t xml:space="preserve">                         </w:t>
      </w:r>
      <w:r w:rsidRPr="007D5748">
        <w:rPr>
          <w:b/>
          <w:bCs/>
          <w:szCs w:val="20"/>
        </w:rPr>
        <w:t>Poznámka:</w:t>
      </w:r>
      <w:r>
        <w:rPr>
          <w:b/>
          <w:bCs/>
          <w:szCs w:val="20"/>
        </w:rPr>
        <w:t xml:space="preserve"> </w:t>
      </w:r>
      <w:r w:rsidRPr="007D5748">
        <w:rPr>
          <w:bCs/>
          <w:szCs w:val="20"/>
        </w:rPr>
        <w:t>Ak sa vplyv týka viacerých subjektov verejnej správy, vypĺňa sa samostatná tabuľka za každý subjekt.</w:t>
      </w:r>
    </w:p>
    <w:p w14:paraId="4B1E2E57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5FE4A07C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60EDAFED" w14:textId="77777777" w:rsidR="00EC0046" w:rsidRPr="00873BD8" w:rsidRDefault="00EC0046" w:rsidP="00EC0046">
      <w:pPr>
        <w:tabs>
          <w:tab w:val="num" w:pos="1080"/>
        </w:tabs>
        <w:ind w:left="-90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873BD8">
        <w:rPr>
          <w:bCs/>
        </w:rPr>
        <w:t>Tabuľka č.5</w:t>
      </w:r>
    </w:p>
    <w:tbl>
      <w:tblPr>
        <w:tblpPr w:leftFromText="141" w:rightFromText="141" w:vertAnchor="text" w:horzAnchor="page" w:tblpX="1991" w:tblpY="358"/>
        <w:tblW w:w="129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4"/>
        <w:gridCol w:w="1297"/>
        <w:gridCol w:w="1270"/>
        <w:gridCol w:w="1248"/>
        <w:gridCol w:w="1181"/>
        <w:gridCol w:w="1997"/>
      </w:tblGrid>
      <w:tr w:rsidR="00EC0046" w:rsidRPr="00873BD8" w14:paraId="57B64CBF" w14:textId="77777777" w:rsidTr="0065096D">
        <w:trPr>
          <w:cantSplit/>
          <w:trHeight w:val="261"/>
        </w:trPr>
        <w:tc>
          <w:tcPr>
            <w:tcW w:w="5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83131B" w14:textId="77777777" w:rsidR="00EC0046" w:rsidRPr="00873BD8" w:rsidRDefault="00EC0046" w:rsidP="0065096D">
            <w:pPr>
              <w:jc w:val="center"/>
              <w:rPr>
                <w:b/>
                <w:bCs/>
              </w:rPr>
            </w:pPr>
            <w:r w:rsidRPr="00873BD8">
              <w:rPr>
                <w:b/>
                <w:bCs/>
              </w:rPr>
              <w:t>Zamestnanosť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80BDE3" w14:textId="77777777" w:rsidR="00EC0046" w:rsidRPr="00873BD8" w:rsidRDefault="00EC0046" w:rsidP="0065096D">
            <w:pPr>
              <w:jc w:val="center"/>
              <w:rPr>
                <w:b/>
                <w:bCs/>
              </w:rPr>
            </w:pPr>
            <w:r w:rsidRPr="00873BD8">
              <w:rPr>
                <w:b/>
                <w:bCs/>
              </w:rPr>
              <w:t>Vplyv na rozpočet verejnej správy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018774" w14:textId="77777777" w:rsidR="00EC0046" w:rsidRPr="00873BD8" w:rsidRDefault="00EC0046" w:rsidP="0065096D">
            <w:pPr>
              <w:jc w:val="center"/>
              <w:rPr>
                <w:b/>
                <w:bCs/>
              </w:rPr>
            </w:pPr>
            <w:r w:rsidRPr="00873BD8">
              <w:rPr>
                <w:b/>
                <w:bCs/>
              </w:rPr>
              <w:t>poznámka</w:t>
            </w:r>
          </w:p>
        </w:tc>
      </w:tr>
      <w:tr w:rsidR="00EC0046" w:rsidRPr="00873BD8" w14:paraId="100557F3" w14:textId="77777777" w:rsidTr="0065096D">
        <w:trPr>
          <w:cantSplit/>
          <w:trHeight w:val="261"/>
        </w:trPr>
        <w:tc>
          <w:tcPr>
            <w:tcW w:w="5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AB32E7" w14:textId="77777777" w:rsidR="00EC0046" w:rsidRPr="00873BD8" w:rsidRDefault="00EC0046" w:rsidP="0065096D">
            <w:pPr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CC7087" w14:textId="77777777" w:rsidR="00EC0046" w:rsidRPr="00873BD8" w:rsidRDefault="00EC0046" w:rsidP="0065096D">
            <w:pPr>
              <w:jc w:val="center"/>
              <w:rPr>
                <w:b/>
                <w:bCs/>
              </w:rPr>
            </w:pPr>
            <w:r w:rsidRPr="00873BD8">
              <w:rPr>
                <w:b/>
                <w:bCs/>
              </w:rPr>
              <w:t>202</w:t>
            </w:r>
            <w:r w:rsidR="00663E18">
              <w:rPr>
                <w:b/>
                <w:bCs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5D61E" w14:textId="77777777" w:rsidR="00EC0046" w:rsidRPr="00873BD8" w:rsidRDefault="00EC0046" w:rsidP="0065096D">
            <w:pPr>
              <w:jc w:val="center"/>
              <w:rPr>
                <w:b/>
                <w:bCs/>
              </w:rPr>
            </w:pPr>
            <w:r w:rsidRPr="00873BD8">
              <w:rPr>
                <w:b/>
                <w:bCs/>
              </w:rPr>
              <w:t>202</w:t>
            </w:r>
            <w:r w:rsidR="00663E18">
              <w:rPr>
                <w:b/>
                <w:bCs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F40607" w14:textId="77777777" w:rsidR="00EC0046" w:rsidRPr="00873BD8" w:rsidRDefault="00EC0046" w:rsidP="0065096D">
            <w:pPr>
              <w:jc w:val="center"/>
              <w:rPr>
                <w:b/>
                <w:bCs/>
              </w:rPr>
            </w:pPr>
            <w:r w:rsidRPr="00873BD8">
              <w:rPr>
                <w:b/>
                <w:bCs/>
              </w:rPr>
              <w:t>202</w:t>
            </w:r>
            <w:r w:rsidR="00663E18">
              <w:rPr>
                <w:b/>
                <w:bCs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981F2C" w14:textId="77777777" w:rsidR="00EC0046" w:rsidRPr="00873BD8" w:rsidRDefault="00EC0046" w:rsidP="0065096D">
            <w:pPr>
              <w:jc w:val="center"/>
              <w:rPr>
                <w:b/>
                <w:bCs/>
              </w:rPr>
            </w:pPr>
            <w:r w:rsidRPr="00873BD8">
              <w:rPr>
                <w:b/>
                <w:bCs/>
              </w:rPr>
              <w:t>202</w:t>
            </w:r>
            <w:r w:rsidR="00663E18">
              <w:rPr>
                <w:b/>
                <w:bCs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0B2BA" w14:textId="77777777" w:rsidR="00EC0046" w:rsidRPr="00873BD8" w:rsidRDefault="00EC0046" w:rsidP="0065096D">
            <w:pPr>
              <w:rPr>
                <w:b/>
                <w:bCs/>
                <w:color w:val="FFFFFF"/>
              </w:rPr>
            </w:pPr>
          </w:p>
        </w:tc>
      </w:tr>
      <w:tr w:rsidR="00EC0046" w:rsidRPr="00873BD8" w14:paraId="7D3062C8" w14:textId="77777777" w:rsidTr="0065096D">
        <w:trPr>
          <w:trHeight w:val="261"/>
        </w:trPr>
        <w:tc>
          <w:tcPr>
            <w:tcW w:w="5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89B" w14:textId="77777777" w:rsidR="00EC0046" w:rsidRPr="00873BD8" w:rsidRDefault="00EC0046" w:rsidP="0065096D">
            <w:pPr>
              <w:rPr>
                <w:b/>
                <w:bCs/>
              </w:rPr>
            </w:pPr>
            <w:r w:rsidRPr="00873BD8">
              <w:rPr>
                <w:b/>
                <w:bCs/>
              </w:rPr>
              <w:t>Počet zamestnancov celkom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5D60B" w14:textId="77777777" w:rsidR="00EC0046" w:rsidRPr="009E0BD7" w:rsidRDefault="00E67880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145A1" w14:textId="77777777" w:rsidR="00EC0046" w:rsidRPr="009E0BD7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8FEF6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A1C87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535DE" w14:textId="77777777" w:rsidR="00EC0046" w:rsidRPr="00873BD8" w:rsidRDefault="00EC0046" w:rsidP="0065096D">
            <w:r w:rsidRPr="00873BD8">
              <w:t> </w:t>
            </w:r>
          </w:p>
        </w:tc>
      </w:tr>
      <w:tr w:rsidR="00EC0046" w:rsidRPr="00873BD8" w14:paraId="4DF6747F" w14:textId="77777777" w:rsidTr="0065096D">
        <w:trPr>
          <w:trHeight w:val="261"/>
        </w:trPr>
        <w:tc>
          <w:tcPr>
            <w:tcW w:w="5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8A64" w14:textId="77777777" w:rsidR="00EC0046" w:rsidRPr="00873BD8" w:rsidRDefault="00EC0046" w:rsidP="0065096D">
            <w:pPr>
              <w:rPr>
                <w:b/>
                <w:bCs/>
              </w:rPr>
            </w:pPr>
            <w:r w:rsidRPr="00873BD8">
              <w:rPr>
                <w:b/>
                <w:bCs/>
              </w:rPr>
              <w:t xml:space="preserve">   z toho vplyv na ŠR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C025B" w14:textId="77777777" w:rsidR="00EC0046" w:rsidRPr="009E0BD7" w:rsidRDefault="00E67880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349B5" w14:textId="77777777" w:rsidR="00EC0046" w:rsidRPr="009E0BD7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F66EB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C07C1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274C4" w14:textId="77777777" w:rsidR="00EC0046" w:rsidRPr="00873BD8" w:rsidRDefault="00EC0046" w:rsidP="0065096D"/>
        </w:tc>
      </w:tr>
      <w:tr w:rsidR="00EC0046" w:rsidRPr="00873BD8" w14:paraId="490ACF7D" w14:textId="77777777" w:rsidTr="0065096D">
        <w:trPr>
          <w:trHeight w:val="261"/>
        </w:trPr>
        <w:tc>
          <w:tcPr>
            <w:tcW w:w="5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F831" w14:textId="77777777" w:rsidR="00EC0046" w:rsidRPr="00873BD8" w:rsidRDefault="00EC0046" w:rsidP="0065096D">
            <w:pPr>
              <w:rPr>
                <w:b/>
                <w:bCs/>
              </w:rPr>
            </w:pPr>
            <w:r w:rsidRPr="00873BD8">
              <w:rPr>
                <w:b/>
                <w:bCs/>
              </w:rPr>
              <w:t>Priemerný mzdový výdavok (v eurách)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13149" w14:textId="77777777" w:rsidR="00EC0046" w:rsidRPr="001F2C27" w:rsidRDefault="00E67880" w:rsidP="00033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4 934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CB449" w14:textId="77777777" w:rsidR="00EC0046" w:rsidRPr="001F2C27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D1B2E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87234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FB19" w14:textId="77777777" w:rsidR="00EC0046" w:rsidRPr="00873BD8" w:rsidRDefault="00EC0046" w:rsidP="0065096D">
            <w:r w:rsidRPr="00873BD8">
              <w:t> </w:t>
            </w:r>
          </w:p>
        </w:tc>
      </w:tr>
      <w:tr w:rsidR="00EC0046" w:rsidRPr="00873BD8" w14:paraId="0DFFF134" w14:textId="77777777" w:rsidTr="0065096D">
        <w:trPr>
          <w:trHeight w:val="261"/>
        </w:trPr>
        <w:tc>
          <w:tcPr>
            <w:tcW w:w="5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CD58" w14:textId="77777777" w:rsidR="00EC0046" w:rsidRPr="00873BD8" w:rsidRDefault="00EC0046" w:rsidP="0065096D">
            <w:r w:rsidRPr="00873BD8">
              <w:rPr>
                <w:b/>
                <w:bCs/>
              </w:rPr>
              <w:t xml:space="preserve">   z toho vplyv na ŠR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08820" w14:textId="77777777" w:rsidR="00EC0046" w:rsidRPr="001F2C27" w:rsidRDefault="00E67880" w:rsidP="00033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4 934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327B0" w14:textId="77777777" w:rsidR="00EC0046" w:rsidRPr="001F2C27" w:rsidRDefault="00EC0046" w:rsidP="00E67880">
            <w:pPr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672B7" w14:textId="77777777" w:rsidR="00EC0046" w:rsidRPr="007D5748" w:rsidRDefault="00EC0046" w:rsidP="0065096D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B9FE9" w14:textId="77777777" w:rsidR="00EC0046" w:rsidRPr="007D5748" w:rsidRDefault="00EC0046" w:rsidP="0065096D">
            <w:pPr>
              <w:jc w:val="center"/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287C8" w14:textId="77777777" w:rsidR="00EC0046" w:rsidRPr="00873BD8" w:rsidRDefault="00EC0046" w:rsidP="0065096D">
            <w:r w:rsidRPr="00873BD8">
              <w:t> </w:t>
            </w:r>
          </w:p>
        </w:tc>
      </w:tr>
      <w:tr w:rsidR="00EC0046" w:rsidRPr="00873BD8" w14:paraId="1F0BB110" w14:textId="77777777" w:rsidTr="0065096D">
        <w:trPr>
          <w:trHeight w:val="261"/>
        </w:trPr>
        <w:tc>
          <w:tcPr>
            <w:tcW w:w="5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D520F2" w14:textId="77777777" w:rsidR="00EC0046" w:rsidRPr="00873BD8" w:rsidRDefault="00EC0046" w:rsidP="0065096D">
            <w:pPr>
              <w:rPr>
                <w:b/>
                <w:bCs/>
              </w:rPr>
            </w:pPr>
            <w:r w:rsidRPr="00873BD8">
              <w:rPr>
                <w:b/>
                <w:bCs/>
              </w:rPr>
              <w:t>Osobné výdavky celkom (v eurách)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5DC193" w14:textId="77777777" w:rsidR="00EC0046" w:rsidRPr="007D5748" w:rsidRDefault="00E67880" w:rsidP="00033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265 600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D80031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8C1ED6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87B2B5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7DFC815" w14:textId="77777777" w:rsidR="00EC0046" w:rsidRPr="00873BD8" w:rsidRDefault="00EC0046" w:rsidP="0065096D">
            <w:pPr>
              <w:rPr>
                <w:b/>
                <w:bCs/>
              </w:rPr>
            </w:pPr>
            <w:r w:rsidRPr="00873BD8">
              <w:rPr>
                <w:b/>
                <w:bCs/>
              </w:rPr>
              <w:t> </w:t>
            </w:r>
          </w:p>
        </w:tc>
      </w:tr>
      <w:tr w:rsidR="00EC0046" w:rsidRPr="00873BD8" w14:paraId="7A696867" w14:textId="77777777" w:rsidTr="0065096D">
        <w:trPr>
          <w:trHeight w:val="261"/>
        </w:trPr>
        <w:tc>
          <w:tcPr>
            <w:tcW w:w="5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7B7" w14:textId="77777777" w:rsidR="00EC0046" w:rsidRPr="00873BD8" w:rsidRDefault="00EC0046" w:rsidP="0065096D">
            <w:pPr>
              <w:rPr>
                <w:b/>
                <w:bCs/>
              </w:rPr>
            </w:pPr>
            <w:r w:rsidRPr="00873BD8">
              <w:rPr>
                <w:b/>
                <w:bCs/>
              </w:rPr>
              <w:t>Mzdy, platy, služobné príjmy a ostatné osobné vyrovnania (610)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B9419" w14:textId="77777777" w:rsidR="00EC0046" w:rsidRPr="005724DD" w:rsidRDefault="00E67880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217 100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D5AE6" w14:textId="77777777" w:rsidR="00EC0046" w:rsidRPr="005724DD" w:rsidRDefault="00EC0046" w:rsidP="00E67880">
            <w:pPr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4FEE5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9320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FF6BC" w14:textId="77777777" w:rsidR="00EC0046" w:rsidRPr="00873BD8" w:rsidRDefault="00EC0046" w:rsidP="0065096D">
            <w:pPr>
              <w:rPr>
                <w:b/>
                <w:bCs/>
              </w:rPr>
            </w:pPr>
            <w:r w:rsidRPr="00873BD8">
              <w:rPr>
                <w:b/>
                <w:bCs/>
              </w:rPr>
              <w:t> </w:t>
            </w:r>
          </w:p>
        </w:tc>
      </w:tr>
      <w:tr w:rsidR="00EC0046" w:rsidRPr="00873BD8" w14:paraId="04265EB2" w14:textId="77777777" w:rsidTr="0065096D">
        <w:trPr>
          <w:trHeight w:val="261"/>
        </w:trPr>
        <w:tc>
          <w:tcPr>
            <w:tcW w:w="5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D04" w14:textId="77777777" w:rsidR="00EC0046" w:rsidRPr="00873BD8" w:rsidRDefault="00EC0046" w:rsidP="0065096D">
            <w:r w:rsidRPr="00873BD8">
              <w:rPr>
                <w:b/>
                <w:bCs/>
              </w:rPr>
              <w:t xml:space="preserve">   z toho vplyv na ŠR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9733" w14:textId="77777777" w:rsidR="00EC0046" w:rsidRPr="005724DD" w:rsidRDefault="00E67880" w:rsidP="0065096D">
            <w:pPr>
              <w:jc w:val="center"/>
            </w:pPr>
            <w:r>
              <w:t>217 100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143B5" w14:textId="77777777" w:rsidR="00EC0046" w:rsidRPr="005724DD" w:rsidRDefault="00EC0046" w:rsidP="0065096D">
            <w:pPr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F8232" w14:textId="77777777" w:rsidR="00EC0046" w:rsidRPr="007D5748" w:rsidRDefault="00EC0046" w:rsidP="0065096D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2935A" w14:textId="77777777" w:rsidR="00EC0046" w:rsidRPr="007D5748" w:rsidRDefault="00EC0046" w:rsidP="0065096D">
            <w:pPr>
              <w:jc w:val="center"/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BBFB6" w14:textId="77777777" w:rsidR="00EC0046" w:rsidRPr="00873BD8" w:rsidRDefault="00EC0046" w:rsidP="0065096D">
            <w:r w:rsidRPr="00873BD8">
              <w:t> </w:t>
            </w:r>
          </w:p>
        </w:tc>
      </w:tr>
      <w:tr w:rsidR="00EC0046" w:rsidRPr="00873BD8" w14:paraId="615F97B8" w14:textId="77777777" w:rsidTr="0065096D">
        <w:trPr>
          <w:trHeight w:val="261"/>
        </w:trPr>
        <w:tc>
          <w:tcPr>
            <w:tcW w:w="5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145" w14:textId="77777777" w:rsidR="00EC0046" w:rsidRPr="00873BD8" w:rsidRDefault="00EC0046" w:rsidP="0065096D">
            <w:pPr>
              <w:rPr>
                <w:b/>
                <w:bCs/>
              </w:rPr>
            </w:pPr>
            <w:r w:rsidRPr="00873BD8">
              <w:rPr>
                <w:b/>
                <w:bCs/>
              </w:rPr>
              <w:t>Poistné a príspevok do poisťovní (620)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B0D29" w14:textId="77777777" w:rsidR="00EC0046" w:rsidRPr="005724DD" w:rsidRDefault="00E67880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903F" w14:textId="77777777" w:rsidR="00EC0046" w:rsidRPr="005724DD" w:rsidRDefault="00E67880" w:rsidP="0065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9D20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9F1A" w14:textId="77777777" w:rsidR="00EC0046" w:rsidRPr="007D5748" w:rsidRDefault="00EC0046" w:rsidP="0065096D">
            <w:pPr>
              <w:jc w:val="center"/>
              <w:rPr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A9769" w14:textId="77777777" w:rsidR="00EC0046" w:rsidRPr="00873BD8" w:rsidRDefault="00EC0046" w:rsidP="0065096D">
            <w:pPr>
              <w:rPr>
                <w:b/>
                <w:bCs/>
              </w:rPr>
            </w:pPr>
            <w:r w:rsidRPr="00873BD8">
              <w:rPr>
                <w:b/>
                <w:bCs/>
              </w:rPr>
              <w:t> </w:t>
            </w:r>
          </w:p>
        </w:tc>
      </w:tr>
      <w:tr w:rsidR="00EC0046" w:rsidRPr="00873BD8" w14:paraId="3B4A6F53" w14:textId="77777777" w:rsidTr="0065096D">
        <w:trPr>
          <w:trHeight w:val="261"/>
        </w:trPr>
        <w:tc>
          <w:tcPr>
            <w:tcW w:w="5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625C" w14:textId="77777777" w:rsidR="00EC0046" w:rsidRPr="00873BD8" w:rsidRDefault="00EC0046" w:rsidP="0065096D">
            <w:r w:rsidRPr="00873BD8">
              <w:rPr>
                <w:b/>
                <w:bCs/>
              </w:rPr>
              <w:t xml:space="preserve">   z toho vplyv na ŠR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62835" w14:textId="77777777" w:rsidR="00EC0046" w:rsidRPr="005724DD" w:rsidRDefault="00E67880" w:rsidP="0065096D">
            <w:pPr>
              <w:jc w:val="center"/>
            </w:pPr>
            <w:r>
              <w:t>48 500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1495A" w14:textId="77777777" w:rsidR="00EC0046" w:rsidRPr="005724DD" w:rsidRDefault="00E67880" w:rsidP="0003324A">
            <w:pPr>
              <w:jc w:val="center"/>
            </w:pPr>
            <w:r>
              <w:t xml:space="preserve">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7E234" w14:textId="77777777" w:rsidR="00EC0046" w:rsidRPr="007D5748" w:rsidRDefault="00EC0046" w:rsidP="0065096D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DBCEF" w14:textId="77777777" w:rsidR="00EC0046" w:rsidRPr="007D5748" w:rsidRDefault="00EC0046" w:rsidP="0065096D">
            <w:pPr>
              <w:jc w:val="center"/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5E0B5" w14:textId="77777777" w:rsidR="00EC0046" w:rsidRPr="00873BD8" w:rsidRDefault="00EC0046" w:rsidP="0065096D">
            <w:r w:rsidRPr="00873BD8">
              <w:t> </w:t>
            </w:r>
          </w:p>
        </w:tc>
      </w:tr>
    </w:tbl>
    <w:p w14:paraId="319D8863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03861184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95A965F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334794CD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5C245197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785AF4E1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54715293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1A79AE8A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929B581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6024F9BE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058DCCBD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2BF4128D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4D788549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239E2819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0575141D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77914585" w14:textId="77777777" w:rsidR="00EC0046" w:rsidRDefault="00EC0046" w:rsidP="00EC0046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1991" w:tblpY="358"/>
        <w:tblW w:w="146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  <w:gridCol w:w="426"/>
        <w:gridCol w:w="2816"/>
        <w:gridCol w:w="597"/>
        <w:gridCol w:w="940"/>
      </w:tblGrid>
      <w:tr w:rsidR="00EC0046" w:rsidRPr="007D5748" w14:paraId="7A0D954D" w14:textId="77777777" w:rsidTr="0065096D">
        <w:trPr>
          <w:trHeight w:val="258"/>
        </w:trPr>
        <w:tc>
          <w:tcPr>
            <w:tcW w:w="130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B24E6DF" w14:textId="77777777" w:rsidR="00EC0046" w:rsidRDefault="00EC0046" w:rsidP="0065096D">
            <w:pPr>
              <w:tabs>
                <w:tab w:val="num" w:pos="1080"/>
              </w:tabs>
              <w:jc w:val="both"/>
              <w:rPr>
                <w:b/>
                <w:bCs/>
              </w:rPr>
            </w:pPr>
          </w:p>
          <w:p w14:paraId="71B9ADAF" w14:textId="77777777" w:rsidR="00EC0046" w:rsidRDefault="00EC0046" w:rsidP="0065096D">
            <w:pPr>
              <w:tabs>
                <w:tab w:val="num" w:pos="1080"/>
              </w:tabs>
              <w:jc w:val="both"/>
              <w:rPr>
                <w:b/>
                <w:bCs/>
              </w:rPr>
            </w:pPr>
            <w:r w:rsidRPr="007D5748">
              <w:rPr>
                <w:b/>
                <w:bCs/>
              </w:rPr>
              <w:t>Poznámky:</w:t>
            </w:r>
          </w:p>
          <w:p w14:paraId="7B490702" w14:textId="77777777" w:rsidR="00EC0046" w:rsidRPr="007D5748" w:rsidRDefault="00EC0046" w:rsidP="0065096D">
            <w:pPr>
              <w:tabs>
                <w:tab w:val="num" w:pos="1080"/>
              </w:tabs>
              <w:jc w:val="both"/>
              <w:rPr>
                <w:bCs/>
                <w:szCs w:val="20"/>
              </w:rPr>
            </w:pPr>
            <w:r w:rsidRPr="007D5748">
              <w:rPr>
                <w:bCs/>
                <w:szCs w:val="20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3B9EE26B" w14:textId="77777777" w:rsidR="00EC0046" w:rsidRPr="007D5748" w:rsidRDefault="00EC0046" w:rsidP="0065096D">
            <w:r w:rsidRPr="007D5748">
              <w:t>Priemerný mzdový výdavok je tvorený podielom mzdových výdavkov na jedného zamestnanca na jeden kalendárny mesiac bežného roka.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1051A" w14:textId="77777777" w:rsidR="00EC0046" w:rsidRPr="007D5748" w:rsidRDefault="00EC0046" w:rsidP="0065096D"/>
        </w:tc>
      </w:tr>
      <w:tr w:rsidR="00EC0046" w:rsidRPr="007D5748" w14:paraId="50D46169" w14:textId="77777777" w:rsidTr="0065096D">
        <w:trPr>
          <w:trHeight w:val="25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5A986" w14:textId="77777777" w:rsidR="00EC0046" w:rsidRPr="007D5748" w:rsidRDefault="00EC0046" w:rsidP="0065096D">
            <w:r w:rsidRPr="007D5748">
              <w:t>Kategórie 610 a 620 sú z tejto prílohy prenášané do príslušných kategórií prílohy „výdavky“.</w:t>
            </w: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571F1" w14:textId="77777777" w:rsidR="00EC0046" w:rsidRPr="007D5748" w:rsidRDefault="00EC0046" w:rsidP="0065096D"/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0F290" w14:textId="77777777" w:rsidR="00EC0046" w:rsidRPr="007D5748" w:rsidRDefault="00EC0046" w:rsidP="0065096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620C7" w14:textId="77777777" w:rsidR="00EC0046" w:rsidRPr="007D5748" w:rsidRDefault="00EC0046" w:rsidP="0065096D"/>
        </w:tc>
      </w:tr>
    </w:tbl>
    <w:p w14:paraId="7EA9E14B" w14:textId="77777777" w:rsidR="00EC0046" w:rsidRPr="00CD1292" w:rsidRDefault="00BA04C4" w:rsidP="00EC0046">
      <w:pPr>
        <w:tabs>
          <w:tab w:val="num" w:pos="1080"/>
        </w:tabs>
        <w:jc w:val="right"/>
        <w:rPr>
          <w:bCs/>
        </w:rPr>
        <w:sectPr w:rsidR="00EC0046" w:rsidRPr="00CD1292" w:rsidSect="0065096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  <w:r>
        <w:rPr>
          <w:bCs/>
        </w:rPr>
        <w:t xml:space="preserve">        </w:t>
      </w:r>
    </w:p>
    <w:p w14:paraId="5634E684" w14:textId="77777777" w:rsidR="00EC0046" w:rsidRPr="00543B8E" w:rsidRDefault="00EC0046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EC0046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38F03" w14:textId="77777777" w:rsidR="0087785E" w:rsidRDefault="0087785E">
      <w:r>
        <w:separator/>
      </w:r>
    </w:p>
  </w:endnote>
  <w:endnote w:type="continuationSeparator" w:id="0">
    <w:p w14:paraId="760392EB" w14:textId="77777777" w:rsidR="0087785E" w:rsidRDefault="0087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E11E" w14:textId="77777777" w:rsidR="00EB56EB" w:rsidRDefault="00EB56E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6212EF4C" w14:textId="77777777" w:rsidR="00EB56EB" w:rsidRDefault="00EB56E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F55B" w14:textId="77777777" w:rsidR="00EB56EB" w:rsidRDefault="00EB56EB">
    <w:pPr>
      <w:pStyle w:val="Pta"/>
      <w:jc w:val="right"/>
    </w:pPr>
  </w:p>
  <w:p w14:paraId="54629845" w14:textId="77777777" w:rsidR="00EB56EB" w:rsidRDefault="00EB56E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CC35D" w14:textId="77777777" w:rsidR="00EB56EB" w:rsidRDefault="00EB56E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55EF6A00" w14:textId="77777777" w:rsidR="00EB56EB" w:rsidRDefault="00EB56EB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89F0" w14:textId="77777777" w:rsidR="00EB56EB" w:rsidRDefault="00EB56E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1A40B5B9" w14:textId="77777777" w:rsidR="00EB56EB" w:rsidRDefault="00EB56EB">
    <w:pPr>
      <w:pStyle w:val="Pt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7B1E" w14:textId="77777777" w:rsidR="00EB56EB" w:rsidRDefault="00EB56EB">
    <w:pPr>
      <w:pStyle w:val="Pt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3E058" w14:textId="77777777" w:rsidR="00EB56EB" w:rsidRDefault="00EB56E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18F23F67" w14:textId="77777777" w:rsidR="00EB56EB" w:rsidRDefault="00EB56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EA1AE" w14:textId="77777777" w:rsidR="0087785E" w:rsidRDefault="0087785E">
      <w:r>
        <w:separator/>
      </w:r>
    </w:p>
  </w:footnote>
  <w:footnote w:type="continuationSeparator" w:id="0">
    <w:p w14:paraId="7B417F98" w14:textId="77777777" w:rsidR="0087785E" w:rsidRDefault="0087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76F61" w14:textId="77777777" w:rsidR="00EB56EB" w:rsidRDefault="00EB56EB" w:rsidP="0065096D">
    <w:pPr>
      <w:pStyle w:val="Hlavika"/>
      <w:jc w:val="right"/>
    </w:pPr>
    <w:r>
      <w:t>Príloha č. 2</w:t>
    </w:r>
  </w:p>
  <w:p w14:paraId="6328C177" w14:textId="77777777" w:rsidR="00EB56EB" w:rsidRPr="00EB59C8" w:rsidRDefault="00EB56EB" w:rsidP="0065096D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25F4" w14:textId="77777777" w:rsidR="00EB56EB" w:rsidRDefault="00EB56EB" w:rsidP="0065096D">
    <w:pPr>
      <w:pStyle w:val="Hlavika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CDF9" w14:textId="77777777" w:rsidR="00EB56EB" w:rsidRPr="000A15AE" w:rsidRDefault="00EB56EB" w:rsidP="0065096D">
    <w:pPr>
      <w:pStyle w:val="Hlavika"/>
      <w:jc w:val="right"/>
    </w:pPr>
    <w:r>
      <w:t>Príloha č.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5736" w14:textId="77777777" w:rsidR="00EB56EB" w:rsidRDefault="00EB56EB" w:rsidP="0065096D">
    <w:pPr>
      <w:pStyle w:val="Hlavika"/>
      <w:jc w:val="right"/>
    </w:pPr>
    <w:r>
      <w:t>Príloha č. 2</w:t>
    </w:r>
  </w:p>
  <w:p w14:paraId="3C5A7335" w14:textId="77777777" w:rsidR="00EB56EB" w:rsidRPr="00EB59C8" w:rsidRDefault="00EB56EB" w:rsidP="0065096D">
    <w:pPr>
      <w:pStyle w:val="Hlavika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D095" w14:textId="77777777" w:rsidR="00EB56EB" w:rsidRDefault="00EB56EB" w:rsidP="0065096D">
    <w:pPr>
      <w:pStyle w:val="Hlavika"/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F787F" w14:textId="77777777" w:rsidR="00EB56EB" w:rsidRPr="000A15AE" w:rsidRDefault="00EB56EB" w:rsidP="0065096D">
    <w:pPr>
      <w:pStyle w:val="Hlavika"/>
      <w:jc w:val="right"/>
    </w:pPr>
    <w: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324A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521A"/>
    <w:rsid w:val="00106EE5"/>
    <w:rsid w:val="001072B2"/>
    <w:rsid w:val="001113E9"/>
    <w:rsid w:val="001113FA"/>
    <w:rsid w:val="00111539"/>
    <w:rsid w:val="00111D86"/>
    <w:rsid w:val="00113549"/>
    <w:rsid w:val="0011773F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92F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770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1F79E9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7EC"/>
    <w:rsid w:val="00240AE8"/>
    <w:rsid w:val="00240F6D"/>
    <w:rsid w:val="00241182"/>
    <w:rsid w:val="00241449"/>
    <w:rsid w:val="00242484"/>
    <w:rsid w:val="00245FA9"/>
    <w:rsid w:val="00246C1E"/>
    <w:rsid w:val="00247C84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BED"/>
    <w:rsid w:val="00357F38"/>
    <w:rsid w:val="003606E9"/>
    <w:rsid w:val="00362A9B"/>
    <w:rsid w:val="003636C0"/>
    <w:rsid w:val="0036409B"/>
    <w:rsid w:val="00364E96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C62E4"/>
    <w:rsid w:val="003D4CB7"/>
    <w:rsid w:val="003D4FA2"/>
    <w:rsid w:val="003D605F"/>
    <w:rsid w:val="003D70CA"/>
    <w:rsid w:val="003E12AF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1754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2479"/>
    <w:rsid w:val="00465B09"/>
    <w:rsid w:val="00466AB0"/>
    <w:rsid w:val="0046753D"/>
    <w:rsid w:val="00472137"/>
    <w:rsid w:val="004729C5"/>
    <w:rsid w:val="00473CB5"/>
    <w:rsid w:val="00473F71"/>
    <w:rsid w:val="00477D01"/>
    <w:rsid w:val="0048027D"/>
    <w:rsid w:val="00480F5B"/>
    <w:rsid w:val="0048265B"/>
    <w:rsid w:val="00482D15"/>
    <w:rsid w:val="0048466E"/>
    <w:rsid w:val="004849B2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2E0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E245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68EA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3850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59B2"/>
    <w:rsid w:val="005E63FA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1A7A"/>
    <w:rsid w:val="006330CB"/>
    <w:rsid w:val="006346F5"/>
    <w:rsid w:val="006411E7"/>
    <w:rsid w:val="00644B1D"/>
    <w:rsid w:val="006507F3"/>
    <w:rsid w:val="0065096D"/>
    <w:rsid w:val="006512E3"/>
    <w:rsid w:val="006516F7"/>
    <w:rsid w:val="00652C2E"/>
    <w:rsid w:val="00656031"/>
    <w:rsid w:val="0066154C"/>
    <w:rsid w:val="00663E18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3AD5"/>
    <w:rsid w:val="006964CA"/>
    <w:rsid w:val="006A1ECF"/>
    <w:rsid w:val="006A2626"/>
    <w:rsid w:val="006A5861"/>
    <w:rsid w:val="006A651F"/>
    <w:rsid w:val="006B073B"/>
    <w:rsid w:val="006B26C5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058B"/>
    <w:rsid w:val="006D17D0"/>
    <w:rsid w:val="006D37B6"/>
    <w:rsid w:val="006D3E1F"/>
    <w:rsid w:val="006D4351"/>
    <w:rsid w:val="006D5E1B"/>
    <w:rsid w:val="006E0546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B7048"/>
    <w:rsid w:val="007C17DA"/>
    <w:rsid w:val="007C1E6F"/>
    <w:rsid w:val="007C2A29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16CD"/>
    <w:rsid w:val="008120CC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2C44"/>
    <w:rsid w:val="00875AC7"/>
    <w:rsid w:val="00876747"/>
    <w:rsid w:val="00876DE0"/>
    <w:rsid w:val="00877812"/>
    <w:rsid w:val="0087785E"/>
    <w:rsid w:val="008804B9"/>
    <w:rsid w:val="008827AC"/>
    <w:rsid w:val="008840C2"/>
    <w:rsid w:val="00886D54"/>
    <w:rsid w:val="00891BCD"/>
    <w:rsid w:val="00891C05"/>
    <w:rsid w:val="00892BF4"/>
    <w:rsid w:val="00895D84"/>
    <w:rsid w:val="00896163"/>
    <w:rsid w:val="00897197"/>
    <w:rsid w:val="008974EE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5E57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6F55"/>
    <w:rsid w:val="0090789B"/>
    <w:rsid w:val="009149BA"/>
    <w:rsid w:val="0091637A"/>
    <w:rsid w:val="00916CAE"/>
    <w:rsid w:val="0091758A"/>
    <w:rsid w:val="0092021B"/>
    <w:rsid w:val="00920C72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4BE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73B69"/>
    <w:rsid w:val="00980D52"/>
    <w:rsid w:val="00981D35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497C"/>
    <w:rsid w:val="009C591A"/>
    <w:rsid w:val="009D0434"/>
    <w:rsid w:val="009D0E1B"/>
    <w:rsid w:val="009D53DB"/>
    <w:rsid w:val="009D6278"/>
    <w:rsid w:val="009D6AE1"/>
    <w:rsid w:val="009D7B80"/>
    <w:rsid w:val="009E5A06"/>
    <w:rsid w:val="009E5E68"/>
    <w:rsid w:val="009E71D7"/>
    <w:rsid w:val="009F02B7"/>
    <w:rsid w:val="009F1786"/>
    <w:rsid w:val="009F1BB5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12C5"/>
    <w:rsid w:val="00A650CA"/>
    <w:rsid w:val="00A6621B"/>
    <w:rsid w:val="00A70D06"/>
    <w:rsid w:val="00A71048"/>
    <w:rsid w:val="00A71AD6"/>
    <w:rsid w:val="00A71FE6"/>
    <w:rsid w:val="00A72A8B"/>
    <w:rsid w:val="00A73E09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97CC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75E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58A"/>
    <w:rsid w:val="00AF283B"/>
    <w:rsid w:val="00AF4E37"/>
    <w:rsid w:val="00AF564A"/>
    <w:rsid w:val="00AF5784"/>
    <w:rsid w:val="00AF7427"/>
    <w:rsid w:val="00AF7728"/>
    <w:rsid w:val="00AF7B92"/>
    <w:rsid w:val="00B02E5A"/>
    <w:rsid w:val="00B04B7F"/>
    <w:rsid w:val="00B051A4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4C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0017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0797"/>
    <w:rsid w:val="00C30E37"/>
    <w:rsid w:val="00C31859"/>
    <w:rsid w:val="00C32040"/>
    <w:rsid w:val="00C335DE"/>
    <w:rsid w:val="00C33ECC"/>
    <w:rsid w:val="00C34F5A"/>
    <w:rsid w:val="00C35095"/>
    <w:rsid w:val="00C40052"/>
    <w:rsid w:val="00C40190"/>
    <w:rsid w:val="00C438BC"/>
    <w:rsid w:val="00C43EEA"/>
    <w:rsid w:val="00C45ED6"/>
    <w:rsid w:val="00C47C59"/>
    <w:rsid w:val="00C50909"/>
    <w:rsid w:val="00C515E5"/>
    <w:rsid w:val="00C557B3"/>
    <w:rsid w:val="00C55AC4"/>
    <w:rsid w:val="00C565A0"/>
    <w:rsid w:val="00C579E9"/>
    <w:rsid w:val="00C6086F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A7787"/>
    <w:rsid w:val="00CB1AD4"/>
    <w:rsid w:val="00CB1ECB"/>
    <w:rsid w:val="00CB2856"/>
    <w:rsid w:val="00CB47D5"/>
    <w:rsid w:val="00CB491E"/>
    <w:rsid w:val="00CB53B9"/>
    <w:rsid w:val="00CB6769"/>
    <w:rsid w:val="00CC24FC"/>
    <w:rsid w:val="00CC4020"/>
    <w:rsid w:val="00CC7445"/>
    <w:rsid w:val="00CD3111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3EA4"/>
    <w:rsid w:val="00D37209"/>
    <w:rsid w:val="00D37457"/>
    <w:rsid w:val="00D40AE4"/>
    <w:rsid w:val="00D42915"/>
    <w:rsid w:val="00D47339"/>
    <w:rsid w:val="00D526CC"/>
    <w:rsid w:val="00D53DCC"/>
    <w:rsid w:val="00D540F7"/>
    <w:rsid w:val="00D573C9"/>
    <w:rsid w:val="00D57CB2"/>
    <w:rsid w:val="00D62475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591"/>
    <w:rsid w:val="00DC5649"/>
    <w:rsid w:val="00DC694C"/>
    <w:rsid w:val="00DD0998"/>
    <w:rsid w:val="00DD0D34"/>
    <w:rsid w:val="00DD245D"/>
    <w:rsid w:val="00DD2661"/>
    <w:rsid w:val="00DD268C"/>
    <w:rsid w:val="00DD7C88"/>
    <w:rsid w:val="00DE1F1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4911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49B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64470"/>
    <w:rsid w:val="00E67880"/>
    <w:rsid w:val="00E83979"/>
    <w:rsid w:val="00E85B13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6EB"/>
    <w:rsid w:val="00EB5E55"/>
    <w:rsid w:val="00EB7541"/>
    <w:rsid w:val="00EC0046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1FDA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3FB7"/>
    <w:rsid w:val="00F46C4E"/>
    <w:rsid w:val="00F506B1"/>
    <w:rsid w:val="00F507D7"/>
    <w:rsid w:val="00F5213E"/>
    <w:rsid w:val="00F530E4"/>
    <w:rsid w:val="00F57467"/>
    <w:rsid w:val="00F61282"/>
    <w:rsid w:val="00F65180"/>
    <w:rsid w:val="00F66819"/>
    <w:rsid w:val="00F704C6"/>
    <w:rsid w:val="00F75FF1"/>
    <w:rsid w:val="00F76A45"/>
    <w:rsid w:val="00F80786"/>
    <w:rsid w:val="00F80DFE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BD8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2CED7"/>
  <w14:defaultImageDpi w14:val="96"/>
  <w15:docId w15:val="{37399F51-1E10-414E-8FF6-CA8A5531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unhideWhenUsed/>
    <w:rsid w:val="00AC075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29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292F"/>
    <w:rPr>
      <w:rFonts w:ascii="Segoe UI" w:hAnsi="Segoe UI" w:cs="Segoe UI"/>
      <w:sz w:val="18"/>
      <w:szCs w:val="18"/>
    </w:rPr>
  </w:style>
  <w:style w:type="character" w:styleId="slostrany">
    <w:name w:val="page number"/>
    <w:basedOn w:val="Predvolenpsmoodseku"/>
    <w:uiPriority w:val="99"/>
    <w:rsid w:val="00EC0046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6509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096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09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0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096D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F564A"/>
    <w:pPr>
      <w:spacing w:after="0" w:line="240" w:lineRule="auto"/>
    </w:pPr>
    <w:rPr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5E59B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5E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-vplyvov"/>
    <f:field ref="objsubject" par="" edit="true" text=""/>
    <f:field ref="objcreatedby" par="" text="Prôčková, Ivana, PhDr."/>
    <f:field ref="objcreatedat" par="" text="22.6.2021 9:51:33"/>
    <f:field ref="objchangedby" par="" text="Administrator, System"/>
    <f:field ref="objmodifiedat" par="" text="22.6.2021 9:51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1602</Words>
  <Characters>9134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CADOVA Petra</cp:lastModifiedBy>
  <cp:revision>3</cp:revision>
  <cp:lastPrinted>2021-07-13T08:41:00Z</cp:lastPrinted>
  <dcterms:created xsi:type="dcterms:W3CDTF">2021-07-13T08:42:00Z</dcterms:created>
  <dcterms:modified xsi:type="dcterms:W3CDTF">2021-07-15T06:49:00Z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PhDr. Ivana Prôčková</vt:lpwstr>
  </property>
  <property fmtid="{D5CDD505-2E9C-101B-9397-08002B2CF9AE}" pid="9" name="FSC#SKEDITIONSLOVLEX@103.510:zodppredkladatel">
    <vt:lpwstr>Jaroslav Naď</vt:lpwstr>
  </property>
  <property fmtid="{D5CDD505-2E9C-101B-9397-08002B2CF9AE}" pid="10" name="FSC#SKEDITIONSLOVLEX@103.510:nazovpredpis">
    <vt:lpwstr> Návrh na dočasné rozšírenie zapojenia Slovenskej republiky do vojenskej operácie EUNAVFOR MED IRINI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obrany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čl. 86 písm. l) Ústavy SR</vt:lpwstr>
  </property>
  <property fmtid="{D5CDD505-2E9C-101B-9397-08002B2CF9AE}" pid="16" name="FSC#SKEDITIONSLOVLEX@103.510:plnynazovpredpis">
    <vt:lpwstr> Návrh na dočasné rozšírenie zapojenia Slovenskej republiky do vojenskej operácie EUNAVFOR MED IRINI</vt:lpwstr>
  </property>
  <property fmtid="{D5CDD505-2E9C-101B-9397-08002B2CF9AE}" pid="17" name="FSC#SKEDITIONSLOVLEX@103.510:rezortcislopredpis">
    <vt:lpwstr>SEOP-26-43/2021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LP/2021/333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/>
  </property>
  <property fmtid="{D5CDD505-2E9C-101B-9397-08002B2CF9AE}" pid="130" name="FSC#COOSYSTEM@1.1:Container">
    <vt:lpwstr>COO.2145.1000.3.4431610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>Ivan Korčok</vt:lpwstr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obrany</vt:lpwstr>
  </property>
  <property fmtid="{D5CDD505-2E9C-101B-9397-08002B2CF9AE}" pid="145" name="FSC#SKEDITIONSLOVLEX@103.510:funkciaZodpPredAkuzativ">
    <vt:lpwstr>ministra obrany Slovenskej republiky</vt:lpwstr>
  </property>
  <property fmtid="{D5CDD505-2E9C-101B-9397-08002B2CF9AE}" pid="146" name="FSC#SKEDITIONSLOVLEX@103.510:funkciaZodpPredDativ">
    <vt:lpwstr>ministrovi obrany Slovenskej republiky</vt:lpwstr>
  </property>
  <property fmtid="{D5CDD505-2E9C-101B-9397-08002B2CF9AE}" pid="147" name="FSC#SKEDITIONSLOVLEX@103.510:funkciaDalsiPred">
    <vt:lpwstr>minister zahraničných vecí a európskych záležitostí Slovenskej republiky, </vt:lpwstr>
  </property>
  <property fmtid="{D5CDD505-2E9C-101B-9397-08002B2CF9AE}" pid="148" name="FSC#SKEDITIONSLOVLEX@103.510:funkciaDalsiPredAkuzativ">
    <vt:lpwstr>ministra zahraničných vecí aeurópskych záležitosti Slovenskej republiky, </vt:lpwstr>
  </property>
  <property fmtid="{D5CDD505-2E9C-101B-9397-08002B2CF9AE}" pid="149" name="FSC#SKEDITIONSLOVLEX@103.510:funkciaDalsiPredDativ">
    <vt:lpwstr>ministrovi zahraničných vecí a európskych záležitosti Slovenskej republiky, </vt:lpwstr>
  </property>
  <property fmtid="{D5CDD505-2E9C-101B-9397-08002B2CF9AE}" pid="150" name="FSC#SKEDITIONSLOVLEX@103.510:predkladateliaObalSD">
    <vt:lpwstr>Jaroslav Naď_x000d_
minister obrany_x000d_
Ivan Korčok_x000d_
minister zahraničných vecí a európskych záležitostí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22. 6. 2021</vt:lpwstr>
  </property>
</Properties>
</file>