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E57845C" w:rsidR="00ED1BBE" w:rsidRDefault="00840A06" w:rsidP="00FC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Návrh na </w:t>
      </w:r>
      <w:r w:rsidR="00FC46A5">
        <w:rPr>
          <w:rFonts w:ascii="Times New Roman" w:eastAsia="Times New Roman" w:hAnsi="Times New Roman" w:cs="Times New Roman"/>
          <w:b/>
          <w:sz w:val="24"/>
          <w:szCs w:val="24"/>
        </w:rPr>
        <w:t xml:space="preserve">dočasné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rozšírenie</w:t>
      </w:r>
      <w:r w:rsidR="00DC11C4">
        <w:rPr>
          <w:rFonts w:ascii="Times New Roman" w:eastAsia="Times New Roman" w:hAnsi="Times New Roman" w:cs="Times New Roman"/>
          <w:b/>
          <w:sz w:val="24"/>
          <w:szCs w:val="24"/>
        </w:rPr>
        <w:t xml:space="preserve"> zapojenia Slovenskej republiky do vojenskej operácie EUNAVFOR MED IRINI  </w:t>
      </w:r>
    </w:p>
    <w:p w14:paraId="00000002" w14:textId="77777777" w:rsidR="00ED1BBE" w:rsidRDefault="00ED1BBE" w:rsidP="00FC4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ED1BBE" w:rsidRDefault="00DC11C4" w:rsidP="00FC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Politické aspekty a medzinárodné súvislosti návrhu </w:t>
      </w:r>
    </w:p>
    <w:p w14:paraId="528FEFDD" w14:textId="2FE21E3E" w:rsidR="00D24FAF" w:rsidRDefault="00DC11C4" w:rsidP="008D18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Civilné a vojenské misie a operácie EÚ sú kľúčovým nástrojom v rámci Spoločnej bezpečnostnej a obrannej politiky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 xml:space="preserve"> (SBOP)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prostredníctvom ktorého EÚ pomáha upevňovať bezpečnosť a stabilitu v partnerských krajinách a nestabilných regiónoch. Upevňovanie mieru a bezpečnosti v susedstve Európy má priamy pozitívny dopad na bezpečnosť členských štátov EÚ a NATO. </w:t>
      </w:r>
      <w:r w:rsidR="00D24FAF" w:rsidRPr="008A726D">
        <w:rPr>
          <w:rFonts w:ascii="Times New Roman" w:eastAsia="Times New Roman" w:hAnsi="Times New Roman" w:cs="Times New Roman"/>
          <w:sz w:val="24"/>
          <w:szCs w:val="24"/>
        </w:rPr>
        <w:t xml:space="preserve">Bezpečnostná stratégia Slovenskej republiky 2021 deklaruje, že </w:t>
      </w:r>
      <w:r w:rsidR="00D24FAF" w:rsidRPr="008A726D">
        <w:rPr>
          <w:rFonts w:ascii="Times New Roman" w:hAnsi="Times New Roman" w:cs="Times New Roman"/>
          <w:sz w:val="24"/>
          <w:szCs w:val="24"/>
        </w:rPr>
        <w:t>Slovenská republika sa bude zúčastňovať na operáciách a misiách pod vedením EÚ a podporovať budovanie bezpečnostných a obranných spôsobilostí partnerských štátov, predovšetkým vo východnom a južnom susedstve.</w:t>
      </w:r>
      <w:r w:rsidR="00D24FAF">
        <w:rPr>
          <w:rFonts w:ascii="Times New Roman" w:hAnsi="Times New Roman" w:cs="Times New Roman"/>
          <w:sz w:val="24"/>
          <w:szCs w:val="24"/>
        </w:rPr>
        <w:t xml:space="preserve"> </w:t>
      </w:r>
      <w:r w:rsidR="00FC46A5">
        <w:rPr>
          <w:rFonts w:ascii="Times New Roman" w:eastAsia="Times New Roman" w:hAnsi="Times New Roman" w:cs="Times New Roman"/>
          <w:sz w:val="24"/>
          <w:szCs w:val="24"/>
        </w:rPr>
        <w:t>Príslušníci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zbrojených síl SR už dlhodobo pôsobia vo vojenskej operácii EUFOR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Bosne a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Hercegovine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, od roku 2020 v rámci operačného veliteľstva EUNAVFOR MED IRINI a od roku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z w:val="24"/>
          <w:szCs w:val="24"/>
        </w:rPr>
        <w:t>výcvikových mis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iách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EÚ v Malijskej republike a v Stredoafrickej republike. </w:t>
      </w:r>
    </w:p>
    <w:p w14:paraId="00000007" w14:textId="553EFFEC" w:rsidR="00ED1BBE" w:rsidRDefault="00D24FAF" w:rsidP="008D18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svojim uznesením č. 340/2020 schválila mandát na vyslanie do 5 príslušníkov ozbrojených síl do operačného veliteľstva EUNAVFOR MED IRINI v súlade s Rozhodnutím Rady EÚ (SZBP) 2020/472 z 31. marca 2020 v termíne od 1.novembra do ukončenia mandátu IRINI.</w:t>
      </w:r>
    </w:p>
    <w:p w14:paraId="00000009" w14:textId="00910335" w:rsidR="00ED1BBE" w:rsidRDefault="00DC11C4" w:rsidP="008D18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Operácia IRINI pôsobí v oblasti pozdĺž východnej časti pobrežia Líbye v medzinárodných vodách. Jej hlavnou úlohou je prispievať k vykonávaniu zbrojného embarga OSN voči Líbyi prostredníctvom vzdušných, satelitných a námorných prostriedkov. Nasadenie prostriedkov IRINI má umožniť nielen monitorovanie, ale aj zastavovanie a inšpekcie podozrivých lodí.</w:t>
      </w:r>
    </w:p>
    <w:p w14:paraId="0000000B" w14:textId="551DA846" w:rsidR="00ED1BBE" w:rsidRDefault="00DC11C4" w:rsidP="008D1877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Podpornou úlohou operácie IRINI je monitorovanie a zhromažďovanie informácií o nedovolenom vývoze ropy z Líbye, vrátane surovej ropy a rafinovaných ropných produktov. Operácia má taktiež pomáhať pri rozvoji kapacít a pri výcviku líbyjskej pobrežnej stráže a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námorníctva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 xml:space="preserve"> a tak p</w:t>
      </w:r>
      <w:r>
        <w:rPr>
          <w:rFonts w:ascii="Times New Roman" w:eastAsia="Times New Roman" w:hAnsi="Times New Roman" w:cs="Times New Roman"/>
          <w:sz w:val="24"/>
          <w:szCs w:val="24"/>
        </w:rPr>
        <w:t>rispieť aj k narušeniu obchodného modelu sietí prevádzačov a obchodníkov s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ľuďmi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EBAC4C" w14:textId="34A0F831" w:rsidR="00D24FAF" w:rsidRDefault="00DC11C4" w:rsidP="008D1877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Európskej únie svojím rozhodnutím č. 2021/542 z 26.marca 2021 predĺžila mandát operácie IRINI od 1. apríla 2021 do 31. marca 2023, pričom Politický a bezpečnostný výbor EÚ 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 xml:space="preserve">každé </w:t>
      </w:r>
      <w:r>
        <w:rPr>
          <w:rFonts w:ascii="Times New Roman" w:eastAsia="Times New Roman" w:hAnsi="Times New Roman" w:cs="Times New Roman"/>
          <w:sz w:val="24"/>
          <w:szCs w:val="24"/>
        </w:rPr>
        <w:t>štyri mesiace pos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udzuje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či jej pôsobenie nespôsobuje nárast počtu migrantov (tzv. migračný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 na základe tohto vyhodnotenia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potvrd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FAF">
        <w:rPr>
          <w:rFonts w:ascii="Times New Roman" w:eastAsia="Times New Roman" w:hAnsi="Times New Roman" w:cs="Times New Roman"/>
          <w:sz w:val="24"/>
          <w:szCs w:val="24"/>
        </w:rPr>
        <w:t xml:space="preserve">pokračovanie </w:t>
      </w:r>
      <w:r>
        <w:rPr>
          <w:rFonts w:ascii="Times New Roman" w:eastAsia="Times New Roman" w:hAnsi="Times New Roman" w:cs="Times New Roman"/>
          <w:sz w:val="24"/>
          <w:szCs w:val="24"/>
        </w:rPr>
        <w:t>operácie.</w:t>
      </w:r>
    </w:p>
    <w:p w14:paraId="00000010" w14:textId="27663CBA" w:rsidR="00ED1BBE" w:rsidRPr="00840A06" w:rsidRDefault="00D24FAF" w:rsidP="008D1877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Rozšírenie príspevku SR do operácie IRINI o príslušníkov Vojenskej polície SR je plne v súlade s bezpečnostnými záujmami SR a jej medzinárodnými záväzkami. Svojím príspevkom SR vyplní chýbajúce vojenské spôsobilosti v operácii a prispeje k jej lepšiemu fungovaniu a napĺňaniu stanoveného mandátu a úloh. 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0000011" w14:textId="77777777" w:rsidR="00ED1BBE" w:rsidRDefault="00DC11C4" w:rsidP="00FC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Vojensko-odborné aspekty návrhu</w:t>
      </w:r>
    </w:p>
    <w:p w14:paraId="00000013" w14:textId="3CA16461" w:rsidR="00ED1BBE" w:rsidRDefault="00840A06" w:rsidP="007538E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Ozbrojené sily SR pôsobia v operačnom veliteľstve EUNAVFOR</w:t>
      </w:r>
      <w:r w:rsidR="00840172">
        <w:rPr>
          <w:rFonts w:ascii="Times New Roman" w:eastAsia="Times New Roman" w:hAnsi="Times New Roman" w:cs="Times New Roman"/>
          <w:sz w:val="24"/>
          <w:szCs w:val="24"/>
        </w:rPr>
        <w:t xml:space="preserve"> MED IRINI od 1. novembra 2020. 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 xml:space="preserve">SR je pripravená </w:t>
      </w:r>
      <w:sdt>
        <w:sdtPr>
          <w:tag w:val="goog_rdk_4"/>
          <w:id w:val="1259487016"/>
        </w:sdtPr>
        <w:sdtEndPr/>
        <w:sdtContent>
          <w:r w:rsidR="00DC11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rozšíriť svoje zapojenie </w:t>
          </w:r>
        </w:sdtContent>
      </w:sdt>
      <w:r w:rsidR="00DC11C4">
        <w:rPr>
          <w:rFonts w:ascii="Times New Roman" w:eastAsia="Times New Roman" w:hAnsi="Times New Roman" w:cs="Times New Roman"/>
          <w:sz w:val="24"/>
          <w:szCs w:val="24"/>
        </w:rPr>
        <w:t xml:space="preserve">do operácie IRINI vo forme vyslania príslušníkov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Vojenskej polície 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 xml:space="preserve">SR. V súlade s tým sa predmetným materiálom </w:t>
      </w:r>
      <w:sdt>
        <w:sdtPr>
          <w:tag w:val="goog_rdk_8"/>
          <w:id w:val="1601757457"/>
        </w:sdtPr>
        <w:sdtEndPr/>
        <w:sdtContent/>
      </w:sdt>
      <w:r w:rsidR="00DC11C4">
        <w:rPr>
          <w:rFonts w:ascii="Times New Roman" w:eastAsia="Times New Roman" w:hAnsi="Times New Roman" w:cs="Times New Roman"/>
          <w:sz w:val="24"/>
          <w:szCs w:val="24"/>
        </w:rPr>
        <w:t>navrhuje:</w:t>
      </w:r>
    </w:p>
    <w:p w14:paraId="74AEB3B8" w14:textId="73173780" w:rsidR="00840A06" w:rsidRPr="007538E5" w:rsidRDefault="00FC46A5" w:rsidP="007538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dočasne </w:t>
      </w:r>
      <w:r w:rsidR="00DC1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rozšíriť zapojenie SR do operácie IRINI o</w:t>
      </w:r>
      <w:r w:rsidR="00C03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vyslanie do 11 príslušníkov V</w:t>
      </w:r>
      <w:r w:rsidR="00797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C03C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jenskej polície SR</w:t>
      </w:r>
      <w:r w:rsidR="00DC11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0C3F00F" w14:textId="07DD57E7" w:rsidR="002B663F" w:rsidRDefault="00840A06" w:rsidP="00753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plnenie úloh </w:t>
      </w:r>
      <w:r w:rsidR="00DC11C4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zásahového tímu na lodi pôsobiacej v operácií pod vlajkou Spolkovej republiky Nemecko</w:t>
      </w:r>
      <w:r w:rsidR="002B66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C1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1" w14:textId="6D9ACAB0" w:rsidR="00ED1BBE" w:rsidRPr="007538E5" w:rsidRDefault="00DC11C4" w:rsidP="007538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 dobu do šiestich mesiacov s</w:t>
      </w:r>
      <w:r w:rsidR="00C03CB8">
        <w:rPr>
          <w:rFonts w:ascii="Times New Roman" w:eastAsia="Times New Roman" w:hAnsi="Times New Roman" w:cs="Times New Roman"/>
          <w:color w:val="000000"/>
          <w:sz w:val="24"/>
          <w:szCs w:val="24"/>
        </w:rPr>
        <w:t> predpokladom nasadenia od 1. marca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2" w14:textId="77777777" w:rsidR="00ED1BBE" w:rsidRDefault="00DC11C4" w:rsidP="00FC4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Právne aspekty návrhu</w:t>
      </w:r>
    </w:p>
    <w:p w14:paraId="69B7B31D" w14:textId="70CAF98B" w:rsidR="00A10A86" w:rsidRDefault="00B163D2" w:rsidP="00FC46A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Právny rámec pre vyslanie o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>zbrojených síl SR do vojenskej operácie IRINI v oblasti krízového riadenia je stanovený vnútroštátnym ako aj medzinárodným právom.</w:t>
      </w:r>
    </w:p>
    <w:p w14:paraId="00000025" w14:textId="76F3BD32" w:rsidR="00ED1BBE" w:rsidRDefault="00124164" w:rsidP="00FC46A5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súčasnosti pôsobia príslušníci OS SR v operačnom veliteľstve EUNAVFOR MED IRINI na základe </w:t>
      </w:r>
      <w:r w:rsidR="00121E91">
        <w:rPr>
          <w:rFonts w:ascii="Times New Roman" w:eastAsia="Times New Roman" w:hAnsi="Times New Roman" w:cs="Times New Roman"/>
          <w:sz w:val="24"/>
          <w:szCs w:val="24"/>
        </w:rPr>
        <w:t>mandátu, ktorý schválila Národná 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SR</w:t>
      </w:r>
      <w:r w:rsidR="00121E91">
        <w:rPr>
          <w:rFonts w:ascii="Times New Roman" w:eastAsia="Times New Roman" w:hAnsi="Times New Roman" w:cs="Times New Roman"/>
          <w:sz w:val="24"/>
          <w:szCs w:val="24"/>
        </w:rPr>
        <w:t xml:space="preserve"> uznesením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č. 340 z 21. októbra 2020, 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>v súlade s</w:t>
      </w:r>
      <w:r w:rsidR="00A10A86">
        <w:rPr>
          <w:rFonts w:ascii="Times New Roman" w:eastAsia="Times New Roman" w:hAnsi="Times New Roman" w:cs="Times New Roman"/>
          <w:sz w:val="24"/>
          <w:szCs w:val="24"/>
        </w:rPr>
        <w:t> čl. 86 písm.</w:t>
      </w:r>
      <w:r w:rsidR="00AA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A86">
        <w:rPr>
          <w:rFonts w:ascii="Times New Roman" w:eastAsia="Times New Roman" w:hAnsi="Times New Roman" w:cs="Times New Roman"/>
          <w:sz w:val="24"/>
          <w:szCs w:val="24"/>
        </w:rPr>
        <w:t>l) Ústavy SR</w:t>
      </w:r>
      <w:r w:rsidR="00AA5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474" w:rsidRPr="00AA5474">
        <w:rPr>
          <w:rFonts w:ascii="Times New Roman" w:eastAsia="Times New Roman" w:hAnsi="Times New Roman" w:cs="Times New Roman"/>
          <w:sz w:val="24"/>
          <w:szCs w:val="24"/>
        </w:rPr>
        <w:t>na základe ktorého patrí do právomoci  Národnej rady</w:t>
      </w:r>
      <w:r w:rsidR="00B163D2">
        <w:rPr>
          <w:rFonts w:ascii="Times New Roman" w:eastAsia="Times New Roman" w:hAnsi="Times New Roman" w:cs="Times New Roman"/>
          <w:sz w:val="24"/>
          <w:szCs w:val="24"/>
        </w:rPr>
        <w:t xml:space="preserve"> SR vysloviť súhlas s vyslaním o</w:t>
      </w:r>
      <w:r w:rsidR="00AA5474" w:rsidRPr="00AA5474">
        <w:rPr>
          <w:rFonts w:ascii="Times New Roman" w:eastAsia="Times New Roman" w:hAnsi="Times New Roman" w:cs="Times New Roman"/>
          <w:sz w:val="24"/>
          <w:szCs w:val="24"/>
        </w:rPr>
        <w:t>zbrojených síl Slovenskej republiky mimo územia Slovenskej republiky</w:t>
      </w:r>
      <w:r w:rsidR="00A10A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>§12 v znení písmena d) – „vojen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ská operácia“ zákona č. </w:t>
      </w:r>
      <w:r w:rsidRPr="00E018CD">
        <w:rPr>
          <w:rFonts w:ascii="Times New Roman" w:eastAsia="Times New Roman" w:hAnsi="Times New Roman" w:cs="Times New Roman"/>
          <w:sz w:val="24"/>
          <w:szCs w:val="24"/>
        </w:rPr>
        <w:t>321/2002</w:t>
      </w:r>
      <w:r w:rsidR="00DC11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11C4"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 w:rsidR="00DC11C4">
        <w:rPr>
          <w:rFonts w:ascii="Times New Roman" w:eastAsia="Times New Roman" w:hAnsi="Times New Roman" w:cs="Times New Roman"/>
          <w:sz w:val="24"/>
          <w:szCs w:val="24"/>
        </w:rPr>
        <w:t>. o ozbrojených silách Slovenskej republiky v znení neskorších predpisov.</w:t>
      </w:r>
      <w:r w:rsidR="00121E91">
        <w:rPr>
          <w:rFonts w:ascii="Times New Roman" w:eastAsia="Times New Roman" w:hAnsi="Times New Roman" w:cs="Times New Roman"/>
          <w:sz w:val="24"/>
          <w:szCs w:val="24"/>
        </w:rPr>
        <w:t xml:space="preserve"> Každá zmena tohto mandátu podlieha na základe §12 ods. 5 zákona rozhodnutiu Národnej rady SR</w:t>
      </w:r>
      <w:r w:rsidR="00FC46A5">
        <w:rPr>
          <w:rFonts w:ascii="Times New Roman" w:eastAsia="Times New Roman" w:hAnsi="Times New Roman" w:cs="Times New Roman"/>
          <w:sz w:val="24"/>
          <w:szCs w:val="24"/>
        </w:rPr>
        <w:t>. Predmetný materiál sa predkladá v súlade s týmito legislatívnymi požiadavkami.</w:t>
      </w:r>
    </w:p>
    <w:p w14:paraId="00000026" w14:textId="7C36C2A0" w:rsidR="00ED1BBE" w:rsidRDefault="00DC11C4" w:rsidP="00FC46A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Medzinárodn</w:t>
      </w:r>
      <w:r w:rsidR="00B163D2">
        <w:rPr>
          <w:rFonts w:ascii="Times New Roman" w:eastAsia="Times New Roman" w:hAnsi="Times New Roman" w:cs="Times New Roman"/>
          <w:sz w:val="24"/>
          <w:szCs w:val="24"/>
        </w:rPr>
        <w:t>oprávnym titulom pre pôsobenie o</w:t>
      </w:r>
      <w:r>
        <w:rPr>
          <w:rFonts w:ascii="Times New Roman" w:eastAsia="Times New Roman" w:hAnsi="Times New Roman" w:cs="Times New Roman"/>
          <w:sz w:val="24"/>
          <w:szCs w:val="24"/>
        </w:rPr>
        <w:t>zbrojených síl SR v tejto operácii sú rezolúcie Bezpečnostnej rady OSN č. 1970 (2011), č. 2292 (2016), č. 2473 (2019)</w:t>
      </w:r>
      <w:r w:rsidR="00541348">
        <w:rPr>
          <w:rFonts w:ascii="Times New Roman" w:eastAsia="Times New Roman" w:hAnsi="Times New Roman" w:cs="Times New Roman"/>
          <w:sz w:val="24"/>
          <w:szCs w:val="24"/>
        </w:rPr>
        <w:t>, č. 2578 (2021)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Ďalšie aspekty operácie vychádzajú z rezolúcií Bezpečnostnej rady OSN č. 2146 (2014), č. 2509 (2020) a č. 2510 (2020). V súvislosti s týmito rezolúciami Bezpečnostnej rady OSN Rada EÚ rozhodnutím (SZBP) 2020/472 z 31. marca 2020 zriadila a spustila vojenskú operáciu IRINI v oblasti krízového riadenia. Rada Európskej únie rozhodnutím č. 2021/542 z 26.marca 2021 predĺžila mandát operácie IRINI do 31. marca 2023. </w:t>
      </w:r>
    </w:p>
    <w:p w14:paraId="00000027" w14:textId="61419DD7" w:rsidR="00ED1BBE" w:rsidRDefault="00DC11C4" w:rsidP="00FC46A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Predmetné vyslanie príslušníkov Vojenskej polície je v súlade s medzinárodným právom. Konkrétne aspekty IRINI, ako aj po</w:t>
      </w:r>
      <w:r w:rsidR="00B163D2">
        <w:rPr>
          <w:rFonts w:ascii="Times New Roman" w:eastAsia="Times New Roman" w:hAnsi="Times New Roman" w:cs="Times New Roman"/>
          <w:sz w:val="24"/>
          <w:szCs w:val="24"/>
        </w:rPr>
        <w:t>dmienky pôsobenia príslušníkov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zbrojených síl SR v tejto operácii môžu byť v zmysle aplikovateľných noriem  upravené medzinárodnými zmluvami, medzinárodnými zmluvnými dokumentmi, alebo príslušnými individuálnymi právnymi aktami. </w:t>
      </w:r>
    </w:p>
    <w:sectPr w:rsidR="00ED1BB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E32F" w14:textId="77777777" w:rsidR="00E0649A" w:rsidRDefault="00E0649A" w:rsidP="00D77694">
      <w:pPr>
        <w:spacing w:after="0" w:line="240" w:lineRule="auto"/>
      </w:pPr>
      <w:r>
        <w:separator/>
      </w:r>
    </w:p>
  </w:endnote>
  <w:endnote w:type="continuationSeparator" w:id="0">
    <w:p w14:paraId="2FEDC718" w14:textId="77777777" w:rsidR="00E0649A" w:rsidRDefault="00E0649A" w:rsidP="00D7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3986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0D7DE6" w14:textId="7C1E8944" w:rsidR="00D77694" w:rsidRPr="008D1877" w:rsidRDefault="00D7769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8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8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8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13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18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15D767" w14:textId="77777777" w:rsidR="00D77694" w:rsidRDefault="00D7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A2D94" w14:textId="77777777" w:rsidR="00E0649A" w:rsidRDefault="00E0649A" w:rsidP="00D77694">
      <w:pPr>
        <w:spacing w:after="0" w:line="240" w:lineRule="auto"/>
      </w:pPr>
      <w:r>
        <w:separator/>
      </w:r>
    </w:p>
  </w:footnote>
  <w:footnote w:type="continuationSeparator" w:id="0">
    <w:p w14:paraId="785D0E2D" w14:textId="77777777" w:rsidR="00E0649A" w:rsidRDefault="00E0649A" w:rsidP="00D7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93B"/>
    <w:multiLevelType w:val="multilevel"/>
    <w:tmpl w:val="296A4D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2A10"/>
    <w:multiLevelType w:val="multilevel"/>
    <w:tmpl w:val="BCEAF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18630E"/>
    <w:multiLevelType w:val="multilevel"/>
    <w:tmpl w:val="B3402F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6C253F"/>
    <w:multiLevelType w:val="multilevel"/>
    <w:tmpl w:val="31749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E"/>
    <w:rsid w:val="00121E91"/>
    <w:rsid w:val="00124164"/>
    <w:rsid w:val="001C24C4"/>
    <w:rsid w:val="002810DE"/>
    <w:rsid w:val="002B663F"/>
    <w:rsid w:val="00373E50"/>
    <w:rsid w:val="00541348"/>
    <w:rsid w:val="00544DE9"/>
    <w:rsid w:val="00634BAF"/>
    <w:rsid w:val="007538E5"/>
    <w:rsid w:val="00797EE1"/>
    <w:rsid w:val="00840172"/>
    <w:rsid w:val="00840A06"/>
    <w:rsid w:val="00873C63"/>
    <w:rsid w:val="008B4E81"/>
    <w:rsid w:val="008D1877"/>
    <w:rsid w:val="00A10A86"/>
    <w:rsid w:val="00A1163C"/>
    <w:rsid w:val="00AA5474"/>
    <w:rsid w:val="00B163D2"/>
    <w:rsid w:val="00C03CB8"/>
    <w:rsid w:val="00D24FAF"/>
    <w:rsid w:val="00D77694"/>
    <w:rsid w:val="00DC11C4"/>
    <w:rsid w:val="00E018CD"/>
    <w:rsid w:val="00E0649A"/>
    <w:rsid w:val="00ED1BBE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DE30"/>
  <w15:docId w15:val="{7EFB3A66-3C86-4722-948F-C1155BA2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16B4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9A16B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13D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3D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3D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3D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3DF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DFE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Predvolenpsmoodseku"/>
    <w:rsid w:val="001E6A5C"/>
  </w:style>
  <w:style w:type="character" w:styleId="Hypertextovprepojenie">
    <w:name w:val="Hyperlink"/>
    <w:basedOn w:val="Predvolenpsmoodseku"/>
    <w:uiPriority w:val="99"/>
    <w:semiHidden/>
    <w:unhideWhenUsed/>
    <w:rsid w:val="001E6A5C"/>
    <w:rPr>
      <w:color w:val="0000FF"/>
      <w:u w:val="singl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D7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7694"/>
  </w:style>
  <w:style w:type="paragraph" w:styleId="Pta">
    <w:name w:val="footer"/>
    <w:basedOn w:val="Normlny"/>
    <w:link w:val="PtaChar"/>
    <w:uiPriority w:val="99"/>
    <w:unhideWhenUsed/>
    <w:rsid w:val="00D7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theme" Target="theme/theme1.xml"></Relationship><Relationship Id="rId5" Type="http://schemas.openxmlformats.org/officeDocument/2006/relationships/settings" Target="settings.xml"></Relationship><Relationship Id="rId10" Type="http://schemas.openxmlformats.org/officeDocument/2006/relationships/fontTable" Target="fontTable.xml"></Relationship><Relationship Id="rId4" Type="http://schemas.openxmlformats.org/officeDocument/2006/relationships/styles" Target="styles.xml"></Relationship><Relationship Id="rId9" Type="http://schemas.openxmlformats.org/officeDocument/2006/relationships/footer" Target="footer1.xml"></Relationship><Relationship Id="rId12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5x57hKS8bQMlgLl6FJ4w6WG2dQ==">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Prôčková, Ivana, PhDr."/>
    <f:field ref="objcreatedat" par="" text="22.6.2021 9:51:09"/>
    <f:field ref="objchangedby" par="" text="Administrator, System"/>
    <f:field ref="objmodifiedat" par="" text="22.6.2021 9:51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34E13C-F381-4F48-857E-EADC80B6DB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DVORSKA Dominika</dc:creator>
  <cp:lastModifiedBy>CADOVA Petra</cp:lastModifiedBy>
  <cp:revision>5</cp:revision>
  <dcterms:created xsi:type="dcterms:W3CDTF">2021-06-02T12:58:00Z</dcterms:created>
  <dcterms:modified xsi:type="dcterms:W3CDTF">2021-06-07T06:25:00Z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Nelegislatívny všeobecný materiál</vt:lpwstr>
  </property>
  <property name="FSC#SKEDITIONSLOVLEX@103.510:aktualnyrok" pid="4" fmtid="{D5CDD505-2E9C-101B-9397-08002B2CF9AE}">
    <vt:lpwstr>2021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Vyhodnotenie medzirezortného pripomienkového konania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Nelegislatívna oblasť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PhDr. Ivana Prôčková</vt:lpwstr>
  </property>
  <property name="FSC#SKEDITIONSLOVLEX@103.510:zodppredkladatel" pid="12" fmtid="{D5CDD505-2E9C-101B-9397-08002B2CF9AE}">
    <vt:lpwstr>Jaroslav Naď</vt:lpwstr>
  </property>
  <property name="FSC#SKEDITIONSLOVLEX@103.510:dalsipredkladatel" pid="13" fmtid="{D5CDD505-2E9C-101B-9397-08002B2CF9AE}">
    <vt:lpwstr>Ivan Korčok</vt:lpwstr>
  </property>
  <property name="FSC#SKEDITIONSLOVLEX@103.510:nazovpredpis" pid="14" fmtid="{D5CDD505-2E9C-101B-9397-08002B2CF9AE}">
    <vt:lpwstr> Návrh na dočasné rozšírenie zapojenia Slovenskej republiky do vojenskej operácie EUNAVFOR MED IRINI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obrany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čl. 86 písm. l) Ústavy SR</vt:lpwstr>
  </property>
  <property name="FSC#SKEDITIONSLOVLEX@103.510:plnynazovpredpis" pid="23" fmtid="{D5CDD505-2E9C-101B-9397-08002B2CF9AE}">
    <vt:lpwstr> Návrh na dočasné rozšírenie zapojenia Slovenskej republiky do vojenskej operácie EUNAVFOR MED IRINI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SEOP-26-43/2021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LP/2021/333</vt:lpwstr>
  </property>
  <property name="FSC#SKEDITIONSLOVLEX@103.510:typsprievdok" pid="37" fmtid="{D5CDD505-2E9C-101B-9397-08002B2CF9AE}">
    <vt:lpwstr>Vlastný materiál - neštruktúrovaný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/>
  </property>
  <property name="FSC#SKEDITIONSLOVLEX@103.510:AttrStrDocPropVplyvPodnikatelskeProstr" pid="61" fmtid="{D5CDD505-2E9C-101B-9397-08002B2CF9AE}">
    <vt:lpwstr/>
  </property>
  <property name="FSC#SKEDITIONSLOVLEX@103.510:AttrStrDocPropVplyvSocialny" pid="62" fmtid="{D5CDD505-2E9C-101B-9397-08002B2CF9AE}">
    <vt:lpwstr/>
  </property>
  <property name="FSC#SKEDITIONSLOVLEX@103.510:AttrStrDocPropVplyvNaZivotProstr" pid="63" fmtid="{D5CDD505-2E9C-101B-9397-08002B2CF9AE}">
    <vt:lpwstr/>
  </property>
  <property name="FSC#SKEDITIONSLOVLEX@103.510:AttrStrDocPropVplyvNaInformatizaciu" pid="64" fmtid="{D5CDD505-2E9C-101B-9397-08002B2CF9AE}">
    <vt:lpwstr/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/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/>
  </property>
  <property name="FSC#SKEDITIONSLOVLEX@103.510:AttrStrListDocPropUznesenieNaVedomie" pid="137" fmtid="{D5CDD505-2E9C-101B-9397-08002B2CF9AE}">
    <vt:lpwstr/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obrany</vt:lpwstr>
  </property>
  <property name="FSC#SKEDITIONSLOVLEX@103.510:funkciaZodpPredAkuzativ" pid="142" fmtid="{D5CDD505-2E9C-101B-9397-08002B2CF9AE}">
    <vt:lpwstr>ministra obrany Slovenskej republiky</vt:lpwstr>
  </property>
  <property name="FSC#SKEDITIONSLOVLEX@103.510:funkciaZodpPredDativ" pid="143" fmtid="{D5CDD505-2E9C-101B-9397-08002B2CF9AE}">
    <vt:lpwstr>ministrovi obrany Slovenskej republiky</vt:lpwstr>
  </property>
  <property name="FSC#SKEDITIONSLOVLEX@103.510:funkciaDalsiPred" pid="144" fmtid="{D5CDD505-2E9C-101B-9397-08002B2CF9AE}">
    <vt:lpwstr>minister zahraničných vecí a európskych záležitostí Slovenskej republiky, </vt:lpwstr>
  </property>
  <property name="FSC#SKEDITIONSLOVLEX@103.510:funkciaDalsiPredAkuzativ" pid="145" fmtid="{D5CDD505-2E9C-101B-9397-08002B2CF9AE}">
    <vt:lpwstr>ministra zahraničných vecí aeurópskych záležitosti Slovenskej republiky, </vt:lpwstr>
  </property>
  <property name="FSC#SKEDITIONSLOVLEX@103.510:funkciaDalsiPredDativ" pid="146" fmtid="{D5CDD505-2E9C-101B-9397-08002B2CF9AE}">
    <vt:lpwstr>ministrovi zahraničných vecí a európskych záležitosti Slovenskej republiky, </vt:lpwstr>
  </property>
  <property name="FSC#SKEDITIONSLOVLEX@103.510:predkladateliaObalSD" pid="147" fmtid="{D5CDD505-2E9C-101B-9397-08002B2CF9AE}">
    <vt:lpwstr>Jaroslav Naď_x000d__x000a_minister obrany_x000d__x000a_Ivan Korčok_x000d__x000a_minister zahraničných vecí a európskych záležitostí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/>
  </property>
  <property name="FSC#SKEDITIONSLOVLEX@103.510:vytvorenedna" pid="150" fmtid="{D5CDD505-2E9C-101B-9397-08002B2CF9AE}">
    <vt:lpwstr>22. 6. 2021</vt:lpwstr>
  </property>
  <property name="FSC#COOSYSTEM@1.1:Container" pid="151" fmtid="{D5CDD505-2E9C-101B-9397-08002B2CF9AE}">
    <vt:lpwstr>COO.2145.1000.3.4431608</vt:lpwstr>
  </property>
  <property name="FSC#FSCFOLIO@1.1001:docpropproject" pid="152" fmtid="{D5CDD505-2E9C-101B-9397-08002B2CF9AE}">
    <vt:lpwstr/>
  </property>
</Properties>
</file>