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75F21">
        <w:rPr>
          <w:sz w:val="22"/>
          <w:szCs w:val="22"/>
        </w:rPr>
        <w:t>1</w:t>
      </w:r>
      <w:r w:rsidR="005B4F47">
        <w:rPr>
          <w:sz w:val="22"/>
          <w:szCs w:val="22"/>
        </w:rPr>
        <w:t>4</w:t>
      </w:r>
      <w:r w:rsidR="000E2626">
        <w:rPr>
          <w:sz w:val="22"/>
          <w:szCs w:val="22"/>
        </w:rPr>
        <w:t>4</w:t>
      </w:r>
      <w:r w:rsidR="00921BA7">
        <w:rPr>
          <w:sz w:val="22"/>
          <w:szCs w:val="22"/>
        </w:rPr>
        <w:t>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139DE">
      <w:pPr>
        <w:pStyle w:val="rozhodnutia"/>
      </w:pPr>
      <w:r>
        <w:t>6</w:t>
      </w:r>
      <w:r w:rsidR="005B4F47">
        <w:t>5</w:t>
      </w:r>
      <w:r w:rsidR="00921BA7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B4F4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5B4F47">
        <w:rPr>
          <w:rFonts w:ascii="Arial" w:hAnsi="Arial" w:cs="Arial"/>
          <w:sz w:val="22"/>
        </w:rPr>
        <w:t>17</w:t>
      </w:r>
      <w:r w:rsidR="004139DE">
        <w:rPr>
          <w:rFonts w:ascii="Arial" w:hAnsi="Arial" w:cs="Arial"/>
          <w:sz w:val="22"/>
        </w:rPr>
        <w:t xml:space="preserve">. </w:t>
      </w:r>
      <w:r w:rsidR="005B4F47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139DE">
        <w:rPr>
          <w:rFonts w:cs="Arial"/>
          <w:noProof/>
          <w:sz w:val="22"/>
          <w:lang w:val="sk-SK"/>
        </w:rPr>
        <w:t xml:space="preserve">ktorým sa </w:t>
      </w:r>
      <w:r w:rsidR="000E2626">
        <w:rPr>
          <w:rFonts w:cs="Arial"/>
          <w:noProof/>
          <w:sz w:val="22"/>
          <w:lang w:val="sk-SK"/>
        </w:rPr>
        <w:t>mení</w:t>
      </w:r>
      <w:r w:rsidR="00E75F21">
        <w:rPr>
          <w:rFonts w:cs="Arial"/>
          <w:noProof/>
          <w:sz w:val="22"/>
          <w:lang w:val="sk-SK"/>
        </w:rPr>
        <w:t xml:space="preserve"> </w:t>
      </w:r>
      <w:r w:rsidR="00921BA7">
        <w:rPr>
          <w:rFonts w:cs="Arial"/>
          <w:noProof/>
          <w:sz w:val="22"/>
          <w:lang w:val="sk-SK"/>
        </w:rPr>
        <w:t xml:space="preserve">a dopĺňa </w:t>
      </w:r>
      <w:r w:rsidR="004139DE">
        <w:rPr>
          <w:rFonts w:cs="Arial"/>
          <w:noProof/>
          <w:sz w:val="22"/>
          <w:lang w:val="sk-SK"/>
        </w:rPr>
        <w:t xml:space="preserve">zákon č. </w:t>
      </w:r>
      <w:r w:rsidR="00921BA7">
        <w:rPr>
          <w:rFonts w:cs="Arial"/>
          <w:noProof/>
          <w:sz w:val="22"/>
          <w:lang w:val="sk-SK"/>
        </w:rPr>
        <w:t>563/2009 Z. z. o správe daní (daňový poriadok) a o zmene a doplnení niektorých zákonov v znení neskorších predpisov a ktorým sa menia a dopĺňajú niektoré zákony</w:t>
      </w:r>
      <w:r w:rsidR="000E262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139DE">
        <w:rPr>
          <w:rFonts w:cs="Arial"/>
          <w:sz w:val="22"/>
          <w:lang w:val="sk-SK"/>
        </w:rPr>
        <w:t>6</w:t>
      </w:r>
      <w:r w:rsidR="00E75F21">
        <w:rPr>
          <w:rFonts w:cs="Arial"/>
          <w:sz w:val="22"/>
          <w:lang w:val="sk-SK"/>
        </w:rPr>
        <w:t>2</w:t>
      </w:r>
      <w:r w:rsidR="00921BA7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21BA7">
        <w:rPr>
          <w:rFonts w:cs="Arial"/>
          <w:sz w:val="22"/>
          <w:lang w:val="sk-SK"/>
        </w:rPr>
        <w:br/>
      </w:r>
      <w:r w:rsidR="000E2626">
        <w:rPr>
          <w:rFonts w:cs="Arial"/>
          <w:sz w:val="22"/>
          <w:lang w:val="sk-SK"/>
        </w:rPr>
        <w:t>11</w:t>
      </w:r>
      <w:r w:rsidR="005B4F47">
        <w:rPr>
          <w:rFonts w:cs="Arial"/>
          <w:sz w:val="22"/>
          <w:lang w:val="sk-SK"/>
        </w:rPr>
        <w:t>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75F21" w:rsidRDefault="00CE0BFD" w:rsidP="007B3AC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Ústavnoprávnemu výboru Národnej rady Slovenskej </w:t>
      </w:r>
      <w:r w:rsidR="00FD400C" w:rsidRPr="007B3AC1">
        <w:rPr>
          <w:rFonts w:ascii="Arial" w:hAnsi="Arial" w:cs="Arial"/>
          <w:sz w:val="22"/>
          <w:szCs w:val="22"/>
        </w:rPr>
        <w:t>republiky</w:t>
      </w:r>
      <w:r w:rsidR="005B4F47">
        <w:rPr>
          <w:rFonts w:ascii="Arial" w:hAnsi="Arial" w:cs="Arial"/>
          <w:sz w:val="22"/>
          <w:szCs w:val="22"/>
        </w:rPr>
        <w:t xml:space="preserve"> </w:t>
      </w:r>
    </w:p>
    <w:p w:rsidR="004951D8" w:rsidRDefault="00E75F2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</w:t>
      </w:r>
      <w:r w:rsidR="004951D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  <w:r w:rsidR="004951D8">
        <w:rPr>
          <w:rFonts w:ascii="Arial" w:hAnsi="Arial" w:cs="Arial"/>
          <w:sz w:val="22"/>
          <w:szCs w:val="22"/>
        </w:rPr>
        <w:t xml:space="preserve"> a</w:t>
      </w:r>
    </w:p>
    <w:p w:rsidR="00CE0BFD" w:rsidRDefault="004951D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CE0BFD" w:rsidRPr="007B3AC1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5B4F47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 Národnej rady Slovenskej republiky</w:t>
      </w:r>
      <w:r w:rsidR="005B4F47">
        <w:rPr>
          <w:rFonts w:ascii="Arial" w:hAnsi="Arial" w:cs="Arial"/>
          <w:sz w:val="22"/>
        </w:rPr>
        <w:t xml:space="preserve"> pre </w:t>
      </w:r>
      <w:r w:rsidR="00921BA7">
        <w:rPr>
          <w:rFonts w:ascii="Arial" w:hAnsi="Arial" w:cs="Arial"/>
          <w:sz w:val="22"/>
        </w:rPr>
        <w:t>financie a rozpočet</w:t>
      </w:r>
      <w:r w:rsidRPr="007B3AC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4951D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E2626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39DE"/>
    <w:rsid w:val="00416DA7"/>
    <w:rsid w:val="00456E33"/>
    <w:rsid w:val="00472700"/>
    <w:rsid w:val="00473808"/>
    <w:rsid w:val="004951D8"/>
    <w:rsid w:val="004D13AE"/>
    <w:rsid w:val="00566042"/>
    <w:rsid w:val="005B4F47"/>
    <w:rsid w:val="005D4ABF"/>
    <w:rsid w:val="005E1310"/>
    <w:rsid w:val="006247EE"/>
    <w:rsid w:val="006562EE"/>
    <w:rsid w:val="00656763"/>
    <w:rsid w:val="006B015A"/>
    <w:rsid w:val="006E5762"/>
    <w:rsid w:val="00713F18"/>
    <w:rsid w:val="00723AE1"/>
    <w:rsid w:val="00731BD8"/>
    <w:rsid w:val="007668D2"/>
    <w:rsid w:val="007B3AC1"/>
    <w:rsid w:val="00803DD5"/>
    <w:rsid w:val="00846643"/>
    <w:rsid w:val="008869B9"/>
    <w:rsid w:val="008A52D4"/>
    <w:rsid w:val="008A7F9E"/>
    <w:rsid w:val="008B7C2F"/>
    <w:rsid w:val="008C04D2"/>
    <w:rsid w:val="00900433"/>
    <w:rsid w:val="009018EF"/>
    <w:rsid w:val="00921BA7"/>
    <w:rsid w:val="009701A7"/>
    <w:rsid w:val="009A3380"/>
    <w:rsid w:val="00AC6FEB"/>
    <w:rsid w:val="00AD1D2C"/>
    <w:rsid w:val="00B21800"/>
    <w:rsid w:val="00B34F13"/>
    <w:rsid w:val="00B76411"/>
    <w:rsid w:val="00B83C0F"/>
    <w:rsid w:val="00BD71A4"/>
    <w:rsid w:val="00BE641C"/>
    <w:rsid w:val="00C66860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5F21"/>
    <w:rsid w:val="00E76289"/>
    <w:rsid w:val="00F00DB5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6B67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139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1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D06B-27E2-45F6-B237-9B280B1B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2021-08-17T07:20:00Z</cp:lastPrinted>
  <dcterms:created xsi:type="dcterms:W3CDTF">2021-08-17T07:18:00Z</dcterms:created>
  <dcterms:modified xsi:type="dcterms:W3CDTF">2021-08-17T07:24:00Z</dcterms:modified>
</cp:coreProperties>
</file>