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:rsidTr="005B31B4">
        <w:trPr>
          <w:trHeight w:val="534"/>
          <w:jc w:val="center"/>
        </w:trPr>
        <w:tc>
          <w:tcPr>
            <w:tcW w:w="5000" w:type="pct"/>
            <w:shd w:val="clear" w:color="auto" w:fill="D9D9D9"/>
          </w:tcPr>
          <w:p w:rsidR="00224847" w:rsidRPr="00CD4982" w:rsidRDefault="00224847" w:rsidP="005B31B4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ov</w:t>
            </w:r>
          </w:p>
          <w:p w:rsidR="00224847" w:rsidRPr="00CD4982" w:rsidRDefault="00224847" w:rsidP="005B31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224847" w:rsidRPr="00CD4982" w:rsidTr="005B31B4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:rsidR="00224847" w:rsidRPr="0040544D" w:rsidRDefault="00224847" w:rsidP="005B31B4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RDefault="00224847" w:rsidP="00224847">
      <w:pPr>
        <w:shd w:val="clear" w:color="auto" w:fill="F2F2F2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R="00224847" w:rsidSect="00224847">
          <w:headerReference w:type="default" r:id="rId8"/>
          <w:footerReference w:type="default" r:id="rId9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:rsidTr="005B31B4">
        <w:trPr>
          <w:trHeight w:val="736"/>
          <w:jc w:val="center"/>
        </w:trPr>
        <w:tc>
          <w:tcPr>
            <w:tcW w:w="5000" w:type="pct"/>
            <w:shd w:val="clear" w:color="auto" w:fill="F2F2F2"/>
          </w:tcPr>
          <w:p w:rsidR="00224847" w:rsidRPr="00CD4982" w:rsidRDefault="00224847" w:rsidP="005B31B4">
            <w:pPr>
              <w:shd w:val="clear" w:color="auto" w:fill="F2F2F2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:rsidR="00224847" w:rsidRPr="00CD4982" w:rsidRDefault="00224847" w:rsidP="005B31B4">
            <w:pPr>
              <w:shd w:val="clear" w:color="auto" w:fill="F2F2F2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CD4982" w:rsidRDefault="00224847" w:rsidP="005B31B4">
            <w:pPr>
              <w:shd w:val="clear" w:color="auto" w:fill="F2F2F2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RDefault="00224847" w:rsidP="00224847">
      <w:pPr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224847" w:rsidRPr="00CD4982" w:rsidTr="00B063E3">
        <w:trPr>
          <w:trHeight w:val="759"/>
          <w:jc w:val="center"/>
        </w:trPr>
        <w:tc>
          <w:tcPr>
            <w:tcW w:w="2500" w:type="pct"/>
            <w:tcBorders>
              <w:top w:val="nil"/>
              <w:bottom w:val="dotted" w:sz="4" w:space="0" w:color="auto"/>
            </w:tcBorders>
          </w:tcPr>
          <w:p w:rsidR="00224847" w:rsidRPr="00CD4982" w:rsidRDefault="00224847" w:rsidP="005B31B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bottom w:val="dotted" w:sz="4" w:space="0" w:color="auto"/>
            </w:tcBorders>
          </w:tcPr>
          <w:p w:rsidR="00224847" w:rsidRPr="00AD42D0" w:rsidRDefault="005B31B4" w:rsidP="00B77D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sk-SK"/>
              </w:rPr>
            </w:pPr>
            <w:r w:rsidRPr="001455D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Implementáciou </w:t>
            </w:r>
            <w:r w:rsidR="005D40BB" w:rsidRPr="001455D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návrhu </w:t>
            </w:r>
            <w:r w:rsidRPr="001455D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zákona </w:t>
            </w:r>
            <w:r w:rsidR="00273F62" w:rsidRPr="001455D8">
              <w:rPr>
                <w:rFonts w:ascii="Times New Roman" w:hAnsi="Times New Roman"/>
                <w:sz w:val="20"/>
                <w:szCs w:val="20"/>
                <w:lang w:eastAsia="sk-SK"/>
              </w:rPr>
              <w:t>dôjde</w:t>
            </w:r>
            <w:r w:rsidRPr="001455D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k</w:t>
            </w:r>
            <w:r w:rsidR="00EF20F9" w:rsidRPr="001455D8">
              <w:rPr>
                <w:rFonts w:ascii="Times New Roman" w:hAnsi="Times New Roman"/>
                <w:sz w:val="20"/>
                <w:szCs w:val="20"/>
                <w:lang w:eastAsia="sk-SK"/>
              </w:rPr>
              <w:t> zvýšeniu príjmov príslušníkov finančnej správy</w:t>
            </w:r>
            <w:r w:rsidR="00B77D7B" w:rsidRPr="001455D8">
              <w:rPr>
                <w:rFonts w:ascii="Times New Roman" w:hAnsi="Times New Roman"/>
                <w:sz w:val="20"/>
                <w:szCs w:val="20"/>
                <w:lang w:eastAsia="sk-SK"/>
              </w:rPr>
              <w:t>, a to zavedením príplatku</w:t>
            </w:r>
            <w:r w:rsidR="00EF20F9" w:rsidRPr="001455D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za riadenie pre funkciu zástupcu vedúceho oddelenia na daňových úradoch a</w:t>
            </w:r>
            <w:r w:rsidR="001455D8" w:rsidRPr="001455D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 pre funkciu zástupcu vedúceho oddelenia na </w:t>
            </w:r>
            <w:r w:rsidR="00EF20F9" w:rsidRPr="001455D8">
              <w:rPr>
                <w:rFonts w:ascii="Times New Roman" w:hAnsi="Times New Roman"/>
                <w:sz w:val="20"/>
                <w:szCs w:val="20"/>
                <w:lang w:eastAsia="sk-SK"/>
              </w:rPr>
              <w:t>colných úradoch</w:t>
            </w:r>
            <w:r w:rsidR="00B77D7B" w:rsidRPr="001455D8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  <w:r w:rsidRPr="001455D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224847" w:rsidRPr="00CD4982" w:rsidTr="00B063E3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</w:tcPr>
          <w:p w:rsidR="00224847" w:rsidRPr="00CD4982" w:rsidRDefault="00224847" w:rsidP="005B31B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</w:tcPr>
          <w:p w:rsidR="00224847" w:rsidRPr="00AD42D0" w:rsidRDefault="00FD0825" w:rsidP="00EF20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sk-SK"/>
              </w:rPr>
            </w:pPr>
            <w:r w:rsidRPr="001455D8">
              <w:rPr>
                <w:rFonts w:ascii="Times New Roman" w:hAnsi="Times New Roman"/>
                <w:sz w:val="20"/>
                <w:szCs w:val="20"/>
                <w:lang w:eastAsia="sk-SK"/>
              </w:rPr>
              <w:t>Príslušníci finančnej správy</w:t>
            </w:r>
          </w:p>
        </w:tc>
      </w:tr>
      <w:tr w:rsidR="00224847" w:rsidRPr="00CD4982" w:rsidTr="00B063E3"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</w:tcPr>
          <w:p w:rsidR="00224847" w:rsidRPr="00E538C0" w:rsidRDefault="00224847" w:rsidP="005B31B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</w:tcPr>
          <w:p w:rsidR="00224847" w:rsidRPr="00AD42D0" w:rsidRDefault="00273F62" w:rsidP="005B31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sk-SK"/>
              </w:rPr>
            </w:pPr>
            <w:r w:rsidRPr="001455D8"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224847" w:rsidRPr="00CD4982" w:rsidTr="00B063E3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</w:tcPr>
          <w:p w:rsidR="00224847" w:rsidRPr="00CD4982" w:rsidRDefault="00224847" w:rsidP="005B31B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</w:tcPr>
          <w:p w:rsidR="00224847" w:rsidRPr="00AD42D0" w:rsidRDefault="00273F62" w:rsidP="005B31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sk-SK"/>
              </w:rPr>
            </w:pPr>
            <w:r w:rsidRPr="001455D8"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224847" w:rsidRPr="00CD4982" w:rsidTr="00B063E3">
        <w:trPr>
          <w:trHeight w:val="680"/>
          <w:jc w:val="center"/>
        </w:trPr>
        <w:tc>
          <w:tcPr>
            <w:tcW w:w="2500" w:type="pct"/>
            <w:tcBorders>
              <w:bottom w:val="nil"/>
            </w:tcBorders>
          </w:tcPr>
          <w:p w:rsidR="00224847" w:rsidRPr="00CD4982" w:rsidRDefault="00224847" w:rsidP="005B31B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nil"/>
            </w:tcBorders>
          </w:tcPr>
          <w:p w:rsidR="00224847" w:rsidRPr="00AD42D0" w:rsidRDefault="00273F62" w:rsidP="005B31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sk-SK"/>
              </w:rPr>
            </w:pPr>
            <w:r w:rsidRPr="001455D8"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:rsidTr="005B31B4">
        <w:trPr>
          <w:trHeight w:val="680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:rsidR="00224847" w:rsidRDefault="00224847" w:rsidP="005B31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CD4982" w:rsidRDefault="00224847" w:rsidP="005B31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40544D" w:rsidRDefault="00224847" w:rsidP="005B31B4">
            <w:pPr>
              <w:tabs>
                <w:tab w:val="left" w:pos="35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224847" w:rsidRPr="00CD4982" w:rsidTr="005B31B4"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</w:tcBorders>
          </w:tcPr>
          <w:p w:rsidR="00224847" w:rsidRPr="00CD4982" w:rsidRDefault="00224847" w:rsidP="00273F6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1:</w:t>
            </w:r>
            <w:r w:rsidR="005B31B4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 príslušníci finančnej správy </w:t>
            </w:r>
          </w:p>
        </w:tc>
      </w:tr>
      <w:tr w:rsidR="00224847" w:rsidRPr="00CD4982" w:rsidTr="005B31B4">
        <w:trPr>
          <w:trHeight w:val="503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</w:tcPr>
          <w:p w:rsidR="00224847" w:rsidRPr="00CD4982" w:rsidRDefault="00224847" w:rsidP="005B31B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</w:tcPr>
          <w:p w:rsidR="00224847" w:rsidRPr="00AD42D0" w:rsidRDefault="005B31B4" w:rsidP="00273F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sk-SK"/>
              </w:rPr>
            </w:pPr>
            <w:r w:rsidRPr="001455D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Implementáciou </w:t>
            </w:r>
            <w:r w:rsidR="005D40BB" w:rsidRPr="001455D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návrhu </w:t>
            </w:r>
            <w:r w:rsidRPr="001455D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zákona sa očakáva zvýšenie príjmov príslušníkov </w:t>
            </w:r>
            <w:r w:rsidR="00273F62" w:rsidRPr="001455D8">
              <w:rPr>
                <w:rFonts w:ascii="Times New Roman" w:hAnsi="Times New Roman"/>
                <w:sz w:val="20"/>
                <w:szCs w:val="20"/>
                <w:lang w:eastAsia="sk-SK"/>
              </w:rPr>
              <w:t>finančnej správy</w:t>
            </w:r>
            <w:r w:rsidRPr="001455D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 priemere </w:t>
            </w:r>
            <w:r w:rsidR="00CA2E60" w:rsidRPr="001455D8">
              <w:rPr>
                <w:rFonts w:ascii="Times New Roman" w:hAnsi="Times New Roman"/>
                <w:sz w:val="20"/>
                <w:szCs w:val="20"/>
                <w:lang w:eastAsia="sk-SK"/>
              </w:rPr>
              <w:t>o 80 eur mesačne.</w:t>
            </w:r>
          </w:p>
        </w:tc>
      </w:tr>
      <w:tr w:rsidR="00224847" w:rsidRPr="00CD4982" w:rsidTr="005B31B4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24847" w:rsidRPr="00CD4982" w:rsidRDefault="00224847" w:rsidP="005B31B4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24847" w:rsidRPr="00AD42D0" w:rsidRDefault="000E479E" w:rsidP="005B31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sk-SK"/>
              </w:rPr>
            </w:pPr>
            <w:r w:rsidRPr="001455D8"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224847" w:rsidRPr="00CD4982" w:rsidTr="005B31B4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</w:tcBorders>
          </w:tcPr>
          <w:p w:rsidR="00224847" w:rsidRPr="00CD4982" w:rsidRDefault="00224847" w:rsidP="005B31B4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</w:tcBorders>
          </w:tcPr>
          <w:p w:rsidR="00224847" w:rsidRPr="00AD42D0" w:rsidRDefault="00FD0825" w:rsidP="000E47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sk-SK"/>
              </w:rPr>
            </w:pPr>
            <w:r w:rsidRPr="001455D8">
              <w:rPr>
                <w:rFonts w:ascii="Times New Roman" w:hAnsi="Times New Roman"/>
                <w:sz w:val="20"/>
                <w:szCs w:val="20"/>
                <w:lang w:eastAsia="sk-SK"/>
              </w:rPr>
              <w:t>251 príslušníkov finančnej správy na daňových úradoch a 48 príslušníkov finančnej správy na colných úradoch</w:t>
            </w:r>
          </w:p>
        </w:tc>
      </w:tr>
      <w:tr w:rsidR="00224847" w:rsidRPr="00CD4982" w:rsidTr="005B31B4">
        <w:trPr>
          <w:trHeight w:val="265"/>
          <w:jc w:val="center"/>
        </w:trPr>
        <w:tc>
          <w:tcPr>
            <w:tcW w:w="5000" w:type="pct"/>
            <w:gridSpan w:val="2"/>
          </w:tcPr>
          <w:p w:rsidR="00224847" w:rsidRPr="00CD4982" w:rsidRDefault="00224847" w:rsidP="005B31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2:</w:t>
            </w:r>
            <w:r w:rsidR="005D40BB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224847" w:rsidRPr="00CD4982" w:rsidTr="005B31B4">
        <w:trPr>
          <w:trHeight w:val="587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</w:tcPr>
          <w:p w:rsidR="00224847" w:rsidRPr="00CD4982" w:rsidRDefault="00224847" w:rsidP="005B31B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</w:tcPr>
          <w:p w:rsidR="00224847" w:rsidRPr="00CA6BAF" w:rsidRDefault="00224847" w:rsidP="005B31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5B31B4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24847" w:rsidRPr="00CD4982" w:rsidRDefault="00224847" w:rsidP="005B31B4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24847" w:rsidRPr="00CA6BAF" w:rsidRDefault="00224847" w:rsidP="005B31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5B31B4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</w:tcBorders>
          </w:tcPr>
          <w:p w:rsidR="00224847" w:rsidRPr="00CD4982" w:rsidRDefault="00224847" w:rsidP="005B31B4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</w:tcBorders>
          </w:tcPr>
          <w:p w:rsidR="00224847" w:rsidRPr="00CA6BAF" w:rsidRDefault="00224847" w:rsidP="005B31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5B31B4">
        <w:trPr>
          <w:trHeight w:val="670"/>
          <w:jc w:val="center"/>
        </w:trPr>
        <w:tc>
          <w:tcPr>
            <w:tcW w:w="2500" w:type="pct"/>
          </w:tcPr>
          <w:p w:rsidR="00224847" w:rsidRPr="00CD4982" w:rsidRDefault="00224847" w:rsidP="005B31B4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</w:tcPr>
          <w:p w:rsidR="00224847" w:rsidRPr="00CA6BAF" w:rsidRDefault="00224847" w:rsidP="005B31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5B31B4">
        <w:trPr>
          <w:trHeight w:val="670"/>
          <w:jc w:val="center"/>
        </w:trPr>
        <w:tc>
          <w:tcPr>
            <w:tcW w:w="2500" w:type="pct"/>
          </w:tcPr>
          <w:p w:rsidR="00224847" w:rsidRPr="00CD4982" w:rsidRDefault="00224847" w:rsidP="005B31B4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</w:tcPr>
          <w:p w:rsidR="00224847" w:rsidRPr="00CA6BAF" w:rsidRDefault="00224847" w:rsidP="005B31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224847" w:rsidRDefault="00A30F1C" w:rsidP="00224847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  <w:r>
        <w:rPr>
          <w:rFonts w:ascii="Times New Roman" w:hAnsi="Times New Roman"/>
          <w:b/>
          <w:sz w:val="24"/>
          <w:szCs w:val="24"/>
          <w:lang w:eastAsia="sk-SK"/>
        </w:rPr>
        <w:br w:type="page"/>
      </w: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CD4982" w:rsidTr="005B31B4">
        <w:trPr>
          <w:trHeight w:val="339"/>
          <w:jc w:val="center"/>
        </w:trPr>
        <w:tc>
          <w:tcPr>
            <w:tcW w:w="5000" w:type="pct"/>
            <w:shd w:val="clear" w:color="auto" w:fill="D9D9D9"/>
          </w:tcPr>
          <w:p w:rsidR="00A30F1C" w:rsidRPr="00CD4982" w:rsidRDefault="00A30F1C" w:rsidP="005B31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lastRenderedPageBreak/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A30F1C" w:rsidRPr="00CD4982" w:rsidTr="005B31B4">
        <w:trPr>
          <w:trHeight w:val="290"/>
          <w:jc w:val="center"/>
        </w:trPr>
        <w:tc>
          <w:tcPr>
            <w:tcW w:w="5000" w:type="pct"/>
            <w:shd w:val="clear" w:color="auto" w:fill="F2F2F2"/>
          </w:tcPr>
          <w:p w:rsidR="00A30F1C" w:rsidRPr="00CD4982" w:rsidRDefault="00A30F1C" w:rsidP="005B31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CD4982" w:rsidRDefault="00A30F1C" w:rsidP="005B31B4">
            <w:pPr>
              <w:spacing w:after="0" w:line="240" w:lineRule="auto"/>
              <w:jc w:val="both"/>
              <w:rPr>
                <w:rFonts w:ascii="Calibri" w:hAnsi="Calibri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CD4982" w:rsidTr="005B31B4">
        <w:trPr>
          <w:trHeight w:val="557"/>
          <w:jc w:val="center"/>
        </w:trPr>
        <w:tc>
          <w:tcPr>
            <w:tcW w:w="1993" w:type="pct"/>
          </w:tcPr>
          <w:p w:rsidR="00A30F1C" w:rsidRPr="00CD4982" w:rsidRDefault="00A30F1C" w:rsidP="005B31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A30F1C" w:rsidRPr="00CD4982" w:rsidRDefault="00A30F1C" w:rsidP="005B31B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CD4982" w:rsidRDefault="00A30F1C" w:rsidP="005B31B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CD4982" w:rsidRDefault="00A30F1C" w:rsidP="005B31B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CD4982" w:rsidRDefault="00A30F1C" w:rsidP="005B31B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CD4982" w:rsidRDefault="00A30F1C" w:rsidP="005B31B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CD4982" w:rsidRDefault="00A30F1C" w:rsidP="005B31B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CD4982" w:rsidRDefault="00A30F1C" w:rsidP="005B31B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CD4982" w:rsidRDefault="00A30F1C" w:rsidP="005B31B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RDefault="00A30F1C" w:rsidP="005B31B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CD4982" w:rsidRDefault="00A30F1C" w:rsidP="005B31B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CD4982" w:rsidRDefault="00A30F1C" w:rsidP="005B31B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CD4982" w:rsidRDefault="00A30F1C" w:rsidP="005B31B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</w:tcPr>
          <w:p w:rsidR="00BF74B5" w:rsidRDefault="001455D8" w:rsidP="00C054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Implementáciou návrhu zákona sa</w:t>
            </w:r>
          </w:p>
          <w:p w:rsidR="00E903C9" w:rsidRDefault="00E903C9" w:rsidP="00E903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455D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umožňuje poskytnúť </w:t>
            </w:r>
            <w:r w:rsidRPr="001455D8">
              <w:rPr>
                <w:rFonts w:ascii="Times New Roman" w:hAnsi="Times New Roman"/>
                <w:sz w:val="20"/>
                <w:szCs w:val="20"/>
                <w:lang w:eastAsia="sk-SK"/>
              </w:rPr>
              <w:t>najviac 10 dní nevyčerpanej dovolenky, ak si príslušník finančnej správy nemohol dovolenku vyčerpať v kalendárnom roku a ani do konca nasledujúceho kalendárneho roka z dôvodu dlhodobého záujmu na zabezpečení výkonu štátnej služby</w:t>
            </w:r>
            <w:r w:rsidR="009D705E">
              <w:rPr>
                <w:rFonts w:ascii="Times New Roman" w:hAnsi="Times New Roman"/>
                <w:sz w:val="20"/>
                <w:szCs w:val="20"/>
                <w:lang w:eastAsia="sk-SK"/>
              </w:rPr>
              <w:t>,</w:t>
            </w:r>
          </w:p>
          <w:p w:rsidR="00E903C9" w:rsidRDefault="00FC3792" w:rsidP="00E903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455D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- </w:t>
            </w:r>
            <w:r w:rsidR="00E903C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zakotvuje možnosť príslušníkom finančnej správy </w:t>
            </w:r>
            <w:r w:rsidRPr="001455D8">
              <w:rPr>
                <w:rFonts w:ascii="Times New Roman" w:hAnsi="Times New Roman"/>
                <w:sz w:val="20"/>
                <w:szCs w:val="20"/>
                <w:lang w:eastAsia="sk-SK"/>
              </w:rPr>
              <w:t>vykonáva</w:t>
            </w:r>
            <w:r w:rsidR="00E903C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ť </w:t>
            </w:r>
            <w:r w:rsidRPr="001455D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služobn</w:t>
            </w:r>
            <w:r w:rsidR="00E903C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é </w:t>
            </w:r>
            <w:r w:rsidRPr="001455D8">
              <w:rPr>
                <w:rFonts w:ascii="Times New Roman" w:hAnsi="Times New Roman"/>
                <w:sz w:val="20"/>
                <w:szCs w:val="20"/>
                <w:lang w:eastAsia="sk-SK"/>
              </w:rPr>
              <w:t>úloh</w:t>
            </w:r>
            <w:r w:rsidR="00E903C9">
              <w:rPr>
                <w:rFonts w:ascii="Times New Roman" w:hAnsi="Times New Roman"/>
                <w:sz w:val="20"/>
                <w:szCs w:val="20"/>
                <w:lang w:eastAsia="sk-SK"/>
              </w:rPr>
              <w:t>y</w:t>
            </w:r>
            <w:r w:rsidRPr="001455D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 mieste trvalého alebo prechodného pobytu príslušníka finančnej správy alebo na inom dohodnutom mieste</w:t>
            </w:r>
            <w:r w:rsidR="00E903C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</w:t>
            </w:r>
          </w:p>
          <w:p w:rsidR="00A30F1C" w:rsidRPr="0040544D" w:rsidRDefault="00E903C9" w:rsidP="00E903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- </w:t>
            </w:r>
            <w:r w:rsidRPr="001455D8">
              <w:rPr>
                <w:rFonts w:ascii="Times New Roman" w:hAnsi="Times New Roman"/>
                <w:sz w:val="20"/>
                <w:szCs w:val="20"/>
                <w:lang w:eastAsia="sk-SK"/>
              </w:rPr>
              <w:t>vypúšťa obmedzenie výkonu znaleckej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a </w:t>
            </w:r>
            <w:r w:rsidRPr="001455D8">
              <w:rPr>
                <w:rFonts w:ascii="Times New Roman" w:hAnsi="Times New Roman"/>
                <w:sz w:val="20"/>
                <w:szCs w:val="20"/>
                <w:lang w:eastAsia="sk-SK"/>
              </w:rPr>
              <w:t>tlmočníckej činnosti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zo z</w:t>
            </w:r>
            <w:r w:rsidR="009D705E">
              <w:rPr>
                <w:rFonts w:ascii="Times New Roman" w:hAnsi="Times New Roman"/>
                <w:sz w:val="20"/>
                <w:szCs w:val="20"/>
                <w:lang w:eastAsia="sk-SK"/>
              </w:rPr>
              <w:t>ákazu inej zárobkovej činnosti.</w:t>
            </w:r>
            <w:bookmarkStart w:id="0" w:name="_GoBack"/>
            <w:bookmarkEnd w:id="0"/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CD4982" w:rsidTr="005B31B4">
        <w:trPr>
          <w:jc w:val="center"/>
        </w:trPr>
        <w:tc>
          <w:tcPr>
            <w:tcW w:w="5000" w:type="pct"/>
            <w:shd w:val="clear" w:color="auto" w:fill="F2F2F2"/>
          </w:tcPr>
          <w:p w:rsidR="00A30F1C" w:rsidRPr="00CD4982" w:rsidRDefault="00A30F1C" w:rsidP="005B31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A30F1C" w:rsidRPr="00CD4982" w:rsidRDefault="00A30F1C" w:rsidP="005B31B4">
            <w:pPr>
              <w:spacing w:after="0" w:line="240" w:lineRule="auto"/>
              <w:jc w:val="both"/>
              <w:rPr>
                <w:rFonts w:ascii="Calibri" w:hAnsi="Calibri"/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CD4982" w:rsidTr="005B31B4">
        <w:trPr>
          <w:trHeight w:val="677"/>
          <w:jc w:val="center"/>
        </w:trPr>
        <w:tc>
          <w:tcPr>
            <w:tcW w:w="1993" w:type="pct"/>
          </w:tcPr>
          <w:p w:rsidR="00A30F1C" w:rsidRPr="00CD4982" w:rsidRDefault="00CB1E0A" w:rsidP="005B31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  </w:t>
            </w:r>
            <w:r w:rsidR="00A30F1C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Zraniteľné skupiny alebo s</w:t>
            </w:r>
            <w:r w:rsidR="00A30F1C"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 w:rsidR="00A30F1C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="00A30F1C"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RDefault="00A30F1C" w:rsidP="005B31B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CD4982" w:rsidRDefault="00A30F1C" w:rsidP="005B31B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CD4982" w:rsidRDefault="00A30F1C" w:rsidP="005B31B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CD4982" w:rsidRDefault="00A30F1C" w:rsidP="005B31B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CD4982" w:rsidRDefault="00A30F1C" w:rsidP="005B31B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CD4982" w:rsidRDefault="00A30F1C" w:rsidP="005B31B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CD4982" w:rsidRDefault="00A30F1C" w:rsidP="005B31B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A30F1C" w:rsidRPr="00CD4982" w:rsidRDefault="00A30F1C" w:rsidP="005B31B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CD4982" w:rsidRDefault="00A30F1C" w:rsidP="005B31B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CD4982" w:rsidRDefault="00A30F1C" w:rsidP="005B31B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CD4982" w:rsidRDefault="00A30F1C" w:rsidP="005B31B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hAnsi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</w:tcPr>
          <w:p w:rsidR="00A30F1C" w:rsidRPr="0040544D" w:rsidRDefault="003935BF" w:rsidP="005B31B4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-</w:t>
            </w:r>
          </w:p>
          <w:p w:rsidR="00A30F1C" w:rsidRPr="0040544D" w:rsidRDefault="00A30F1C" w:rsidP="005B31B4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</w:tr>
    </w:tbl>
    <w:p w:rsidR="00A87D5B" w:rsidRDefault="00A87D5B"/>
    <w:p w:rsidR="00C63956" w:rsidRDefault="00C63956" w:rsidP="00DA4453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R="00C63956" w:rsidSect="0040544D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lastRenderedPageBreak/>
              <w:t>4.3 Identifikujte a popíšte vplyv na rovnosť príležitostí.</w:t>
            </w:r>
          </w:p>
          <w:p w:rsidR="00CD4982" w:rsidRPr="00CD4982" w:rsidRDefault="00CD4982" w:rsidP="00DA4453">
            <w:pPr>
              <w:spacing w:after="0" w:line="240" w:lineRule="auto"/>
              <w:ind w:left="340"/>
              <w:jc w:val="both"/>
              <w:rPr>
                <w:rFonts w:ascii="Calibri" w:hAnsi="Calibri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CD4982" w:rsidRPr="00CD4982" w:rsidTr="00DA4453">
        <w:trPr>
          <w:jc w:val="center"/>
        </w:trPr>
        <w:tc>
          <w:tcPr>
            <w:tcW w:w="5000" w:type="pct"/>
            <w:shd w:val="clear" w:color="auto" w:fill="F2F2F2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RDefault="00CA6BAF" w:rsidP="00DA4453">
      <w:pPr>
        <w:spacing w:after="0" w:line="240" w:lineRule="auto"/>
        <w:rPr>
          <w:rFonts w:ascii="Times New Roman" w:hAnsi="Times New Roman"/>
          <w:sz w:val="20"/>
          <w:lang w:eastAsia="sk-SK"/>
        </w:rPr>
        <w:sectPr w:rsidR="00CA6BAF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40544D" w:rsidTr="007B003C"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</w:tcPr>
          <w:p w:rsidR="00CD4982" w:rsidRPr="00E742F4" w:rsidRDefault="00E742F4" w:rsidP="00C054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-</w:t>
            </w:r>
          </w:p>
        </w:tc>
      </w:tr>
    </w:tbl>
    <w:p w:rsidR="00C63956" w:rsidRDefault="00C63956" w:rsidP="00DA4453">
      <w:pPr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:rsidTr="00DA4453">
        <w:trPr>
          <w:trHeight w:val="345"/>
          <w:jc w:val="center"/>
        </w:trPr>
        <w:tc>
          <w:tcPr>
            <w:tcW w:w="5000" w:type="pct"/>
            <w:shd w:val="clear" w:color="auto" w:fill="F2F2F2"/>
            <w:vAlign w:val="center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RDefault="00C63956" w:rsidP="00DA445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CD4982" w:rsidRPr="00CD4982" w:rsidTr="007B003C">
        <w:trPr>
          <w:trHeight w:val="1235"/>
          <w:jc w:val="center"/>
        </w:trPr>
        <w:tc>
          <w:tcPr>
            <w:tcW w:w="1993" w:type="pct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</w:tcPr>
          <w:p w:rsidR="00CA6BAF" w:rsidRDefault="00E742F4" w:rsidP="00CB1E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-</w:t>
            </w:r>
          </w:p>
          <w:p w:rsidR="00CA6BAF" w:rsidRDefault="00CA6BAF" w:rsidP="00DA4453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A6BAF" w:rsidRPr="00CA6BAF" w:rsidRDefault="00CA6BAF" w:rsidP="00DA4453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</w:tr>
    </w:tbl>
    <w:p w:rsidR="00C63956" w:rsidRDefault="00C63956" w:rsidP="00DA4453">
      <w:pPr>
        <w:spacing w:after="0" w:line="240" w:lineRule="auto"/>
        <w:rPr>
          <w:rFonts w:ascii="Times New Roman" w:hAnsi="Times New Roman"/>
          <w:b/>
          <w:sz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994C53" w:rsidRPr="00994C53" w:rsidRDefault="00CD4982" w:rsidP="00994C5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 xml:space="preserve">4.4 </w:t>
            </w:r>
            <w:r w:rsidR="00994C53" w:rsidRPr="00994C53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RDefault="00994C53" w:rsidP="00994C53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994C53">
              <w:rPr>
                <w:rFonts w:ascii="Times New Roman" w:hAnsi="Times New Roman"/>
                <w:i/>
                <w:lang w:eastAsia="sk-SK"/>
              </w:rPr>
              <w:t xml:space="preserve">V prípade kladnej odpovede pripojte </w:t>
            </w:r>
            <w:r w:rsidRPr="00994C53">
              <w:rPr>
                <w:rFonts w:ascii="Times New Roman" w:hAnsi="Times New Roman"/>
                <w:b/>
                <w:i/>
                <w:lang w:eastAsia="sk-SK"/>
              </w:rPr>
              <w:t>odôvodnenie</w:t>
            </w:r>
            <w:r w:rsidRPr="00994C53">
              <w:rPr>
                <w:rFonts w:ascii="Times New Roman" w:hAnsi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RDefault="00C63956" w:rsidP="00DA4453">
      <w:pPr>
        <w:spacing w:after="0" w:line="240" w:lineRule="auto"/>
        <w:rPr>
          <w:rFonts w:ascii="Times New Roman" w:hAnsi="Times New Roman"/>
          <w:i/>
          <w:sz w:val="20"/>
          <w:szCs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994C53" w:rsidRPr="00994C53" w:rsidTr="005B31B4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  <w:r w:rsidR="00DF077F">
              <w:rPr>
                <w:rFonts w:ascii="Times New Roman" w:hAnsi="Times New Roman"/>
                <w:i/>
                <w:sz w:val="20"/>
                <w:szCs w:val="20"/>
              </w:rPr>
              <w:t xml:space="preserve">       </w:t>
            </w:r>
          </w:p>
        </w:tc>
      </w:tr>
      <w:tr w:rsidR="00994C53" w:rsidRPr="00994C53" w:rsidTr="005B31B4">
        <w:trPr>
          <w:trHeight w:val="567"/>
          <w:jc w:val="center"/>
        </w:trPr>
        <w:tc>
          <w:tcPr>
            <w:tcW w:w="1993" w:type="pct"/>
            <w:tcBorders>
              <w:top w:val="nil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</w:tcBorders>
            <w:shd w:val="clear" w:color="auto" w:fill="FFFFFF"/>
          </w:tcPr>
          <w:p w:rsidR="00994C53" w:rsidRPr="00A30F1C" w:rsidRDefault="002C66B2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</w:tr>
      <w:tr w:rsidR="00994C53" w:rsidRPr="00994C53" w:rsidTr="005B31B4">
        <w:trPr>
          <w:trHeight w:val="270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 a akých? Ak je to možné, doplňte kvantifikáciu.</w:t>
            </w:r>
            <w:r w:rsidR="00DF077F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</w:p>
        </w:tc>
      </w:tr>
      <w:tr w:rsidR="00994C53" w:rsidRPr="00994C53" w:rsidTr="005B31B4">
        <w:trPr>
          <w:trHeight w:val="454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shd w:val="clear" w:color="auto" w:fill="FFFFFF"/>
          </w:tcPr>
          <w:p w:rsidR="00994C53" w:rsidRPr="00A30F1C" w:rsidRDefault="002C66B2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</w:tr>
      <w:tr w:rsidR="00994C53" w:rsidRPr="00994C53" w:rsidTr="005B31B4">
        <w:trPr>
          <w:trHeight w:val="248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ako?</w:t>
            </w:r>
          </w:p>
        </w:tc>
      </w:tr>
      <w:tr w:rsidR="00994C53" w:rsidRPr="00994C53" w:rsidTr="005B31B4">
        <w:trPr>
          <w:trHeight w:val="209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shd w:val="clear" w:color="auto" w:fill="FFFFFF"/>
          </w:tcPr>
          <w:p w:rsidR="00994C53" w:rsidRPr="00A30F1C" w:rsidRDefault="00E742F4" w:rsidP="002C66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</w:tr>
      <w:tr w:rsidR="00994C53" w:rsidRPr="00994C53" w:rsidTr="005B31B4">
        <w:trPr>
          <w:trHeight w:val="208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aký?</w:t>
            </w:r>
          </w:p>
        </w:tc>
      </w:tr>
      <w:tr w:rsidR="00994C53" w:rsidRPr="00994C53" w:rsidTr="005B31B4">
        <w:trPr>
          <w:trHeight w:val="794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shd w:val="clear" w:color="auto" w:fill="FFFFFF"/>
          </w:tcPr>
          <w:p w:rsidR="00994C53" w:rsidRPr="00A30F1C" w:rsidRDefault="00E742F4" w:rsidP="00DF07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</w:tr>
      <w:tr w:rsidR="00994C53" w:rsidRPr="00994C53" w:rsidTr="005B31B4">
        <w:trPr>
          <w:trHeight w:val="324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aké a pre ktoré skupiny?</w:t>
            </w:r>
            <w:r w:rsidR="00DF077F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</w:p>
        </w:tc>
      </w:tr>
      <w:tr w:rsidR="00994C53" w:rsidRPr="00994C53" w:rsidTr="005B31B4">
        <w:trPr>
          <w:trHeight w:val="216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shd w:val="clear" w:color="auto" w:fill="FFFFFF"/>
          </w:tcPr>
          <w:p w:rsidR="00994C53" w:rsidRPr="00A30F1C" w:rsidRDefault="005D40BB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</w:tr>
      <w:tr w:rsidR="00994C53" w:rsidRPr="00994C53" w:rsidTr="005B31B4">
        <w:trPr>
          <w:trHeight w:val="219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Ovplyvňuje návrh špecifické vekové skupiny zamestnancov? Ak áno, aké? Akým spôsobom?</w:t>
            </w:r>
          </w:p>
        </w:tc>
      </w:tr>
      <w:tr w:rsidR="00994C53" w:rsidRPr="00994C53" w:rsidTr="005B31B4">
        <w:trPr>
          <w:trHeight w:val="497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shd w:val="clear" w:color="auto" w:fill="FFFFFF"/>
          </w:tcPr>
          <w:p w:rsidR="00994C53" w:rsidRPr="00A30F1C" w:rsidRDefault="005D40BB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</w:tr>
    </w:tbl>
    <w:p w:rsidR="00CB3623" w:rsidRDefault="00CB3623" w:rsidP="00E742F4">
      <w:pPr>
        <w:spacing w:after="0" w:line="240" w:lineRule="auto"/>
        <w:outlineLvl w:val="0"/>
      </w:pPr>
    </w:p>
    <w:sectPr w:rsidR="00CB3623" w:rsidSect="00E742F4">
      <w:footnotePr>
        <w:numFmt w:val="chicago"/>
      </w:footnotePr>
      <w:type w:val="continuous"/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B36" w:rsidRDefault="00254B36" w:rsidP="001D6749">
      <w:pPr>
        <w:spacing w:after="0" w:line="240" w:lineRule="auto"/>
      </w:pPr>
      <w:r>
        <w:separator/>
      </w:r>
    </w:p>
  </w:endnote>
  <w:endnote w:type="continuationSeparator" w:id="0">
    <w:p w:rsidR="00254B36" w:rsidRDefault="00254B36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E0A" w:rsidRPr="001D6749" w:rsidRDefault="00CB1E0A">
    <w:pPr>
      <w:pStyle w:val="Pta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9D705E">
      <w:rPr>
        <w:rFonts w:ascii="Times New Roman" w:hAnsi="Times New Roman"/>
        <w:noProof/>
      </w:rPr>
      <w:t>2</w:t>
    </w:r>
    <w:r w:rsidRPr="001D6749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E0A" w:rsidRPr="001D6749" w:rsidRDefault="00CB1E0A">
    <w:pPr>
      <w:pStyle w:val="Pta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9D705E">
      <w:rPr>
        <w:rFonts w:ascii="Times New Roman" w:hAnsi="Times New Roman"/>
        <w:noProof/>
      </w:rPr>
      <w:t>3</w:t>
    </w:r>
    <w:r w:rsidRPr="001D6749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B36" w:rsidRDefault="00254B36" w:rsidP="001D6749">
      <w:pPr>
        <w:spacing w:after="0" w:line="240" w:lineRule="auto"/>
      </w:pPr>
      <w:r>
        <w:separator/>
      </w:r>
    </w:p>
  </w:footnote>
  <w:footnote w:type="continuationSeparator" w:id="0">
    <w:p w:rsidR="00254B36" w:rsidRDefault="00254B36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E0A" w:rsidRPr="00CD4982" w:rsidRDefault="00CB1E0A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  <w:r w:rsidRPr="001D6749">
      <w:rPr>
        <w:rFonts w:ascii="Times New Roman" w:hAnsi="Times New Roman"/>
        <w:sz w:val="24"/>
        <w:szCs w:val="24"/>
        <w:lang w:eastAsia="sk-SK"/>
      </w:rPr>
      <w:t>Príloha č. 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E0A" w:rsidRPr="00CD4982" w:rsidRDefault="00CB1E0A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  <w:r w:rsidRPr="001D6749">
      <w:rPr>
        <w:rFonts w:ascii="Times New Roman" w:hAnsi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ocumentProtection w:edit="forms" w:enforcement="1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B5D"/>
    <w:rsid w:val="000009B5"/>
    <w:rsid w:val="00020DA0"/>
    <w:rsid w:val="000274D0"/>
    <w:rsid w:val="000E479E"/>
    <w:rsid w:val="001206CA"/>
    <w:rsid w:val="001455D8"/>
    <w:rsid w:val="00165321"/>
    <w:rsid w:val="001D6749"/>
    <w:rsid w:val="001F7932"/>
    <w:rsid w:val="00204D10"/>
    <w:rsid w:val="00224847"/>
    <w:rsid w:val="00227A26"/>
    <w:rsid w:val="00254B36"/>
    <w:rsid w:val="00273F62"/>
    <w:rsid w:val="00275F99"/>
    <w:rsid w:val="002A5DA9"/>
    <w:rsid w:val="002C66B2"/>
    <w:rsid w:val="003345E7"/>
    <w:rsid w:val="00337B5D"/>
    <w:rsid w:val="003541E9"/>
    <w:rsid w:val="00357E2A"/>
    <w:rsid w:val="00362CBF"/>
    <w:rsid w:val="003849C7"/>
    <w:rsid w:val="003935BF"/>
    <w:rsid w:val="0040544D"/>
    <w:rsid w:val="00466488"/>
    <w:rsid w:val="00483E84"/>
    <w:rsid w:val="004F2664"/>
    <w:rsid w:val="0051643C"/>
    <w:rsid w:val="00520808"/>
    <w:rsid w:val="00524F32"/>
    <w:rsid w:val="00585AD3"/>
    <w:rsid w:val="005A57C8"/>
    <w:rsid w:val="005B31B4"/>
    <w:rsid w:val="005D40BB"/>
    <w:rsid w:val="006865B2"/>
    <w:rsid w:val="006B34DA"/>
    <w:rsid w:val="007B003C"/>
    <w:rsid w:val="007B4DEF"/>
    <w:rsid w:val="007C3F1A"/>
    <w:rsid w:val="00881728"/>
    <w:rsid w:val="008A4F7C"/>
    <w:rsid w:val="008B56DB"/>
    <w:rsid w:val="00921D53"/>
    <w:rsid w:val="00943698"/>
    <w:rsid w:val="00972E46"/>
    <w:rsid w:val="00994C53"/>
    <w:rsid w:val="00997B26"/>
    <w:rsid w:val="009B755F"/>
    <w:rsid w:val="009D705E"/>
    <w:rsid w:val="009F385D"/>
    <w:rsid w:val="00A30F1C"/>
    <w:rsid w:val="00A53AFA"/>
    <w:rsid w:val="00A605B0"/>
    <w:rsid w:val="00A87D5B"/>
    <w:rsid w:val="00A93196"/>
    <w:rsid w:val="00AD42D0"/>
    <w:rsid w:val="00AF39B8"/>
    <w:rsid w:val="00B063E3"/>
    <w:rsid w:val="00B4080A"/>
    <w:rsid w:val="00B437B3"/>
    <w:rsid w:val="00B5519C"/>
    <w:rsid w:val="00B63F60"/>
    <w:rsid w:val="00B675B0"/>
    <w:rsid w:val="00B77D7B"/>
    <w:rsid w:val="00B90A2F"/>
    <w:rsid w:val="00BB1C13"/>
    <w:rsid w:val="00BC22E3"/>
    <w:rsid w:val="00BF74B5"/>
    <w:rsid w:val="00C054A3"/>
    <w:rsid w:val="00C15DC1"/>
    <w:rsid w:val="00C63956"/>
    <w:rsid w:val="00C77AA2"/>
    <w:rsid w:val="00C95B85"/>
    <w:rsid w:val="00CA023C"/>
    <w:rsid w:val="00CA2E60"/>
    <w:rsid w:val="00CA3E12"/>
    <w:rsid w:val="00CA6BAF"/>
    <w:rsid w:val="00CB1E0A"/>
    <w:rsid w:val="00CB3623"/>
    <w:rsid w:val="00CD3C96"/>
    <w:rsid w:val="00CD4982"/>
    <w:rsid w:val="00CF7E1E"/>
    <w:rsid w:val="00D829FE"/>
    <w:rsid w:val="00D921AE"/>
    <w:rsid w:val="00DA4453"/>
    <w:rsid w:val="00DF077F"/>
    <w:rsid w:val="00E22685"/>
    <w:rsid w:val="00E40428"/>
    <w:rsid w:val="00E538C0"/>
    <w:rsid w:val="00E742F4"/>
    <w:rsid w:val="00E903C9"/>
    <w:rsid w:val="00EC4942"/>
    <w:rsid w:val="00EF0C21"/>
    <w:rsid w:val="00EF20F9"/>
    <w:rsid w:val="00F2597D"/>
    <w:rsid w:val="00F30B4E"/>
    <w:rsid w:val="00F5745B"/>
    <w:rsid w:val="00F74B56"/>
    <w:rsid w:val="00F7696B"/>
    <w:rsid w:val="00F77D10"/>
    <w:rsid w:val="00F938A1"/>
    <w:rsid w:val="00FA11DD"/>
    <w:rsid w:val="00FB7660"/>
    <w:rsid w:val="00FC3792"/>
    <w:rsid w:val="00FD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1C2A84-B019-4625-A63A-0CD9B4DD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1D6749"/>
    <w:rPr>
      <w:rFonts w:cs="Times New Roman"/>
      <w:sz w:val="20"/>
      <w:szCs w:val="20"/>
    </w:rPr>
  </w:style>
  <w:style w:type="character" w:styleId="Odkaznapoznmkupodiarou">
    <w:name w:val="footnote reference"/>
    <w:aliases w:val="Footnote symbol,Footnote reference number"/>
    <w:basedOn w:val="Predvolenpsmoodseku"/>
    <w:uiPriority w:val="99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D6749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1D6749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CD4982"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D4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64675-8295-4614-841A-F7ACE9E2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Iveta; Ing. Janka Mareková</dc:creator>
  <cp:keywords/>
  <dc:description/>
  <cp:lastModifiedBy>Marekova Janka</cp:lastModifiedBy>
  <cp:revision>16</cp:revision>
  <cp:lastPrinted>2018-07-23T07:09:00Z</cp:lastPrinted>
  <dcterms:created xsi:type="dcterms:W3CDTF">2018-09-13T07:46:00Z</dcterms:created>
  <dcterms:modified xsi:type="dcterms:W3CDTF">2021-04-12T14:11:00Z</dcterms:modified>
</cp:coreProperties>
</file>