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-99</w:t>
      </w:r>
      <w:r w:rsidR="00BE6BDB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50846">
        <w:t>838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50846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BE6BDB" w:rsidP="00BB33F0">
      <w:pPr>
        <w:jc w:val="both"/>
        <w:rPr>
          <w:rFonts w:cs="Arial"/>
          <w:bCs/>
          <w:szCs w:val="22"/>
        </w:rPr>
      </w:pPr>
      <w:r w:rsidRPr="00921931" w:rsidR="008835B5">
        <w:rPr>
          <w:rFonts w:cs="Arial"/>
          <w:bCs/>
          <w:szCs w:val="22"/>
        </w:rPr>
        <w:t xml:space="preserve">k </w:t>
      </w:r>
      <w:r w:rsidRPr="00BE6BDB" w:rsidR="00BE6BDB">
        <w:rPr>
          <w:rFonts w:cs="Arial"/>
          <w:bCs/>
          <w:szCs w:val="22"/>
        </w:rPr>
        <w:t>v</w:t>
      </w:r>
      <w:r w:rsidRPr="00BE6BDB" w:rsidR="00BE6BDB">
        <w:t>ládnemu návrhu zákona, ktorým sa mení a dopĺňa zákon č. 79/2015 Z. z. o odpadoch a o zmene a doplnení niektorých zákonov v znení neskorších predpisov a ktorým sa menia a dopĺňajú niektoré zákony (tlač 563)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tento </w:t>
      </w:r>
      <w:r>
        <w:rPr>
          <w:rFonts w:cs="Arial"/>
          <w:szCs w:val="22"/>
        </w:rPr>
        <w:t>vládny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Výboru Národnej rady Slovenskej republiky pre pôdohospodárstvo a životné prostredie</w:t>
      </w:r>
    </w:p>
    <w:p w:rsidR="00B50846" w:rsidP="00BE6BDB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Výboru Národnej rady Slovenskej republiky pre verejnú správu a regionálny roz</w:t>
      </w:r>
      <w:r w:rsidR="00BE6BDB">
        <w:rPr>
          <w:rFonts w:cs="Arial"/>
          <w:szCs w:val="22"/>
        </w:rPr>
        <w:t>voj</w:t>
      </w:r>
      <w:r>
        <w:rPr>
          <w:rFonts w:cs="Arial"/>
          <w:szCs w:val="22"/>
        </w:rPr>
        <w:t xml:space="preserve">  a 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  <w:r w:rsidR="00B50846">
        <w:rPr>
          <w:rFonts w:cs="Arial"/>
          <w:szCs w:val="22"/>
        </w:rPr>
        <w:t>Výboru Národnej rady Slovenskej republiky pre hospodárske záležitosti</w:t>
      </w:r>
      <w:r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pôdohospodárstvo a životné prostredie a lehotu </w:t>
      </w:r>
      <w:r w:rsidR="00BE6BDB">
        <w:rPr>
          <w:szCs w:val="22"/>
        </w:rPr>
        <w:t>na jeho prerokovanie v druhom čítaní vo výboroch</w:t>
        <w:br/>
        <w:t>do 13. septembra 2021 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84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1B86"/>
    <w:rsid w:val="005C2BCD"/>
    <w:rsid w:val="005C5153"/>
    <w:rsid w:val="005D1D7D"/>
    <w:rsid w:val="005D38EB"/>
    <w:rsid w:val="005E5547"/>
    <w:rsid w:val="005F607B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67DCE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32A4"/>
    <w:rsid w:val="006F4E27"/>
    <w:rsid w:val="006F6B69"/>
    <w:rsid w:val="0070597E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4D52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4561D"/>
    <w:rsid w:val="00B50846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2021-06-07T07:54:00Z</cp:lastPrinted>
  <dcterms:created xsi:type="dcterms:W3CDTF">2021-06-07T07:55:00Z</dcterms:created>
  <dcterms:modified xsi:type="dcterms:W3CDTF">2021-06-25T07:29:00Z</dcterms:modified>
</cp:coreProperties>
</file>