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B11B9">
        <w:rPr>
          <w:sz w:val="22"/>
          <w:szCs w:val="22"/>
        </w:rPr>
        <w:t>1283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  <w:r w:rsidR="00643EAC">
        <w:rPr>
          <w:sz w:val="22"/>
          <w:szCs w:val="22"/>
        </w:rPr>
        <w:tab/>
      </w:r>
      <w:r w:rsidR="00643EAC">
        <w:rPr>
          <w:sz w:val="22"/>
          <w:szCs w:val="22"/>
        </w:rPr>
        <w:tab/>
      </w:r>
      <w:r w:rsidR="00643EAC">
        <w:rPr>
          <w:sz w:val="22"/>
          <w:szCs w:val="22"/>
        </w:rPr>
        <w:tab/>
      </w:r>
      <w:r w:rsidR="00643EAC">
        <w:rPr>
          <w:sz w:val="22"/>
          <w:szCs w:val="22"/>
        </w:rPr>
        <w:tab/>
      </w:r>
      <w:r w:rsidR="00643EAC">
        <w:rPr>
          <w:sz w:val="22"/>
          <w:szCs w:val="22"/>
        </w:rPr>
        <w:tab/>
      </w:r>
      <w:r w:rsidR="00643EAC">
        <w:rPr>
          <w:sz w:val="22"/>
          <w:szCs w:val="22"/>
        </w:rPr>
        <w:tab/>
      </w:r>
      <w:r w:rsidR="00643EAC">
        <w:rPr>
          <w:sz w:val="22"/>
          <w:szCs w:val="22"/>
        </w:rPr>
        <w:tab/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B11B9">
      <w:pPr>
        <w:pStyle w:val="rozhodnutia"/>
      </w:pPr>
      <w:r>
        <w:t>635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B11B9">
        <w:rPr>
          <w:rFonts w:ascii="Arial" w:hAnsi="Arial" w:cs="Arial"/>
          <w:sz w:val="22"/>
          <w:szCs w:val="22"/>
        </w:rPr>
        <w:t>o</w:t>
      </w:r>
      <w:r w:rsidR="001D051D">
        <w:rPr>
          <w:rFonts w:ascii="Arial" w:hAnsi="Arial" w:cs="Arial"/>
          <w:sz w:val="22"/>
          <w:szCs w:val="22"/>
        </w:rPr>
        <w:t> </w:t>
      </w:r>
      <w:r w:rsidR="00CB11B9">
        <w:rPr>
          <w:rFonts w:ascii="Arial" w:hAnsi="Arial" w:cs="Arial"/>
          <w:sz w:val="22"/>
          <w:szCs w:val="22"/>
        </w:rPr>
        <w:t>7</w:t>
      </w:r>
      <w:r w:rsidR="001D051D">
        <w:rPr>
          <w:rFonts w:ascii="Arial" w:hAnsi="Arial" w:cs="Arial"/>
          <w:sz w:val="22"/>
          <w:szCs w:val="22"/>
        </w:rPr>
        <w:t xml:space="preserve">. </w:t>
      </w:r>
      <w:r w:rsidR="00643EAC">
        <w:rPr>
          <w:rFonts w:ascii="Arial" w:hAnsi="Arial" w:cs="Arial"/>
          <w:sz w:val="22"/>
          <w:szCs w:val="22"/>
        </w:rPr>
        <w:t>jú</w:t>
      </w:r>
      <w:r w:rsidR="00CB11B9">
        <w:rPr>
          <w:rFonts w:ascii="Arial" w:hAnsi="Arial" w:cs="Arial"/>
          <w:sz w:val="22"/>
          <w:szCs w:val="22"/>
        </w:rPr>
        <w:t>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co</w:t>
      </w:r>
      <w:r w:rsidR="009440CD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9440C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440CD">
        <w:rPr>
          <w:rFonts w:cs="Arial"/>
          <w:szCs w:val="22"/>
        </w:rPr>
        <w:t xml:space="preserve">Miloša SVRČEKA </w:t>
      </w:r>
      <w:r w:rsidR="003A3C29">
        <w:rPr>
          <w:rFonts w:cs="Arial"/>
          <w:szCs w:val="22"/>
        </w:rPr>
        <w:t>na vydanie zákona</w:t>
      </w:r>
      <w:r w:rsidR="009440CD">
        <w:rPr>
          <w:rFonts w:cs="Arial"/>
          <w:szCs w:val="22"/>
        </w:rPr>
        <w:t xml:space="preserve"> o podpore štátneho nájomného bývania a o zmene a doplnení niektorých zákonov</w:t>
      </w:r>
      <w:r w:rsidR="0083405F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B11B9">
        <w:rPr>
          <w:rFonts w:cs="Arial"/>
          <w:szCs w:val="22"/>
        </w:rPr>
        <w:t>619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B11B9">
        <w:rPr>
          <w:rFonts w:cs="Arial"/>
          <w:szCs w:val="22"/>
        </w:rPr>
        <w:t>6</w:t>
      </w:r>
      <w:r w:rsidR="001D051D">
        <w:rPr>
          <w:rFonts w:cs="Arial"/>
          <w:szCs w:val="22"/>
        </w:rPr>
        <w:t xml:space="preserve">. </w:t>
      </w:r>
      <w:r w:rsidR="00CB11B9">
        <w:rPr>
          <w:rFonts w:cs="Arial"/>
          <w:szCs w:val="22"/>
        </w:rPr>
        <w:t>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D49A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D49A9">
        <w:rPr>
          <w:rFonts w:ascii="Arial" w:hAnsi="Arial" w:cs="Arial"/>
          <w:sz w:val="22"/>
          <w:szCs w:val="22"/>
        </w:rPr>
        <w:t>financie a rozpočet</w:t>
      </w:r>
    </w:p>
    <w:p w:rsidR="009D49A9" w:rsidRDefault="009D49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</w:t>
      </w:r>
      <w:r w:rsidR="00A16096">
        <w:rPr>
          <w:rFonts w:ascii="Arial" w:hAnsi="Arial" w:cs="Arial"/>
          <w:sz w:val="22"/>
          <w:szCs w:val="22"/>
        </w:rPr>
        <w:t xml:space="preserve">ky pre hospodárske záležitosti </w:t>
      </w:r>
      <w:bookmarkStart w:id="0" w:name="_GoBack"/>
      <w:bookmarkEnd w:id="0"/>
    </w:p>
    <w:p w:rsidR="00A16096" w:rsidRDefault="00A1609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A16096" w:rsidRDefault="00A1609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9D49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D49A9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643EAC" w:rsidRDefault="00EF4E86" w:rsidP="00643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643EAC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643EAC">
        <w:rPr>
          <w:rFonts w:ascii="Arial" w:hAnsi="Arial" w:cs="Arial"/>
          <w:sz w:val="22"/>
        </w:rPr>
        <w:br/>
      </w:r>
      <w:r w:rsidR="00643EAC">
        <w:rPr>
          <w:rFonts w:ascii="Arial" w:hAnsi="Arial" w:cs="Arial"/>
          <w:b/>
          <w:bCs/>
          <w:sz w:val="22"/>
          <w:u w:val="single"/>
        </w:rPr>
        <w:t>do 30 dní</w:t>
      </w:r>
      <w:r w:rsidR="00643EAC">
        <w:rPr>
          <w:rFonts w:ascii="Arial" w:hAnsi="Arial" w:cs="Arial"/>
          <w:bCs/>
          <w:sz w:val="22"/>
        </w:rPr>
        <w:t xml:space="preserve"> </w:t>
      </w:r>
      <w:r w:rsidR="00643EAC">
        <w:rPr>
          <w:rFonts w:ascii="Arial" w:hAnsi="Arial" w:cs="Arial"/>
          <w:sz w:val="22"/>
        </w:rPr>
        <w:t xml:space="preserve"> a v gestorskom výbore </w:t>
      </w:r>
      <w:r w:rsidR="00643EAC">
        <w:rPr>
          <w:rFonts w:ascii="Arial" w:hAnsi="Arial" w:cs="Arial"/>
          <w:b/>
          <w:bCs/>
          <w:sz w:val="22"/>
          <w:u w:val="single"/>
        </w:rPr>
        <w:t>do 32 dní</w:t>
      </w:r>
      <w:r w:rsidR="00643EAC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643EAC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D051D"/>
    <w:rsid w:val="001D3570"/>
    <w:rsid w:val="001D7F32"/>
    <w:rsid w:val="00244D40"/>
    <w:rsid w:val="00265BB6"/>
    <w:rsid w:val="00294C93"/>
    <w:rsid w:val="002B2F61"/>
    <w:rsid w:val="002B576A"/>
    <w:rsid w:val="002C7297"/>
    <w:rsid w:val="00345D4D"/>
    <w:rsid w:val="00351461"/>
    <w:rsid w:val="00370627"/>
    <w:rsid w:val="00382758"/>
    <w:rsid w:val="003A3C29"/>
    <w:rsid w:val="003F6FE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C5DCB"/>
    <w:rsid w:val="005F3F76"/>
    <w:rsid w:val="00643EAC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A0C9B"/>
    <w:rsid w:val="008A5213"/>
    <w:rsid w:val="008B1A45"/>
    <w:rsid w:val="009440CD"/>
    <w:rsid w:val="00992885"/>
    <w:rsid w:val="009D49A9"/>
    <w:rsid w:val="00A16096"/>
    <w:rsid w:val="00AA3DED"/>
    <w:rsid w:val="00AB4082"/>
    <w:rsid w:val="00AF7177"/>
    <w:rsid w:val="00B1506F"/>
    <w:rsid w:val="00B20ACA"/>
    <w:rsid w:val="00B22C8E"/>
    <w:rsid w:val="00B5129E"/>
    <w:rsid w:val="00BE56B2"/>
    <w:rsid w:val="00C10B0A"/>
    <w:rsid w:val="00C11306"/>
    <w:rsid w:val="00C649B2"/>
    <w:rsid w:val="00C87421"/>
    <w:rsid w:val="00C90136"/>
    <w:rsid w:val="00CB11B9"/>
    <w:rsid w:val="00D5482F"/>
    <w:rsid w:val="00D56FB5"/>
    <w:rsid w:val="00D86428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5A30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2021-06-08T12:42:00Z</cp:lastPrinted>
  <dcterms:created xsi:type="dcterms:W3CDTF">2021-07-07T08:26:00Z</dcterms:created>
  <dcterms:modified xsi:type="dcterms:W3CDTF">2021-07-07T08:59:00Z</dcterms:modified>
</cp:coreProperties>
</file>