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FA" w:rsidRDefault="00095DFA" w:rsidP="005500B7">
      <w:pPr>
        <w:spacing w:before="120" w:line="276" w:lineRule="auto"/>
        <w:jc w:val="center"/>
      </w:pPr>
    </w:p>
    <w:p w:rsidR="00095DFA" w:rsidRDefault="00095DFA" w:rsidP="005500B7">
      <w:pPr>
        <w:spacing w:before="120" w:line="276" w:lineRule="auto"/>
        <w:jc w:val="center"/>
      </w:pPr>
    </w:p>
    <w:p w:rsidR="00095DFA" w:rsidRDefault="00095DFA" w:rsidP="005500B7">
      <w:pPr>
        <w:spacing w:before="120" w:line="276" w:lineRule="auto"/>
        <w:jc w:val="center"/>
      </w:pPr>
    </w:p>
    <w:p w:rsidR="00095DFA" w:rsidRDefault="00095DFA" w:rsidP="005500B7">
      <w:pPr>
        <w:spacing w:before="120" w:line="276" w:lineRule="auto"/>
        <w:jc w:val="center"/>
      </w:pPr>
    </w:p>
    <w:p w:rsidR="00095DFA" w:rsidRDefault="00095DFA" w:rsidP="005500B7">
      <w:pPr>
        <w:spacing w:before="120" w:line="276" w:lineRule="auto"/>
        <w:jc w:val="center"/>
      </w:pPr>
    </w:p>
    <w:p w:rsidR="00095DFA" w:rsidRDefault="00095DFA" w:rsidP="005500B7">
      <w:pPr>
        <w:spacing w:before="120" w:line="276" w:lineRule="auto"/>
        <w:jc w:val="center"/>
      </w:pPr>
    </w:p>
    <w:p w:rsidR="00095DFA" w:rsidRDefault="00095DFA" w:rsidP="005500B7">
      <w:pPr>
        <w:spacing w:before="120" w:line="276" w:lineRule="auto"/>
        <w:jc w:val="center"/>
      </w:pPr>
    </w:p>
    <w:p w:rsidR="00095DFA" w:rsidRDefault="00095DFA" w:rsidP="005500B7">
      <w:pPr>
        <w:spacing w:before="120" w:line="276" w:lineRule="auto"/>
        <w:jc w:val="center"/>
      </w:pPr>
    </w:p>
    <w:p w:rsidR="00095DFA" w:rsidRDefault="00095DFA" w:rsidP="005500B7">
      <w:pPr>
        <w:spacing w:before="120" w:line="276" w:lineRule="auto"/>
        <w:jc w:val="center"/>
      </w:pPr>
    </w:p>
    <w:p w:rsidR="00095DFA" w:rsidRDefault="00095DFA" w:rsidP="005500B7">
      <w:pPr>
        <w:spacing w:before="120" w:line="276" w:lineRule="auto"/>
        <w:jc w:val="center"/>
      </w:pPr>
    </w:p>
    <w:p w:rsidR="00095DFA" w:rsidRDefault="00095DFA" w:rsidP="005500B7">
      <w:pPr>
        <w:spacing w:before="120" w:line="276" w:lineRule="auto"/>
        <w:jc w:val="center"/>
      </w:pPr>
    </w:p>
    <w:p w:rsidR="00222452" w:rsidRPr="0067500E" w:rsidRDefault="005C65FB" w:rsidP="005500B7">
      <w:pPr>
        <w:spacing w:before="120" w:line="276" w:lineRule="auto"/>
        <w:jc w:val="center"/>
      </w:pPr>
      <w:r>
        <w:t>z 2</w:t>
      </w:r>
      <w:r w:rsidR="001E4BA8" w:rsidRPr="0067500E">
        <w:t>. júla</w:t>
      </w:r>
      <w:r w:rsidR="00A4482D" w:rsidRPr="0067500E">
        <w:t xml:space="preserve"> 202</w:t>
      </w:r>
      <w:r w:rsidR="00CD0F62" w:rsidRPr="0067500E">
        <w:t>1</w:t>
      </w:r>
      <w:r w:rsidR="00222452" w:rsidRPr="0067500E">
        <w:t>,</w:t>
      </w:r>
    </w:p>
    <w:p w:rsidR="00222452" w:rsidRPr="0067500E" w:rsidRDefault="00222452" w:rsidP="005500B7">
      <w:pPr>
        <w:spacing w:before="120" w:line="276" w:lineRule="auto"/>
        <w:jc w:val="both"/>
      </w:pPr>
    </w:p>
    <w:p w:rsidR="00222452" w:rsidRPr="0067500E" w:rsidRDefault="00A4482D" w:rsidP="005500B7">
      <w:pPr>
        <w:spacing w:before="120" w:line="276" w:lineRule="auto"/>
        <w:jc w:val="center"/>
        <w:rPr>
          <w:b/>
        </w:rPr>
      </w:pPr>
      <w:r w:rsidRPr="0067500E">
        <w:rPr>
          <w:b/>
        </w:rPr>
        <w:t xml:space="preserve">ktorým sa mení a dopĺňa zákon č. </w:t>
      </w:r>
      <w:r w:rsidR="00CD0F62" w:rsidRPr="0067500E">
        <w:rPr>
          <w:b/>
        </w:rPr>
        <w:t>138</w:t>
      </w:r>
      <w:r w:rsidRPr="0067500E">
        <w:rPr>
          <w:b/>
        </w:rPr>
        <w:t>/20</w:t>
      </w:r>
      <w:r w:rsidR="00CD0F62" w:rsidRPr="0067500E">
        <w:rPr>
          <w:b/>
        </w:rPr>
        <w:t>17</w:t>
      </w:r>
      <w:r w:rsidRPr="0067500E">
        <w:rPr>
          <w:b/>
        </w:rPr>
        <w:t xml:space="preserve"> Z. z. </w:t>
      </w:r>
      <w:r w:rsidR="00CD0F62" w:rsidRPr="0067500E">
        <w:rPr>
          <w:b/>
        </w:rPr>
        <w:t>o Fonde na podporu kultúry národnostných menšín a o zmene a doplnení niektorých zákonov</w:t>
      </w:r>
      <w:r w:rsidRPr="0067500E">
        <w:rPr>
          <w:b/>
        </w:rPr>
        <w:t xml:space="preserve"> v znení neskorších predpisov</w:t>
      </w:r>
    </w:p>
    <w:p w:rsidR="007B15AC" w:rsidRPr="0067500E" w:rsidRDefault="007B15AC" w:rsidP="005500B7">
      <w:pPr>
        <w:spacing w:before="120" w:line="276" w:lineRule="auto"/>
        <w:ind w:firstLine="708"/>
        <w:jc w:val="both"/>
      </w:pPr>
    </w:p>
    <w:p w:rsidR="00222452" w:rsidRPr="0067500E" w:rsidRDefault="00222452" w:rsidP="005500B7">
      <w:pPr>
        <w:spacing w:before="120" w:line="276" w:lineRule="auto"/>
        <w:ind w:firstLine="708"/>
        <w:jc w:val="both"/>
      </w:pPr>
      <w:r w:rsidRPr="0067500E">
        <w:t xml:space="preserve">Národná rada Slovenskej republiky sa uzniesla na tomto zákone: </w:t>
      </w:r>
    </w:p>
    <w:p w:rsidR="00222452" w:rsidRPr="0067500E" w:rsidRDefault="00222452" w:rsidP="005500B7">
      <w:pPr>
        <w:spacing w:before="120" w:line="276" w:lineRule="auto"/>
        <w:jc w:val="both"/>
        <w:rPr>
          <w:b/>
        </w:rPr>
      </w:pPr>
    </w:p>
    <w:p w:rsidR="00222452" w:rsidRPr="0067500E" w:rsidRDefault="00222452" w:rsidP="005500B7">
      <w:pPr>
        <w:spacing w:before="120" w:line="276" w:lineRule="auto"/>
        <w:jc w:val="center"/>
      </w:pPr>
      <w:r w:rsidRPr="0067500E">
        <w:rPr>
          <w:b/>
          <w:bCs/>
        </w:rPr>
        <w:t>Čl. I</w:t>
      </w:r>
    </w:p>
    <w:p w:rsidR="004C320E" w:rsidRPr="0067500E" w:rsidRDefault="00CD0F62" w:rsidP="00F24600">
      <w:pPr>
        <w:pStyle w:val="Zkladntext"/>
        <w:spacing w:before="120" w:line="276" w:lineRule="auto"/>
        <w:ind w:firstLine="708"/>
        <w:rPr>
          <w:sz w:val="24"/>
          <w:szCs w:val="24"/>
        </w:rPr>
      </w:pPr>
      <w:r w:rsidRPr="0067500E">
        <w:rPr>
          <w:sz w:val="24"/>
          <w:szCs w:val="24"/>
        </w:rPr>
        <w:t xml:space="preserve">Zákon č. 138/2017 Z. z. o Fonde na podporu kultúry národnostných menšín a o zmene a doplnení niektorých zákonov v znení zákona č. 177/2018 Z. z., zákona č. 211/2018 Z. z., </w:t>
      </w:r>
      <w:bookmarkStart w:id="0" w:name="_Hlk66372889"/>
      <w:r w:rsidRPr="0067500E">
        <w:rPr>
          <w:sz w:val="24"/>
          <w:szCs w:val="24"/>
        </w:rPr>
        <w:t>zákona č. 221/2019 Z. z.</w:t>
      </w:r>
      <w:bookmarkEnd w:id="0"/>
      <w:r w:rsidR="0002280D" w:rsidRPr="0067500E">
        <w:rPr>
          <w:sz w:val="24"/>
          <w:szCs w:val="24"/>
        </w:rPr>
        <w:t>,</w:t>
      </w:r>
      <w:r w:rsidRPr="0067500E">
        <w:rPr>
          <w:sz w:val="24"/>
          <w:szCs w:val="24"/>
        </w:rPr>
        <w:t xml:space="preserve"> zákona č. 129/2020 Z. z.</w:t>
      </w:r>
      <w:r w:rsidR="0002280D" w:rsidRPr="0067500E">
        <w:rPr>
          <w:sz w:val="24"/>
          <w:szCs w:val="24"/>
        </w:rPr>
        <w:t xml:space="preserve"> a zákona č. 300/2020 Z. z.</w:t>
      </w:r>
      <w:r w:rsidRPr="0067500E">
        <w:rPr>
          <w:sz w:val="24"/>
          <w:szCs w:val="24"/>
        </w:rPr>
        <w:t xml:space="preserve"> sa mení a dopĺňa takto:</w:t>
      </w:r>
    </w:p>
    <w:p w:rsidR="002B0827" w:rsidRPr="0067500E" w:rsidRDefault="002B0827" w:rsidP="00A05B92">
      <w:pPr>
        <w:pStyle w:val="Zkladntext"/>
        <w:numPr>
          <w:ilvl w:val="0"/>
          <w:numId w:val="15"/>
        </w:numPr>
        <w:spacing w:before="120" w:line="276" w:lineRule="auto"/>
        <w:ind w:left="284" w:hanging="284"/>
        <w:rPr>
          <w:sz w:val="24"/>
          <w:szCs w:val="24"/>
        </w:rPr>
      </w:pPr>
      <w:r w:rsidRPr="0067500E">
        <w:rPr>
          <w:sz w:val="24"/>
          <w:szCs w:val="24"/>
        </w:rPr>
        <w:t>Za § 6 sa vkladajú § 6a až 6c, ktoré vrátane nadpisov a nadpisu nad § 6a znejú:</w:t>
      </w:r>
    </w:p>
    <w:p w:rsidR="002B0827" w:rsidRPr="0067500E" w:rsidRDefault="002B0827" w:rsidP="00967D7A">
      <w:pPr>
        <w:pStyle w:val="Zkladntext"/>
        <w:spacing w:before="120" w:line="276" w:lineRule="auto"/>
        <w:jc w:val="center"/>
        <w:rPr>
          <w:b/>
          <w:sz w:val="24"/>
          <w:szCs w:val="24"/>
        </w:rPr>
      </w:pPr>
      <w:r w:rsidRPr="0067500E">
        <w:rPr>
          <w:b/>
          <w:sz w:val="24"/>
          <w:szCs w:val="24"/>
        </w:rPr>
        <w:t>,,Evidencia kultúrnych organizácií národnostných menšín</w:t>
      </w:r>
    </w:p>
    <w:p w:rsidR="002B0827" w:rsidRPr="0067500E" w:rsidRDefault="002B0827" w:rsidP="00967D7A">
      <w:pPr>
        <w:pStyle w:val="Zkladntext"/>
        <w:spacing w:before="120" w:line="276" w:lineRule="auto"/>
        <w:jc w:val="center"/>
        <w:rPr>
          <w:b/>
          <w:sz w:val="24"/>
          <w:szCs w:val="24"/>
        </w:rPr>
      </w:pPr>
      <w:r w:rsidRPr="0067500E">
        <w:rPr>
          <w:b/>
          <w:sz w:val="24"/>
          <w:szCs w:val="24"/>
        </w:rPr>
        <w:t>§ 6a</w:t>
      </w:r>
    </w:p>
    <w:p w:rsidR="002B0827" w:rsidRPr="0067500E" w:rsidRDefault="002B0827" w:rsidP="00967D7A">
      <w:pPr>
        <w:pStyle w:val="Zkladntext"/>
        <w:spacing w:before="120" w:line="276" w:lineRule="auto"/>
        <w:jc w:val="center"/>
        <w:rPr>
          <w:b/>
          <w:sz w:val="24"/>
          <w:szCs w:val="24"/>
        </w:rPr>
      </w:pPr>
      <w:r w:rsidRPr="0067500E">
        <w:rPr>
          <w:b/>
          <w:sz w:val="24"/>
          <w:szCs w:val="24"/>
        </w:rPr>
        <w:t>Kultúrna organizácia národnostnej menšiny</w:t>
      </w:r>
    </w:p>
    <w:p w:rsidR="002B0827" w:rsidRPr="0067500E" w:rsidRDefault="002B0827" w:rsidP="00967D7A">
      <w:pPr>
        <w:pStyle w:val="Zkladntext"/>
        <w:spacing w:before="120" w:line="276" w:lineRule="auto"/>
        <w:ind w:firstLine="708"/>
        <w:rPr>
          <w:sz w:val="24"/>
          <w:szCs w:val="24"/>
        </w:rPr>
      </w:pPr>
      <w:r w:rsidRPr="0067500E">
        <w:rPr>
          <w:sz w:val="24"/>
          <w:szCs w:val="24"/>
        </w:rPr>
        <w:t>Kultúrna organizácia národnostnej menšiny (ďalej len ,,kultúrna organizácia“) je právnická osoba so sídlom na území Slovenskej republiky, podieľajúca sa na výbere a voľbe kandidátov na členov odborných rád, ktorá spĺňa tieto podmienky:</w:t>
      </w:r>
    </w:p>
    <w:p w:rsidR="002B0827" w:rsidRPr="0067500E" w:rsidRDefault="002B0827" w:rsidP="00B146EE">
      <w:pPr>
        <w:pStyle w:val="Zkladntex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je nadáciou, neziskovou organizáciou poskytujúcou všeobecne prospešné služby, neinvestičným fondom, občianskym združením alebo organizačnou jednotkou občianskeho združenia so samostatnou právnou subjektivitou zapísanou v registri mimovládnych neziskových organizácií,</w:t>
      </w:r>
      <w:r w:rsidRPr="0067500E">
        <w:rPr>
          <w:sz w:val="24"/>
          <w:szCs w:val="24"/>
          <w:vertAlign w:val="superscript"/>
        </w:rPr>
        <w:t>9a</w:t>
      </w:r>
      <w:r w:rsidRPr="0067500E">
        <w:rPr>
          <w:sz w:val="24"/>
          <w:szCs w:val="24"/>
        </w:rPr>
        <w:t xml:space="preserve">) cirkvou, náboženskou spoločnosťou alebo </w:t>
      </w:r>
      <w:r w:rsidRPr="0067500E">
        <w:rPr>
          <w:sz w:val="24"/>
          <w:szCs w:val="24"/>
        </w:rPr>
        <w:lastRenderedPageBreak/>
        <w:t>právnickou osobou, ktorá odvodzuje svoju právnu subjektivitu od cirkví a náboženských spoločností,</w:t>
      </w:r>
      <w:r w:rsidRPr="0067500E">
        <w:rPr>
          <w:sz w:val="24"/>
          <w:szCs w:val="24"/>
          <w:vertAlign w:val="superscript"/>
        </w:rPr>
        <w:t>9b</w:t>
      </w:r>
      <w:r w:rsidRPr="0067500E">
        <w:rPr>
          <w:sz w:val="24"/>
          <w:szCs w:val="24"/>
        </w:rPr>
        <w:t xml:space="preserve">) </w:t>
      </w:r>
    </w:p>
    <w:p w:rsidR="002B0827" w:rsidRPr="0067500E" w:rsidRDefault="002B0827" w:rsidP="00B146EE">
      <w:pPr>
        <w:pStyle w:val="Zkladntex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preukázateľne pôsobí v niektorej z prioritných oblastí podľa § 7 ods. 9 písm. a), b) alebo písm. c) najmenej tri roky, </w:t>
      </w:r>
    </w:p>
    <w:p w:rsidR="002B0827" w:rsidRPr="0067500E" w:rsidRDefault="002B0827" w:rsidP="00B146EE">
      <w:pPr>
        <w:pStyle w:val="Zkladntex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je zapísaná v evidencii kultúrnych organizácií.</w:t>
      </w:r>
    </w:p>
    <w:p w:rsidR="002B0827" w:rsidRPr="0067500E" w:rsidRDefault="002B0827" w:rsidP="00967D7A">
      <w:pPr>
        <w:pStyle w:val="Zkladntext"/>
        <w:spacing w:before="120" w:line="276" w:lineRule="auto"/>
        <w:jc w:val="center"/>
        <w:rPr>
          <w:b/>
          <w:sz w:val="24"/>
          <w:szCs w:val="24"/>
        </w:rPr>
      </w:pPr>
      <w:r w:rsidRPr="0067500E">
        <w:rPr>
          <w:b/>
          <w:sz w:val="24"/>
          <w:szCs w:val="24"/>
        </w:rPr>
        <w:t>§ 6b</w:t>
      </w:r>
    </w:p>
    <w:p w:rsidR="002B0827" w:rsidRPr="0067500E" w:rsidRDefault="002B0827" w:rsidP="00967D7A">
      <w:pPr>
        <w:pStyle w:val="Zkladntext"/>
        <w:spacing w:before="120" w:line="276" w:lineRule="auto"/>
        <w:jc w:val="center"/>
        <w:rPr>
          <w:b/>
          <w:sz w:val="24"/>
          <w:szCs w:val="24"/>
        </w:rPr>
      </w:pPr>
      <w:r w:rsidRPr="0067500E">
        <w:rPr>
          <w:b/>
          <w:sz w:val="24"/>
          <w:szCs w:val="24"/>
        </w:rPr>
        <w:t>Evidencia kultúrnych organizácií</w:t>
      </w:r>
    </w:p>
    <w:p w:rsidR="002B0827" w:rsidRPr="0067500E" w:rsidRDefault="002B0827" w:rsidP="00967D7A">
      <w:pPr>
        <w:pStyle w:val="Zkladntext"/>
        <w:spacing w:before="120" w:line="276" w:lineRule="auto"/>
        <w:ind w:firstLine="708"/>
        <w:rPr>
          <w:sz w:val="24"/>
          <w:szCs w:val="24"/>
        </w:rPr>
      </w:pPr>
      <w:r w:rsidRPr="0067500E">
        <w:rPr>
          <w:sz w:val="24"/>
          <w:szCs w:val="24"/>
        </w:rPr>
        <w:t>Evidencia kultúrnych organizácií je verejne prístupná evidencia, ktorá je zverejnená na webovom sídle fondu a obsahuje údaje o kultúrnych organizáciách, ktoré sa môžu podieľať na výbere a voľbe kandidátov na členov odborných rád. Evidencia kultúrnych organizácií obsahuje tieto údaje:</w:t>
      </w:r>
    </w:p>
    <w:p w:rsidR="002B0827" w:rsidRPr="0067500E" w:rsidRDefault="002B0827" w:rsidP="00B146EE">
      <w:pPr>
        <w:pStyle w:val="Zkladntex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názov, sídlo a právna forma kultúrnej organizácie</w:t>
      </w:r>
      <w:r w:rsidR="009870FA" w:rsidRPr="0067500E">
        <w:rPr>
          <w:sz w:val="24"/>
          <w:szCs w:val="24"/>
        </w:rPr>
        <w:t>,</w:t>
      </w:r>
      <w:r w:rsidRPr="0067500E">
        <w:rPr>
          <w:sz w:val="24"/>
          <w:szCs w:val="24"/>
        </w:rPr>
        <w:t xml:space="preserve"> </w:t>
      </w:r>
    </w:p>
    <w:p w:rsidR="002B0827" w:rsidRPr="0067500E" w:rsidRDefault="002B0827" w:rsidP="00B146EE">
      <w:pPr>
        <w:pStyle w:val="Zkladntex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identifikačné číslo organizácie, ak bolo kultúrnej organizácii pridelené, </w:t>
      </w:r>
    </w:p>
    <w:p w:rsidR="002B0827" w:rsidRPr="0067500E" w:rsidRDefault="002B0827" w:rsidP="00B146EE">
      <w:pPr>
        <w:pStyle w:val="Zkladntex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dátum vzniku kultúrnej organizácie, </w:t>
      </w:r>
    </w:p>
    <w:p w:rsidR="002B0827" w:rsidRPr="0067500E" w:rsidRDefault="002B0827" w:rsidP="00B146EE">
      <w:pPr>
        <w:pStyle w:val="Zkladntex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meno a priezvisko štatutárneho orgánu alebo meno a priezvisko členov štatutárneho orgánu kultúrnej organizácie,</w:t>
      </w:r>
    </w:p>
    <w:p w:rsidR="002B0827" w:rsidRPr="0067500E" w:rsidRDefault="002B0827" w:rsidP="00B146EE">
      <w:pPr>
        <w:pStyle w:val="Zkladntex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uvedenie národnostnej menšiny, ku ktorej sa vzťahuje činnosť kultúrnej organizácie,</w:t>
      </w:r>
    </w:p>
    <w:p w:rsidR="002B0827" w:rsidRPr="0067500E" w:rsidRDefault="002B0827" w:rsidP="00B146EE">
      <w:pPr>
        <w:pStyle w:val="Zkladntex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prioritná oblasť podľa § 7 ods. 9 písm. a), b) alebo písm. c), ktorá tvorí prevažnú činnosť kultúrnej organizácie, s výnimkou cirkvi, náboženskej spoločnosti a právnickej osoby, ktorá odvodzuje svoju právnu subjektivitu od cirkví alebo náboženských spoločností,</w:t>
      </w:r>
    </w:p>
    <w:p w:rsidR="002B0827" w:rsidRPr="0067500E" w:rsidRDefault="002B0827" w:rsidP="00B146EE">
      <w:pPr>
        <w:pStyle w:val="Zkladntex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evidenčné číslo kultúrnej organizácie pridelené kanceláriou,</w:t>
      </w:r>
    </w:p>
    <w:p w:rsidR="002B0827" w:rsidRPr="0067500E" w:rsidRDefault="002B0827" w:rsidP="00B146EE">
      <w:pPr>
        <w:pStyle w:val="Zkladntex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deň zápisu kultúrnej organizácie do evidencie kultúrnych organizácií.</w:t>
      </w:r>
    </w:p>
    <w:p w:rsidR="002B0827" w:rsidRPr="0067500E" w:rsidRDefault="002B0827" w:rsidP="00967D7A">
      <w:pPr>
        <w:pStyle w:val="Zkladntext"/>
        <w:spacing w:before="120" w:line="276" w:lineRule="auto"/>
        <w:jc w:val="center"/>
        <w:rPr>
          <w:b/>
          <w:sz w:val="24"/>
          <w:szCs w:val="24"/>
        </w:rPr>
      </w:pPr>
      <w:r w:rsidRPr="0067500E">
        <w:rPr>
          <w:b/>
          <w:sz w:val="24"/>
          <w:szCs w:val="24"/>
        </w:rPr>
        <w:t>§ 6c</w:t>
      </w:r>
    </w:p>
    <w:p w:rsidR="002B0827" w:rsidRPr="0067500E" w:rsidRDefault="002B0827" w:rsidP="00967D7A">
      <w:pPr>
        <w:pStyle w:val="Zkladntext"/>
        <w:spacing w:before="120" w:line="276" w:lineRule="auto"/>
        <w:jc w:val="center"/>
        <w:rPr>
          <w:b/>
          <w:sz w:val="24"/>
          <w:szCs w:val="24"/>
        </w:rPr>
      </w:pPr>
      <w:r w:rsidRPr="0067500E">
        <w:rPr>
          <w:b/>
          <w:sz w:val="24"/>
          <w:szCs w:val="24"/>
        </w:rPr>
        <w:t>Zápis do evidencie kultúrnych organizácií, výmaz z evidencie kultúrnych organizácií, predĺženie platnosti zápisu v evidencii kultúrnych organizácií</w:t>
      </w:r>
    </w:p>
    <w:p w:rsidR="002B0827" w:rsidRPr="0067500E" w:rsidRDefault="002B0827" w:rsidP="00967D7A">
      <w:pPr>
        <w:pStyle w:val="Zkladntext"/>
        <w:spacing w:before="120" w:line="276" w:lineRule="auto"/>
        <w:ind w:firstLine="708"/>
        <w:rPr>
          <w:sz w:val="24"/>
          <w:szCs w:val="24"/>
        </w:rPr>
      </w:pPr>
      <w:r w:rsidRPr="0067500E">
        <w:rPr>
          <w:sz w:val="24"/>
          <w:szCs w:val="24"/>
        </w:rPr>
        <w:t xml:space="preserve">(1) Žiadosť o zápis do evidencie kultúrnych organizácií môže podať písomne žiadateľ o zápis do evidencie kultúrnych organizácií, ktorým je právnická osoba, ktorá spĺňa podmienky podľa § 6a písm. a) a b); zápis kultúrnej organizácie je dobrovoľný. Splnenie podmienky podľa § 6a písm. b) preukazuje žiadateľ o zápis do evidencie kultúrnych organizácií predložením kópie jeho stanov, štatútu, nadačnej listiny alebo iného obdobného dokumentu; splnenie podmienky § 6a písm. b) preukazuje žiadateľ o zápis do evidencie kultúrnych organizácií ďalej najmä: </w:t>
      </w:r>
    </w:p>
    <w:p w:rsidR="002B0827" w:rsidRPr="0067500E" w:rsidRDefault="002B0827" w:rsidP="00B146EE">
      <w:pPr>
        <w:pStyle w:val="Zkladntex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predložením kópie správy o jeho činnosti,</w:t>
      </w:r>
    </w:p>
    <w:p w:rsidR="002B0827" w:rsidRPr="0067500E" w:rsidRDefault="002B0827" w:rsidP="00B146EE">
      <w:pPr>
        <w:pStyle w:val="Zkladntex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predložením zoznamu ním zrealizovaných projektov podporených z verejných zdrojov s uvedením odkazu na webové sídlo, na ktorom možno túto skutočnosť overiť, alebo</w:t>
      </w:r>
    </w:p>
    <w:p w:rsidR="002B0827" w:rsidRPr="0067500E" w:rsidRDefault="002B0827" w:rsidP="00B146EE">
      <w:pPr>
        <w:pStyle w:val="Zkladntext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uvedením odkazu na jeho webové sídlo, na ktorom sú uvedené informácie, z ktorých vyplýva, že jeho prevažná činnosť sa realizuje v prioritných oblastiach podľa § 7 ods. 9 písm. a), b), alebo písm. c). </w:t>
      </w:r>
    </w:p>
    <w:p w:rsidR="002B0827" w:rsidRPr="0067500E" w:rsidRDefault="002B0827" w:rsidP="00967D7A">
      <w:pPr>
        <w:pStyle w:val="Zkladntext"/>
        <w:spacing w:before="120" w:line="276" w:lineRule="auto"/>
        <w:ind w:firstLine="360"/>
        <w:rPr>
          <w:sz w:val="24"/>
          <w:szCs w:val="24"/>
        </w:rPr>
      </w:pPr>
      <w:r w:rsidRPr="0067500E">
        <w:rPr>
          <w:sz w:val="24"/>
          <w:szCs w:val="24"/>
        </w:rPr>
        <w:t xml:space="preserve">(2) Žiadosť o zápis do evidencie kultúrnych organizácií sa podáva kancelárii a obsahuje tieto údaje o žiadateľovi o zápis do evidencie kultúrnych organizácií: </w:t>
      </w:r>
    </w:p>
    <w:p w:rsidR="002B0827" w:rsidRPr="0067500E" w:rsidRDefault="002B0827" w:rsidP="00B146EE">
      <w:pPr>
        <w:pStyle w:val="Zkladntext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názov, sídlo a právna forma, </w:t>
      </w:r>
    </w:p>
    <w:p w:rsidR="002B0827" w:rsidRPr="0067500E" w:rsidRDefault="002B0827" w:rsidP="00B146EE">
      <w:pPr>
        <w:pStyle w:val="Zkladntext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lastRenderedPageBreak/>
        <w:t xml:space="preserve">identifikačné číslo organizácie, ak mu bolo pridelené, </w:t>
      </w:r>
    </w:p>
    <w:p w:rsidR="002B0827" w:rsidRPr="0067500E" w:rsidRDefault="002B0827" w:rsidP="00B146EE">
      <w:pPr>
        <w:pStyle w:val="Zkladntext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dátum vzniku,</w:t>
      </w:r>
    </w:p>
    <w:p w:rsidR="002B0827" w:rsidRPr="0067500E" w:rsidRDefault="002B0827" w:rsidP="00B146EE">
      <w:pPr>
        <w:pStyle w:val="Zkladntext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meno a priezvisko štatutárneho orgánu alebo meno a priezvisko členov štatutárneho orgánu, </w:t>
      </w:r>
    </w:p>
    <w:p w:rsidR="002B0827" w:rsidRPr="0067500E" w:rsidRDefault="002B0827" w:rsidP="00B146EE">
      <w:pPr>
        <w:pStyle w:val="Zkladntext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uvedenie národnostnej menšiny, ku ktorej sa vzťahuje jeho činnosť,</w:t>
      </w:r>
    </w:p>
    <w:p w:rsidR="002B0827" w:rsidRPr="0067500E" w:rsidRDefault="002B0827" w:rsidP="00B146EE">
      <w:pPr>
        <w:pStyle w:val="Zkladntext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prioritná oblasť podľa § 7 ods. 9 písm. a), b) alebo písm. c), ktorá tvorí jeho prevažnú činnosť; to neplatí v prípade cirkvi, náboženskej spoločnosti a právnickej osoby, ktorá odvodzuje svoju právnu subjektivitu od cirkví alebo náboženských spoločností,</w:t>
      </w:r>
    </w:p>
    <w:p w:rsidR="002B0827" w:rsidRPr="0067500E" w:rsidRDefault="002B0827" w:rsidP="00B146EE">
      <w:pPr>
        <w:pStyle w:val="Zkladntext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adresa elektronickej pošty a telefónne číslo.  </w:t>
      </w:r>
    </w:p>
    <w:p w:rsidR="002B0827" w:rsidRPr="0067500E" w:rsidRDefault="002B0827" w:rsidP="00967D7A">
      <w:pPr>
        <w:pStyle w:val="Zkladntext"/>
        <w:spacing w:before="120" w:line="276" w:lineRule="auto"/>
        <w:ind w:firstLine="360"/>
        <w:rPr>
          <w:sz w:val="24"/>
          <w:szCs w:val="24"/>
        </w:rPr>
      </w:pPr>
      <w:r w:rsidRPr="0067500E">
        <w:rPr>
          <w:sz w:val="24"/>
          <w:szCs w:val="24"/>
        </w:rPr>
        <w:t>(3) K žiadosti podľa odseku 2 sa prikladajú tieto prílohy:</w:t>
      </w:r>
    </w:p>
    <w:p w:rsidR="002B0827" w:rsidRPr="0067500E" w:rsidRDefault="002B0827" w:rsidP="00B146EE">
      <w:pPr>
        <w:pStyle w:val="Zkladntext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písomný súhlas osoby, ktorá je štatutárnym orgánom žiadateľa o zápis do evidencie kultúrnych organizácií, alebo písomný súhlas všetkých členov štatutárneho orgánu žiadateľa o zápis do evidencie kultúrnych organizácií so spracúvaním osobných údajov na účel vedenia evidencie kultúrnych organizácií a zverejnenia údajov o štatutárnom orgáne alebo členoch štatutárneho orgánu kultúrnej organizácie na webovom sídle fondu v rozsahu meno a priezvisko, </w:t>
      </w:r>
    </w:p>
    <w:p w:rsidR="002B0827" w:rsidRPr="0067500E" w:rsidRDefault="002B0827" w:rsidP="00B146EE">
      <w:pPr>
        <w:pStyle w:val="Zkladntext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čestné vyhlásenie osoby, ktorá je štatutárnym orgánom žiadateľa o zápis do evidencie kultúrnych organizácií, alebo  čestné vyhlásenie všetkých členov štatutárneho orgánu žiadateľa o zápis do evidencie kultúrnych organizácií, že všetky údaje v žiadosti o zápis do evidencie kultúrnych organizácií sú pravdivé.   </w:t>
      </w:r>
    </w:p>
    <w:p w:rsidR="002B0827" w:rsidRPr="0067500E" w:rsidRDefault="002B0827" w:rsidP="00967D7A">
      <w:pPr>
        <w:pStyle w:val="Zkladntext"/>
        <w:spacing w:before="120" w:line="276" w:lineRule="auto"/>
        <w:ind w:firstLine="360"/>
        <w:rPr>
          <w:sz w:val="24"/>
          <w:szCs w:val="24"/>
        </w:rPr>
      </w:pPr>
      <w:r w:rsidRPr="0067500E">
        <w:rPr>
          <w:sz w:val="24"/>
          <w:szCs w:val="24"/>
        </w:rPr>
        <w:t>(4) Ak žiadosť o zápis do evidencie kultúrnych organizácií nie je úplná, kancelária písomne vyzve žiadateľa o zápis do evidencie kultúrnych organizácií na opravu alebo doplnenie žiadosti o zápis a jej príloh v lehote desať dní odo dňa doručenia výzvy žiadateľovi o zápis. Ak žiadateľ o zápis do evidencie kultúrnych organizácií v lehote podľa predchádzajúcej vety žiadosť o zápis do evidencie kultúrnych organizácií neopraví alebo nedoplní, kancelária rozhodne o odmietnutí zápisu do evidencie kultúrnych organizácií. O tejto skutočnosti upovedomí žiadateľa o zápis do evidencie kultúrnych organizácií.</w:t>
      </w:r>
    </w:p>
    <w:p w:rsidR="002B0827" w:rsidRPr="0067500E" w:rsidRDefault="002B0827" w:rsidP="00967D7A">
      <w:pPr>
        <w:pStyle w:val="Zkladntext"/>
        <w:spacing w:before="120" w:line="276" w:lineRule="auto"/>
        <w:ind w:firstLine="360"/>
        <w:rPr>
          <w:sz w:val="24"/>
          <w:szCs w:val="24"/>
        </w:rPr>
      </w:pPr>
      <w:r w:rsidRPr="0067500E">
        <w:rPr>
          <w:sz w:val="24"/>
          <w:szCs w:val="24"/>
        </w:rPr>
        <w:t xml:space="preserve">(5) Kancelária v lehote 30 dní od doručenia úplnej žiadosti o zápis do evidencie kultúrnych organizácií podanú žiadosť preskúma a rozhodne o </w:t>
      </w:r>
    </w:p>
    <w:p w:rsidR="002B0827" w:rsidRPr="0067500E" w:rsidRDefault="002B0827" w:rsidP="00B146EE">
      <w:pPr>
        <w:pStyle w:val="Zkladntext"/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zápise do evidencie kultúrnych organizácií, ak sú splnené podmienky podľa § 6a  alebo</w:t>
      </w:r>
    </w:p>
    <w:p w:rsidR="002B0827" w:rsidRPr="0067500E" w:rsidRDefault="002B0827" w:rsidP="00B146EE">
      <w:pPr>
        <w:pStyle w:val="Zkladntext"/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odmietnutí zápisu do evidencie kultúrnych organizácií, ak nie </w:t>
      </w:r>
      <w:r w:rsidR="009870FA" w:rsidRPr="0067500E">
        <w:rPr>
          <w:sz w:val="24"/>
          <w:szCs w:val="24"/>
        </w:rPr>
        <w:t>sú splnené podmienky podľa § 6a</w:t>
      </w:r>
      <w:r w:rsidRPr="0067500E">
        <w:rPr>
          <w:sz w:val="24"/>
          <w:szCs w:val="24"/>
        </w:rPr>
        <w:t>; o tejto skutočnosti upovedomí žiadateľa o zápis do evidencie kultúrnyc</w:t>
      </w:r>
      <w:r w:rsidR="00341AE5" w:rsidRPr="0067500E">
        <w:rPr>
          <w:sz w:val="24"/>
          <w:szCs w:val="24"/>
        </w:rPr>
        <w:t>h organizácií.</w:t>
      </w:r>
    </w:p>
    <w:p w:rsidR="002B0827" w:rsidRPr="0067500E" w:rsidRDefault="002B0827" w:rsidP="00967D7A">
      <w:pPr>
        <w:pStyle w:val="Zkladntext"/>
        <w:spacing w:before="120" w:line="276" w:lineRule="auto"/>
        <w:ind w:firstLine="360"/>
        <w:rPr>
          <w:sz w:val="24"/>
          <w:szCs w:val="24"/>
        </w:rPr>
      </w:pPr>
      <w:r w:rsidRPr="0067500E">
        <w:rPr>
          <w:sz w:val="24"/>
          <w:szCs w:val="24"/>
        </w:rPr>
        <w:t xml:space="preserve">(6) Ak kancelária rozhodne o odmietnutí zápisu do evidencie kultúrnych organizácií podľa odseku 5 písm. b), žiadateľ o zápis do evidencie kultúrnych organizácií môže podať novú žiadosť o zápis do evidencie kultúrnych organizácií najskôr po uplynutí šiestich mesiacov od kedy bol upovedomený o odmietnutí zápisu do evidencie kultúrnych organizácií alebo od kedy bol upovedomený o výsledku preskúmania žiadosti podľa odseku 10 prvej vety, ak žiadateľ o zápis do evidencie kultúrnych organizácií so svojou žiadosťou neuspel. </w:t>
      </w:r>
    </w:p>
    <w:p w:rsidR="002B0827" w:rsidRPr="0067500E" w:rsidRDefault="002B0827" w:rsidP="00967D7A">
      <w:pPr>
        <w:pStyle w:val="Zkladntext"/>
        <w:spacing w:before="120" w:line="276" w:lineRule="auto"/>
        <w:ind w:firstLine="360"/>
        <w:rPr>
          <w:sz w:val="24"/>
          <w:szCs w:val="24"/>
        </w:rPr>
      </w:pPr>
      <w:r w:rsidRPr="0067500E">
        <w:rPr>
          <w:sz w:val="24"/>
          <w:szCs w:val="24"/>
        </w:rPr>
        <w:t>(7) Kancelária vykoná výmaz kultúrnej organizácie z evidencie kultúrnych organizácií, ak</w:t>
      </w:r>
    </w:p>
    <w:p w:rsidR="002B0827" w:rsidRPr="0067500E" w:rsidRDefault="002B0827" w:rsidP="00B146EE">
      <w:pPr>
        <w:pStyle w:val="Zkladntex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kultúrna organizácia požiada o výmaz,</w:t>
      </w:r>
    </w:p>
    <w:p w:rsidR="002B0827" w:rsidRPr="0067500E" w:rsidRDefault="002B0827" w:rsidP="00B146EE">
      <w:pPr>
        <w:pStyle w:val="Zkladntex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kultúrna organizácia zanikne, </w:t>
      </w:r>
    </w:p>
    <w:p w:rsidR="002B0827" w:rsidRPr="0067500E" w:rsidRDefault="002B0827" w:rsidP="00B146EE">
      <w:pPr>
        <w:pStyle w:val="Zkladntex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lastRenderedPageBreak/>
        <w:t>sa preukáže, že zápis do evidencie kultúrnych organizácií bol vykonaný na základe nepravdivých údajov,</w:t>
      </w:r>
    </w:p>
    <w:p w:rsidR="002B0827" w:rsidRPr="0067500E" w:rsidRDefault="002B0827" w:rsidP="00B146EE">
      <w:pPr>
        <w:pStyle w:val="Zkladntex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od zápisu do evidencie kultúrnych organizácií alebo od predĺženia platnosti zápisu v evidencii kultúrnych organizácií uplynuli štyri roky a nedošlo k predĺženiu platnosti tohto zápisu.</w:t>
      </w:r>
    </w:p>
    <w:p w:rsidR="002B0827" w:rsidRPr="0067500E" w:rsidRDefault="002B0827" w:rsidP="00967D7A">
      <w:pPr>
        <w:pStyle w:val="Zkladntext"/>
        <w:spacing w:before="120" w:line="276" w:lineRule="auto"/>
        <w:ind w:firstLine="360"/>
        <w:rPr>
          <w:sz w:val="24"/>
          <w:szCs w:val="24"/>
        </w:rPr>
      </w:pPr>
      <w:r w:rsidRPr="0067500E">
        <w:rPr>
          <w:sz w:val="24"/>
          <w:szCs w:val="24"/>
        </w:rPr>
        <w:t>(8) Dňom výmazu kultúrnej organizácie z evidencie kultúrnych organizácií stráca táto kultúrna organizácia oprávnenie podieľať sa na výbere a voľbe kandidátov na členov odborných rád.</w:t>
      </w:r>
    </w:p>
    <w:p w:rsidR="002B0827" w:rsidRPr="0067500E" w:rsidRDefault="002B0827" w:rsidP="00967D7A">
      <w:pPr>
        <w:pStyle w:val="Zkladntext"/>
        <w:spacing w:before="120" w:line="276" w:lineRule="auto"/>
        <w:ind w:firstLine="360"/>
        <w:rPr>
          <w:sz w:val="24"/>
          <w:szCs w:val="24"/>
        </w:rPr>
      </w:pPr>
      <w:r w:rsidRPr="0067500E">
        <w:rPr>
          <w:sz w:val="24"/>
          <w:szCs w:val="24"/>
        </w:rPr>
        <w:t>(9) O predĺženie platnosti zápisu v evidencii kultúrnych organizácií môže kultúrna organizácia požiadať opakovane, najskôr jeden rok pred uplynutím platnosti tohto zápisu; na konanie o predĺžení platnosti zápisu sa ustanovenia odsekov 1 až 6 použijú primerane.</w:t>
      </w:r>
    </w:p>
    <w:p w:rsidR="002B0827" w:rsidRPr="0067500E" w:rsidRDefault="002B0827" w:rsidP="00B146EE">
      <w:pPr>
        <w:pStyle w:val="Zkladntext"/>
        <w:tabs>
          <w:tab w:val="left" w:pos="284"/>
        </w:tabs>
        <w:spacing w:before="120" w:line="276" w:lineRule="auto"/>
        <w:ind w:firstLine="360"/>
        <w:rPr>
          <w:sz w:val="24"/>
          <w:szCs w:val="24"/>
        </w:rPr>
      </w:pPr>
      <w:r w:rsidRPr="0067500E">
        <w:rPr>
          <w:sz w:val="24"/>
          <w:szCs w:val="24"/>
        </w:rPr>
        <w:t>(10) Ak kancelária odmietne zápis do evidencie kultúrnych organizácií podľa odseku 5 písm. b),  môže žiadateľ o zápis do evidencie kultúrnych organizácií písomne požiadať riaditeľa o preskúmanie odmietnutia zápisu.  Ak kancelária vykoná výmaz kultúrnej organizácie z evidencie kultúrnych organizácií podľa odseku 7 písm. c) alebo d), môže táto kultúrna organizácia písomne požiadať riaditeľa o preskúmanie výmazu.  Riaditeľ preskúma odmietnutie zápisu podľa prvej vety alebo výmazu podľa druhej vety do 15 dní odo dňa doručenia  žiadosti o preskúmanie.</w:t>
      </w:r>
      <w:r w:rsidR="00967D7A" w:rsidRPr="0067500E">
        <w:rPr>
          <w:sz w:val="24"/>
          <w:szCs w:val="24"/>
        </w:rPr>
        <w:t>“.</w:t>
      </w:r>
      <w:r w:rsidRPr="0067500E">
        <w:rPr>
          <w:sz w:val="24"/>
          <w:szCs w:val="24"/>
        </w:rPr>
        <w:t xml:space="preserve"> </w:t>
      </w:r>
    </w:p>
    <w:p w:rsidR="002B0827" w:rsidRPr="0067500E" w:rsidRDefault="002B0827" w:rsidP="00CA6088">
      <w:pPr>
        <w:pStyle w:val="Zkladntext"/>
        <w:spacing w:before="120"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Poznámky pod čiarou k odkazom 9a a 9b znejú: </w:t>
      </w:r>
    </w:p>
    <w:p w:rsidR="002B0827" w:rsidRPr="0067500E" w:rsidRDefault="002B0827" w:rsidP="00CA6088">
      <w:pPr>
        <w:pStyle w:val="Zkladntext"/>
        <w:spacing w:before="120"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,,</w:t>
      </w:r>
      <w:r w:rsidRPr="0067500E">
        <w:rPr>
          <w:sz w:val="24"/>
          <w:szCs w:val="24"/>
          <w:vertAlign w:val="superscript"/>
        </w:rPr>
        <w:t>9a</w:t>
      </w:r>
      <w:r w:rsidRPr="0067500E">
        <w:rPr>
          <w:sz w:val="24"/>
          <w:szCs w:val="24"/>
        </w:rPr>
        <w:t>) § 2 zákona č. 346/2018 Z. z. o registri mimovládnych neziskových organizácií a o zmene a doplnení niektorých zákonov.</w:t>
      </w:r>
    </w:p>
    <w:p w:rsidR="002B0827" w:rsidRPr="0067500E" w:rsidRDefault="002B0827" w:rsidP="007B5A73">
      <w:pPr>
        <w:pStyle w:val="Zkladntext"/>
        <w:spacing w:before="120" w:after="240" w:line="276" w:lineRule="auto"/>
        <w:rPr>
          <w:sz w:val="24"/>
          <w:szCs w:val="24"/>
        </w:rPr>
      </w:pPr>
      <w:r w:rsidRPr="0067500E">
        <w:rPr>
          <w:sz w:val="24"/>
          <w:szCs w:val="24"/>
          <w:vertAlign w:val="superscript"/>
        </w:rPr>
        <w:t>9b</w:t>
      </w:r>
      <w:r w:rsidRPr="0067500E">
        <w:rPr>
          <w:sz w:val="24"/>
          <w:szCs w:val="24"/>
        </w:rPr>
        <w:t>) § 19 ods. 1 zákona č. 308/1991 Zb. o slobode náboženskej viery a postavení cirkví a náboženských spoločností v znení neskorších predpisov.“.</w:t>
      </w:r>
    </w:p>
    <w:p w:rsidR="00F13509" w:rsidRPr="0067500E" w:rsidRDefault="002B0827" w:rsidP="007B5A73">
      <w:pPr>
        <w:pStyle w:val="Zkladntext"/>
        <w:numPr>
          <w:ilvl w:val="0"/>
          <w:numId w:val="15"/>
        </w:numPr>
        <w:spacing w:before="120" w:after="240" w:line="276" w:lineRule="auto"/>
        <w:ind w:left="284" w:hanging="284"/>
        <w:rPr>
          <w:sz w:val="24"/>
          <w:szCs w:val="24"/>
        </w:rPr>
      </w:pPr>
      <w:r w:rsidRPr="0067500E">
        <w:rPr>
          <w:sz w:val="24"/>
          <w:szCs w:val="24"/>
        </w:rPr>
        <w:t>V § 7 ods. 5 až 7, 9, 10 a 12 sa pred slovo „organizácií“ vkladá slovo „kultúrnych“.</w:t>
      </w:r>
    </w:p>
    <w:p w:rsidR="00AB3CB7" w:rsidRPr="0067500E" w:rsidRDefault="00F13509" w:rsidP="007B5A73">
      <w:pPr>
        <w:pStyle w:val="Zkladntext"/>
        <w:numPr>
          <w:ilvl w:val="0"/>
          <w:numId w:val="15"/>
        </w:numPr>
        <w:spacing w:line="276" w:lineRule="auto"/>
        <w:ind w:left="284" w:hanging="284"/>
        <w:rPr>
          <w:sz w:val="24"/>
          <w:szCs w:val="24"/>
        </w:rPr>
      </w:pPr>
      <w:r w:rsidRPr="0067500E">
        <w:rPr>
          <w:sz w:val="24"/>
          <w:szCs w:val="24"/>
        </w:rPr>
        <w:t>V § 7 odsek 8 znie:</w:t>
      </w:r>
    </w:p>
    <w:p w:rsidR="00F13509" w:rsidRPr="0067500E" w:rsidRDefault="00F13509" w:rsidP="00CA6088">
      <w:pPr>
        <w:pStyle w:val="Zkladntext"/>
        <w:spacing w:line="276" w:lineRule="auto"/>
        <w:ind w:firstLine="284"/>
        <w:rPr>
          <w:sz w:val="24"/>
          <w:szCs w:val="24"/>
        </w:rPr>
      </w:pPr>
      <w:r w:rsidRPr="0067500E">
        <w:rPr>
          <w:sz w:val="24"/>
          <w:szCs w:val="24"/>
        </w:rPr>
        <w:t>,,(8) Zhromaždenie kultúrnych organizácií sa skladá so zástupcov kultúrnych organizácií, ktoré sa prihlásia na výzvu riaditeľa a v prihláške uvedú</w:t>
      </w:r>
    </w:p>
    <w:p w:rsidR="00F13509" w:rsidRPr="0067500E" w:rsidRDefault="00F13509" w:rsidP="00CA6088">
      <w:pPr>
        <w:pStyle w:val="Zkladntext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prioritnú oblasť podľa odseku 9, v ktorej vykonávajú svoju činnosť; ak vykonávajú činnosť vo viacerých prioritných oblastiach podľa odseku 9, na účely voľby kandidáta na člena odbornej rady, môžu uviesť len jednu prioritnú oblasť,</w:t>
      </w:r>
    </w:p>
    <w:p w:rsidR="00095DFA" w:rsidRPr="0067500E" w:rsidRDefault="00095DFA" w:rsidP="00CA6088">
      <w:pPr>
        <w:pStyle w:val="Zkladntext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 xml:space="preserve">národnostnú menšinu, ku ktorej patria, </w:t>
      </w:r>
    </w:p>
    <w:p w:rsidR="00095DFA" w:rsidRPr="0067500E" w:rsidRDefault="00095DFA" w:rsidP="007B5A73">
      <w:pPr>
        <w:pStyle w:val="Zkladntext"/>
        <w:numPr>
          <w:ilvl w:val="0"/>
          <w:numId w:val="31"/>
        </w:numPr>
        <w:spacing w:after="240" w:line="276" w:lineRule="auto"/>
        <w:rPr>
          <w:sz w:val="24"/>
          <w:szCs w:val="24"/>
        </w:rPr>
      </w:pPr>
      <w:r w:rsidRPr="0067500E">
        <w:rPr>
          <w:sz w:val="24"/>
          <w:szCs w:val="24"/>
        </w:rPr>
        <w:t>záujem podieľať sa na výbere a voľbe kandidátov na členov odborných rád.</w:t>
      </w:r>
      <w:r w:rsidR="002B0827" w:rsidRPr="0067500E">
        <w:rPr>
          <w:sz w:val="24"/>
          <w:szCs w:val="24"/>
        </w:rPr>
        <w:t>“.</w:t>
      </w:r>
    </w:p>
    <w:p w:rsidR="00095DFA" w:rsidRPr="0067500E" w:rsidRDefault="00095DFA" w:rsidP="00CA6088">
      <w:pPr>
        <w:pStyle w:val="Zkladntext"/>
        <w:numPr>
          <w:ilvl w:val="0"/>
          <w:numId w:val="15"/>
        </w:numPr>
        <w:spacing w:line="276" w:lineRule="auto"/>
        <w:ind w:left="284" w:hanging="284"/>
        <w:rPr>
          <w:sz w:val="24"/>
          <w:szCs w:val="24"/>
        </w:rPr>
      </w:pPr>
      <w:r w:rsidRPr="0067500E">
        <w:rPr>
          <w:sz w:val="24"/>
          <w:szCs w:val="24"/>
        </w:rPr>
        <w:t>V § 8 sa odsek 1 dopĺňa písmenom d), ktoré znie:</w:t>
      </w:r>
    </w:p>
    <w:p w:rsidR="00095DFA" w:rsidRPr="0067500E" w:rsidRDefault="00967D7A" w:rsidP="007B5A73">
      <w:pPr>
        <w:pStyle w:val="Zkladntext"/>
        <w:spacing w:after="240" w:line="276" w:lineRule="auto"/>
        <w:ind w:left="567" w:hanging="425"/>
        <w:rPr>
          <w:sz w:val="24"/>
          <w:szCs w:val="24"/>
        </w:rPr>
      </w:pPr>
      <w:r w:rsidRPr="0067500E">
        <w:rPr>
          <w:sz w:val="24"/>
          <w:szCs w:val="24"/>
        </w:rPr>
        <w:t xml:space="preserve">  </w:t>
      </w:r>
      <w:r w:rsidR="00095DFA" w:rsidRPr="0067500E">
        <w:rPr>
          <w:sz w:val="24"/>
          <w:szCs w:val="24"/>
        </w:rPr>
        <w:t>,,d) nie je ku dňu vymenovania v pracovnoprávnom vzťahu k</w:t>
      </w:r>
      <w:r w:rsidR="00341AE5" w:rsidRPr="0067500E">
        <w:rPr>
          <w:sz w:val="24"/>
          <w:szCs w:val="24"/>
        </w:rPr>
        <w:t> </w:t>
      </w:r>
      <w:r w:rsidR="00095DFA" w:rsidRPr="0067500E">
        <w:rPr>
          <w:sz w:val="24"/>
          <w:szCs w:val="24"/>
        </w:rPr>
        <w:t>fondu</w:t>
      </w:r>
      <w:r w:rsidR="00341AE5" w:rsidRPr="0067500E">
        <w:rPr>
          <w:sz w:val="24"/>
          <w:szCs w:val="24"/>
        </w:rPr>
        <w:t>.</w:t>
      </w:r>
      <w:r w:rsidR="00095DFA" w:rsidRPr="0067500E">
        <w:rPr>
          <w:sz w:val="24"/>
          <w:szCs w:val="24"/>
        </w:rPr>
        <w:t>“.</w:t>
      </w:r>
    </w:p>
    <w:p w:rsidR="00095DFA" w:rsidRPr="0067500E" w:rsidRDefault="00095DFA" w:rsidP="00CA6088">
      <w:pPr>
        <w:pStyle w:val="Zkladntext"/>
        <w:numPr>
          <w:ilvl w:val="0"/>
          <w:numId w:val="15"/>
        </w:numPr>
        <w:spacing w:line="276" w:lineRule="auto"/>
        <w:ind w:left="284" w:hanging="284"/>
        <w:rPr>
          <w:sz w:val="24"/>
          <w:szCs w:val="24"/>
        </w:rPr>
      </w:pPr>
      <w:r w:rsidRPr="0067500E">
        <w:rPr>
          <w:sz w:val="24"/>
          <w:szCs w:val="24"/>
        </w:rPr>
        <w:t>V § 8 sa odsek 2 dopĺňa písmenom d), ktoré znie:</w:t>
      </w:r>
    </w:p>
    <w:p w:rsidR="00095DFA" w:rsidRPr="0067500E" w:rsidRDefault="00967D7A" w:rsidP="00A05B92">
      <w:pPr>
        <w:pStyle w:val="Zkladntext"/>
        <w:spacing w:after="240" w:line="276" w:lineRule="auto"/>
        <w:ind w:left="284" w:hanging="142"/>
        <w:rPr>
          <w:sz w:val="24"/>
          <w:szCs w:val="24"/>
        </w:rPr>
      </w:pPr>
      <w:r w:rsidRPr="0067500E">
        <w:rPr>
          <w:sz w:val="24"/>
          <w:szCs w:val="24"/>
        </w:rPr>
        <w:t xml:space="preserve">  </w:t>
      </w:r>
      <w:r w:rsidR="00095DFA" w:rsidRPr="0067500E">
        <w:rPr>
          <w:sz w:val="24"/>
          <w:szCs w:val="24"/>
        </w:rPr>
        <w:t>,,d) nie je ku dňu vymenovania v pracovnoprávnom vzťahu k fondu.“.</w:t>
      </w:r>
    </w:p>
    <w:p w:rsidR="004201ED" w:rsidRPr="0067500E" w:rsidRDefault="004201ED" w:rsidP="007B5A73">
      <w:pPr>
        <w:pStyle w:val="Zkladntext"/>
        <w:numPr>
          <w:ilvl w:val="0"/>
          <w:numId w:val="15"/>
        </w:numPr>
        <w:spacing w:line="276" w:lineRule="auto"/>
        <w:ind w:left="284" w:hanging="284"/>
        <w:rPr>
          <w:sz w:val="24"/>
          <w:szCs w:val="24"/>
        </w:rPr>
      </w:pPr>
      <w:r w:rsidRPr="0067500E">
        <w:rPr>
          <w:sz w:val="24"/>
          <w:szCs w:val="24"/>
        </w:rPr>
        <w:t xml:space="preserve">§ 14 sa dopĺňa odsekom 3, ktorý znie: </w:t>
      </w:r>
    </w:p>
    <w:p w:rsidR="004201ED" w:rsidRPr="0067500E" w:rsidRDefault="00095DFA" w:rsidP="00CA6088">
      <w:pPr>
        <w:pStyle w:val="Zkladntext"/>
        <w:spacing w:line="276" w:lineRule="auto"/>
        <w:ind w:left="284" w:hanging="284"/>
        <w:rPr>
          <w:sz w:val="24"/>
          <w:szCs w:val="24"/>
        </w:rPr>
      </w:pPr>
      <w:r w:rsidRPr="0067500E">
        <w:rPr>
          <w:rFonts w:eastAsiaTheme="minorHAnsi"/>
          <w:sz w:val="24"/>
          <w:szCs w:val="24"/>
          <w:lang w:eastAsia="en-US"/>
        </w:rPr>
        <w:t xml:space="preserve"> </w:t>
      </w:r>
      <w:r w:rsidR="00967D7A" w:rsidRPr="0067500E">
        <w:rPr>
          <w:rFonts w:eastAsiaTheme="minorHAnsi"/>
          <w:sz w:val="24"/>
          <w:szCs w:val="24"/>
          <w:lang w:eastAsia="en-US"/>
        </w:rPr>
        <w:t xml:space="preserve">   </w:t>
      </w:r>
      <w:r w:rsidRPr="0067500E">
        <w:rPr>
          <w:sz w:val="24"/>
          <w:szCs w:val="24"/>
        </w:rPr>
        <w:t>„(3) Kancelária vedie evidenciu kultúrnych organizácií.“</w:t>
      </w:r>
      <w:r w:rsidR="004201ED" w:rsidRPr="0067500E">
        <w:rPr>
          <w:sz w:val="24"/>
          <w:szCs w:val="24"/>
        </w:rPr>
        <w:t>.</w:t>
      </w:r>
    </w:p>
    <w:p w:rsidR="00095DFA" w:rsidRPr="0067500E" w:rsidRDefault="00095DFA" w:rsidP="00A05B92">
      <w:pPr>
        <w:pStyle w:val="Zkladntext"/>
        <w:numPr>
          <w:ilvl w:val="0"/>
          <w:numId w:val="15"/>
        </w:numPr>
        <w:spacing w:after="240" w:line="276" w:lineRule="auto"/>
        <w:ind w:left="284" w:hanging="284"/>
        <w:rPr>
          <w:sz w:val="24"/>
          <w:szCs w:val="24"/>
        </w:rPr>
      </w:pPr>
      <w:r w:rsidRPr="0067500E">
        <w:rPr>
          <w:sz w:val="24"/>
          <w:szCs w:val="24"/>
        </w:rPr>
        <w:lastRenderedPageBreak/>
        <w:t>V § 15 ods. 7 písm. c) sa slová „§ 8 ods. 11“ nahrádzajú slovami „§ 8 ods. 12“ a slová „§ 8 ods. 13“ sa nahrádzajú slovami „§ 8 ods. 14“.</w:t>
      </w:r>
    </w:p>
    <w:p w:rsidR="00095DFA" w:rsidRPr="0067500E" w:rsidRDefault="00095DFA" w:rsidP="00A05B92">
      <w:pPr>
        <w:pStyle w:val="Zkladntext"/>
        <w:numPr>
          <w:ilvl w:val="0"/>
          <w:numId w:val="15"/>
        </w:numPr>
        <w:spacing w:after="240" w:line="276" w:lineRule="auto"/>
        <w:ind w:left="284" w:hanging="284"/>
        <w:rPr>
          <w:sz w:val="24"/>
          <w:szCs w:val="24"/>
        </w:rPr>
      </w:pPr>
      <w:r w:rsidRPr="0067500E">
        <w:rPr>
          <w:sz w:val="24"/>
          <w:szCs w:val="24"/>
        </w:rPr>
        <w:t>V § 16 ods. 5 písm. a) a b) sa za slová „člen dozornej komisie“ vkladá čiarka a slová „člen odbornej rady menovaný podľa § 7 ods. 6 druhej vety a podľa § 7 ods. 7“.</w:t>
      </w:r>
    </w:p>
    <w:p w:rsidR="00C04044" w:rsidRPr="0067500E" w:rsidRDefault="00C04044" w:rsidP="0067500E">
      <w:pPr>
        <w:pStyle w:val="Zkladntext"/>
        <w:numPr>
          <w:ilvl w:val="0"/>
          <w:numId w:val="15"/>
        </w:numPr>
        <w:spacing w:after="240" w:line="276" w:lineRule="auto"/>
        <w:ind w:left="284" w:hanging="284"/>
        <w:rPr>
          <w:sz w:val="24"/>
          <w:szCs w:val="24"/>
        </w:rPr>
      </w:pPr>
      <w:r w:rsidRPr="0067500E">
        <w:rPr>
          <w:sz w:val="24"/>
          <w:szCs w:val="24"/>
        </w:rPr>
        <w:t>V § 19 ods. 4 sa vypúšťa posledná veta.</w:t>
      </w:r>
    </w:p>
    <w:p w:rsidR="00905298" w:rsidRPr="0067500E" w:rsidRDefault="00C04044" w:rsidP="0067500E">
      <w:pPr>
        <w:pStyle w:val="Zkladntext"/>
        <w:numPr>
          <w:ilvl w:val="0"/>
          <w:numId w:val="15"/>
        </w:numPr>
        <w:spacing w:after="240" w:line="276" w:lineRule="auto"/>
        <w:ind w:left="426" w:hanging="426"/>
        <w:rPr>
          <w:sz w:val="24"/>
          <w:szCs w:val="24"/>
        </w:rPr>
      </w:pPr>
      <w:r w:rsidRPr="0067500E">
        <w:rPr>
          <w:sz w:val="24"/>
          <w:szCs w:val="24"/>
        </w:rPr>
        <w:t>V § 23 ods. 2 sa vypúšťajú slová ,,počas jedného roka</w:t>
      </w:r>
      <w:r w:rsidR="00434C86" w:rsidRPr="0067500E">
        <w:rPr>
          <w:sz w:val="24"/>
          <w:szCs w:val="24"/>
        </w:rPr>
        <w:t>“</w:t>
      </w:r>
      <w:r w:rsidRPr="0067500E">
        <w:rPr>
          <w:sz w:val="24"/>
          <w:szCs w:val="24"/>
        </w:rPr>
        <w:t>.</w:t>
      </w:r>
    </w:p>
    <w:p w:rsidR="00095DFA" w:rsidRPr="0067500E" w:rsidRDefault="00095DFA" w:rsidP="0067500E">
      <w:pPr>
        <w:pStyle w:val="Zkladntext"/>
        <w:numPr>
          <w:ilvl w:val="0"/>
          <w:numId w:val="15"/>
        </w:numPr>
        <w:spacing w:line="276" w:lineRule="auto"/>
        <w:ind w:left="426" w:hanging="426"/>
        <w:rPr>
          <w:sz w:val="24"/>
          <w:szCs w:val="24"/>
        </w:rPr>
      </w:pPr>
      <w:r w:rsidRPr="0067500E">
        <w:rPr>
          <w:sz w:val="24"/>
          <w:szCs w:val="24"/>
        </w:rPr>
        <w:t>V § 24 ods. 3 sa za slovo „po</w:t>
      </w:r>
      <w:r w:rsidR="00553685" w:rsidRPr="0067500E">
        <w:rPr>
          <w:sz w:val="24"/>
          <w:szCs w:val="24"/>
        </w:rPr>
        <w:t>dľa“ vkladajú slová „§ 6a</w:t>
      </w:r>
      <w:r w:rsidRPr="0067500E">
        <w:rPr>
          <w:sz w:val="24"/>
          <w:szCs w:val="24"/>
        </w:rPr>
        <w:t xml:space="preserve"> písm. a),“.</w:t>
      </w:r>
    </w:p>
    <w:p w:rsidR="005338D2" w:rsidRPr="0067500E" w:rsidRDefault="005338D2" w:rsidP="00AD0463">
      <w:pPr>
        <w:pStyle w:val="Zkladntext"/>
        <w:spacing w:before="120" w:line="276" w:lineRule="auto"/>
        <w:ind w:left="720"/>
        <w:rPr>
          <w:sz w:val="24"/>
          <w:szCs w:val="24"/>
        </w:rPr>
      </w:pPr>
    </w:p>
    <w:p w:rsidR="009F7A8B" w:rsidRPr="0067500E" w:rsidRDefault="00C8502E" w:rsidP="005500B7">
      <w:pPr>
        <w:spacing w:before="120" w:line="276" w:lineRule="auto"/>
        <w:jc w:val="center"/>
        <w:rPr>
          <w:b/>
        </w:rPr>
      </w:pPr>
      <w:r w:rsidRPr="0067500E">
        <w:rPr>
          <w:b/>
        </w:rPr>
        <w:t>Čl. II</w:t>
      </w:r>
    </w:p>
    <w:p w:rsidR="00135751" w:rsidRPr="0067500E" w:rsidRDefault="00F2438B" w:rsidP="003717CD">
      <w:pPr>
        <w:spacing w:before="120" w:line="276" w:lineRule="auto"/>
        <w:ind w:firstLine="708"/>
        <w:jc w:val="both"/>
      </w:pPr>
      <w:r w:rsidRPr="0067500E">
        <w:t>T</w:t>
      </w:r>
      <w:r w:rsidR="005500B7" w:rsidRPr="0067500E">
        <w:t xml:space="preserve">ento zákon nadobúda účinnosť </w:t>
      </w:r>
      <w:r w:rsidR="003717CD" w:rsidRPr="0067500E">
        <w:t>1. augusta 2021.</w:t>
      </w:r>
    </w:p>
    <w:p w:rsidR="00CA6088" w:rsidRPr="0067500E" w:rsidRDefault="00CA6088" w:rsidP="003717CD">
      <w:pPr>
        <w:spacing w:before="120" w:line="276" w:lineRule="auto"/>
        <w:ind w:firstLine="708"/>
        <w:jc w:val="both"/>
      </w:pPr>
    </w:p>
    <w:p w:rsidR="00CA6088" w:rsidRPr="0067500E" w:rsidRDefault="00CA6088" w:rsidP="003717CD">
      <w:pPr>
        <w:spacing w:before="120" w:line="276" w:lineRule="auto"/>
        <w:ind w:firstLine="708"/>
        <w:jc w:val="both"/>
      </w:pPr>
    </w:p>
    <w:p w:rsidR="00CA6088" w:rsidRPr="0067500E" w:rsidRDefault="00CA6088" w:rsidP="003717CD">
      <w:pPr>
        <w:spacing w:before="120" w:line="276" w:lineRule="auto"/>
        <w:ind w:firstLine="708"/>
        <w:jc w:val="both"/>
      </w:pPr>
    </w:p>
    <w:p w:rsidR="00CA6088" w:rsidRPr="0067500E" w:rsidRDefault="00CA6088" w:rsidP="003717CD">
      <w:pPr>
        <w:spacing w:before="120" w:line="276" w:lineRule="auto"/>
        <w:ind w:firstLine="708"/>
        <w:jc w:val="both"/>
      </w:pPr>
    </w:p>
    <w:p w:rsidR="00CA6088" w:rsidRPr="0067500E" w:rsidRDefault="00CA6088" w:rsidP="003717CD">
      <w:pPr>
        <w:spacing w:before="120" w:line="276" w:lineRule="auto"/>
        <w:ind w:firstLine="708"/>
        <w:jc w:val="both"/>
      </w:pPr>
    </w:p>
    <w:p w:rsidR="00CA6088" w:rsidRPr="0067500E" w:rsidRDefault="00CA6088" w:rsidP="003717CD">
      <w:pPr>
        <w:spacing w:before="120" w:line="276" w:lineRule="auto"/>
        <w:ind w:firstLine="708"/>
        <w:jc w:val="both"/>
      </w:pPr>
    </w:p>
    <w:p w:rsidR="00CA6088" w:rsidRPr="0067500E" w:rsidRDefault="00CA6088" w:rsidP="0067500E">
      <w:pPr>
        <w:spacing w:before="120" w:line="276" w:lineRule="auto"/>
        <w:jc w:val="both"/>
      </w:pPr>
    </w:p>
    <w:p w:rsidR="00CA6088" w:rsidRPr="0067500E" w:rsidRDefault="00CA6088" w:rsidP="003717CD">
      <w:pPr>
        <w:spacing w:before="120" w:line="276" w:lineRule="auto"/>
        <w:ind w:firstLine="708"/>
        <w:jc w:val="both"/>
      </w:pPr>
    </w:p>
    <w:p w:rsidR="00CA6088" w:rsidRPr="0067500E" w:rsidRDefault="00CA6088" w:rsidP="003717CD">
      <w:pPr>
        <w:spacing w:before="120" w:line="276" w:lineRule="auto"/>
        <w:ind w:firstLine="708"/>
        <w:jc w:val="both"/>
      </w:pPr>
    </w:p>
    <w:p w:rsidR="00CA6088" w:rsidRPr="0067500E" w:rsidRDefault="00CA6088" w:rsidP="00CA6088">
      <w:pPr>
        <w:ind w:firstLine="426"/>
        <w:jc w:val="center"/>
      </w:pPr>
      <w:r w:rsidRPr="0067500E">
        <w:t>prezidentka  Slovenskej republiky</w:t>
      </w: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  <w:r w:rsidRPr="0067500E">
        <w:t>predseda Národnej rady Slovenskej republiky</w:t>
      </w: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  <w:bookmarkStart w:id="1" w:name="_GoBack"/>
      <w:bookmarkEnd w:id="1"/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</w:p>
    <w:p w:rsidR="00CA6088" w:rsidRPr="0067500E" w:rsidRDefault="00CA6088" w:rsidP="00CA6088">
      <w:pPr>
        <w:ind w:firstLine="426"/>
        <w:jc w:val="center"/>
      </w:pPr>
      <w:r w:rsidRPr="0067500E">
        <w:t>predseda vlády Slovenskej republiky</w:t>
      </w:r>
    </w:p>
    <w:sectPr w:rsidR="00CA6088" w:rsidRPr="0067500E" w:rsidSect="005347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E7" w:rsidRDefault="00A70DE7" w:rsidP="00125601">
      <w:r>
        <w:separator/>
      </w:r>
    </w:p>
  </w:endnote>
  <w:endnote w:type="continuationSeparator" w:id="0">
    <w:p w:rsidR="00A70DE7" w:rsidRDefault="00A70DE7" w:rsidP="001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353787"/>
      <w:docPartObj>
        <w:docPartGallery w:val="Page Numbers (Bottom of Page)"/>
        <w:docPartUnique/>
      </w:docPartObj>
    </w:sdtPr>
    <w:sdtEndPr/>
    <w:sdtContent>
      <w:p w:rsidR="00125601" w:rsidRDefault="001256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B92">
          <w:rPr>
            <w:noProof/>
          </w:rPr>
          <w:t>4</w:t>
        </w:r>
        <w:r>
          <w:fldChar w:fldCharType="end"/>
        </w:r>
      </w:p>
    </w:sdtContent>
  </w:sdt>
  <w:p w:rsidR="00125601" w:rsidRDefault="001256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E7" w:rsidRDefault="00A70DE7" w:rsidP="00125601">
      <w:r>
        <w:separator/>
      </w:r>
    </w:p>
  </w:footnote>
  <w:footnote w:type="continuationSeparator" w:id="0">
    <w:p w:rsidR="00A70DE7" w:rsidRDefault="00A70DE7" w:rsidP="0012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0422"/>
    <w:multiLevelType w:val="hybridMultilevel"/>
    <w:tmpl w:val="938CDA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71BC"/>
    <w:multiLevelType w:val="hybridMultilevel"/>
    <w:tmpl w:val="385EF0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006C75"/>
    <w:multiLevelType w:val="hybridMultilevel"/>
    <w:tmpl w:val="4F76D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8563B"/>
    <w:multiLevelType w:val="hybridMultilevel"/>
    <w:tmpl w:val="D578E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8672B"/>
    <w:multiLevelType w:val="hybridMultilevel"/>
    <w:tmpl w:val="43F6BA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64B"/>
    <w:multiLevelType w:val="hybridMultilevel"/>
    <w:tmpl w:val="82A462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2ECE"/>
    <w:multiLevelType w:val="hybridMultilevel"/>
    <w:tmpl w:val="A49694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B665B"/>
    <w:multiLevelType w:val="hybridMultilevel"/>
    <w:tmpl w:val="FE0A6C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16D3E"/>
    <w:multiLevelType w:val="hybridMultilevel"/>
    <w:tmpl w:val="C3B0F2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43D19"/>
    <w:multiLevelType w:val="hybridMultilevel"/>
    <w:tmpl w:val="5A62BD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93057"/>
    <w:multiLevelType w:val="hybridMultilevel"/>
    <w:tmpl w:val="AC1E701E"/>
    <w:lvl w:ilvl="0" w:tplc="4FF6FA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63B1F"/>
    <w:multiLevelType w:val="hybridMultilevel"/>
    <w:tmpl w:val="BD60AA4E"/>
    <w:lvl w:ilvl="0" w:tplc="DFD6AAF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E0028"/>
    <w:multiLevelType w:val="hybridMultilevel"/>
    <w:tmpl w:val="17883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A74BD"/>
    <w:multiLevelType w:val="hybridMultilevel"/>
    <w:tmpl w:val="9D0A0F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E0B1F"/>
    <w:multiLevelType w:val="hybridMultilevel"/>
    <w:tmpl w:val="BC28DE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9D604D"/>
    <w:multiLevelType w:val="hybridMultilevel"/>
    <w:tmpl w:val="89DC2E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747BB2"/>
    <w:multiLevelType w:val="hybridMultilevel"/>
    <w:tmpl w:val="3CE23E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9B6E51"/>
    <w:multiLevelType w:val="hybridMultilevel"/>
    <w:tmpl w:val="AE3A66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427B0"/>
    <w:multiLevelType w:val="hybridMultilevel"/>
    <w:tmpl w:val="A0485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47168"/>
    <w:multiLevelType w:val="hybridMultilevel"/>
    <w:tmpl w:val="086443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23"/>
  </w:num>
  <w:num w:numId="4">
    <w:abstractNumId w:val="14"/>
  </w:num>
  <w:num w:numId="5">
    <w:abstractNumId w:val="27"/>
  </w:num>
  <w:num w:numId="6">
    <w:abstractNumId w:val="15"/>
  </w:num>
  <w:num w:numId="7">
    <w:abstractNumId w:val="1"/>
  </w:num>
  <w:num w:numId="8">
    <w:abstractNumId w:val="3"/>
  </w:num>
  <w:num w:numId="9">
    <w:abstractNumId w:val="12"/>
  </w:num>
  <w:num w:numId="10">
    <w:abstractNumId w:val="25"/>
  </w:num>
  <w:num w:numId="11">
    <w:abstractNumId w:val="21"/>
  </w:num>
  <w:num w:numId="12">
    <w:abstractNumId w:val="11"/>
  </w:num>
  <w:num w:numId="13">
    <w:abstractNumId w:val="30"/>
  </w:num>
  <w:num w:numId="14">
    <w:abstractNumId w:val="18"/>
  </w:num>
  <w:num w:numId="15">
    <w:abstractNumId w:val="7"/>
  </w:num>
  <w:num w:numId="16">
    <w:abstractNumId w:val="19"/>
  </w:num>
  <w:num w:numId="17">
    <w:abstractNumId w:val="17"/>
  </w:num>
  <w:num w:numId="18">
    <w:abstractNumId w:val="31"/>
  </w:num>
  <w:num w:numId="19">
    <w:abstractNumId w:val="6"/>
  </w:num>
  <w:num w:numId="20">
    <w:abstractNumId w:val="16"/>
  </w:num>
  <w:num w:numId="21">
    <w:abstractNumId w:val="5"/>
  </w:num>
  <w:num w:numId="22">
    <w:abstractNumId w:val="4"/>
  </w:num>
  <w:num w:numId="23">
    <w:abstractNumId w:val="2"/>
  </w:num>
  <w:num w:numId="24">
    <w:abstractNumId w:val="0"/>
  </w:num>
  <w:num w:numId="25">
    <w:abstractNumId w:val="28"/>
  </w:num>
  <w:num w:numId="26">
    <w:abstractNumId w:val="8"/>
  </w:num>
  <w:num w:numId="27">
    <w:abstractNumId w:val="9"/>
  </w:num>
  <w:num w:numId="28">
    <w:abstractNumId w:val="24"/>
  </w:num>
  <w:num w:numId="29">
    <w:abstractNumId w:val="13"/>
  </w:num>
  <w:num w:numId="30">
    <w:abstractNumId w:val="10"/>
  </w:num>
  <w:num w:numId="31">
    <w:abstractNumId w:val="2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52"/>
    <w:rsid w:val="00001FF6"/>
    <w:rsid w:val="0002280D"/>
    <w:rsid w:val="00052492"/>
    <w:rsid w:val="00064F98"/>
    <w:rsid w:val="0006692D"/>
    <w:rsid w:val="0009325F"/>
    <w:rsid w:val="00095DFA"/>
    <w:rsid w:val="000C4DB1"/>
    <w:rsid w:val="00100493"/>
    <w:rsid w:val="00112AA5"/>
    <w:rsid w:val="0011585C"/>
    <w:rsid w:val="00125601"/>
    <w:rsid w:val="00135751"/>
    <w:rsid w:val="00147EB7"/>
    <w:rsid w:val="00165733"/>
    <w:rsid w:val="00193547"/>
    <w:rsid w:val="001C4BDC"/>
    <w:rsid w:val="001D4DA1"/>
    <w:rsid w:val="001E1232"/>
    <w:rsid w:val="001E4BA8"/>
    <w:rsid w:val="00205457"/>
    <w:rsid w:val="00213F07"/>
    <w:rsid w:val="00222452"/>
    <w:rsid w:val="002334AC"/>
    <w:rsid w:val="00264AD2"/>
    <w:rsid w:val="00282E9D"/>
    <w:rsid w:val="00286C2F"/>
    <w:rsid w:val="002A7704"/>
    <w:rsid w:val="002B0827"/>
    <w:rsid w:val="002B16B6"/>
    <w:rsid w:val="002B25AF"/>
    <w:rsid w:val="002B70FA"/>
    <w:rsid w:val="002C28E8"/>
    <w:rsid w:val="002C34A7"/>
    <w:rsid w:val="002D4456"/>
    <w:rsid w:val="002D4F9D"/>
    <w:rsid w:val="002E3C63"/>
    <w:rsid w:val="002F4B95"/>
    <w:rsid w:val="002F788A"/>
    <w:rsid w:val="00300070"/>
    <w:rsid w:val="00314426"/>
    <w:rsid w:val="00324980"/>
    <w:rsid w:val="00341AE5"/>
    <w:rsid w:val="0034564E"/>
    <w:rsid w:val="00354863"/>
    <w:rsid w:val="00355EB7"/>
    <w:rsid w:val="003606F1"/>
    <w:rsid w:val="003717CD"/>
    <w:rsid w:val="00386B7C"/>
    <w:rsid w:val="003A02E5"/>
    <w:rsid w:val="003A73B9"/>
    <w:rsid w:val="003B1BA6"/>
    <w:rsid w:val="003D3083"/>
    <w:rsid w:val="003E57A7"/>
    <w:rsid w:val="003F0E55"/>
    <w:rsid w:val="003F17B0"/>
    <w:rsid w:val="004065C6"/>
    <w:rsid w:val="004201ED"/>
    <w:rsid w:val="00434C86"/>
    <w:rsid w:val="00435306"/>
    <w:rsid w:val="004765D1"/>
    <w:rsid w:val="00486BB4"/>
    <w:rsid w:val="004945DF"/>
    <w:rsid w:val="004B0EAA"/>
    <w:rsid w:val="004C320E"/>
    <w:rsid w:val="0051647E"/>
    <w:rsid w:val="00523826"/>
    <w:rsid w:val="0052542F"/>
    <w:rsid w:val="00526CB5"/>
    <w:rsid w:val="00527ABA"/>
    <w:rsid w:val="005338D2"/>
    <w:rsid w:val="0053471C"/>
    <w:rsid w:val="0054227E"/>
    <w:rsid w:val="00547423"/>
    <w:rsid w:val="005500B7"/>
    <w:rsid w:val="00553685"/>
    <w:rsid w:val="00583447"/>
    <w:rsid w:val="00594DE4"/>
    <w:rsid w:val="005B2000"/>
    <w:rsid w:val="005C37D9"/>
    <w:rsid w:val="005C65FB"/>
    <w:rsid w:val="005F2A38"/>
    <w:rsid w:val="00611454"/>
    <w:rsid w:val="006232AB"/>
    <w:rsid w:val="00626327"/>
    <w:rsid w:val="00640E4A"/>
    <w:rsid w:val="00672B7C"/>
    <w:rsid w:val="0067500E"/>
    <w:rsid w:val="00676BDE"/>
    <w:rsid w:val="00686B55"/>
    <w:rsid w:val="00692E4A"/>
    <w:rsid w:val="006942DD"/>
    <w:rsid w:val="006956A2"/>
    <w:rsid w:val="006A7ED3"/>
    <w:rsid w:val="006B0341"/>
    <w:rsid w:val="006B08A1"/>
    <w:rsid w:val="006C046D"/>
    <w:rsid w:val="006C6FD0"/>
    <w:rsid w:val="006D0255"/>
    <w:rsid w:val="006D7CAB"/>
    <w:rsid w:val="006E2961"/>
    <w:rsid w:val="00712435"/>
    <w:rsid w:val="00761BF8"/>
    <w:rsid w:val="0078190A"/>
    <w:rsid w:val="007835D7"/>
    <w:rsid w:val="0078587D"/>
    <w:rsid w:val="00785D64"/>
    <w:rsid w:val="00786D6A"/>
    <w:rsid w:val="00790E7A"/>
    <w:rsid w:val="00794BE2"/>
    <w:rsid w:val="007B15AC"/>
    <w:rsid w:val="007B5A73"/>
    <w:rsid w:val="007B75E2"/>
    <w:rsid w:val="007C0561"/>
    <w:rsid w:val="007C1D79"/>
    <w:rsid w:val="007C4FA0"/>
    <w:rsid w:val="007C5342"/>
    <w:rsid w:val="007D12A8"/>
    <w:rsid w:val="007D28E8"/>
    <w:rsid w:val="007E5C21"/>
    <w:rsid w:val="007F6725"/>
    <w:rsid w:val="008125F7"/>
    <w:rsid w:val="0083428D"/>
    <w:rsid w:val="008669F6"/>
    <w:rsid w:val="00866FB6"/>
    <w:rsid w:val="008708E6"/>
    <w:rsid w:val="00890A61"/>
    <w:rsid w:val="00897CB8"/>
    <w:rsid w:val="008B19B6"/>
    <w:rsid w:val="008C2E5E"/>
    <w:rsid w:val="008C7EEF"/>
    <w:rsid w:val="008E7E6C"/>
    <w:rsid w:val="008F4A66"/>
    <w:rsid w:val="00905298"/>
    <w:rsid w:val="0091704C"/>
    <w:rsid w:val="00923A0C"/>
    <w:rsid w:val="00957B06"/>
    <w:rsid w:val="00967D7A"/>
    <w:rsid w:val="00973B6E"/>
    <w:rsid w:val="009770D7"/>
    <w:rsid w:val="009870FA"/>
    <w:rsid w:val="009B0F98"/>
    <w:rsid w:val="009D1CE0"/>
    <w:rsid w:val="009D7A32"/>
    <w:rsid w:val="009F6ABC"/>
    <w:rsid w:val="009F7A8B"/>
    <w:rsid w:val="00A05B92"/>
    <w:rsid w:val="00A21EC9"/>
    <w:rsid w:val="00A26E8F"/>
    <w:rsid w:val="00A27FF4"/>
    <w:rsid w:val="00A337CE"/>
    <w:rsid w:val="00A35A2E"/>
    <w:rsid w:val="00A36A14"/>
    <w:rsid w:val="00A371DF"/>
    <w:rsid w:val="00A4482D"/>
    <w:rsid w:val="00A4503D"/>
    <w:rsid w:val="00A451C3"/>
    <w:rsid w:val="00A61C03"/>
    <w:rsid w:val="00A70DE7"/>
    <w:rsid w:val="00A71E7A"/>
    <w:rsid w:val="00A80F0F"/>
    <w:rsid w:val="00A847FA"/>
    <w:rsid w:val="00A859B6"/>
    <w:rsid w:val="00AA67DA"/>
    <w:rsid w:val="00AB0362"/>
    <w:rsid w:val="00AB27C6"/>
    <w:rsid w:val="00AB3CB7"/>
    <w:rsid w:val="00AC64CD"/>
    <w:rsid w:val="00AD0463"/>
    <w:rsid w:val="00AD30BD"/>
    <w:rsid w:val="00AE249B"/>
    <w:rsid w:val="00AF4679"/>
    <w:rsid w:val="00B00628"/>
    <w:rsid w:val="00B146EE"/>
    <w:rsid w:val="00B52E00"/>
    <w:rsid w:val="00B64A06"/>
    <w:rsid w:val="00B867E5"/>
    <w:rsid w:val="00B95FDB"/>
    <w:rsid w:val="00B966D5"/>
    <w:rsid w:val="00B96FBA"/>
    <w:rsid w:val="00BA11B7"/>
    <w:rsid w:val="00BA5E06"/>
    <w:rsid w:val="00BD2387"/>
    <w:rsid w:val="00BD341B"/>
    <w:rsid w:val="00BD5F9B"/>
    <w:rsid w:val="00BD61F7"/>
    <w:rsid w:val="00BF0C64"/>
    <w:rsid w:val="00BF628C"/>
    <w:rsid w:val="00C04044"/>
    <w:rsid w:val="00C0570A"/>
    <w:rsid w:val="00C109E3"/>
    <w:rsid w:val="00C1394A"/>
    <w:rsid w:val="00C22065"/>
    <w:rsid w:val="00C23BEF"/>
    <w:rsid w:val="00C31629"/>
    <w:rsid w:val="00C34DEE"/>
    <w:rsid w:val="00C50872"/>
    <w:rsid w:val="00C53622"/>
    <w:rsid w:val="00C62B42"/>
    <w:rsid w:val="00C70461"/>
    <w:rsid w:val="00C706E0"/>
    <w:rsid w:val="00C82280"/>
    <w:rsid w:val="00C8502E"/>
    <w:rsid w:val="00CA0E46"/>
    <w:rsid w:val="00CA5BF7"/>
    <w:rsid w:val="00CA6088"/>
    <w:rsid w:val="00CB6557"/>
    <w:rsid w:val="00CC5E29"/>
    <w:rsid w:val="00CD0F62"/>
    <w:rsid w:val="00CD68AD"/>
    <w:rsid w:val="00D03136"/>
    <w:rsid w:val="00D05896"/>
    <w:rsid w:val="00D13F25"/>
    <w:rsid w:val="00D30244"/>
    <w:rsid w:val="00D54E57"/>
    <w:rsid w:val="00D67B87"/>
    <w:rsid w:val="00D70934"/>
    <w:rsid w:val="00D840DB"/>
    <w:rsid w:val="00DA2F07"/>
    <w:rsid w:val="00DA5F9F"/>
    <w:rsid w:val="00DB2E8B"/>
    <w:rsid w:val="00DD3855"/>
    <w:rsid w:val="00DD5CAB"/>
    <w:rsid w:val="00DE469F"/>
    <w:rsid w:val="00DF1FBA"/>
    <w:rsid w:val="00DF57A1"/>
    <w:rsid w:val="00E137B7"/>
    <w:rsid w:val="00E15557"/>
    <w:rsid w:val="00E20366"/>
    <w:rsid w:val="00E206E0"/>
    <w:rsid w:val="00E314B7"/>
    <w:rsid w:val="00E4032E"/>
    <w:rsid w:val="00E40786"/>
    <w:rsid w:val="00E43D64"/>
    <w:rsid w:val="00E55853"/>
    <w:rsid w:val="00E7250D"/>
    <w:rsid w:val="00E829F3"/>
    <w:rsid w:val="00E8701A"/>
    <w:rsid w:val="00EB73F6"/>
    <w:rsid w:val="00EB7DE8"/>
    <w:rsid w:val="00EC62E1"/>
    <w:rsid w:val="00ED312B"/>
    <w:rsid w:val="00ED4F85"/>
    <w:rsid w:val="00EE7BE7"/>
    <w:rsid w:val="00EF0C81"/>
    <w:rsid w:val="00F011B4"/>
    <w:rsid w:val="00F13509"/>
    <w:rsid w:val="00F14B84"/>
    <w:rsid w:val="00F17E17"/>
    <w:rsid w:val="00F2438B"/>
    <w:rsid w:val="00F24600"/>
    <w:rsid w:val="00F647E4"/>
    <w:rsid w:val="00F65A6B"/>
    <w:rsid w:val="00F77996"/>
    <w:rsid w:val="00F80B53"/>
    <w:rsid w:val="00FA4DCD"/>
    <w:rsid w:val="00FB1D4D"/>
    <w:rsid w:val="00FD31FC"/>
    <w:rsid w:val="00FD7EB8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706AF-543C-4DAC-B129-FD756992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4A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4A0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4A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4A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4A0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256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560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256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560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aragrafove_znenie"/>
    <f:field ref="objsubject" par="" edit="true" text=""/>
    <f:field ref="objcreatedby" par="" text="Harmatová, Lucia"/>
    <f:field ref="objcreatedat" par="" text="5.10.2020 14:32:08"/>
    <f:field ref="objchangedby" par="" text="Administrator, System"/>
    <f:field ref="objmodifiedat" par="" text="5.10.2020 14:32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8641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Podmajerská, Alena</cp:lastModifiedBy>
  <cp:revision>2</cp:revision>
  <cp:lastPrinted>2021-03-31T06:50:00Z</cp:lastPrinted>
  <dcterms:created xsi:type="dcterms:W3CDTF">2021-07-02T07:53:00Z</dcterms:created>
  <dcterms:modified xsi:type="dcterms:W3CDTF">2021-07-02T07:53:00Z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Bez účasti verejnosti.</vt:lpwstr>
  </property>
  <property fmtid="{D5CDD505-2E9C-101B-9397-08002B2CF9AE}" pid="3" name="FSC#SKEDITIONSLOVLEX@103.510:typpredpis">
    <vt:lpwstr>Poslanecký návrh - 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Štát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Lucia Harmatová</vt:lpwstr>
  </property>
  <property fmtid="{D5CDD505-2E9C-101B-9397-08002B2CF9AE}" pid="12" name="FSC#SKEDITIONSLOVLEX@103.510:zodppredkladatel">
    <vt:lpwstr>Ing. Roman Mikulec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poslanca Národnej rady Slovenskej republiky Milana Vetráka na vydanie zákona, ktorým sa mení a dopĺňa zákon č. 85/2005 Z. z. o politických stranách a politických hnutiach v znení neskorších predpisov a ktorým sa mení zákon č. 291/2002 Z. z. o Štátn</vt:lpwstr>
  </property>
  <property fmtid="{D5CDD505-2E9C-101B-9397-08002B2CF9AE}" pid="15" name="FSC#SKEDITIONSLOVLEX@103.510:nazovpredpis1">
    <vt:lpwstr>ej pokladnici a o zmene a doplnení niektorých zákonov v znení neskorších predpisov (tlač 213)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Podľa § 70 ods. 2 zákona NR SR č. 350/1996 Z. z.</vt:lpwstr>
  </property>
  <property fmtid="{D5CDD505-2E9C-101B-9397-08002B2CF9AE}" pid="23" name="FSC#SKEDITIONSLOVLEX@103.510:plnynazovpredpis">
    <vt:lpwstr> Návrh poslanca Národnej rady Slovenskej republiky Milana Vetráka na vydanie zákona, ktorým sa mení a dopĺňa zákon č. 85/2005 Z. z. o politických stranách a politických hnutiach v znení neskorších predpisov a ktorým sa mení zákon č. 291/2002 Z. z. o Štátn</vt:lpwstr>
  </property>
  <property fmtid="{D5CDD505-2E9C-101B-9397-08002B2CF9AE}" pid="24" name="FSC#SKEDITIONSLOVLEX@103.510:plnynazovpredpis1">
    <vt:lpwstr>ej pokladnici a o zmene a doplnení niektorých zákonov v znení neskorších predpisov (tlač 213)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SL-OLVS-2020/002708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LP/2020/432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Ministra vnútra Slovenskej republiky</vt:lpwstr>
  </property>
  <property fmtid="{D5CDD505-2E9C-101B-9397-08002B2CF9AE}" pid="143" name="FSC#SKEDITIONSLOVLEX@103.510:funkciaZodpPredDativ">
    <vt:lpwstr>Ministrovi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Roman Mikulec_x000d_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&lt;p&gt;Na základe §&amp;nbsp;70 ods.&amp;nbsp;2 zákona Národnej rady Slovenskej republiky č.&amp;nbsp;350/1996 Z.&amp;nbsp;z. o&amp;nbsp;rokovacom poriadku Národnej rady Slovenskej republiky v&amp;nbsp;znení neskorších predpisov Ministerstvo vnútra Slovenskej republiky predkladá náv</vt:lpwstr>
  </property>
  <property fmtid="{D5CDD505-2E9C-101B-9397-08002B2CF9AE}" pid="150" name="FSC#SKEDITIONSLOVLEX@103.510:vytvorenedna">
    <vt:lpwstr>5. 10. 2020</vt:lpwstr>
  </property>
  <property fmtid="{D5CDD505-2E9C-101B-9397-08002B2CF9AE}" pid="151" name="FSC#COOSYSTEM@1.1:Container">
    <vt:lpwstr>COO.2145.1000.3.4031829</vt:lpwstr>
  </property>
  <property fmtid="{D5CDD505-2E9C-101B-9397-08002B2CF9AE}" pid="152" name="FSC#FSCFOLIO@1.1001:docpropproject">
    <vt:lpwstr/>
  </property>
</Properties>
</file>