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C66A3" w14:textId="77777777" w:rsidR="001B23B7" w:rsidRPr="00B97B0C" w:rsidRDefault="00A340BB" w:rsidP="001B23B7">
      <w:pPr>
        <w:spacing w:after="0" w:line="240" w:lineRule="auto"/>
        <w:jc w:val="center"/>
        <w:rPr>
          <w:rFonts w:ascii="Times New Roman" w:eastAsia="Times New Roman" w:hAnsi="Times New Roman" w:cs="Times New Roman"/>
          <w:b/>
          <w:sz w:val="28"/>
          <w:szCs w:val="28"/>
          <w:lang w:eastAsia="sk-SK"/>
        </w:rPr>
      </w:pPr>
      <w:bookmarkStart w:id="0" w:name="_GoBack"/>
      <w:bookmarkEnd w:id="0"/>
      <w:r w:rsidRPr="00B97B0C">
        <w:rPr>
          <w:rFonts w:ascii="Times New Roman" w:eastAsia="Times New Roman" w:hAnsi="Times New Roman" w:cs="Times New Roman"/>
          <w:b/>
          <w:sz w:val="28"/>
          <w:szCs w:val="28"/>
          <w:lang w:eastAsia="sk-SK"/>
        </w:rPr>
        <w:t>D</w:t>
      </w:r>
      <w:r w:rsidR="001B23B7" w:rsidRPr="00B97B0C">
        <w:rPr>
          <w:rFonts w:ascii="Times New Roman" w:eastAsia="Times New Roman" w:hAnsi="Times New Roman" w:cs="Times New Roman"/>
          <w:b/>
          <w:sz w:val="28"/>
          <w:szCs w:val="28"/>
          <w:lang w:eastAsia="sk-SK"/>
        </w:rPr>
        <w:t>oložka vybraných vplyvov</w:t>
      </w:r>
    </w:p>
    <w:p w14:paraId="45FA4D69" w14:textId="77777777" w:rsidR="001B23B7" w:rsidRPr="00B97B0C"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B23B7" w:rsidRPr="00B97B0C" w14:paraId="63907A04" w14:textId="77777777" w:rsidTr="000800FC">
        <w:tc>
          <w:tcPr>
            <w:tcW w:w="9180" w:type="dxa"/>
            <w:gridSpan w:val="11"/>
            <w:tcBorders>
              <w:bottom w:val="single" w:sz="4" w:space="0" w:color="FFFFFF"/>
            </w:tcBorders>
            <w:shd w:val="clear" w:color="auto" w:fill="E2E2E2"/>
          </w:tcPr>
          <w:p w14:paraId="2E7898F3" w14:textId="77777777" w:rsidR="001B23B7" w:rsidRPr="00B97B0C" w:rsidRDefault="001B23B7" w:rsidP="000800FC">
            <w:pPr>
              <w:numPr>
                <w:ilvl w:val="0"/>
                <w:numId w:val="1"/>
              </w:numPr>
              <w:ind w:left="426"/>
              <w:contextualSpacing/>
              <w:rPr>
                <w:rFonts w:ascii="Times New Roman" w:eastAsia="Calibri" w:hAnsi="Times New Roman" w:cs="Times New Roman"/>
                <w:b/>
              </w:rPr>
            </w:pPr>
            <w:r w:rsidRPr="00B97B0C">
              <w:rPr>
                <w:rFonts w:ascii="Times New Roman" w:eastAsia="Calibri" w:hAnsi="Times New Roman" w:cs="Times New Roman"/>
                <w:b/>
              </w:rPr>
              <w:t>Základné údaje</w:t>
            </w:r>
          </w:p>
        </w:tc>
      </w:tr>
      <w:tr w:rsidR="001B23B7" w:rsidRPr="00B97B0C" w14:paraId="4E96917D" w14:textId="77777777" w:rsidTr="000800FC">
        <w:tc>
          <w:tcPr>
            <w:tcW w:w="9180" w:type="dxa"/>
            <w:gridSpan w:val="11"/>
            <w:tcBorders>
              <w:bottom w:val="single" w:sz="4" w:space="0" w:color="FFFFFF"/>
            </w:tcBorders>
            <w:shd w:val="clear" w:color="auto" w:fill="E2E2E2"/>
          </w:tcPr>
          <w:p w14:paraId="38A5E031" w14:textId="77777777" w:rsidR="001B23B7" w:rsidRPr="00B97B0C" w:rsidRDefault="001B23B7" w:rsidP="000800FC">
            <w:pPr>
              <w:spacing w:after="200" w:line="276" w:lineRule="auto"/>
              <w:ind w:left="142"/>
              <w:contextualSpacing/>
              <w:rPr>
                <w:rFonts w:ascii="Times New Roman" w:eastAsia="Calibri" w:hAnsi="Times New Roman" w:cs="Times New Roman"/>
                <w:b/>
              </w:rPr>
            </w:pPr>
            <w:r w:rsidRPr="00B97B0C">
              <w:rPr>
                <w:rFonts w:ascii="Times New Roman" w:eastAsia="Calibri" w:hAnsi="Times New Roman" w:cs="Times New Roman"/>
                <w:b/>
              </w:rPr>
              <w:t>Názov materiálu</w:t>
            </w:r>
          </w:p>
        </w:tc>
      </w:tr>
      <w:tr w:rsidR="001B23B7" w:rsidRPr="00B97B0C" w14:paraId="34799366" w14:textId="77777777" w:rsidTr="000800FC">
        <w:tc>
          <w:tcPr>
            <w:tcW w:w="9180" w:type="dxa"/>
            <w:gridSpan w:val="11"/>
            <w:tcBorders>
              <w:top w:val="single" w:sz="4" w:space="0" w:color="FFFFFF"/>
              <w:bottom w:val="single" w:sz="4" w:space="0" w:color="auto"/>
            </w:tcBorders>
          </w:tcPr>
          <w:p w14:paraId="01585283" w14:textId="117F0D7A" w:rsidR="001B23B7" w:rsidRPr="00B97B0C" w:rsidRDefault="0056433A" w:rsidP="000800FC">
            <w:pPr>
              <w:rPr>
                <w:rFonts w:ascii="Times New Roman" w:eastAsia="Times New Roman" w:hAnsi="Times New Roman" w:cs="Times New Roman"/>
                <w:sz w:val="20"/>
                <w:szCs w:val="20"/>
                <w:lang w:eastAsia="sk-SK"/>
              </w:rPr>
            </w:pPr>
            <w:r w:rsidRPr="00B97B0C">
              <w:rPr>
                <w:rFonts w:ascii="Times New Roman" w:eastAsia="Times New Roman" w:hAnsi="Times New Roman" w:cs="Times New Roman"/>
                <w:sz w:val="20"/>
                <w:szCs w:val="20"/>
                <w:lang w:eastAsia="sk-SK"/>
              </w:rPr>
              <w:t>Zákon o podpore štátneho nájomného bývania a o zmene a doplnení niektorých zákonov</w:t>
            </w:r>
          </w:p>
          <w:p w14:paraId="346226DC" w14:textId="77777777" w:rsidR="001B23B7" w:rsidRPr="00B97B0C" w:rsidRDefault="001B23B7" w:rsidP="000800FC">
            <w:pPr>
              <w:rPr>
                <w:rFonts w:ascii="Times New Roman" w:eastAsia="Times New Roman" w:hAnsi="Times New Roman" w:cs="Times New Roman"/>
                <w:sz w:val="20"/>
                <w:szCs w:val="20"/>
                <w:lang w:eastAsia="sk-SK"/>
              </w:rPr>
            </w:pPr>
          </w:p>
        </w:tc>
      </w:tr>
      <w:tr w:rsidR="001B23B7" w:rsidRPr="00B97B0C" w14:paraId="4419F02B" w14:textId="77777777" w:rsidTr="000800FC">
        <w:tc>
          <w:tcPr>
            <w:tcW w:w="9180" w:type="dxa"/>
            <w:gridSpan w:val="11"/>
            <w:tcBorders>
              <w:top w:val="single" w:sz="4" w:space="0" w:color="auto"/>
              <w:left w:val="single" w:sz="4" w:space="0" w:color="auto"/>
              <w:bottom w:val="single" w:sz="4" w:space="0" w:color="FFFFFF"/>
            </w:tcBorders>
            <w:shd w:val="clear" w:color="auto" w:fill="E2E2E2"/>
          </w:tcPr>
          <w:p w14:paraId="37188E5A" w14:textId="77777777" w:rsidR="001B23B7" w:rsidRPr="00B97B0C" w:rsidRDefault="001B23B7" w:rsidP="000800FC">
            <w:pPr>
              <w:spacing w:after="200" w:line="276" w:lineRule="auto"/>
              <w:ind w:left="142"/>
              <w:contextualSpacing/>
              <w:rPr>
                <w:rFonts w:ascii="Times New Roman" w:eastAsia="Calibri" w:hAnsi="Times New Roman" w:cs="Times New Roman"/>
                <w:b/>
              </w:rPr>
            </w:pPr>
            <w:r w:rsidRPr="00B97B0C">
              <w:rPr>
                <w:rFonts w:ascii="Times New Roman" w:eastAsia="Calibri" w:hAnsi="Times New Roman" w:cs="Times New Roman"/>
                <w:b/>
              </w:rPr>
              <w:t>Predkladateľ (a spolupredkladateľ)</w:t>
            </w:r>
          </w:p>
        </w:tc>
      </w:tr>
      <w:tr w:rsidR="001B23B7" w:rsidRPr="00B97B0C" w14:paraId="7536DF29" w14:textId="77777777" w:rsidTr="000800FC">
        <w:tc>
          <w:tcPr>
            <w:tcW w:w="9180" w:type="dxa"/>
            <w:gridSpan w:val="11"/>
            <w:tcBorders>
              <w:top w:val="single" w:sz="4" w:space="0" w:color="FFFFFF"/>
              <w:left w:val="single" w:sz="4" w:space="0" w:color="auto"/>
              <w:bottom w:val="single" w:sz="4" w:space="0" w:color="auto"/>
            </w:tcBorders>
            <w:shd w:val="clear" w:color="auto" w:fill="FFFFFF"/>
          </w:tcPr>
          <w:p w14:paraId="321F7F22" w14:textId="3F502486" w:rsidR="001B23B7" w:rsidRPr="00B97B0C" w:rsidRDefault="0056433A" w:rsidP="000800FC">
            <w:pPr>
              <w:rPr>
                <w:rFonts w:ascii="Times New Roman" w:eastAsia="Times New Roman" w:hAnsi="Times New Roman" w:cs="Times New Roman"/>
                <w:sz w:val="20"/>
                <w:szCs w:val="20"/>
                <w:lang w:eastAsia="sk-SK"/>
              </w:rPr>
            </w:pPr>
            <w:r w:rsidRPr="00B97B0C">
              <w:rPr>
                <w:rFonts w:ascii="Times New Roman" w:eastAsia="Times New Roman" w:hAnsi="Times New Roman" w:cs="Times New Roman"/>
                <w:sz w:val="20"/>
                <w:szCs w:val="20"/>
                <w:lang w:eastAsia="sk-SK"/>
              </w:rPr>
              <w:t>JUDr. Miloš Svrček, PhD.</w:t>
            </w:r>
            <w:r w:rsidR="00BE29C9" w:rsidRPr="00B97B0C">
              <w:rPr>
                <w:rFonts w:ascii="Times New Roman" w:eastAsia="Times New Roman" w:hAnsi="Times New Roman" w:cs="Times New Roman"/>
                <w:sz w:val="20"/>
                <w:szCs w:val="20"/>
                <w:lang w:eastAsia="sk-SK"/>
              </w:rPr>
              <w:t>,</w:t>
            </w:r>
            <w:r w:rsidRPr="00B97B0C">
              <w:rPr>
                <w:rFonts w:ascii="Times New Roman" w:eastAsia="Times New Roman" w:hAnsi="Times New Roman" w:cs="Times New Roman"/>
                <w:sz w:val="20"/>
                <w:szCs w:val="20"/>
                <w:lang w:eastAsia="sk-SK"/>
              </w:rPr>
              <w:t xml:space="preserve"> LL.M.</w:t>
            </w:r>
          </w:p>
          <w:p w14:paraId="7D5D0933" w14:textId="77777777" w:rsidR="001B23B7" w:rsidRPr="00B97B0C" w:rsidRDefault="001B23B7" w:rsidP="000800FC">
            <w:pPr>
              <w:rPr>
                <w:rFonts w:ascii="Times New Roman" w:eastAsia="Times New Roman" w:hAnsi="Times New Roman" w:cs="Times New Roman"/>
                <w:sz w:val="20"/>
                <w:szCs w:val="20"/>
                <w:lang w:eastAsia="sk-SK"/>
              </w:rPr>
            </w:pPr>
          </w:p>
        </w:tc>
      </w:tr>
      <w:tr w:rsidR="001B23B7" w:rsidRPr="00B97B0C" w14:paraId="555BC8A2" w14:textId="77777777"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551C2EFD" w14:textId="77777777" w:rsidR="001B23B7" w:rsidRPr="00B97B0C" w:rsidRDefault="001B23B7" w:rsidP="000800FC">
            <w:pPr>
              <w:spacing w:after="200" w:line="276" w:lineRule="auto"/>
              <w:ind w:left="142"/>
              <w:contextualSpacing/>
              <w:rPr>
                <w:rFonts w:ascii="Times New Roman" w:eastAsia="Calibri" w:hAnsi="Times New Roman" w:cs="Times New Roman"/>
                <w:b/>
              </w:rPr>
            </w:pPr>
            <w:r w:rsidRPr="00B97B0C">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5438CEF" w14:textId="77777777" w:rsidR="001B23B7" w:rsidRPr="00B97B0C" w:rsidRDefault="000013C3" w:rsidP="000800FC">
                <w:pPr>
                  <w:jc w:val="center"/>
                  <w:rPr>
                    <w:rFonts w:ascii="Times New Roman" w:eastAsia="Times New Roman" w:hAnsi="Times New Roman" w:cs="Times New Roman"/>
                    <w:sz w:val="20"/>
                    <w:szCs w:val="20"/>
                    <w:lang w:eastAsia="sk-SK"/>
                  </w:rPr>
                </w:pPr>
                <w:r w:rsidRPr="00B97B0C">
                  <w:rPr>
                    <w:rFonts w:ascii="MS Gothic" w:eastAsia="MS Gothic" w:hAnsi="MS Gothic" w:cs="Times New Roman"/>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7B826B50" w14:textId="77777777" w:rsidR="001B23B7" w:rsidRPr="00B97B0C" w:rsidRDefault="001B23B7" w:rsidP="000800FC">
            <w:pPr>
              <w:rPr>
                <w:rFonts w:ascii="Times New Roman" w:eastAsia="Times New Roman" w:hAnsi="Times New Roman" w:cs="Times New Roman"/>
                <w:sz w:val="20"/>
                <w:szCs w:val="20"/>
                <w:lang w:eastAsia="sk-SK"/>
              </w:rPr>
            </w:pPr>
            <w:r w:rsidRPr="00B97B0C">
              <w:rPr>
                <w:rFonts w:ascii="Times New Roman" w:eastAsia="Times New Roman" w:hAnsi="Times New Roman" w:cs="Times New Roman"/>
                <w:sz w:val="20"/>
                <w:szCs w:val="20"/>
                <w:lang w:eastAsia="sk-SK"/>
              </w:rPr>
              <w:t>Materiál nelegislatívnej povahy</w:t>
            </w:r>
          </w:p>
        </w:tc>
      </w:tr>
      <w:tr w:rsidR="001B23B7" w:rsidRPr="00B97B0C" w14:paraId="0B2263D1" w14:textId="77777777" w:rsidTr="000800FC">
        <w:tc>
          <w:tcPr>
            <w:tcW w:w="4212" w:type="dxa"/>
            <w:gridSpan w:val="2"/>
            <w:vMerge/>
            <w:tcBorders>
              <w:top w:val="nil"/>
              <w:left w:val="single" w:sz="4" w:space="0" w:color="auto"/>
              <w:bottom w:val="single" w:sz="4" w:space="0" w:color="FFFFFF"/>
            </w:tcBorders>
            <w:shd w:val="clear" w:color="auto" w:fill="E2E2E2"/>
          </w:tcPr>
          <w:p w14:paraId="3D2CD055" w14:textId="77777777" w:rsidR="001B23B7" w:rsidRPr="00B97B0C"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7B4132C7" w14:textId="0207E155" w:rsidR="001B23B7" w:rsidRPr="00B97B0C" w:rsidRDefault="0056433A" w:rsidP="00203EE3">
                <w:pPr>
                  <w:jc w:val="center"/>
                  <w:rPr>
                    <w:rFonts w:ascii="Times New Roman" w:eastAsia="Times New Roman" w:hAnsi="Times New Roman" w:cs="Times New Roman"/>
                    <w:sz w:val="20"/>
                    <w:szCs w:val="20"/>
                    <w:lang w:eastAsia="sk-SK"/>
                  </w:rPr>
                </w:pPr>
                <w:r w:rsidRPr="00B97B0C">
                  <w:rPr>
                    <w:rFonts w:ascii="MS Gothic" w:eastAsia="MS Gothic" w:hAnsi="MS Gothic" w:cs="Times New Roman"/>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0F45FDB3" w14:textId="77777777" w:rsidR="001B23B7" w:rsidRPr="00B97B0C" w:rsidRDefault="001B23B7" w:rsidP="000800FC">
            <w:pPr>
              <w:ind w:left="175" w:hanging="175"/>
              <w:rPr>
                <w:rFonts w:ascii="Times New Roman" w:eastAsia="Times New Roman" w:hAnsi="Times New Roman" w:cs="Times New Roman"/>
                <w:sz w:val="20"/>
                <w:szCs w:val="20"/>
                <w:lang w:eastAsia="sk-SK"/>
              </w:rPr>
            </w:pPr>
            <w:r w:rsidRPr="00B97B0C">
              <w:rPr>
                <w:rFonts w:ascii="Times New Roman" w:eastAsia="Times New Roman" w:hAnsi="Times New Roman" w:cs="Times New Roman"/>
                <w:sz w:val="20"/>
                <w:szCs w:val="20"/>
                <w:lang w:eastAsia="sk-SK"/>
              </w:rPr>
              <w:t>Materiál legislatívnej povahy</w:t>
            </w:r>
          </w:p>
        </w:tc>
      </w:tr>
      <w:tr w:rsidR="001B23B7" w:rsidRPr="00B97B0C" w14:paraId="50EB0073" w14:textId="77777777" w:rsidTr="000800FC">
        <w:tc>
          <w:tcPr>
            <w:tcW w:w="4212" w:type="dxa"/>
            <w:gridSpan w:val="2"/>
            <w:vMerge/>
            <w:tcBorders>
              <w:top w:val="nil"/>
              <w:left w:val="single" w:sz="4" w:space="0" w:color="auto"/>
              <w:bottom w:val="single" w:sz="4" w:space="0" w:color="auto"/>
            </w:tcBorders>
            <w:shd w:val="clear" w:color="auto" w:fill="E2E2E2"/>
          </w:tcPr>
          <w:p w14:paraId="415C0DB6" w14:textId="77777777" w:rsidR="001B23B7" w:rsidRPr="00B97B0C"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0386CF38" w14:textId="77777777" w:rsidR="001B23B7" w:rsidRPr="00B97B0C" w:rsidRDefault="000013C3" w:rsidP="000800FC">
                <w:pPr>
                  <w:jc w:val="center"/>
                  <w:rPr>
                    <w:rFonts w:ascii="Times New Roman" w:eastAsia="Times New Roman" w:hAnsi="Times New Roman" w:cs="Times New Roman"/>
                    <w:sz w:val="20"/>
                    <w:szCs w:val="20"/>
                    <w:lang w:eastAsia="sk-SK"/>
                  </w:rPr>
                </w:pPr>
                <w:r w:rsidRPr="00B97B0C">
                  <w:rPr>
                    <w:rFonts w:ascii="MS Gothic" w:eastAsia="MS Gothic" w:hAnsi="MS Gothic" w:cs="Times New Roman"/>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65C8517C" w14:textId="77777777" w:rsidR="001B23B7" w:rsidRPr="00B97B0C" w:rsidRDefault="001B23B7" w:rsidP="000800FC">
            <w:pPr>
              <w:rPr>
                <w:rFonts w:ascii="Times New Roman" w:eastAsia="Times New Roman" w:hAnsi="Times New Roman" w:cs="Times New Roman"/>
                <w:sz w:val="20"/>
                <w:szCs w:val="20"/>
                <w:lang w:eastAsia="sk-SK"/>
              </w:rPr>
            </w:pPr>
            <w:r w:rsidRPr="00B97B0C">
              <w:rPr>
                <w:rFonts w:ascii="Times New Roman" w:eastAsia="Times New Roman" w:hAnsi="Times New Roman" w:cs="Times New Roman"/>
                <w:sz w:val="20"/>
                <w:szCs w:val="20"/>
                <w:lang w:eastAsia="sk-SK"/>
              </w:rPr>
              <w:t>Transpozícia práva EÚ</w:t>
            </w:r>
          </w:p>
        </w:tc>
      </w:tr>
      <w:tr w:rsidR="001B23B7" w:rsidRPr="00B97B0C" w14:paraId="101EC1FD" w14:textId="77777777" w:rsidTr="000800FC">
        <w:tc>
          <w:tcPr>
            <w:tcW w:w="9180" w:type="dxa"/>
            <w:gridSpan w:val="11"/>
            <w:tcBorders>
              <w:top w:val="single" w:sz="4" w:space="0" w:color="auto"/>
              <w:left w:val="single" w:sz="4" w:space="0" w:color="auto"/>
              <w:bottom w:val="single" w:sz="4" w:space="0" w:color="FFFFFF"/>
            </w:tcBorders>
            <w:shd w:val="clear" w:color="auto" w:fill="FFFFFF"/>
          </w:tcPr>
          <w:p w14:paraId="627D2606" w14:textId="035C3D05" w:rsidR="001B23B7" w:rsidRPr="00B97B0C" w:rsidRDefault="001B23B7" w:rsidP="000800FC">
            <w:pPr>
              <w:rPr>
                <w:rFonts w:ascii="Times New Roman" w:eastAsia="Times New Roman" w:hAnsi="Times New Roman" w:cs="Times New Roman"/>
                <w:i/>
                <w:sz w:val="20"/>
                <w:szCs w:val="20"/>
                <w:lang w:eastAsia="sk-SK"/>
              </w:rPr>
            </w:pPr>
            <w:r w:rsidRPr="00B97B0C">
              <w:rPr>
                <w:rFonts w:ascii="Times New Roman" w:eastAsia="Times New Roman" w:hAnsi="Times New Roman" w:cs="Times New Roman"/>
                <w:i/>
                <w:sz w:val="20"/>
                <w:szCs w:val="20"/>
                <w:lang w:eastAsia="sk-SK"/>
              </w:rPr>
              <w:t>V prípade transpozície uveďte zoznam transponovaných predpisov:</w:t>
            </w:r>
          </w:p>
          <w:p w14:paraId="7628A3BF" w14:textId="77777777" w:rsidR="001B23B7" w:rsidRPr="00B97B0C" w:rsidRDefault="001B23B7" w:rsidP="0023469B">
            <w:pPr>
              <w:rPr>
                <w:rFonts w:ascii="Times New Roman" w:eastAsia="Times New Roman" w:hAnsi="Times New Roman" w:cs="Times New Roman"/>
                <w:sz w:val="20"/>
                <w:szCs w:val="20"/>
                <w:lang w:eastAsia="sk-SK"/>
              </w:rPr>
            </w:pPr>
          </w:p>
        </w:tc>
      </w:tr>
      <w:tr w:rsidR="001B23B7" w:rsidRPr="00B97B0C" w14:paraId="25E83CCA" w14:textId="77777777"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0704B419" w14:textId="77777777" w:rsidR="001B23B7" w:rsidRPr="00B97B0C" w:rsidRDefault="001B23B7" w:rsidP="000800FC">
            <w:pPr>
              <w:spacing w:after="200" w:line="276" w:lineRule="auto"/>
              <w:ind w:left="142"/>
              <w:contextualSpacing/>
              <w:rPr>
                <w:rFonts w:ascii="Times New Roman" w:eastAsia="Calibri" w:hAnsi="Times New Roman" w:cs="Times New Roman"/>
                <w:b/>
              </w:rPr>
            </w:pPr>
            <w:r w:rsidRPr="00B97B0C">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5A7DC480" w14:textId="77777777" w:rsidR="001B23B7" w:rsidRPr="00B97B0C" w:rsidRDefault="001B23B7" w:rsidP="000800FC">
            <w:pPr>
              <w:rPr>
                <w:rFonts w:ascii="Times New Roman" w:eastAsia="Times New Roman" w:hAnsi="Times New Roman" w:cs="Times New Roman"/>
                <w:i/>
                <w:sz w:val="20"/>
                <w:szCs w:val="20"/>
                <w:lang w:eastAsia="sk-SK"/>
              </w:rPr>
            </w:pPr>
          </w:p>
        </w:tc>
      </w:tr>
      <w:tr w:rsidR="001B23B7" w:rsidRPr="00B97B0C" w14:paraId="66594284"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5970E680" w14:textId="77777777" w:rsidR="001B23B7" w:rsidRPr="00B97B0C" w:rsidRDefault="001B23B7" w:rsidP="00A340BB">
            <w:pPr>
              <w:spacing w:after="200" w:line="276" w:lineRule="auto"/>
              <w:ind w:left="142"/>
              <w:contextualSpacing/>
              <w:rPr>
                <w:rFonts w:ascii="Times New Roman" w:eastAsia="Calibri" w:hAnsi="Times New Roman" w:cs="Times New Roman"/>
                <w:b/>
              </w:rPr>
            </w:pPr>
            <w:r w:rsidRPr="00B97B0C">
              <w:rPr>
                <w:rFonts w:ascii="Times New Roman" w:eastAsia="Calibri" w:hAnsi="Times New Roman" w:cs="Times New Roman"/>
                <w:b/>
              </w:rPr>
              <w:t xml:space="preserve">Predpokladaný termín predloženia na </w:t>
            </w:r>
            <w:r w:rsidR="00A340BB" w:rsidRPr="00B97B0C">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5B47A386" w14:textId="77777777" w:rsidR="001B23B7" w:rsidRPr="00B97B0C" w:rsidRDefault="001B23B7" w:rsidP="000800FC">
            <w:pPr>
              <w:rPr>
                <w:rFonts w:ascii="Times New Roman" w:eastAsia="Times New Roman" w:hAnsi="Times New Roman" w:cs="Times New Roman"/>
                <w:i/>
                <w:sz w:val="20"/>
                <w:szCs w:val="20"/>
                <w:lang w:eastAsia="sk-SK"/>
              </w:rPr>
            </w:pPr>
          </w:p>
        </w:tc>
      </w:tr>
      <w:tr w:rsidR="001B23B7" w:rsidRPr="00B97B0C" w14:paraId="20371DAC" w14:textId="77777777"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9599EF1" w14:textId="77777777" w:rsidR="001B23B7" w:rsidRPr="00B97B0C" w:rsidRDefault="001B23B7" w:rsidP="00D2313B">
            <w:pPr>
              <w:spacing w:line="276" w:lineRule="auto"/>
              <w:ind w:left="142"/>
              <w:contextualSpacing/>
              <w:rPr>
                <w:rFonts w:ascii="Calibri" w:eastAsia="Calibri" w:hAnsi="Calibri" w:cs="Times New Roman"/>
                <w:b/>
              </w:rPr>
            </w:pPr>
            <w:r w:rsidRPr="00B97B0C">
              <w:rPr>
                <w:rFonts w:ascii="Times New Roman" w:eastAsia="Calibri" w:hAnsi="Times New Roman" w:cs="Times New Roman"/>
                <w:b/>
              </w:rPr>
              <w:t>Predpokladaný termín začiatku a ukončenia ZP**</w:t>
            </w:r>
            <w:r w:rsidRPr="00B97B0C">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4E3346FC" w14:textId="77777777" w:rsidR="001B23B7" w:rsidRPr="00B97B0C" w:rsidRDefault="001B23B7">
            <w:pPr>
              <w:rPr>
                <w:rFonts w:ascii="Times New Roman" w:eastAsia="Times New Roman" w:hAnsi="Times New Roman" w:cs="Times New Roman"/>
                <w:i/>
                <w:sz w:val="20"/>
                <w:szCs w:val="20"/>
                <w:lang w:eastAsia="sk-SK"/>
              </w:rPr>
            </w:pPr>
          </w:p>
        </w:tc>
      </w:tr>
      <w:tr w:rsidR="001B23B7" w:rsidRPr="00B97B0C" w14:paraId="237B3E16"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7D7A0714" w14:textId="77777777" w:rsidR="001B23B7" w:rsidRPr="00B97B0C" w:rsidRDefault="001B23B7" w:rsidP="000800FC">
            <w:pPr>
              <w:spacing w:after="200" w:line="276" w:lineRule="auto"/>
              <w:ind w:left="142"/>
              <w:contextualSpacing/>
              <w:jc w:val="both"/>
              <w:rPr>
                <w:rFonts w:ascii="Times New Roman" w:eastAsia="Calibri" w:hAnsi="Times New Roman" w:cs="Times New Roman"/>
                <w:b/>
              </w:rPr>
            </w:pPr>
            <w:r w:rsidRPr="00B97B0C">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4D6E81ED" w14:textId="77777777" w:rsidR="001B23B7" w:rsidRPr="00B97B0C" w:rsidRDefault="001B23B7" w:rsidP="000800FC">
            <w:pPr>
              <w:rPr>
                <w:rFonts w:ascii="Times New Roman" w:eastAsia="Times New Roman" w:hAnsi="Times New Roman" w:cs="Times New Roman"/>
                <w:i/>
                <w:sz w:val="20"/>
                <w:szCs w:val="20"/>
                <w:lang w:eastAsia="sk-SK"/>
              </w:rPr>
            </w:pPr>
          </w:p>
        </w:tc>
      </w:tr>
      <w:tr w:rsidR="001B23B7" w:rsidRPr="00B97B0C" w14:paraId="6CB662B7" w14:textId="77777777" w:rsidTr="000800FC">
        <w:tc>
          <w:tcPr>
            <w:tcW w:w="9180" w:type="dxa"/>
            <w:gridSpan w:val="11"/>
            <w:tcBorders>
              <w:top w:val="single" w:sz="4" w:space="0" w:color="auto"/>
              <w:left w:val="nil"/>
              <w:bottom w:val="single" w:sz="4" w:space="0" w:color="auto"/>
              <w:right w:val="nil"/>
            </w:tcBorders>
            <w:shd w:val="clear" w:color="auto" w:fill="FFFFFF"/>
          </w:tcPr>
          <w:p w14:paraId="4A09956D" w14:textId="77777777" w:rsidR="001B23B7" w:rsidRPr="00B97B0C" w:rsidRDefault="001B23B7" w:rsidP="000800FC">
            <w:pPr>
              <w:rPr>
                <w:rFonts w:ascii="Times New Roman" w:eastAsia="Times New Roman" w:hAnsi="Times New Roman" w:cs="Times New Roman"/>
                <w:sz w:val="20"/>
                <w:szCs w:val="20"/>
                <w:lang w:eastAsia="sk-SK"/>
              </w:rPr>
            </w:pPr>
          </w:p>
        </w:tc>
      </w:tr>
      <w:tr w:rsidR="001B23B7" w:rsidRPr="00B97B0C" w14:paraId="19095249"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BF60ACE" w14:textId="77777777" w:rsidR="001B23B7" w:rsidRPr="00B97B0C" w:rsidRDefault="001B23B7" w:rsidP="000800FC">
            <w:pPr>
              <w:numPr>
                <w:ilvl w:val="0"/>
                <w:numId w:val="1"/>
              </w:numPr>
              <w:ind w:left="426"/>
              <w:contextualSpacing/>
              <w:rPr>
                <w:rFonts w:ascii="Times New Roman" w:eastAsia="Calibri" w:hAnsi="Times New Roman" w:cs="Times New Roman"/>
                <w:b/>
              </w:rPr>
            </w:pPr>
            <w:r w:rsidRPr="00B97B0C">
              <w:rPr>
                <w:rFonts w:ascii="Times New Roman" w:eastAsia="Calibri" w:hAnsi="Times New Roman" w:cs="Times New Roman"/>
                <w:b/>
              </w:rPr>
              <w:t>Definovanie problému</w:t>
            </w:r>
          </w:p>
        </w:tc>
      </w:tr>
      <w:tr w:rsidR="001B23B7" w:rsidRPr="00B97B0C" w14:paraId="09671246" w14:textId="77777777"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19837FAC" w14:textId="10B06C80" w:rsidR="00133CF6" w:rsidRPr="00133CF6" w:rsidRDefault="00133CF6" w:rsidP="0056433A">
            <w:pPr>
              <w:jc w:val="both"/>
              <w:rPr>
                <w:rFonts w:ascii="Times New Roman" w:eastAsia="Times New Roman" w:hAnsi="Times New Roman" w:cs="Times New Roman"/>
                <w:bCs/>
                <w:sz w:val="20"/>
                <w:szCs w:val="20"/>
                <w:highlight w:val="yellow"/>
                <w:lang w:eastAsia="sk-SK"/>
              </w:rPr>
            </w:pPr>
            <w:r w:rsidRPr="00133CF6">
              <w:rPr>
                <w:rFonts w:ascii="Times New Roman" w:eastAsia="Times New Roman" w:hAnsi="Times New Roman" w:cs="Times New Roman"/>
                <w:bCs/>
                <w:sz w:val="20"/>
                <w:szCs w:val="20"/>
                <w:lang w:eastAsia="sk-SK"/>
              </w:rPr>
              <w:t>Na Slovensku aktuálne chýba približne 220 tisíc bytov (toto číslo reflektuje očakávané zmeny v štruktúre obyvateľstva, t.z. vývoj počtu cenzových domácností a demografický vývoj). Fyzický nedostatok bytového fondu je spôsobený pružnosťou stavebného priemyslu reagovať na neustále rastúci dopyt po bývaní, ktorý brzdí zastaraný stavebný zákon a dĺžka získania stavebného povolenia. S neustálym rastom cien nehnuteľností a sprísňovaním podmienok na hypotekárnom trhu však narastá skupina obyvateľov, ktorí si aj napriek trvalému príjmu nie sú schopní zabezpečiť vlastné bývanie (v podobe hypotéky alebo komerčného nájmu), resp. táto forma bývania predstavuje z dlhodobého hľadiska neúnosné finančné zaťaženie domácnosti</w:t>
            </w:r>
            <w:r>
              <w:rPr>
                <w:rFonts w:ascii="Times New Roman" w:eastAsia="Times New Roman" w:hAnsi="Times New Roman" w:cs="Times New Roman"/>
                <w:bCs/>
                <w:sz w:val="20"/>
                <w:szCs w:val="20"/>
                <w:lang w:eastAsia="sk-SK"/>
              </w:rPr>
              <w:t>. Na základe vyššie uvedeného sme zadefinovali nasledovné hlavné problémy:</w:t>
            </w:r>
          </w:p>
          <w:p w14:paraId="71C9D4E9" w14:textId="38C8BEA5" w:rsidR="00402168" w:rsidRPr="00DD151A" w:rsidRDefault="00402168" w:rsidP="00DD151A">
            <w:pPr>
              <w:pStyle w:val="Odsekzoznamu"/>
              <w:numPr>
                <w:ilvl w:val="0"/>
                <w:numId w:val="20"/>
              </w:numPr>
              <w:ind w:left="736" w:hanging="284"/>
              <w:jc w:val="both"/>
              <w:rPr>
                <w:rFonts w:ascii="Times New Roman" w:eastAsia="Times New Roman" w:hAnsi="Times New Roman" w:cs="Times New Roman"/>
                <w:bCs/>
                <w:sz w:val="20"/>
                <w:szCs w:val="20"/>
                <w:lang w:eastAsia="sk-SK"/>
              </w:rPr>
            </w:pPr>
            <w:r w:rsidRPr="00DD151A">
              <w:rPr>
                <w:rFonts w:ascii="Times New Roman" w:eastAsia="Times New Roman" w:hAnsi="Times New Roman" w:cs="Times New Roman"/>
                <w:bCs/>
                <w:sz w:val="20"/>
                <w:szCs w:val="20"/>
                <w:lang w:eastAsia="sk-SK"/>
              </w:rPr>
              <w:t>fyzická a cenová dostupnosť bytov</w:t>
            </w:r>
            <w:r w:rsidR="00133CF6" w:rsidRPr="00DD151A">
              <w:rPr>
                <w:rFonts w:ascii="Times New Roman" w:eastAsia="Times New Roman" w:hAnsi="Times New Roman" w:cs="Times New Roman"/>
                <w:bCs/>
                <w:sz w:val="20"/>
                <w:szCs w:val="20"/>
                <w:lang w:eastAsia="sk-SK"/>
              </w:rPr>
              <w:t xml:space="preserve"> a</w:t>
            </w:r>
            <w:r w:rsidR="00C84B19">
              <w:rPr>
                <w:rFonts w:ascii="Times New Roman" w:eastAsia="Times New Roman" w:hAnsi="Times New Roman" w:cs="Times New Roman"/>
                <w:bCs/>
                <w:sz w:val="20"/>
                <w:szCs w:val="20"/>
                <w:lang w:eastAsia="sk-SK"/>
              </w:rPr>
              <w:t> </w:t>
            </w:r>
            <w:r w:rsidR="00133CF6" w:rsidRPr="00DD151A">
              <w:rPr>
                <w:rFonts w:ascii="Times New Roman" w:eastAsia="Times New Roman" w:hAnsi="Times New Roman" w:cs="Times New Roman"/>
                <w:bCs/>
                <w:sz w:val="20"/>
                <w:szCs w:val="20"/>
                <w:lang w:eastAsia="sk-SK"/>
              </w:rPr>
              <w:t>bývania</w:t>
            </w:r>
            <w:r w:rsidR="00C84B19">
              <w:rPr>
                <w:rFonts w:ascii="Times New Roman" w:eastAsia="Times New Roman" w:hAnsi="Times New Roman" w:cs="Times New Roman"/>
                <w:bCs/>
                <w:sz w:val="20"/>
                <w:szCs w:val="20"/>
                <w:lang w:eastAsia="sk-SK"/>
              </w:rPr>
              <w:t xml:space="preserve"> samotného</w:t>
            </w:r>
            <w:r w:rsidR="00DD151A">
              <w:rPr>
                <w:rFonts w:ascii="Times New Roman" w:eastAsia="Times New Roman" w:hAnsi="Times New Roman" w:cs="Times New Roman"/>
                <w:bCs/>
                <w:sz w:val="20"/>
                <w:szCs w:val="20"/>
                <w:lang w:eastAsia="sk-SK"/>
              </w:rPr>
              <w:t>,</w:t>
            </w:r>
          </w:p>
          <w:p w14:paraId="792B4605" w14:textId="56F5995F" w:rsidR="00402168" w:rsidRPr="00DD151A" w:rsidRDefault="00402168" w:rsidP="00DD151A">
            <w:pPr>
              <w:pStyle w:val="Odsekzoznamu"/>
              <w:numPr>
                <w:ilvl w:val="0"/>
                <w:numId w:val="20"/>
              </w:numPr>
              <w:ind w:left="736" w:hanging="284"/>
              <w:jc w:val="both"/>
              <w:rPr>
                <w:rFonts w:ascii="Times New Roman" w:eastAsia="Times New Roman" w:hAnsi="Times New Roman" w:cs="Times New Roman"/>
                <w:bCs/>
                <w:sz w:val="20"/>
                <w:szCs w:val="20"/>
                <w:lang w:eastAsia="sk-SK"/>
              </w:rPr>
            </w:pPr>
            <w:r w:rsidRPr="00DD151A">
              <w:rPr>
                <w:rFonts w:ascii="Times New Roman" w:eastAsia="Times New Roman" w:hAnsi="Times New Roman" w:cs="Times New Roman"/>
                <w:bCs/>
                <w:sz w:val="20"/>
                <w:szCs w:val="20"/>
                <w:lang w:eastAsia="sk-SK"/>
              </w:rPr>
              <w:t>nedostatočný bytový fond a chýbajúce nájomné bývanie</w:t>
            </w:r>
            <w:r w:rsidR="00DD151A">
              <w:rPr>
                <w:rFonts w:ascii="Times New Roman" w:eastAsia="Times New Roman" w:hAnsi="Times New Roman" w:cs="Times New Roman"/>
                <w:bCs/>
                <w:sz w:val="20"/>
                <w:szCs w:val="20"/>
                <w:lang w:eastAsia="sk-SK"/>
              </w:rPr>
              <w:t>,</w:t>
            </w:r>
          </w:p>
          <w:p w14:paraId="46D23E22" w14:textId="7E08925A" w:rsidR="00402168" w:rsidRPr="00DD151A" w:rsidRDefault="00402168" w:rsidP="00DD151A">
            <w:pPr>
              <w:pStyle w:val="Odsekzoznamu"/>
              <w:numPr>
                <w:ilvl w:val="0"/>
                <w:numId w:val="20"/>
              </w:numPr>
              <w:ind w:left="736" w:hanging="284"/>
              <w:jc w:val="both"/>
              <w:rPr>
                <w:rFonts w:ascii="Times New Roman" w:eastAsia="Times New Roman" w:hAnsi="Times New Roman" w:cs="Times New Roman"/>
                <w:bCs/>
                <w:sz w:val="20"/>
                <w:szCs w:val="20"/>
                <w:lang w:eastAsia="sk-SK"/>
              </w:rPr>
            </w:pPr>
            <w:r w:rsidRPr="00DD151A">
              <w:rPr>
                <w:rFonts w:ascii="Times New Roman" w:eastAsia="Times New Roman" w:hAnsi="Times New Roman" w:cs="Times New Roman"/>
                <w:bCs/>
                <w:sz w:val="20"/>
                <w:szCs w:val="20"/>
                <w:lang w:eastAsia="sk-SK"/>
              </w:rPr>
              <w:t>rapídny náras</w:t>
            </w:r>
            <w:r w:rsidR="00B97B0C" w:rsidRPr="00DD151A">
              <w:rPr>
                <w:rFonts w:ascii="Times New Roman" w:eastAsia="Times New Roman" w:hAnsi="Times New Roman" w:cs="Times New Roman"/>
                <w:bCs/>
                <w:sz w:val="20"/>
                <w:szCs w:val="20"/>
                <w:lang w:eastAsia="sk-SK"/>
              </w:rPr>
              <w:t>t</w:t>
            </w:r>
            <w:r w:rsidRPr="00DD151A">
              <w:rPr>
                <w:rFonts w:ascii="Times New Roman" w:eastAsia="Times New Roman" w:hAnsi="Times New Roman" w:cs="Times New Roman"/>
                <w:bCs/>
                <w:sz w:val="20"/>
                <w:szCs w:val="20"/>
                <w:lang w:eastAsia="sk-SK"/>
              </w:rPr>
              <w:t xml:space="preserve"> výšky nájomného,</w:t>
            </w:r>
          </w:p>
          <w:p w14:paraId="608FE194" w14:textId="231C5332" w:rsidR="00402168" w:rsidRPr="00DD151A" w:rsidRDefault="00402168" w:rsidP="00DD151A">
            <w:pPr>
              <w:pStyle w:val="Odsekzoznamu"/>
              <w:numPr>
                <w:ilvl w:val="0"/>
                <w:numId w:val="20"/>
              </w:numPr>
              <w:ind w:left="736" w:hanging="284"/>
              <w:jc w:val="both"/>
              <w:rPr>
                <w:rFonts w:ascii="Times New Roman" w:eastAsia="Times New Roman" w:hAnsi="Times New Roman" w:cs="Times New Roman"/>
                <w:bCs/>
                <w:sz w:val="20"/>
                <w:szCs w:val="20"/>
                <w:lang w:eastAsia="sk-SK"/>
              </w:rPr>
            </w:pPr>
            <w:r w:rsidRPr="00DD151A">
              <w:rPr>
                <w:rFonts w:ascii="Times New Roman" w:eastAsia="Times New Roman" w:hAnsi="Times New Roman" w:cs="Times New Roman"/>
                <w:bCs/>
                <w:sz w:val="20"/>
                <w:szCs w:val="20"/>
                <w:lang w:eastAsia="sk-SK"/>
              </w:rPr>
              <w:t>nízka mobilita pracovnej sily</w:t>
            </w:r>
            <w:r w:rsidR="00DD151A">
              <w:rPr>
                <w:rFonts w:ascii="Times New Roman" w:eastAsia="Times New Roman" w:hAnsi="Times New Roman" w:cs="Times New Roman"/>
                <w:bCs/>
                <w:sz w:val="20"/>
                <w:szCs w:val="20"/>
                <w:lang w:eastAsia="sk-SK"/>
              </w:rPr>
              <w:t>,</w:t>
            </w:r>
            <w:r w:rsidRPr="00DD151A">
              <w:rPr>
                <w:rFonts w:ascii="Times New Roman" w:eastAsia="Times New Roman" w:hAnsi="Times New Roman" w:cs="Times New Roman"/>
                <w:bCs/>
                <w:sz w:val="20"/>
                <w:szCs w:val="20"/>
                <w:lang w:eastAsia="sk-SK"/>
              </w:rPr>
              <w:t xml:space="preserve"> </w:t>
            </w:r>
          </w:p>
          <w:p w14:paraId="2F6323F4" w14:textId="506834BD" w:rsidR="00402168" w:rsidRPr="00133CF6" w:rsidRDefault="00402168" w:rsidP="00DD151A">
            <w:pPr>
              <w:pStyle w:val="Odsekzoznamu"/>
              <w:numPr>
                <w:ilvl w:val="0"/>
                <w:numId w:val="20"/>
              </w:numPr>
              <w:ind w:left="736" w:hanging="284"/>
              <w:jc w:val="both"/>
              <w:rPr>
                <w:rFonts w:ascii="Times New Roman" w:eastAsia="Times New Roman" w:hAnsi="Times New Roman" w:cs="Times New Roman"/>
                <w:b/>
                <w:sz w:val="20"/>
                <w:szCs w:val="20"/>
                <w:lang w:eastAsia="sk-SK"/>
              </w:rPr>
            </w:pPr>
            <w:r w:rsidRPr="00DD151A">
              <w:rPr>
                <w:rFonts w:ascii="Times New Roman" w:eastAsia="Times New Roman" w:hAnsi="Times New Roman" w:cs="Times New Roman"/>
                <w:bCs/>
                <w:sz w:val="20"/>
                <w:szCs w:val="20"/>
                <w:lang w:eastAsia="sk-SK"/>
              </w:rPr>
              <w:t>negatívny dopad na sociálny a rodinný život mladých ľudí.</w:t>
            </w:r>
            <w:r w:rsidRPr="00133CF6">
              <w:rPr>
                <w:rFonts w:ascii="Times New Roman" w:eastAsia="Times New Roman" w:hAnsi="Times New Roman" w:cs="Times New Roman"/>
                <w:b/>
                <w:sz w:val="20"/>
                <w:szCs w:val="20"/>
                <w:lang w:eastAsia="sk-SK"/>
              </w:rPr>
              <w:t xml:space="preserve"> </w:t>
            </w:r>
          </w:p>
        </w:tc>
      </w:tr>
      <w:tr w:rsidR="001B23B7" w:rsidRPr="00B97B0C" w14:paraId="4B74ADA5"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5234B79C" w14:textId="77777777" w:rsidR="001B23B7" w:rsidRPr="00B97B0C" w:rsidRDefault="001B23B7" w:rsidP="000800FC">
            <w:pPr>
              <w:numPr>
                <w:ilvl w:val="0"/>
                <w:numId w:val="1"/>
              </w:numPr>
              <w:ind w:left="426"/>
              <w:contextualSpacing/>
              <w:rPr>
                <w:rFonts w:ascii="Times New Roman" w:eastAsia="Calibri" w:hAnsi="Times New Roman" w:cs="Times New Roman"/>
                <w:b/>
              </w:rPr>
            </w:pPr>
            <w:r w:rsidRPr="00B97B0C">
              <w:rPr>
                <w:rFonts w:ascii="Times New Roman" w:eastAsia="Calibri" w:hAnsi="Times New Roman" w:cs="Times New Roman"/>
                <w:b/>
              </w:rPr>
              <w:t>Ciele a výsledný stav</w:t>
            </w:r>
          </w:p>
        </w:tc>
      </w:tr>
      <w:tr w:rsidR="001B23B7" w:rsidRPr="00B97B0C" w14:paraId="61EF39DE" w14:textId="77777777"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207E8D24" w14:textId="4E2E6299" w:rsidR="00402168" w:rsidRPr="00B97B0C" w:rsidRDefault="00402168" w:rsidP="00402168">
            <w:pPr>
              <w:pStyle w:val="Odsekzoznamu"/>
              <w:numPr>
                <w:ilvl w:val="0"/>
                <w:numId w:val="7"/>
              </w:numPr>
              <w:rPr>
                <w:rFonts w:ascii="Times New Roman" w:hAnsi="Times New Roman" w:cs="Times New Roman"/>
                <w:b/>
                <w:bCs/>
                <w:sz w:val="20"/>
                <w:szCs w:val="20"/>
              </w:rPr>
            </w:pPr>
            <w:r w:rsidRPr="00B97B0C">
              <w:rPr>
                <w:rFonts w:ascii="Times New Roman" w:hAnsi="Times New Roman" w:cs="Times New Roman"/>
                <w:b/>
                <w:bCs/>
                <w:sz w:val="20"/>
                <w:szCs w:val="20"/>
              </w:rPr>
              <w:t>Garancia</w:t>
            </w:r>
          </w:p>
          <w:p w14:paraId="31F95693" w14:textId="77777777" w:rsidR="00402168" w:rsidRPr="00B97B0C" w:rsidRDefault="00402168" w:rsidP="00402168">
            <w:pPr>
              <w:numPr>
                <w:ilvl w:val="0"/>
                <w:numId w:val="3"/>
              </w:numPr>
              <w:rPr>
                <w:rFonts w:ascii="Times New Roman" w:eastAsia="Times New Roman" w:hAnsi="Times New Roman" w:cs="Times New Roman"/>
                <w:sz w:val="20"/>
                <w:szCs w:val="20"/>
              </w:rPr>
            </w:pPr>
            <w:r w:rsidRPr="00B97B0C">
              <w:rPr>
                <w:rFonts w:ascii="Times New Roman" w:eastAsia="Times New Roman" w:hAnsi="Times New Roman" w:cs="Times New Roman"/>
                <w:sz w:val="20"/>
                <w:szCs w:val="20"/>
              </w:rPr>
              <w:t>Štátom garantovaná výška nájomného (o cca 30% nižšia ako komerčné nájomné)</w:t>
            </w:r>
          </w:p>
          <w:p w14:paraId="457B1D98" w14:textId="77777777" w:rsidR="00402168" w:rsidRPr="00B97B0C" w:rsidRDefault="00402168" w:rsidP="00402168">
            <w:pPr>
              <w:numPr>
                <w:ilvl w:val="0"/>
                <w:numId w:val="3"/>
              </w:numPr>
              <w:rPr>
                <w:rFonts w:ascii="Times New Roman" w:eastAsia="Times New Roman" w:hAnsi="Times New Roman" w:cs="Times New Roman"/>
                <w:sz w:val="20"/>
                <w:szCs w:val="20"/>
              </w:rPr>
            </w:pPr>
            <w:r w:rsidRPr="00B97B0C">
              <w:rPr>
                <w:rFonts w:ascii="Times New Roman" w:eastAsia="Times New Roman" w:hAnsi="Times New Roman" w:cs="Times New Roman"/>
                <w:sz w:val="20"/>
                <w:szCs w:val="20"/>
              </w:rPr>
              <w:t>Stabilný systém na 25 rokov</w:t>
            </w:r>
          </w:p>
          <w:p w14:paraId="1F2B220B" w14:textId="77777777" w:rsidR="00402168" w:rsidRPr="00B97B0C" w:rsidRDefault="00402168" w:rsidP="00402168">
            <w:pPr>
              <w:numPr>
                <w:ilvl w:val="0"/>
                <w:numId w:val="3"/>
              </w:numPr>
              <w:rPr>
                <w:rFonts w:ascii="Times New Roman" w:eastAsia="Times New Roman" w:hAnsi="Times New Roman" w:cs="Times New Roman"/>
                <w:sz w:val="20"/>
                <w:szCs w:val="20"/>
              </w:rPr>
            </w:pPr>
            <w:r w:rsidRPr="00B97B0C">
              <w:rPr>
                <w:rFonts w:ascii="Times New Roman" w:eastAsia="Times New Roman" w:hAnsi="Times New Roman" w:cs="Times New Roman"/>
                <w:sz w:val="20"/>
                <w:szCs w:val="20"/>
              </w:rPr>
              <w:t>Dôraz na transparentnosť pravidiel a kvalitu nájomných bytov s garanciou štátu</w:t>
            </w:r>
          </w:p>
          <w:p w14:paraId="54C5C0F5" w14:textId="77777777" w:rsidR="00402168" w:rsidRPr="00B97B0C" w:rsidRDefault="00402168" w:rsidP="00402168">
            <w:pPr>
              <w:numPr>
                <w:ilvl w:val="0"/>
                <w:numId w:val="3"/>
              </w:numPr>
              <w:rPr>
                <w:rFonts w:ascii="Times New Roman" w:eastAsia="Times New Roman" w:hAnsi="Times New Roman" w:cs="Times New Roman"/>
                <w:sz w:val="20"/>
                <w:szCs w:val="20"/>
              </w:rPr>
            </w:pPr>
            <w:r w:rsidRPr="00B97B0C">
              <w:rPr>
                <w:rFonts w:ascii="Times New Roman" w:eastAsia="Times New Roman" w:hAnsi="Times New Roman" w:cs="Times New Roman"/>
                <w:sz w:val="20"/>
                <w:szCs w:val="20"/>
              </w:rPr>
              <w:t>Štát ako garant pre obyvateľov</w:t>
            </w:r>
          </w:p>
          <w:p w14:paraId="4188635A" w14:textId="54523C39" w:rsidR="00402168" w:rsidRPr="00B97B0C" w:rsidRDefault="00402168" w:rsidP="00402168">
            <w:pPr>
              <w:pStyle w:val="Odsekzoznamu"/>
              <w:numPr>
                <w:ilvl w:val="0"/>
                <w:numId w:val="7"/>
              </w:numPr>
              <w:rPr>
                <w:rFonts w:ascii="Times New Roman" w:hAnsi="Times New Roman" w:cs="Times New Roman"/>
                <w:b/>
                <w:bCs/>
                <w:sz w:val="20"/>
                <w:szCs w:val="20"/>
              </w:rPr>
            </w:pPr>
            <w:r w:rsidRPr="00B97B0C">
              <w:rPr>
                <w:rFonts w:ascii="Times New Roman" w:hAnsi="Times New Roman" w:cs="Times New Roman"/>
                <w:b/>
                <w:bCs/>
                <w:sz w:val="20"/>
                <w:szCs w:val="20"/>
              </w:rPr>
              <w:t>Efektívnosť</w:t>
            </w:r>
          </w:p>
          <w:p w14:paraId="28584033" w14:textId="44FCF8E8" w:rsidR="00402168" w:rsidRPr="00B97B0C" w:rsidRDefault="00402168" w:rsidP="00402168">
            <w:pPr>
              <w:numPr>
                <w:ilvl w:val="0"/>
                <w:numId w:val="4"/>
              </w:numPr>
              <w:rPr>
                <w:rFonts w:ascii="Times New Roman" w:eastAsia="Times New Roman" w:hAnsi="Times New Roman" w:cs="Times New Roman"/>
                <w:sz w:val="20"/>
                <w:szCs w:val="20"/>
              </w:rPr>
            </w:pPr>
            <w:r w:rsidRPr="00B97B0C">
              <w:rPr>
                <w:rFonts w:ascii="Times New Roman" w:eastAsia="Times New Roman" w:hAnsi="Times New Roman" w:cs="Times New Roman"/>
                <w:sz w:val="20"/>
                <w:szCs w:val="20"/>
              </w:rPr>
              <w:t>Zabezpečenie veľkého počtu nájomných bytov s garanciou štátu v krátkom čase – predpoklad cca 10,000 bytov v priebehu piatich rokov,</w:t>
            </w:r>
          </w:p>
          <w:p w14:paraId="5CA3A976" w14:textId="77777777" w:rsidR="00402168" w:rsidRPr="00B97B0C" w:rsidRDefault="00402168" w:rsidP="00402168">
            <w:pPr>
              <w:numPr>
                <w:ilvl w:val="0"/>
                <w:numId w:val="4"/>
              </w:numPr>
              <w:rPr>
                <w:rFonts w:ascii="Times New Roman" w:eastAsia="Times New Roman" w:hAnsi="Times New Roman" w:cs="Times New Roman"/>
                <w:sz w:val="20"/>
                <w:szCs w:val="20"/>
              </w:rPr>
            </w:pPr>
            <w:r w:rsidRPr="00B97B0C">
              <w:rPr>
                <w:rFonts w:ascii="Times New Roman" w:eastAsia="Times New Roman" w:hAnsi="Times New Roman" w:cs="Times New Roman"/>
                <w:sz w:val="20"/>
                <w:szCs w:val="20"/>
              </w:rPr>
              <w:t>Transparentný a efektívny legislatívny rámec</w:t>
            </w:r>
          </w:p>
          <w:p w14:paraId="0DA8F1E8" w14:textId="77777777" w:rsidR="00402168" w:rsidRPr="00B97B0C" w:rsidRDefault="00402168" w:rsidP="00402168">
            <w:pPr>
              <w:numPr>
                <w:ilvl w:val="0"/>
                <w:numId w:val="4"/>
              </w:numPr>
              <w:rPr>
                <w:rFonts w:ascii="Times New Roman" w:eastAsia="Times New Roman" w:hAnsi="Times New Roman" w:cs="Times New Roman"/>
                <w:sz w:val="20"/>
                <w:szCs w:val="20"/>
              </w:rPr>
            </w:pPr>
            <w:r w:rsidRPr="00B97B0C">
              <w:rPr>
                <w:rFonts w:ascii="Times New Roman" w:eastAsia="Times New Roman" w:hAnsi="Times New Roman" w:cs="Times New Roman"/>
                <w:sz w:val="20"/>
                <w:szCs w:val="20"/>
              </w:rPr>
              <w:t>Jednoduchý a efektívny systém dodania</w:t>
            </w:r>
          </w:p>
          <w:p w14:paraId="2555032F" w14:textId="3955CC67" w:rsidR="00402168" w:rsidRPr="00B97B0C" w:rsidRDefault="00402168" w:rsidP="00402168">
            <w:pPr>
              <w:pStyle w:val="Odsekzoznamu"/>
              <w:numPr>
                <w:ilvl w:val="0"/>
                <w:numId w:val="7"/>
              </w:numPr>
              <w:rPr>
                <w:rFonts w:ascii="Times New Roman" w:hAnsi="Times New Roman" w:cs="Times New Roman"/>
                <w:b/>
                <w:bCs/>
                <w:sz w:val="20"/>
                <w:szCs w:val="20"/>
              </w:rPr>
            </w:pPr>
            <w:r w:rsidRPr="00B97B0C">
              <w:rPr>
                <w:rFonts w:ascii="Times New Roman" w:hAnsi="Times New Roman" w:cs="Times New Roman"/>
                <w:b/>
                <w:bCs/>
                <w:sz w:val="20"/>
                <w:szCs w:val="20"/>
              </w:rPr>
              <w:t>Stabilita</w:t>
            </w:r>
          </w:p>
          <w:p w14:paraId="4967FADD" w14:textId="77777777" w:rsidR="00402168" w:rsidRPr="00B97B0C" w:rsidRDefault="00402168" w:rsidP="00402168">
            <w:pPr>
              <w:numPr>
                <w:ilvl w:val="0"/>
                <w:numId w:val="5"/>
              </w:numPr>
              <w:rPr>
                <w:rFonts w:ascii="Times New Roman" w:eastAsia="Times New Roman" w:hAnsi="Times New Roman" w:cs="Times New Roman"/>
                <w:sz w:val="20"/>
                <w:szCs w:val="20"/>
              </w:rPr>
            </w:pPr>
            <w:r w:rsidRPr="00B97B0C">
              <w:rPr>
                <w:rFonts w:ascii="Times New Roman" w:eastAsia="Times New Roman" w:hAnsi="Times New Roman" w:cs="Times New Roman"/>
                <w:sz w:val="20"/>
                <w:szCs w:val="20"/>
              </w:rPr>
              <w:t>Dôveryhodný a predvídateľný ekosystém</w:t>
            </w:r>
          </w:p>
          <w:p w14:paraId="350FD37E" w14:textId="77777777" w:rsidR="00402168" w:rsidRPr="00B97B0C" w:rsidRDefault="00402168" w:rsidP="00402168">
            <w:pPr>
              <w:numPr>
                <w:ilvl w:val="0"/>
                <w:numId w:val="5"/>
              </w:numPr>
              <w:rPr>
                <w:rFonts w:ascii="Times New Roman" w:eastAsia="Times New Roman" w:hAnsi="Times New Roman" w:cs="Times New Roman"/>
                <w:sz w:val="20"/>
                <w:szCs w:val="20"/>
              </w:rPr>
            </w:pPr>
            <w:r w:rsidRPr="00B97B0C">
              <w:rPr>
                <w:rFonts w:ascii="Times New Roman" w:eastAsia="Times New Roman" w:hAnsi="Times New Roman" w:cs="Times New Roman"/>
                <w:sz w:val="20"/>
                <w:szCs w:val="20"/>
              </w:rPr>
              <w:t>Jasné a atraktívne podmienky pre vstup súkromného sektora</w:t>
            </w:r>
          </w:p>
          <w:p w14:paraId="3B314F22" w14:textId="77777777" w:rsidR="00402168" w:rsidRPr="00B97B0C" w:rsidRDefault="00402168" w:rsidP="00402168">
            <w:pPr>
              <w:numPr>
                <w:ilvl w:val="0"/>
                <w:numId w:val="5"/>
              </w:numPr>
              <w:rPr>
                <w:rFonts w:ascii="Times New Roman" w:eastAsia="Times New Roman" w:hAnsi="Times New Roman" w:cs="Times New Roman"/>
                <w:sz w:val="20"/>
                <w:szCs w:val="20"/>
              </w:rPr>
            </w:pPr>
            <w:r w:rsidRPr="00B97B0C">
              <w:rPr>
                <w:rFonts w:ascii="Times New Roman" w:eastAsia="Times New Roman" w:hAnsi="Times New Roman" w:cs="Times New Roman"/>
                <w:sz w:val="20"/>
                <w:szCs w:val="20"/>
              </w:rPr>
              <w:t>Zvýšenie mobility cez možnosť rezortov prispievať znevýhodneným skupinám alebo vybraným povolaniam</w:t>
            </w:r>
          </w:p>
          <w:p w14:paraId="6DB59454" w14:textId="77777777" w:rsidR="00402168" w:rsidRPr="00B97B0C" w:rsidRDefault="00402168" w:rsidP="00402168">
            <w:pPr>
              <w:numPr>
                <w:ilvl w:val="0"/>
                <w:numId w:val="5"/>
              </w:numPr>
              <w:rPr>
                <w:rFonts w:ascii="Times New Roman" w:eastAsia="Times New Roman" w:hAnsi="Times New Roman" w:cs="Times New Roman"/>
                <w:sz w:val="20"/>
                <w:szCs w:val="20"/>
              </w:rPr>
            </w:pPr>
            <w:r w:rsidRPr="00B97B0C">
              <w:rPr>
                <w:rFonts w:ascii="Times New Roman" w:eastAsia="Times New Roman" w:hAnsi="Times New Roman" w:cs="Times New Roman"/>
                <w:sz w:val="20"/>
                <w:szCs w:val="20"/>
              </w:rPr>
              <w:t>Možnosť zamestnávateľov poskytovať podporné schémy oslobodené od dane a odvodov</w:t>
            </w:r>
          </w:p>
          <w:p w14:paraId="6A085792" w14:textId="1BF4A187" w:rsidR="00402168" w:rsidRPr="00B97B0C" w:rsidRDefault="00402168" w:rsidP="00402168">
            <w:pPr>
              <w:pStyle w:val="Odsekzoznamu"/>
              <w:numPr>
                <w:ilvl w:val="0"/>
                <w:numId w:val="7"/>
              </w:numPr>
              <w:rPr>
                <w:rFonts w:ascii="Times New Roman" w:hAnsi="Times New Roman" w:cs="Times New Roman"/>
                <w:b/>
                <w:bCs/>
                <w:sz w:val="20"/>
                <w:szCs w:val="20"/>
              </w:rPr>
            </w:pPr>
            <w:r w:rsidRPr="00B97B0C">
              <w:rPr>
                <w:rFonts w:ascii="Times New Roman" w:hAnsi="Times New Roman" w:cs="Times New Roman"/>
                <w:b/>
                <w:bCs/>
                <w:sz w:val="20"/>
                <w:szCs w:val="20"/>
              </w:rPr>
              <w:t>Transparentnosť</w:t>
            </w:r>
          </w:p>
          <w:p w14:paraId="5D145C05" w14:textId="77777777" w:rsidR="00402168" w:rsidRPr="00B97B0C" w:rsidRDefault="00402168" w:rsidP="00402168">
            <w:pPr>
              <w:numPr>
                <w:ilvl w:val="0"/>
                <w:numId w:val="6"/>
              </w:numPr>
              <w:rPr>
                <w:rFonts w:ascii="Times New Roman" w:eastAsia="Times New Roman" w:hAnsi="Times New Roman" w:cs="Times New Roman"/>
                <w:sz w:val="20"/>
                <w:szCs w:val="20"/>
              </w:rPr>
            </w:pPr>
            <w:r w:rsidRPr="00B97B0C">
              <w:rPr>
                <w:rFonts w:ascii="Times New Roman" w:eastAsia="Times New Roman" w:hAnsi="Times New Roman" w:cs="Times New Roman"/>
                <w:sz w:val="20"/>
                <w:szCs w:val="20"/>
              </w:rPr>
              <w:t>Minimálne zaťaženie štátneho rozpočtu</w:t>
            </w:r>
          </w:p>
          <w:p w14:paraId="711B1FCD" w14:textId="77777777" w:rsidR="00402168" w:rsidRPr="00B97B0C" w:rsidRDefault="00402168" w:rsidP="00402168">
            <w:pPr>
              <w:numPr>
                <w:ilvl w:val="0"/>
                <w:numId w:val="6"/>
              </w:numPr>
              <w:rPr>
                <w:rFonts w:ascii="Times New Roman" w:eastAsia="Times New Roman" w:hAnsi="Times New Roman" w:cs="Times New Roman"/>
                <w:sz w:val="20"/>
                <w:szCs w:val="20"/>
              </w:rPr>
            </w:pPr>
            <w:r w:rsidRPr="00B97B0C">
              <w:rPr>
                <w:rFonts w:ascii="Times New Roman" w:eastAsia="Times New Roman" w:hAnsi="Times New Roman" w:cs="Times New Roman"/>
                <w:sz w:val="20"/>
                <w:szCs w:val="20"/>
              </w:rPr>
              <w:t>Minimalizácia korupčného prostredia</w:t>
            </w:r>
          </w:p>
          <w:p w14:paraId="38A00292" w14:textId="3E0D677B" w:rsidR="00402168" w:rsidRPr="00B97B0C" w:rsidRDefault="00402168" w:rsidP="00402168">
            <w:pPr>
              <w:numPr>
                <w:ilvl w:val="0"/>
                <w:numId w:val="6"/>
              </w:numPr>
              <w:rPr>
                <w:rFonts w:ascii="Times New Roman" w:eastAsia="Times New Roman" w:hAnsi="Times New Roman" w:cs="Times New Roman"/>
                <w:sz w:val="20"/>
                <w:szCs w:val="20"/>
              </w:rPr>
            </w:pPr>
            <w:r w:rsidRPr="00B97B0C">
              <w:rPr>
                <w:rFonts w:ascii="Times New Roman" w:eastAsia="Times New Roman" w:hAnsi="Times New Roman" w:cs="Times New Roman"/>
                <w:sz w:val="20"/>
                <w:szCs w:val="20"/>
              </w:rPr>
              <w:t xml:space="preserve">Dostupné bývanie pre nižšiu a strednú </w:t>
            </w:r>
            <w:r w:rsidR="002C3BDC" w:rsidRPr="00B97B0C">
              <w:rPr>
                <w:rFonts w:ascii="Times New Roman" w:eastAsia="Times New Roman" w:hAnsi="Times New Roman" w:cs="Times New Roman"/>
                <w:sz w:val="20"/>
                <w:szCs w:val="20"/>
              </w:rPr>
              <w:t xml:space="preserve">príjmovú </w:t>
            </w:r>
            <w:r w:rsidRPr="00B97B0C">
              <w:rPr>
                <w:rFonts w:ascii="Times New Roman" w:eastAsia="Times New Roman" w:hAnsi="Times New Roman" w:cs="Times New Roman"/>
                <w:sz w:val="20"/>
                <w:szCs w:val="20"/>
              </w:rPr>
              <w:t>vrstvu obyvateľstva</w:t>
            </w:r>
          </w:p>
          <w:p w14:paraId="7F545935" w14:textId="443AD808" w:rsidR="00402168" w:rsidRPr="00B97B0C" w:rsidRDefault="00402168" w:rsidP="00402168">
            <w:pPr>
              <w:rPr>
                <w:rFonts w:ascii="Times New Roman" w:eastAsia="Times New Roman" w:hAnsi="Times New Roman" w:cs="Times New Roman"/>
                <w:b/>
                <w:sz w:val="20"/>
                <w:szCs w:val="20"/>
                <w:lang w:eastAsia="sk-SK"/>
              </w:rPr>
            </w:pPr>
          </w:p>
        </w:tc>
      </w:tr>
      <w:tr w:rsidR="001B23B7" w:rsidRPr="00B97B0C" w14:paraId="5DCFA1FA"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318BDDFB" w14:textId="77777777" w:rsidR="001B23B7" w:rsidRPr="00B97B0C" w:rsidRDefault="001B23B7" w:rsidP="000800FC">
            <w:pPr>
              <w:numPr>
                <w:ilvl w:val="0"/>
                <w:numId w:val="1"/>
              </w:numPr>
              <w:ind w:left="426"/>
              <w:contextualSpacing/>
              <w:rPr>
                <w:rFonts w:ascii="Times New Roman" w:eastAsia="Calibri" w:hAnsi="Times New Roman" w:cs="Times New Roman"/>
                <w:b/>
              </w:rPr>
            </w:pPr>
            <w:r w:rsidRPr="00B97B0C">
              <w:rPr>
                <w:rFonts w:ascii="Times New Roman" w:eastAsia="Calibri" w:hAnsi="Times New Roman" w:cs="Times New Roman"/>
                <w:b/>
              </w:rPr>
              <w:lastRenderedPageBreak/>
              <w:t>Dotknuté subjekty</w:t>
            </w:r>
          </w:p>
        </w:tc>
      </w:tr>
      <w:tr w:rsidR="001B23B7" w:rsidRPr="00B97B0C" w14:paraId="5BA90A68"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29227D94" w14:textId="2A876386" w:rsidR="002C3BDC" w:rsidRPr="007B1B28" w:rsidRDefault="002C3BDC" w:rsidP="007B1B28">
            <w:pPr>
              <w:pStyle w:val="Odsekzoznamu"/>
              <w:numPr>
                <w:ilvl w:val="0"/>
                <w:numId w:val="21"/>
              </w:numPr>
              <w:rPr>
                <w:rFonts w:ascii="Times New Roman" w:eastAsia="Times New Roman" w:hAnsi="Times New Roman" w:cs="Times New Roman"/>
                <w:bCs/>
                <w:sz w:val="20"/>
                <w:szCs w:val="20"/>
                <w:lang w:eastAsia="sk-SK"/>
              </w:rPr>
            </w:pPr>
            <w:r w:rsidRPr="007B1B28">
              <w:rPr>
                <w:rFonts w:ascii="Times New Roman" w:eastAsia="Times New Roman" w:hAnsi="Times New Roman" w:cs="Times New Roman"/>
                <w:bCs/>
                <w:sz w:val="20"/>
                <w:szCs w:val="20"/>
                <w:lang w:eastAsia="sk-SK"/>
              </w:rPr>
              <w:t>novovytvorená Agentúra</w:t>
            </w:r>
            <w:r w:rsidR="007B1B28" w:rsidRPr="007B1B28">
              <w:rPr>
                <w:rFonts w:ascii="Times New Roman" w:eastAsia="Times New Roman" w:hAnsi="Times New Roman" w:cs="Times New Roman"/>
                <w:bCs/>
                <w:sz w:val="20"/>
                <w:szCs w:val="20"/>
                <w:lang w:eastAsia="sk-SK"/>
              </w:rPr>
              <w:t xml:space="preserve"> na podporu štátneho nájomného bývania</w:t>
            </w:r>
          </w:p>
          <w:p w14:paraId="0B46F05A" w14:textId="3767F74F" w:rsidR="002C3BDC" w:rsidRPr="007B1B28" w:rsidRDefault="002C3BDC" w:rsidP="007B1B28">
            <w:pPr>
              <w:pStyle w:val="Odsekzoznamu"/>
              <w:numPr>
                <w:ilvl w:val="0"/>
                <w:numId w:val="21"/>
              </w:numPr>
              <w:rPr>
                <w:rFonts w:ascii="Times New Roman" w:eastAsia="Times New Roman" w:hAnsi="Times New Roman" w:cs="Times New Roman"/>
                <w:bCs/>
                <w:sz w:val="20"/>
                <w:szCs w:val="20"/>
                <w:lang w:eastAsia="sk-SK"/>
              </w:rPr>
            </w:pPr>
            <w:r w:rsidRPr="007B1B28">
              <w:rPr>
                <w:rFonts w:ascii="Times New Roman" w:eastAsia="Times New Roman" w:hAnsi="Times New Roman" w:cs="Times New Roman"/>
                <w:bCs/>
                <w:sz w:val="20"/>
                <w:szCs w:val="20"/>
                <w:lang w:eastAsia="sk-SK"/>
              </w:rPr>
              <w:t>subjekty kolektívneho investovania (najmä DSS, DDS, realitné fondy)</w:t>
            </w:r>
          </w:p>
          <w:p w14:paraId="788F911C" w14:textId="606FADB6" w:rsidR="007B1B28" w:rsidRPr="007B1B28" w:rsidRDefault="007B1B28" w:rsidP="007B1B28">
            <w:pPr>
              <w:pStyle w:val="Odsekzoznamu"/>
              <w:numPr>
                <w:ilvl w:val="0"/>
                <w:numId w:val="21"/>
              </w:numPr>
              <w:rPr>
                <w:rFonts w:ascii="Times New Roman" w:eastAsia="Times New Roman" w:hAnsi="Times New Roman" w:cs="Times New Roman"/>
                <w:bCs/>
                <w:sz w:val="20"/>
                <w:szCs w:val="20"/>
                <w:lang w:eastAsia="sk-SK"/>
              </w:rPr>
            </w:pPr>
            <w:r w:rsidRPr="007B1B28">
              <w:rPr>
                <w:rFonts w:ascii="Times New Roman" w:eastAsia="Times New Roman" w:hAnsi="Times New Roman" w:cs="Times New Roman"/>
                <w:bCs/>
                <w:sz w:val="20"/>
                <w:szCs w:val="20"/>
                <w:lang w:eastAsia="sk-SK"/>
              </w:rPr>
              <w:t>finančné inštitúcie</w:t>
            </w:r>
          </w:p>
          <w:p w14:paraId="58D4EDA8" w14:textId="2FBC28A2" w:rsidR="002C3BDC" w:rsidRPr="007B1B28" w:rsidRDefault="002C3BDC" w:rsidP="007B1B28">
            <w:pPr>
              <w:pStyle w:val="Odsekzoznamu"/>
              <w:numPr>
                <w:ilvl w:val="0"/>
                <w:numId w:val="21"/>
              </w:numPr>
              <w:rPr>
                <w:rFonts w:ascii="Times New Roman" w:eastAsia="Times New Roman" w:hAnsi="Times New Roman" w:cs="Times New Roman"/>
                <w:bCs/>
                <w:sz w:val="20"/>
                <w:szCs w:val="20"/>
                <w:lang w:eastAsia="sk-SK"/>
              </w:rPr>
            </w:pPr>
            <w:r w:rsidRPr="007B1B28">
              <w:rPr>
                <w:rFonts w:ascii="Times New Roman" w:eastAsia="Times New Roman" w:hAnsi="Times New Roman" w:cs="Times New Roman"/>
                <w:bCs/>
                <w:sz w:val="20"/>
                <w:szCs w:val="20"/>
                <w:lang w:eastAsia="sk-SK"/>
              </w:rPr>
              <w:t>občania</w:t>
            </w:r>
          </w:p>
          <w:p w14:paraId="0FB2082F" w14:textId="610C4B93" w:rsidR="002C3BDC" w:rsidRPr="007B1B28" w:rsidRDefault="002C3BDC" w:rsidP="007B1B28">
            <w:pPr>
              <w:pStyle w:val="Odsekzoznamu"/>
              <w:numPr>
                <w:ilvl w:val="0"/>
                <w:numId w:val="21"/>
              </w:numPr>
              <w:rPr>
                <w:rFonts w:ascii="Times New Roman" w:eastAsia="Times New Roman" w:hAnsi="Times New Roman" w:cs="Times New Roman"/>
                <w:bCs/>
                <w:sz w:val="20"/>
                <w:szCs w:val="20"/>
                <w:lang w:eastAsia="sk-SK"/>
              </w:rPr>
            </w:pPr>
            <w:r w:rsidRPr="007B1B28">
              <w:rPr>
                <w:rFonts w:ascii="Times New Roman" w:eastAsia="Times New Roman" w:hAnsi="Times New Roman" w:cs="Times New Roman"/>
                <w:bCs/>
                <w:sz w:val="20"/>
                <w:szCs w:val="20"/>
                <w:lang w:eastAsia="sk-SK"/>
              </w:rPr>
              <w:t>mestá a obce</w:t>
            </w:r>
          </w:p>
          <w:p w14:paraId="6FC756D5" w14:textId="28BC5F18" w:rsidR="002C3BDC" w:rsidRPr="007B1B28" w:rsidRDefault="002C3BDC" w:rsidP="007B1B28">
            <w:pPr>
              <w:pStyle w:val="Odsekzoznamu"/>
              <w:numPr>
                <w:ilvl w:val="0"/>
                <w:numId w:val="21"/>
              </w:numPr>
              <w:rPr>
                <w:rFonts w:ascii="Times New Roman" w:eastAsia="Times New Roman" w:hAnsi="Times New Roman" w:cs="Times New Roman"/>
                <w:bCs/>
                <w:sz w:val="20"/>
                <w:szCs w:val="20"/>
                <w:lang w:eastAsia="sk-SK"/>
              </w:rPr>
            </w:pPr>
            <w:r w:rsidRPr="007B1B28">
              <w:rPr>
                <w:rFonts w:ascii="Times New Roman" w:eastAsia="Times New Roman" w:hAnsi="Times New Roman" w:cs="Times New Roman"/>
                <w:bCs/>
                <w:sz w:val="20"/>
                <w:szCs w:val="20"/>
                <w:lang w:eastAsia="sk-SK"/>
              </w:rPr>
              <w:t>ŠFRB</w:t>
            </w:r>
          </w:p>
          <w:p w14:paraId="5D98D749" w14:textId="2428B0EC" w:rsidR="002C3BDC" w:rsidRPr="007B1B28" w:rsidRDefault="002C3BDC" w:rsidP="007B1B28">
            <w:pPr>
              <w:pStyle w:val="Odsekzoznamu"/>
              <w:numPr>
                <w:ilvl w:val="0"/>
                <w:numId w:val="21"/>
              </w:numPr>
              <w:rPr>
                <w:rFonts w:ascii="Times New Roman" w:eastAsia="Times New Roman" w:hAnsi="Times New Roman" w:cs="Times New Roman"/>
                <w:bCs/>
                <w:sz w:val="20"/>
                <w:szCs w:val="20"/>
                <w:lang w:eastAsia="sk-SK"/>
              </w:rPr>
            </w:pPr>
            <w:r w:rsidRPr="007B1B28">
              <w:rPr>
                <w:rFonts w:ascii="Times New Roman" w:eastAsia="Times New Roman" w:hAnsi="Times New Roman" w:cs="Times New Roman"/>
                <w:bCs/>
                <w:sz w:val="20"/>
                <w:szCs w:val="20"/>
                <w:lang w:eastAsia="sk-SK"/>
              </w:rPr>
              <w:t xml:space="preserve">Ministerstvo dopravy a výstavby SR </w:t>
            </w:r>
          </w:p>
          <w:p w14:paraId="0D8C2220" w14:textId="76F806C5" w:rsidR="002C3BDC" w:rsidRPr="007B1B28" w:rsidRDefault="002C3BDC" w:rsidP="007B1B28">
            <w:pPr>
              <w:pStyle w:val="Odsekzoznamu"/>
              <w:numPr>
                <w:ilvl w:val="0"/>
                <w:numId w:val="21"/>
              </w:numPr>
              <w:rPr>
                <w:rFonts w:ascii="Times New Roman" w:eastAsia="Times New Roman" w:hAnsi="Times New Roman" w:cs="Times New Roman"/>
                <w:bCs/>
                <w:sz w:val="20"/>
                <w:szCs w:val="20"/>
                <w:lang w:eastAsia="sk-SK"/>
              </w:rPr>
            </w:pPr>
            <w:r w:rsidRPr="007B1B28">
              <w:rPr>
                <w:rFonts w:ascii="Times New Roman" w:eastAsia="Times New Roman" w:hAnsi="Times New Roman" w:cs="Times New Roman"/>
                <w:bCs/>
                <w:sz w:val="20"/>
                <w:szCs w:val="20"/>
                <w:lang w:eastAsia="sk-SK"/>
              </w:rPr>
              <w:t>Ministerstvo financií SR</w:t>
            </w:r>
          </w:p>
          <w:p w14:paraId="44B0C3E3" w14:textId="398D2603" w:rsidR="002C3BDC" w:rsidRPr="007B1B28" w:rsidRDefault="002C3BDC" w:rsidP="007B1B28">
            <w:pPr>
              <w:pStyle w:val="Odsekzoznamu"/>
              <w:numPr>
                <w:ilvl w:val="0"/>
                <w:numId w:val="21"/>
              </w:numPr>
              <w:rPr>
                <w:rFonts w:ascii="Times New Roman" w:eastAsia="Times New Roman" w:hAnsi="Times New Roman" w:cs="Times New Roman"/>
                <w:bCs/>
                <w:sz w:val="20"/>
                <w:szCs w:val="20"/>
                <w:lang w:eastAsia="sk-SK"/>
              </w:rPr>
            </w:pPr>
            <w:r w:rsidRPr="007B1B28">
              <w:rPr>
                <w:rFonts w:ascii="Times New Roman" w:eastAsia="Times New Roman" w:hAnsi="Times New Roman" w:cs="Times New Roman"/>
                <w:bCs/>
                <w:sz w:val="20"/>
                <w:szCs w:val="20"/>
                <w:lang w:eastAsia="sk-SK"/>
              </w:rPr>
              <w:t>NBS</w:t>
            </w:r>
          </w:p>
          <w:p w14:paraId="0724CC6D" w14:textId="6F51C505" w:rsidR="002C3BDC" w:rsidRPr="007B1B28" w:rsidRDefault="002C3BDC" w:rsidP="007B1B28">
            <w:pPr>
              <w:pStyle w:val="Odsekzoznamu"/>
              <w:numPr>
                <w:ilvl w:val="0"/>
                <w:numId w:val="21"/>
              </w:numPr>
              <w:rPr>
                <w:rFonts w:ascii="Times New Roman" w:eastAsia="Times New Roman" w:hAnsi="Times New Roman" w:cs="Times New Roman"/>
                <w:bCs/>
                <w:sz w:val="20"/>
                <w:szCs w:val="20"/>
                <w:lang w:eastAsia="sk-SK"/>
              </w:rPr>
            </w:pPr>
            <w:r w:rsidRPr="007B1B28">
              <w:rPr>
                <w:rFonts w:ascii="Times New Roman" w:eastAsia="Times New Roman" w:hAnsi="Times New Roman" w:cs="Times New Roman"/>
                <w:bCs/>
                <w:sz w:val="20"/>
                <w:szCs w:val="20"/>
                <w:lang w:eastAsia="sk-SK"/>
              </w:rPr>
              <w:t>stavebné a developerské spoločnosti</w:t>
            </w:r>
          </w:p>
          <w:p w14:paraId="60FEB2CE" w14:textId="3AD09786" w:rsidR="009211D6" w:rsidRPr="007B1B28" w:rsidRDefault="009211D6" w:rsidP="007B1B28">
            <w:pPr>
              <w:pStyle w:val="Odsekzoznamu"/>
              <w:numPr>
                <w:ilvl w:val="0"/>
                <w:numId w:val="21"/>
              </w:numPr>
              <w:rPr>
                <w:rFonts w:ascii="Times New Roman" w:eastAsia="Times New Roman" w:hAnsi="Times New Roman" w:cs="Times New Roman"/>
                <w:bCs/>
                <w:sz w:val="20"/>
                <w:szCs w:val="20"/>
                <w:lang w:eastAsia="sk-SK"/>
              </w:rPr>
            </w:pPr>
            <w:r w:rsidRPr="007B1B28">
              <w:rPr>
                <w:rFonts w:ascii="Times New Roman" w:eastAsia="Times New Roman" w:hAnsi="Times New Roman" w:cs="Times New Roman"/>
                <w:bCs/>
                <w:sz w:val="20"/>
                <w:szCs w:val="20"/>
                <w:lang w:eastAsia="sk-SK"/>
              </w:rPr>
              <w:t>veľkoobchod a</w:t>
            </w:r>
            <w:r w:rsidR="00141863" w:rsidRPr="007B1B28">
              <w:rPr>
                <w:rFonts w:ascii="Times New Roman" w:eastAsia="Times New Roman" w:hAnsi="Times New Roman" w:cs="Times New Roman"/>
                <w:bCs/>
                <w:sz w:val="20"/>
                <w:szCs w:val="20"/>
                <w:lang w:eastAsia="sk-SK"/>
              </w:rPr>
              <w:t> </w:t>
            </w:r>
            <w:r w:rsidRPr="007B1B28">
              <w:rPr>
                <w:rFonts w:ascii="Times New Roman" w:eastAsia="Times New Roman" w:hAnsi="Times New Roman" w:cs="Times New Roman"/>
                <w:bCs/>
                <w:sz w:val="20"/>
                <w:szCs w:val="20"/>
                <w:lang w:eastAsia="sk-SK"/>
              </w:rPr>
              <w:t xml:space="preserve">maloobchod </w:t>
            </w:r>
          </w:p>
          <w:p w14:paraId="35AC7E10" w14:textId="6CC0C849" w:rsidR="009211D6" w:rsidRPr="007B1B28" w:rsidRDefault="009211D6" w:rsidP="007B1B28">
            <w:pPr>
              <w:pStyle w:val="Odsekzoznamu"/>
              <w:numPr>
                <w:ilvl w:val="0"/>
                <w:numId w:val="21"/>
              </w:numPr>
              <w:rPr>
                <w:rFonts w:ascii="Times New Roman" w:eastAsia="Times New Roman" w:hAnsi="Times New Roman" w:cs="Times New Roman"/>
                <w:bCs/>
                <w:sz w:val="20"/>
                <w:szCs w:val="20"/>
                <w:lang w:eastAsia="sk-SK"/>
              </w:rPr>
            </w:pPr>
            <w:r w:rsidRPr="007B1B28">
              <w:rPr>
                <w:rFonts w:ascii="Times New Roman" w:eastAsia="Times New Roman" w:hAnsi="Times New Roman" w:cs="Times New Roman"/>
                <w:bCs/>
                <w:sz w:val="20"/>
                <w:szCs w:val="20"/>
                <w:lang w:eastAsia="sk-SK"/>
              </w:rPr>
              <w:t>správcovské spoločnosti</w:t>
            </w:r>
          </w:p>
          <w:p w14:paraId="04E4E16F" w14:textId="04CD5F25" w:rsidR="001B23B7" w:rsidRPr="00B97B0C" w:rsidRDefault="002C3BDC" w:rsidP="00B22DB4">
            <w:pPr>
              <w:pStyle w:val="Odsekzoznamu"/>
              <w:numPr>
                <w:ilvl w:val="0"/>
                <w:numId w:val="21"/>
              </w:numPr>
              <w:rPr>
                <w:rFonts w:ascii="Times New Roman" w:eastAsia="Times New Roman" w:hAnsi="Times New Roman" w:cs="Times New Roman"/>
                <w:i/>
                <w:sz w:val="20"/>
                <w:szCs w:val="20"/>
                <w:lang w:eastAsia="sk-SK"/>
              </w:rPr>
            </w:pPr>
            <w:r w:rsidRPr="007B1B28">
              <w:rPr>
                <w:rFonts w:ascii="Times New Roman" w:eastAsia="Times New Roman" w:hAnsi="Times New Roman" w:cs="Times New Roman"/>
                <w:bCs/>
                <w:sz w:val="20"/>
                <w:szCs w:val="20"/>
                <w:lang w:eastAsia="sk-SK"/>
              </w:rPr>
              <w:t xml:space="preserve">zamestnávatelia poskytujúci príspevok </w:t>
            </w:r>
            <w:r w:rsidR="009211D6" w:rsidRPr="007B1B28">
              <w:rPr>
                <w:rFonts w:ascii="Times New Roman" w:eastAsia="Times New Roman" w:hAnsi="Times New Roman" w:cs="Times New Roman"/>
                <w:bCs/>
                <w:sz w:val="20"/>
                <w:szCs w:val="20"/>
                <w:lang w:eastAsia="sk-SK"/>
              </w:rPr>
              <w:t xml:space="preserve">na štátom podporované nájomné bývanie </w:t>
            </w:r>
          </w:p>
        </w:tc>
      </w:tr>
      <w:tr w:rsidR="001B23B7" w:rsidRPr="00B97B0C" w14:paraId="6B536341"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7F012E1F" w14:textId="77777777" w:rsidR="001B23B7" w:rsidRPr="00B97B0C" w:rsidRDefault="001B23B7" w:rsidP="000800FC">
            <w:pPr>
              <w:numPr>
                <w:ilvl w:val="0"/>
                <w:numId w:val="1"/>
              </w:numPr>
              <w:ind w:left="426"/>
              <w:contextualSpacing/>
              <w:rPr>
                <w:rFonts w:ascii="Times New Roman" w:eastAsia="Calibri" w:hAnsi="Times New Roman" w:cs="Times New Roman"/>
                <w:b/>
              </w:rPr>
            </w:pPr>
            <w:r w:rsidRPr="00B97B0C">
              <w:rPr>
                <w:rFonts w:ascii="Times New Roman" w:eastAsia="Calibri" w:hAnsi="Times New Roman" w:cs="Times New Roman"/>
                <w:b/>
              </w:rPr>
              <w:t>Alternatívne riešenia</w:t>
            </w:r>
          </w:p>
        </w:tc>
      </w:tr>
      <w:tr w:rsidR="001B23B7" w:rsidRPr="00B97B0C" w14:paraId="3E7BF431" w14:textId="77777777" w:rsidTr="000800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4017126E" w14:textId="1D6C3138" w:rsidR="00141863" w:rsidRPr="00B97B0C" w:rsidRDefault="00141863" w:rsidP="00141863">
            <w:pPr>
              <w:jc w:val="both"/>
              <w:rPr>
                <w:rFonts w:ascii="Times New Roman" w:eastAsia="Times New Roman" w:hAnsi="Times New Roman" w:cs="Times New Roman"/>
                <w:b/>
                <w:bCs/>
                <w:iCs/>
                <w:sz w:val="20"/>
                <w:szCs w:val="20"/>
                <w:lang w:eastAsia="sk-SK"/>
              </w:rPr>
            </w:pPr>
            <w:r w:rsidRPr="00B97B0C">
              <w:rPr>
                <w:rFonts w:ascii="Times New Roman" w:eastAsia="Times New Roman" w:hAnsi="Times New Roman" w:cs="Times New Roman"/>
                <w:b/>
                <w:bCs/>
                <w:iCs/>
                <w:sz w:val="20"/>
                <w:szCs w:val="20"/>
                <w:lang w:eastAsia="sk-SK"/>
              </w:rPr>
              <w:t>Sociálne bývanie</w:t>
            </w:r>
            <w:r w:rsidR="003D7551">
              <w:rPr>
                <w:rFonts w:ascii="Times New Roman" w:eastAsia="Times New Roman" w:hAnsi="Times New Roman" w:cs="Times New Roman"/>
                <w:b/>
                <w:bCs/>
                <w:iCs/>
                <w:sz w:val="20"/>
                <w:szCs w:val="20"/>
                <w:lang w:eastAsia="sk-SK"/>
              </w:rPr>
              <w:t>:</w:t>
            </w:r>
          </w:p>
          <w:p w14:paraId="502AECB0" w14:textId="77777777" w:rsidR="00141863" w:rsidRPr="00B97B0C" w:rsidRDefault="00141863" w:rsidP="007B1B28">
            <w:pPr>
              <w:ind w:left="311"/>
              <w:jc w:val="both"/>
              <w:rPr>
                <w:rFonts w:ascii="Times New Roman" w:eastAsia="Times New Roman" w:hAnsi="Times New Roman" w:cs="Times New Roman"/>
                <w:iCs/>
                <w:sz w:val="20"/>
                <w:szCs w:val="20"/>
                <w:lang w:eastAsia="sk-SK"/>
              </w:rPr>
            </w:pPr>
            <w:r w:rsidRPr="00B97B0C">
              <w:rPr>
                <w:rFonts w:ascii="Times New Roman" w:eastAsia="Times New Roman" w:hAnsi="Times New Roman" w:cs="Times New Roman"/>
                <w:iCs/>
                <w:sz w:val="20"/>
                <w:szCs w:val="20"/>
                <w:lang w:eastAsia="sk-SK"/>
              </w:rPr>
              <w:t>•</w:t>
            </w:r>
            <w:r w:rsidRPr="00B97B0C">
              <w:rPr>
                <w:rFonts w:ascii="Times New Roman" w:eastAsia="Times New Roman" w:hAnsi="Times New Roman" w:cs="Times New Roman"/>
                <w:iCs/>
                <w:sz w:val="20"/>
                <w:szCs w:val="20"/>
                <w:lang w:eastAsia="sk-SK"/>
              </w:rPr>
              <w:tab/>
              <w:t>Bytový fond vo vlastníctve obce alebo VÚC</w:t>
            </w:r>
          </w:p>
          <w:p w14:paraId="19C6F6E7" w14:textId="77777777" w:rsidR="00141863" w:rsidRPr="00B97B0C" w:rsidRDefault="00141863" w:rsidP="007B1B28">
            <w:pPr>
              <w:ind w:left="311"/>
              <w:jc w:val="both"/>
              <w:rPr>
                <w:rFonts w:ascii="Times New Roman" w:eastAsia="Times New Roman" w:hAnsi="Times New Roman" w:cs="Times New Roman"/>
                <w:iCs/>
                <w:sz w:val="20"/>
                <w:szCs w:val="20"/>
                <w:lang w:eastAsia="sk-SK"/>
              </w:rPr>
            </w:pPr>
            <w:r w:rsidRPr="00B97B0C">
              <w:rPr>
                <w:rFonts w:ascii="Times New Roman" w:eastAsia="Times New Roman" w:hAnsi="Times New Roman" w:cs="Times New Roman"/>
                <w:iCs/>
                <w:sz w:val="20"/>
                <w:szCs w:val="20"/>
                <w:lang w:eastAsia="sk-SK"/>
              </w:rPr>
              <w:t>•</w:t>
            </w:r>
            <w:r w:rsidRPr="00B97B0C">
              <w:rPr>
                <w:rFonts w:ascii="Times New Roman" w:eastAsia="Times New Roman" w:hAnsi="Times New Roman" w:cs="Times New Roman"/>
                <w:iCs/>
                <w:sz w:val="20"/>
                <w:szCs w:val="20"/>
                <w:lang w:eastAsia="sk-SK"/>
              </w:rPr>
              <w:tab/>
              <w:t>Možné zdroje financovania:</w:t>
            </w:r>
          </w:p>
          <w:p w14:paraId="00FAC307" w14:textId="654FBAC0" w:rsidR="00141863" w:rsidRPr="00B97B0C" w:rsidRDefault="00141863" w:rsidP="007B1B28">
            <w:pPr>
              <w:pStyle w:val="Odsekzoznamu"/>
              <w:numPr>
                <w:ilvl w:val="0"/>
                <w:numId w:val="22"/>
              </w:numPr>
              <w:jc w:val="both"/>
              <w:rPr>
                <w:rFonts w:ascii="Times New Roman" w:eastAsia="Times New Roman" w:hAnsi="Times New Roman" w:cs="Times New Roman"/>
                <w:iCs/>
                <w:sz w:val="20"/>
                <w:szCs w:val="20"/>
                <w:lang w:eastAsia="sk-SK"/>
              </w:rPr>
            </w:pPr>
            <w:r w:rsidRPr="00B97B0C">
              <w:rPr>
                <w:rFonts w:ascii="Times New Roman" w:eastAsia="Times New Roman" w:hAnsi="Times New Roman" w:cs="Times New Roman"/>
                <w:iCs/>
                <w:sz w:val="20"/>
                <w:szCs w:val="20"/>
                <w:lang w:eastAsia="sk-SK"/>
              </w:rPr>
              <w:t>ŠFRB úver</w:t>
            </w:r>
          </w:p>
          <w:p w14:paraId="2F18A57B" w14:textId="3EBC4AFD" w:rsidR="00141863" w:rsidRPr="00B97B0C" w:rsidRDefault="00141863" w:rsidP="007B1B28">
            <w:pPr>
              <w:pStyle w:val="Odsekzoznamu"/>
              <w:numPr>
                <w:ilvl w:val="0"/>
                <w:numId w:val="22"/>
              </w:numPr>
              <w:jc w:val="both"/>
              <w:rPr>
                <w:rFonts w:ascii="Times New Roman" w:eastAsia="Times New Roman" w:hAnsi="Times New Roman" w:cs="Times New Roman"/>
                <w:iCs/>
                <w:sz w:val="20"/>
                <w:szCs w:val="20"/>
                <w:lang w:eastAsia="sk-SK"/>
              </w:rPr>
            </w:pPr>
            <w:r w:rsidRPr="00B97B0C">
              <w:rPr>
                <w:rFonts w:ascii="Times New Roman" w:eastAsia="Times New Roman" w:hAnsi="Times New Roman" w:cs="Times New Roman"/>
                <w:iCs/>
                <w:sz w:val="20"/>
                <w:szCs w:val="20"/>
                <w:lang w:eastAsia="sk-SK"/>
              </w:rPr>
              <w:t xml:space="preserve">MDV SR dotácia </w:t>
            </w:r>
          </w:p>
          <w:p w14:paraId="5F913387" w14:textId="5895B3AF" w:rsidR="00141863" w:rsidRPr="00B97B0C" w:rsidRDefault="00141863" w:rsidP="007B1B28">
            <w:pPr>
              <w:pStyle w:val="Odsekzoznamu"/>
              <w:numPr>
                <w:ilvl w:val="0"/>
                <w:numId w:val="22"/>
              </w:numPr>
              <w:jc w:val="both"/>
              <w:rPr>
                <w:rFonts w:ascii="Times New Roman" w:eastAsia="Times New Roman" w:hAnsi="Times New Roman" w:cs="Times New Roman"/>
                <w:iCs/>
                <w:sz w:val="20"/>
                <w:szCs w:val="20"/>
                <w:lang w:eastAsia="sk-SK"/>
              </w:rPr>
            </w:pPr>
            <w:r w:rsidRPr="00B97B0C">
              <w:rPr>
                <w:rFonts w:ascii="Times New Roman" w:eastAsia="Times New Roman" w:hAnsi="Times New Roman" w:cs="Times New Roman"/>
                <w:iCs/>
                <w:sz w:val="20"/>
                <w:szCs w:val="20"/>
                <w:lang w:eastAsia="sk-SK"/>
              </w:rPr>
              <w:t>vlastné zdroje</w:t>
            </w:r>
          </w:p>
          <w:p w14:paraId="6072B133" w14:textId="16CE0FD8" w:rsidR="00141863" w:rsidRPr="007B1B28" w:rsidRDefault="00141863" w:rsidP="007B1B28">
            <w:pPr>
              <w:pStyle w:val="Odsekzoznamu"/>
              <w:numPr>
                <w:ilvl w:val="0"/>
                <w:numId w:val="22"/>
              </w:numPr>
              <w:ind w:left="311" w:firstLine="0"/>
              <w:jc w:val="both"/>
              <w:rPr>
                <w:rFonts w:ascii="Times New Roman" w:eastAsia="Times New Roman" w:hAnsi="Times New Roman" w:cs="Times New Roman"/>
                <w:iCs/>
                <w:sz w:val="20"/>
                <w:szCs w:val="20"/>
                <w:lang w:eastAsia="sk-SK"/>
              </w:rPr>
            </w:pPr>
            <w:r w:rsidRPr="007B1B28">
              <w:rPr>
                <w:rFonts w:ascii="Times New Roman" w:eastAsia="Times New Roman" w:hAnsi="Times New Roman" w:cs="Times New Roman"/>
                <w:iCs/>
                <w:sz w:val="20"/>
                <w:szCs w:val="20"/>
                <w:lang w:eastAsia="sk-SK"/>
              </w:rPr>
              <w:t>(Financovanie je kombináciou dvoch alebo všetkých troch alternatív.)</w:t>
            </w:r>
          </w:p>
          <w:p w14:paraId="2B04C9F2" w14:textId="77777777" w:rsidR="00141863" w:rsidRPr="00B97B0C" w:rsidRDefault="00141863" w:rsidP="007B1B28">
            <w:pPr>
              <w:ind w:left="311"/>
              <w:jc w:val="both"/>
              <w:rPr>
                <w:rFonts w:ascii="Times New Roman" w:eastAsia="Times New Roman" w:hAnsi="Times New Roman" w:cs="Times New Roman"/>
                <w:iCs/>
                <w:sz w:val="20"/>
                <w:szCs w:val="20"/>
                <w:lang w:eastAsia="sk-SK"/>
              </w:rPr>
            </w:pPr>
            <w:r w:rsidRPr="00B97B0C">
              <w:rPr>
                <w:rFonts w:ascii="Times New Roman" w:eastAsia="Times New Roman" w:hAnsi="Times New Roman" w:cs="Times New Roman"/>
                <w:iCs/>
                <w:sz w:val="20"/>
                <w:szCs w:val="20"/>
                <w:lang w:eastAsia="sk-SK"/>
              </w:rPr>
              <w:t>•</w:t>
            </w:r>
            <w:r w:rsidRPr="00B97B0C">
              <w:rPr>
                <w:rFonts w:ascii="Times New Roman" w:eastAsia="Times New Roman" w:hAnsi="Times New Roman" w:cs="Times New Roman"/>
                <w:iCs/>
                <w:sz w:val="20"/>
                <w:szCs w:val="20"/>
                <w:lang w:eastAsia="sk-SK"/>
              </w:rPr>
              <w:tab/>
              <w:t xml:space="preserve">Pravidlá prideľovania dané: </w:t>
            </w:r>
          </w:p>
          <w:p w14:paraId="71C40946" w14:textId="0846A33A" w:rsidR="00141863" w:rsidRPr="00B97B0C" w:rsidRDefault="00141863" w:rsidP="007B1B28">
            <w:pPr>
              <w:pStyle w:val="Odsekzoznamu"/>
              <w:numPr>
                <w:ilvl w:val="0"/>
                <w:numId w:val="23"/>
              </w:numPr>
              <w:jc w:val="both"/>
              <w:rPr>
                <w:rFonts w:ascii="Times New Roman" w:eastAsia="Times New Roman" w:hAnsi="Times New Roman" w:cs="Times New Roman"/>
                <w:iCs/>
                <w:sz w:val="20"/>
                <w:szCs w:val="20"/>
                <w:lang w:eastAsia="sk-SK"/>
              </w:rPr>
            </w:pPr>
            <w:r w:rsidRPr="00B97B0C">
              <w:rPr>
                <w:rFonts w:ascii="Times New Roman" w:eastAsia="Times New Roman" w:hAnsi="Times New Roman" w:cs="Times New Roman"/>
                <w:iCs/>
                <w:sz w:val="20"/>
                <w:szCs w:val="20"/>
                <w:lang w:eastAsia="sk-SK"/>
              </w:rPr>
              <w:t xml:space="preserve">legislatívne (pre dotované bytové jednotky), </w:t>
            </w:r>
          </w:p>
          <w:p w14:paraId="08A4C3C2" w14:textId="7E49C665" w:rsidR="00141863" w:rsidRPr="00B97B0C" w:rsidRDefault="00141863" w:rsidP="007B1B28">
            <w:pPr>
              <w:pStyle w:val="Odsekzoznamu"/>
              <w:numPr>
                <w:ilvl w:val="0"/>
                <w:numId w:val="23"/>
              </w:numPr>
              <w:jc w:val="both"/>
              <w:rPr>
                <w:rFonts w:ascii="Times New Roman" w:eastAsia="Times New Roman" w:hAnsi="Times New Roman" w:cs="Times New Roman"/>
                <w:iCs/>
                <w:sz w:val="20"/>
                <w:szCs w:val="20"/>
                <w:lang w:eastAsia="sk-SK"/>
              </w:rPr>
            </w:pPr>
            <w:r w:rsidRPr="00B97B0C">
              <w:rPr>
                <w:rFonts w:ascii="Times New Roman" w:eastAsia="Times New Roman" w:hAnsi="Times New Roman" w:cs="Times New Roman"/>
                <w:iCs/>
                <w:sz w:val="20"/>
                <w:szCs w:val="20"/>
                <w:lang w:eastAsia="sk-SK"/>
              </w:rPr>
              <w:t>vlastnou sociálnou politikou obce (bytové jednotky z vlastných zdrojov).</w:t>
            </w:r>
          </w:p>
          <w:p w14:paraId="33F6B0BC" w14:textId="77777777" w:rsidR="00141863" w:rsidRPr="00B97B0C" w:rsidRDefault="00141863" w:rsidP="007B1B28">
            <w:pPr>
              <w:ind w:left="311"/>
              <w:jc w:val="both"/>
              <w:rPr>
                <w:rFonts w:ascii="Times New Roman" w:eastAsia="Times New Roman" w:hAnsi="Times New Roman" w:cs="Times New Roman"/>
                <w:iCs/>
                <w:sz w:val="20"/>
                <w:szCs w:val="20"/>
                <w:lang w:eastAsia="sk-SK"/>
              </w:rPr>
            </w:pPr>
            <w:r w:rsidRPr="00B97B0C">
              <w:rPr>
                <w:rFonts w:ascii="Times New Roman" w:eastAsia="Times New Roman" w:hAnsi="Times New Roman" w:cs="Times New Roman"/>
                <w:iCs/>
                <w:sz w:val="20"/>
                <w:szCs w:val="20"/>
                <w:lang w:eastAsia="sk-SK"/>
              </w:rPr>
              <w:t>•</w:t>
            </w:r>
            <w:r w:rsidRPr="00B97B0C">
              <w:rPr>
                <w:rFonts w:ascii="Times New Roman" w:eastAsia="Times New Roman" w:hAnsi="Times New Roman" w:cs="Times New Roman"/>
                <w:iCs/>
                <w:sz w:val="20"/>
                <w:szCs w:val="20"/>
                <w:lang w:eastAsia="sk-SK"/>
              </w:rPr>
              <w:tab/>
              <w:t xml:space="preserve">Pravidlá najmä: </w:t>
            </w:r>
          </w:p>
          <w:p w14:paraId="19E6EC2C" w14:textId="7456DFBC" w:rsidR="00141863" w:rsidRPr="00B97B0C" w:rsidRDefault="00141863" w:rsidP="00141863">
            <w:pPr>
              <w:pStyle w:val="Odsekzoznamu"/>
              <w:numPr>
                <w:ilvl w:val="0"/>
                <w:numId w:val="10"/>
              </w:numPr>
              <w:jc w:val="both"/>
              <w:rPr>
                <w:rFonts w:ascii="Times New Roman" w:eastAsia="Times New Roman" w:hAnsi="Times New Roman" w:cs="Times New Roman"/>
                <w:iCs/>
                <w:sz w:val="20"/>
                <w:szCs w:val="20"/>
                <w:lang w:eastAsia="sk-SK"/>
              </w:rPr>
            </w:pPr>
            <w:r w:rsidRPr="00B97B0C">
              <w:rPr>
                <w:rFonts w:ascii="Times New Roman" w:eastAsia="Times New Roman" w:hAnsi="Times New Roman" w:cs="Times New Roman"/>
                <w:iCs/>
                <w:sz w:val="20"/>
                <w:szCs w:val="20"/>
                <w:lang w:eastAsia="sk-SK"/>
              </w:rPr>
              <w:t xml:space="preserve">príjmový strop, </w:t>
            </w:r>
          </w:p>
          <w:p w14:paraId="4AFF1F96" w14:textId="6D4D8318" w:rsidR="00141863" w:rsidRPr="00B97B0C" w:rsidRDefault="00141863" w:rsidP="00141863">
            <w:pPr>
              <w:pStyle w:val="Odsekzoznamu"/>
              <w:numPr>
                <w:ilvl w:val="0"/>
                <w:numId w:val="10"/>
              </w:numPr>
              <w:jc w:val="both"/>
              <w:rPr>
                <w:rFonts w:ascii="Times New Roman" w:eastAsia="Times New Roman" w:hAnsi="Times New Roman" w:cs="Times New Roman"/>
                <w:iCs/>
                <w:sz w:val="20"/>
                <w:szCs w:val="20"/>
                <w:lang w:eastAsia="sk-SK"/>
              </w:rPr>
            </w:pPr>
            <w:r w:rsidRPr="00B97B0C">
              <w:rPr>
                <w:rFonts w:ascii="Times New Roman" w:eastAsia="Times New Roman" w:hAnsi="Times New Roman" w:cs="Times New Roman"/>
                <w:iCs/>
                <w:sz w:val="20"/>
                <w:szCs w:val="20"/>
                <w:lang w:eastAsia="sk-SK"/>
              </w:rPr>
              <w:t>príslušnosť k znevýhodnenej alebo zraniteľnej skupine alebo k záujmovej skupine.</w:t>
            </w:r>
          </w:p>
          <w:p w14:paraId="386BA1E6" w14:textId="77777777" w:rsidR="00141863" w:rsidRPr="00B97B0C" w:rsidRDefault="00141863" w:rsidP="00141863">
            <w:pPr>
              <w:jc w:val="both"/>
              <w:rPr>
                <w:rFonts w:ascii="Times New Roman" w:eastAsia="Times New Roman" w:hAnsi="Times New Roman" w:cs="Times New Roman"/>
                <w:iCs/>
                <w:sz w:val="20"/>
                <w:szCs w:val="20"/>
                <w:lang w:eastAsia="sk-SK"/>
              </w:rPr>
            </w:pPr>
          </w:p>
          <w:p w14:paraId="142EB752" w14:textId="3291C62B" w:rsidR="00141863" w:rsidRPr="00B97B0C" w:rsidRDefault="00141863" w:rsidP="00141863">
            <w:pPr>
              <w:jc w:val="both"/>
              <w:rPr>
                <w:rFonts w:ascii="Times New Roman" w:eastAsia="Times New Roman" w:hAnsi="Times New Roman" w:cs="Times New Roman"/>
                <w:b/>
                <w:bCs/>
                <w:iCs/>
                <w:sz w:val="20"/>
                <w:szCs w:val="20"/>
                <w:lang w:eastAsia="sk-SK"/>
              </w:rPr>
            </w:pPr>
            <w:r w:rsidRPr="00B97B0C">
              <w:rPr>
                <w:rFonts w:ascii="Times New Roman" w:eastAsia="Times New Roman" w:hAnsi="Times New Roman" w:cs="Times New Roman"/>
                <w:b/>
                <w:bCs/>
                <w:iCs/>
                <w:sz w:val="20"/>
                <w:szCs w:val="20"/>
                <w:lang w:eastAsia="sk-SK"/>
              </w:rPr>
              <w:t>Komerčné nájomné bývanie</w:t>
            </w:r>
            <w:r w:rsidR="003D7551">
              <w:rPr>
                <w:rFonts w:ascii="Times New Roman" w:eastAsia="Times New Roman" w:hAnsi="Times New Roman" w:cs="Times New Roman"/>
                <w:b/>
                <w:bCs/>
                <w:iCs/>
                <w:sz w:val="20"/>
                <w:szCs w:val="20"/>
                <w:lang w:eastAsia="sk-SK"/>
              </w:rPr>
              <w:t>:</w:t>
            </w:r>
          </w:p>
          <w:p w14:paraId="5F3B7232" w14:textId="021B305F" w:rsidR="00141863" w:rsidRPr="00B97B0C" w:rsidRDefault="00141863" w:rsidP="007B1B28">
            <w:pPr>
              <w:pStyle w:val="Odsekzoznamu"/>
              <w:numPr>
                <w:ilvl w:val="0"/>
                <w:numId w:val="24"/>
              </w:numPr>
              <w:ind w:left="736" w:hanging="425"/>
              <w:jc w:val="both"/>
              <w:rPr>
                <w:rFonts w:ascii="Times New Roman" w:eastAsia="Times New Roman" w:hAnsi="Times New Roman" w:cs="Times New Roman"/>
                <w:iCs/>
                <w:sz w:val="20"/>
                <w:szCs w:val="20"/>
                <w:lang w:eastAsia="sk-SK"/>
              </w:rPr>
            </w:pPr>
            <w:r w:rsidRPr="00B97B0C">
              <w:rPr>
                <w:rFonts w:ascii="Times New Roman" w:eastAsia="Times New Roman" w:hAnsi="Times New Roman" w:cs="Times New Roman"/>
                <w:iCs/>
                <w:sz w:val="20"/>
                <w:szCs w:val="20"/>
                <w:lang w:eastAsia="sk-SK"/>
              </w:rPr>
              <w:t xml:space="preserve">Nájomný bytový fond je veľmi malý (nízka ponuka)   </w:t>
            </w:r>
          </w:p>
          <w:p w14:paraId="0698C4DB" w14:textId="3160D129" w:rsidR="00141863" w:rsidRPr="00B97B0C" w:rsidRDefault="00141863" w:rsidP="007B1B28">
            <w:pPr>
              <w:pStyle w:val="Odsekzoznamu"/>
              <w:numPr>
                <w:ilvl w:val="0"/>
                <w:numId w:val="24"/>
              </w:numPr>
              <w:ind w:left="736" w:hanging="425"/>
              <w:jc w:val="both"/>
              <w:rPr>
                <w:rFonts w:ascii="Times New Roman" w:eastAsia="Times New Roman" w:hAnsi="Times New Roman" w:cs="Times New Roman"/>
                <w:iCs/>
                <w:sz w:val="20"/>
                <w:szCs w:val="20"/>
                <w:lang w:eastAsia="sk-SK"/>
              </w:rPr>
            </w:pPr>
            <w:r w:rsidRPr="00B97B0C">
              <w:rPr>
                <w:rFonts w:ascii="Times New Roman" w:eastAsia="Times New Roman" w:hAnsi="Times New Roman" w:cs="Times New Roman"/>
                <w:iCs/>
                <w:sz w:val="20"/>
                <w:szCs w:val="20"/>
                <w:lang w:eastAsia="sk-SK"/>
              </w:rPr>
              <w:t>podmienky (vrátane ceny) sú trhové</w:t>
            </w:r>
          </w:p>
          <w:p w14:paraId="2DC4AD1F" w14:textId="6A44D81A" w:rsidR="00141863" w:rsidRPr="00B97B0C" w:rsidRDefault="00141863" w:rsidP="007B1B28">
            <w:pPr>
              <w:pStyle w:val="Odsekzoznamu"/>
              <w:numPr>
                <w:ilvl w:val="0"/>
                <w:numId w:val="24"/>
              </w:numPr>
              <w:ind w:left="736" w:hanging="425"/>
              <w:jc w:val="both"/>
              <w:rPr>
                <w:rFonts w:ascii="Times New Roman" w:eastAsia="Times New Roman" w:hAnsi="Times New Roman" w:cs="Times New Roman"/>
                <w:iCs/>
                <w:sz w:val="20"/>
                <w:szCs w:val="20"/>
                <w:lang w:eastAsia="sk-SK"/>
              </w:rPr>
            </w:pPr>
            <w:r w:rsidRPr="00B97B0C">
              <w:rPr>
                <w:rFonts w:ascii="Times New Roman" w:eastAsia="Times New Roman" w:hAnsi="Times New Roman" w:cs="Times New Roman"/>
                <w:iCs/>
                <w:sz w:val="20"/>
                <w:szCs w:val="20"/>
                <w:lang w:eastAsia="sk-SK"/>
              </w:rPr>
              <w:t>výbere nájomcu spomedzi záujemcov rozhoduje prenajímateľ, tzn.:</w:t>
            </w:r>
          </w:p>
          <w:p w14:paraId="7C53053B" w14:textId="77777777" w:rsidR="00141863" w:rsidRPr="00B97B0C" w:rsidRDefault="00141863" w:rsidP="007B1B28">
            <w:pPr>
              <w:pStyle w:val="Odsekzoznamu"/>
              <w:numPr>
                <w:ilvl w:val="1"/>
                <w:numId w:val="25"/>
              </w:numPr>
              <w:ind w:left="1445" w:hanging="426"/>
              <w:jc w:val="both"/>
              <w:rPr>
                <w:rFonts w:ascii="Times New Roman" w:eastAsia="Times New Roman" w:hAnsi="Times New Roman" w:cs="Times New Roman"/>
                <w:iCs/>
                <w:sz w:val="20"/>
                <w:szCs w:val="20"/>
                <w:lang w:eastAsia="sk-SK"/>
              </w:rPr>
            </w:pPr>
            <w:r w:rsidRPr="00B97B0C">
              <w:rPr>
                <w:rFonts w:ascii="Times New Roman" w:eastAsia="Times New Roman" w:hAnsi="Times New Roman" w:cs="Times New Roman"/>
                <w:iCs/>
                <w:sz w:val="20"/>
                <w:szCs w:val="20"/>
                <w:lang w:eastAsia="sk-SK"/>
              </w:rPr>
              <w:t>nízko-príjmové a niektoré stredno-príjmové domácnosti neuspejú v „súťaži“ – na komerčnom trhu nájmu bytov a / alebo</w:t>
            </w:r>
          </w:p>
          <w:p w14:paraId="3EE0B553" w14:textId="592F1021" w:rsidR="00141863" w:rsidRPr="00B97B0C" w:rsidRDefault="00141863" w:rsidP="007B1B28">
            <w:pPr>
              <w:pStyle w:val="Odsekzoznamu"/>
              <w:numPr>
                <w:ilvl w:val="1"/>
                <w:numId w:val="25"/>
              </w:numPr>
              <w:ind w:left="1445" w:hanging="426"/>
              <w:jc w:val="both"/>
              <w:rPr>
                <w:rFonts w:ascii="Times New Roman" w:eastAsia="Times New Roman" w:hAnsi="Times New Roman" w:cs="Times New Roman"/>
                <w:iCs/>
                <w:sz w:val="20"/>
                <w:szCs w:val="20"/>
                <w:lang w:eastAsia="sk-SK"/>
              </w:rPr>
            </w:pPr>
            <w:r w:rsidRPr="00B97B0C">
              <w:rPr>
                <w:rFonts w:ascii="Times New Roman" w:eastAsia="Times New Roman" w:hAnsi="Times New Roman" w:cs="Times New Roman"/>
                <w:iCs/>
                <w:sz w:val="20"/>
                <w:szCs w:val="20"/>
                <w:lang w:eastAsia="sk-SK"/>
              </w:rPr>
              <w:t>náklady domácností na bývanie sa dostávajú nad hranicu primeranosti.</w:t>
            </w:r>
          </w:p>
          <w:p w14:paraId="4D9910AF" w14:textId="77777777" w:rsidR="00141863" w:rsidRPr="00B97B0C" w:rsidRDefault="00141863" w:rsidP="00141863">
            <w:pPr>
              <w:jc w:val="both"/>
              <w:rPr>
                <w:rFonts w:ascii="Times New Roman" w:eastAsia="Times New Roman" w:hAnsi="Times New Roman" w:cs="Times New Roman"/>
                <w:iCs/>
                <w:sz w:val="20"/>
                <w:szCs w:val="20"/>
                <w:lang w:eastAsia="sk-SK"/>
              </w:rPr>
            </w:pPr>
          </w:p>
          <w:p w14:paraId="0421FA1F" w14:textId="6DBACE85" w:rsidR="00141863" w:rsidRPr="00B97B0C" w:rsidRDefault="00141863" w:rsidP="00141863">
            <w:pPr>
              <w:jc w:val="both"/>
              <w:rPr>
                <w:rFonts w:ascii="Times New Roman" w:eastAsia="Times New Roman" w:hAnsi="Times New Roman" w:cs="Times New Roman"/>
                <w:b/>
                <w:bCs/>
                <w:iCs/>
                <w:sz w:val="20"/>
                <w:szCs w:val="20"/>
                <w:lang w:eastAsia="sk-SK"/>
              </w:rPr>
            </w:pPr>
            <w:r w:rsidRPr="00B97B0C">
              <w:rPr>
                <w:rFonts w:ascii="Times New Roman" w:eastAsia="Times New Roman" w:hAnsi="Times New Roman" w:cs="Times New Roman"/>
                <w:b/>
                <w:bCs/>
                <w:iCs/>
                <w:sz w:val="20"/>
                <w:szCs w:val="20"/>
                <w:lang w:eastAsia="sk-SK"/>
              </w:rPr>
              <w:t>Bývanie v súkromnom vlastníctve</w:t>
            </w:r>
            <w:r w:rsidR="003D7551">
              <w:rPr>
                <w:rFonts w:ascii="Times New Roman" w:eastAsia="Times New Roman" w:hAnsi="Times New Roman" w:cs="Times New Roman"/>
                <w:b/>
                <w:bCs/>
                <w:iCs/>
                <w:sz w:val="20"/>
                <w:szCs w:val="20"/>
                <w:lang w:eastAsia="sk-SK"/>
              </w:rPr>
              <w:t>:</w:t>
            </w:r>
          </w:p>
          <w:p w14:paraId="268523FF" w14:textId="220601E6" w:rsidR="00141863" w:rsidRPr="007B1B28" w:rsidRDefault="00141863" w:rsidP="007B1B28">
            <w:pPr>
              <w:pStyle w:val="Odsekzoznamu"/>
              <w:numPr>
                <w:ilvl w:val="0"/>
                <w:numId w:val="26"/>
              </w:numPr>
              <w:jc w:val="both"/>
              <w:rPr>
                <w:rFonts w:ascii="Times New Roman" w:eastAsia="Times New Roman" w:hAnsi="Times New Roman" w:cs="Times New Roman"/>
                <w:iCs/>
                <w:sz w:val="20"/>
                <w:szCs w:val="20"/>
                <w:lang w:eastAsia="sk-SK"/>
              </w:rPr>
            </w:pPr>
            <w:r w:rsidRPr="007B1B28">
              <w:rPr>
                <w:rFonts w:ascii="Times New Roman" w:eastAsia="Times New Roman" w:hAnsi="Times New Roman" w:cs="Times New Roman"/>
                <w:iCs/>
                <w:sz w:val="20"/>
                <w:szCs w:val="20"/>
                <w:lang w:eastAsia="sk-SK"/>
              </w:rPr>
              <w:t xml:space="preserve">Sprísnené podmienky pre hypotekárne úvery: </w:t>
            </w:r>
          </w:p>
          <w:p w14:paraId="5CC2B1F8" w14:textId="524E8D6D" w:rsidR="00141863" w:rsidRPr="00B97B0C" w:rsidRDefault="00141863" w:rsidP="003D7551">
            <w:pPr>
              <w:pStyle w:val="Odsekzoznamu"/>
              <w:numPr>
                <w:ilvl w:val="0"/>
                <w:numId w:val="27"/>
              </w:numPr>
              <w:ind w:left="1445" w:hanging="426"/>
              <w:jc w:val="both"/>
              <w:rPr>
                <w:rFonts w:ascii="Times New Roman" w:eastAsia="Times New Roman" w:hAnsi="Times New Roman" w:cs="Times New Roman"/>
                <w:iCs/>
                <w:sz w:val="20"/>
                <w:szCs w:val="20"/>
                <w:lang w:eastAsia="sk-SK"/>
              </w:rPr>
            </w:pPr>
            <w:r w:rsidRPr="00B97B0C">
              <w:rPr>
                <w:rFonts w:ascii="Times New Roman" w:eastAsia="Times New Roman" w:hAnsi="Times New Roman" w:cs="Times New Roman"/>
                <w:iCs/>
                <w:sz w:val="20"/>
                <w:szCs w:val="20"/>
                <w:lang w:eastAsia="sk-SK"/>
              </w:rPr>
              <w:t xml:space="preserve">„zastropovaná“ výška úveru, </w:t>
            </w:r>
          </w:p>
          <w:p w14:paraId="34326A1C" w14:textId="18BCA6C6" w:rsidR="00141863" w:rsidRPr="00B97B0C" w:rsidRDefault="00141863" w:rsidP="003D7551">
            <w:pPr>
              <w:pStyle w:val="Odsekzoznamu"/>
              <w:numPr>
                <w:ilvl w:val="0"/>
                <w:numId w:val="27"/>
              </w:numPr>
              <w:ind w:left="1445" w:hanging="426"/>
              <w:jc w:val="both"/>
              <w:rPr>
                <w:rFonts w:ascii="Times New Roman" w:eastAsia="Times New Roman" w:hAnsi="Times New Roman" w:cs="Times New Roman"/>
                <w:iCs/>
                <w:sz w:val="20"/>
                <w:szCs w:val="20"/>
                <w:lang w:eastAsia="sk-SK"/>
              </w:rPr>
            </w:pPr>
            <w:r w:rsidRPr="00B97B0C">
              <w:rPr>
                <w:rFonts w:ascii="Times New Roman" w:eastAsia="Times New Roman" w:hAnsi="Times New Roman" w:cs="Times New Roman"/>
                <w:iCs/>
                <w:sz w:val="20"/>
                <w:szCs w:val="20"/>
                <w:lang w:eastAsia="sk-SK"/>
              </w:rPr>
              <w:t xml:space="preserve">potrebné vlastné zdroje kupujúceho (aspoň 10 – 20% z hodnoty pri zabezpečení úveru obstarávanou nehnuteľnosťou). </w:t>
            </w:r>
          </w:p>
          <w:p w14:paraId="0D1D870C" w14:textId="77777777" w:rsidR="00141863" w:rsidRPr="00B97B0C" w:rsidRDefault="00141863" w:rsidP="007B1B28">
            <w:pPr>
              <w:ind w:left="736" w:hanging="425"/>
              <w:jc w:val="both"/>
              <w:rPr>
                <w:rFonts w:ascii="Times New Roman" w:eastAsia="Times New Roman" w:hAnsi="Times New Roman" w:cs="Times New Roman"/>
                <w:iCs/>
                <w:sz w:val="20"/>
                <w:szCs w:val="20"/>
                <w:lang w:eastAsia="sk-SK"/>
              </w:rPr>
            </w:pPr>
            <w:r w:rsidRPr="00B97B0C">
              <w:rPr>
                <w:rFonts w:ascii="Times New Roman" w:eastAsia="Times New Roman" w:hAnsi="Times New Roman" w:cs="Times New Roman"/>
                <w:iCs/>
                <w:sz w:val="20"/>
                <w:szCs w:val="20"/>
                <w:lang w:eastAsia="sk-SK"/>
              </w:rPr>
              <w:t>•</w:t>
            </w:r>
            <w:r w:rsidRPr="00B97B0C">
              <w:rPr>
                <w:rFonts w:ascii="Times New Roman" w:eastAsia="Times New Roman" w:hAnsi="Times New Roman" w:cs="Times New Roman"/>
                <w:iCs/>
                <w:sz w:val="20"/>
                <w:szCs w:val="20"/>
                <w:lang w:eastAsia="sk-SK"/>
              </w:rPr>
              <w:tab/>
              <w:t xml:space="preserve">Nárast cien nehnuteľností, pri nižšom tempe rastu priemerných miezd spôsobuje, že: </w:t>
            </w:r>
          </w:p>
          <w:p w14:paraId="40D286CA" w14:textId="3A77499B" w:rsidR="00141863" w:rsidRPr="003D7551" w:rsidRDefault="00141863" w:rsidP="003D7551">
            <w:pPr>
              <w:pStyle w:val="Odsekzoznamu"/>
              <w:numPr>
                <w:ilvl w:val="0"/>
                <w:numId w:val="28"/>
              </w:numPr>
              <w:ind w:left="1445" w:hanging="426"/>
              <w:jc w:val="both"/>
              <w:rPr>
                <w:rFonts w:ascii="Times New Roman" w:eastAsia="Times New Roman" w:hAnsi="Times New Roman" w:cs="Times New Roman"/>
                <w:iCs/>
                <w:sz w:val="20"/>
                <w:szCs w:val="20"/>
                <w:lang w:eastAsia="sk-SK"/>
              </w:rPr>
            </w:pPr>
            <w:r w:rsidRPr="003D7551">
              <w:rPr>
                <w:rFonts w:ascii="Times New Roman" w:eastAsia="Times New Roman" w:hAnsi="Times New Roman" w:cs="Times New Roman"/>
                <w:iCs/>
                <w:sz w:val="20"/>
                <w:szCs w:val="20"/>
                <w:lang w:eastAsia="sk-SK"/>
              </w:rPr>
              <w:t>náklady domácností na bývanie sa dostávajú nad hranicu primeranosti alebo</w:t>
            </w:r>
          </w:p>
          <w:p w14:paraId="6789CC65" w14:textId="3D2E4D3A" w:rsidR="00141863" w:rsidRPr="003D7551" w:rsidRDefault="00141863" w:rsidP="003D7551">
            <w:pPr>
              <w:pStyle w:val="Odsekzoznamu"/>
              <w:numPr>
                <w:ilvl w:val="0"/>
                <w:numId w:val="28"/>
              </w:numPr>
              <w:ind w:left="1445" w:hanging="426"/>
              <w:jc w:val="both"/>
              <w:rPr>
                <w:rFonts w:ascii="Times New Roman" w:eastAsia="Times New Roman" w:hAnsi="Times New Roman" w:cs="Times New Roman"/>
                <w:iCs/>
                <w:sz w:val="20"/>
                <w:szCs w:val="20"/>
                <w:lang w:eastAsia="sk-SK"/>
              </w:rPr>
            </w:pPr>
            <w:r w:rsidRPr="003D7551">
              <w:rPr>
                <w:rFonts w:ascii="Times New Roman" w:eastAsia="Times New Roman" w:hAnsi="Times New Roman" w:cs="Times New Roman"/>
                <w:iCs/>
                <w:sz w:val="20"/>
                <w:szCs w:val="20"/>
                <w:lang w:eastAsia="sk-SK"/>
              </w:rPr>
              <w:t>úver potrebný na primeranú nehnuteľnosť je pre domácnosť nedosiahnuteľný.</w:t>
            </w:r>
          </w:p>
          <w:p w14:paraId="2C7336CE" w14:textId="77777777" w:rsidR="00141863" w:rsidRPr="00B97B0C" w:rsidRDefault="00141863" w:rsidP="00141863">
            <w:pPr>
              <w:jc w:val="both"/>
              <w:rPr>
                <w:rFonts w:ascii="Times New Roman" w:eastAsia="Times New Roman" w:hAnsi="Times New Roman" w:cs="Times New Roman"/>
                <w:iCs/>
                <w:sz w:val="20"/>
                <w:szCs w:val="20"/>
                <w:lang w:eastAsia="sk-SK"/>
              </w:rPr>
            </w:pPr>
          </w:p>
          <w:p w14:paraId="5B0A36D4" w14:textId="77777777" w:rsidR="00141863" w:rsidRPr="00B97B0C" w:rsidRDefault="00141863" w:rsidP="00141863">
            <w:pPr>
              <w:jc w:val="both"/>
              <w:rPr>
                <w:rFonts w:ascii="Times New Roman" w:eastAsia="Times New Roman" w:hAnsi="Times New Roman" w:cs="Times New Roman"/>
                <w:b/>
                <w:bCs/>
                <w:iCs/>
                <w:sz w:val="20"/>
                <w:szCs w:val="20"/>
                <w:lang w:eastAsia="sk-SK"/>
              </w:rPr>
            </w:pPr>
            <w:r w:rsidRPr="00B97B0C">
              <w:rPr>
                <w:rFonts w:ascii="Times New Roman" w:eastAsia="Times New Roman" w:hAnsi="Times New Roman" w:cs="Times New Roman"/>
                <w:b/>
                <w:bCs/>
                <w:iCs/>
                <w:sz w:val="20"/>
                <w:szCs w:val="20"/>
                <w:lang w:eastAsia="sk-SK"/>
              </w:rPr>
              <w:t>Nájomné bývanie s regulovanou cenou absentuje:</w:t>
            </w:r>
          </w:p>
          <w:p w14:paraId="6C1D882C" w14:textId="6A015378" w:rsidR="00141863" w:rsidRPr="00B97B0C" w:rsidRDefault="00141863" w:rsidP="00141863">
            <w:pPr>
              <w:jc w:val="both"/>
              <w:rPr>
                <w:rFonts w:ascii="Times New Roman" w:eastAsia="Times New Roman" w:hAnsi="Times New Roman" w:cs="Times New Roman"/>
                <w:iCs/>
                <w:sz w:val="20"/>
                <w:szCs w:val="20"/>
                <w:lang w:eastAsia="sk-SK"/>
              </w:rPr>
            </w:pPr>
            <w:r w:rsidRPr="00B97B0C">
              <w:rPr>
                <w:rFonts w:ascii="Times New Roman" w:eastAsia="Times New Roman" w:hAnsi="Times New Roman" w:cs="Times New Roman"/>
                <w:iCs/>
                <w:sz w:val="20"/>
                <w:szCs w:val="20"/>
                <w:lang w:eastAsia="sk-SK"/>
              </w:rPr>
              <w:t>Vlastnícka štruktúra bytového fondu ako výsledok privatizácie bytového fondu po roku 1990:</w:t>
            </w:r>
          </w:p>
          <w:p w14:paraId="43FDEECE" w14:textId="4B8D369F" w:rsidR="00141863" w:rsidRPr="003D7551" w:rsidRDefault="00141863" w:rsidP="003D7551">
            <w:pPr>
              <w:pStyle w:val="Odsekzoznamu"/>
              <w:numPr>
                <w:ilvl w:val="0"/>
                <w:numId w:val="29"/>
              </w:numPr>
              <w:jc w:val="both"/>
              <w:rPr>
                <w:rFonts w:ascii="Times New Roman" w:eastAsia="Times New Roman" w:hAnsi="Times New Roman" w:cs="Times New Roman"/>
                <w:iCs/>
                <w:sz w:val="20"/>
                <w:szCs w:val="20"/>
                <w:lang w:eastAsia="sk-SK"/>
              </w:rPr>
            </w:pPr>
            <w:r w:rsidRPr="003D7551">
              <w:rPr>
                <w:rFonts w:ascii="Times New Roman" w:eastAsia="Times New Roman" w:hAnsi="Times New Roman" w:cs="Times New Roman"/>
                <w:iCs/>
                <w:sz w:val="20"/>
                <w:szCs w:val="20"/>
                <w:lang w:eastAsia="sk-SK"/>
              </w:rPr>
              <w:t>Osobné vlastníctvo 90,5%</w:t>
            </w:r>
          </w:p>
          <w:p w14:paraId="7FBF212F" w14:textId="3AF9035F" w:rsidR="00141863" w:rsidRPr="003D7551" w:rsidRDefault="00141863" w:rsidP="003D7551">
            <w:pPr>
              <w:pStyle w:val="Odsekzoznamu"/>
              <w:numPr>
                <w:ilvl w:val="0"/>
                <w:numId w:val="29"/>
              </w:numPr>
              <w:jc w:val="both"/>
              <w:rPr>
                <w:rFonts w:ascii="Times New Roman" w:eastAsia="Times New Roman" w:hAnsi="Times New Roman" w:cs="Times New Roman"/>
                <w:iCs/>
                <w:sz w:val="20"/>
                <w:szCs w:val="20"/>
                <w:lang w:eastAsia="sk-SK"/>
              </w:rPr>
            </w:pPr>
            <w:r w:rsidRPr="003D7551">
              <w:rPr>
                <w:rFonts w:ascii="Times New Roman" w:eastAsia="Times New Roman" w:hAnsi="Times New Roman" w:cs="Times New Roman"/>
                <w:iCs/>
                <w:sz w:val="20"/>
                <w:szCs w:val="20"/>
                <w:lang w:eastAsia="sk-SK"/>
              </w:rPr>
              <w:t>Byty vo verejnom nájomnom sektore 3%</w:t>
            </w:r>
          </w:p>
          <w:p w14:paraId="62690BCC" w14:textId="2A9486DB" w:rsidR="00141863" w:rsidRPr="003D7551" w:rsidRDefault="00141863" w:rsidP="003D7551">
            <w:pPr>
              <w:pStyle w:val="Odsekzoznamu"/>
              <w:numPr>
                <w:ilvl w:val="0"/>
                <w:numId w:val="29"/>
              </w:numPr>
              <w:jc w:val="both"/>
              <w:rPr>
                <w:rFonts w:ascii="Times New Roman" w:eastAsia="Times New Roman" w:hAnsi="Times New Roman" w:cs="Times New Roman"/>
                <w:iCs/>
                <w:sz w:val="20"/>
                <w:szCs w:val="20"/>
                <w:lang w:eastAsia="sk-SK"/>
              </w:rPr>
            </w:pPr>
            <w:r w:rsidRPr="003D7551">
              <w:rPr>
                <w:rFonts w:ascii="Times New Roman" w:eastAsia="Times New Roman" w:hAnsi="Times New Roman" w:cs="Times New Roman"/>
                <w:iCs/>
                <w:sz w:val="20"/>
                <w:szCs w:val="20"/>
                <w:lang w:eastAsia="sk-SK"/>
              </w:rPr>
              <w:t>Byty vo vlastníctve družstiev 3,5%</w:t>
            </w:r>
          </w:p>
          <w:p w14:paraId="4AA1DBD9" w14:textId="2F629BF3" w:rsidR="001B23B7" w:rsidRPr="003D7551" w:rsidRDefault="00141863" w:rsidP="003D7551">
            <w:pPr>
              <w:pStyle w:val="Odsekzoznamu"/>
              <w:numPr>
                <w:ilvl w:val="0"/>
                <w:numId w:val="29"/>
              </w:numPr>
              <w:jc w:val="both"/>
              <w:rPr>
                <w:rFonts w:ascii="Times New Roman" w:eastAsia="Times New Roman" w:hAnsi="Times New Roman" w:cs="Times New Roman"/>
                <w:iCs/>
                <w:sz w:val="20"/>
                <w:szCs w:val="20"/>
                <w:lang w:eastAsia="sk-SK"/>
              </w:rPr>
            </w:pPr>
            <w:r w:rsidRPr="003D7551">
              <w:rPr>
                <w:rFonts w:ascii="Times New Roman" w:eastAsia="Times New Roman" w:hAnsi="Times New Roman" w:cs="Times New Roman"/>
                <w:iCs/>
                <w:sz w:val="20"/>
                <w:szCs w:val="20"/>
                <w:lang w:eastAsia="sk-SK"/>
              </w:rPr>
              <w:t>Byty v súkromnom nájomnom sektore 3%</w:t>
            </w:r>
          </w:p>
        </w:tc>
      </w:tr>
      <w:tr w:rsidR="001B23B7" w:rsidRPr="00B97B0C" w14:paraId="104E99B5"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453DCE9" w14:textId="77777777" w:rsidR="001B23B7" w:rsidRPr="00B97B0C" w:rsidRDefault="001B23B7" w:rsidP="000800FC">
            <w:pPr>
              <w:numPr>
                <w:ilvl w:val="0"/>
                <w:numId w:val="1"/>
              </w:numPr>
              <w:ind w:left="426"/>
              <w:contextualSpacing/>
              <w:rPr>
                <w:rFonts w:ascii="Times New Roman" w:eastAsia="Calibri" w:hAnsi="Times New Roman" w:cs="Times New Roman"/>
                <w:b/>
              </w:rPr>
            </w:pPr>
            <w:r w:rsidRPr="00B97B0C">
              <w:rPr>
                <w:rFonts w:ascii="Times New Roman" w:eastAsia="Calibri" w:hAnsi="Times New Roman" w:cs="Times New Roman"/>
                <w:b/>
              </w:rPr>
              <w:t>Vykonávacie predpisy</w:t>
            </w:r>
          </w:p>
        </w:tc>
      </w:tr>
      <w:tr w:rsidR="001B23B7" w:rsidRPr="00B97B0C" w14:paraId="281487C2" w14:textId="77777777" w:rsidTr="000800FC">
        <w:tc>
          <w:tcPr>
            <w:tcW w:w="6203" w:type="dxa"/>
            <w:gridSpan w:val="7"/>
            <w:tcBorders>
              <w:top w:val="single" w:sz="4" w:space="0" w:color="FFFFFF"/>
              <w:left w:val="single" w:sz="4" w:space="0" w:color="auto"/>
              <w:bottom w:val="nil"/>
              <w:right w:val="nil"/>
            </w:tcBorders>
            <w:shd w:val="clear" w:color="auto" w:fill="FFFFFF"/>
          </w:tcPr>
          <w:p w14:paraId="326B7E09" w14:textId="67CADC54" w:rsidR="001B23B7" w:rsidRPr="00B97B0C" w:rsidRDefault="001B23B7" w:rsidP="000800FC">
            <w:pPr>
              <w:rPr>
                <w:rFonts w:ascii="Times New Roman" w:eastAsia="Times New Roman" w:hAnsi="Times New Roman" w:cs="Times New Roman"/>
                <w:i/>
                <w:sz w:val="20"/>
                <w:szCs w:val="20"/>
                <w:lang w:eastAsia="sk-SK"/>
              </w:rPr>
            </w:pPr>
            <w:r w:rsidRPr="00B97B0C">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60CEEB78" w14:textId="6568CAC9" w:rsidR="001B23B7" w:rsidRPr="00B97B0C" w:rsidRDefault="00C73996"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141863" w:rsidRPr="00B97B0C">
                  <w:rPr>
                    <w:rFonts w:ascii="MS Gothic" w:eastAsia="MS Gothic" w:hAnsi="MS Gothic" w:cs="Times New Roman"/>
                    <w:b/>
                    <w:sz w:val="20"/>
                    <w:szCs w:val="20"/>
                    <w:lang w:eastAsia="sk-SK"/>
                  </w:rPr>
                  <w:t>☒</w:t>
                </w:r>
              </w:sdtContent>
            </w:sdt>
            <w:r w:rsidR="001B23B7" w:rsidRPr="00B97B0C">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7D2C5061" w14:textId="77777777" w:rsidR="001B23B7" w:rsidRPr="00B97B0C" w:rsidRDefault="00C73996"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203EE3" w:rsidRPr="00B97B0C">
                  <w:rPr>
                    <w:rFonts w:ascii="MS Gothic" w:eastAsia="MS Gothic" w:hAnsi="MS Gothic" w:cs="Times New Roman"/>
                    <w:b/>
                    <w:sz w:val="20"/>
                    <w:szCs w:val="20"/>
                    <w:lang w:eastAsia="sk-SK"/>
                  </w:rPr>
                  <w:t>☐</w:t>
                </w:r>
              </w:sdtContent>
            </w:sdt>
            <w:r w:rsidR="001B23B7" w:rsidRPr="00B97B0C">
              <w:rPr>
                <w:rFonts w:ascii="Times New Roman" w:eastAsia="Times New Roman" w:hAnsi="Times New Roman" w:cs="Times New Roman"/>
                <w:b/>
                <w:sz w:val="20"/>
                <w:szCs w:val="20"/>
                <w:lang w:eastAsia="sk-SK"/>
              </w:rPr>
              <w:t xml:space="preserve">  Nie</w:t>
            </w:r>
          </w:p>
        </w:tc>
      </w:tr>
      <w:tr w:rsidR="001B23B7" w:rsidRPr="00B97B0C" w14:paraId="5E83FCD8"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25F4C3D2" w14:textId="06D8DB68" w:rsidR="00141863" w:rsidRDefault="00141863" w:rsidP="000800FC">
            <w:pPr>
              <w:rPr>
                <w:rFonts w:ascii="Times New Roman" w:eastAsia="Times New Roman" w:hAnsi="Times New Roman" w:cs="Times New Roman"/>
                <w:iCs/>
                <w:sz w:val="20"/>
                <w:szCs w:val="20"/>
                <w:lang w:eastAsia="sk-SK"/>
              </w:rPr>
            </w:pPr>
          </w:p>
          <w:p w14:paraId="090090C1" w14:textId="4ACFF91A" w:rsidR="00141863" w:rsidRPr="00B97B0C" w:rsidRDefault="000D560A" w:rsidP="000800FC">
            <w:pPr>
              <w:rPr>
                <w:rFonts w:ascii="Times New Roman" w:eastAsia="Times New Roman" w:hAnsi="Times New Roman" w:cs="Times New Roman"/>
                <w:iCs/>
                <w:sz w:val="20"/>
                <w:szCs w:val="20"/>
                <w:lang w:eastAsia="sk-SK"/>
              </w:rPr>
            </w:pPr>
            <w:r>
              <w:rPr>
                <w:rFonts w:ascii="Times New Roman" w:eastAsia="Times New Roman" w:hAnsi="Times New Roman" w:cs="Times New Roman"/>
                <w:iCs/>
                <w:sz w:val="20"/>
                <w:szCs w:val="20"/>
                <w:lang w:eastAsia="sk-SK"/>
              </w:rPr>
              <w:t>Predpokladá sa prijatie vykonávacieho n</w:t>
            </w:r>
            <w:r w:rsidR="00141863" w:rsidRPr="00B97B0C">
              <w:rPr>
                <w:rFonts w:ascii="Times New Roman" w:eastAsia="Times New Roman" w:hAnsi="Times New Roman" w:cs="Times New Roman"/>
                <w:iCs/>
                <w:sz w:val="20"/>
                <w:szCs w:val="20"/>
                <w:lang w:eastAsia="sk-SK"/>
              </w:rPr>
              <w:t>ariadenie vlády</w:t>
            </w:r>
            <w:r>
              <w:rPr>
                <w:rFonts w:ascii="Times New Roman" w:eastAsia="Times New Roman" w:hAnsi="Times New Roman" w:cs="Times New Roman"/>
                <w:iCs/>
                <w:sz w:val="20"/>
                <w:szCs w:val="20"/>
                <w:lang w:eastAsia="sk-SK"/>
              </w:rPr>
              <w:t>, ktorým sa určia kritéria</w:t>
            </w:r>
            <w:r w:rsidR="001B0E9B" w:rsidRPr="00B97B0C">
              <w:rPr>
                <w:rFonts w:ascii="Times New Roman" w:eastAsia="Times New Roman" w:hAnsi="Times New Roman" w:cs="Times New Roman"/>
                <w:iCs/>
                <w:sz w:val="20"/>
                <w:szCs w:val="20"/>
                <w:lang w:eastAsia="sk-SK"/>
              </w:rPr>
              <w:t>:</w:t>
            </w:r>
          </w:p>
          <w:p w14:paraId="65470041" w14:textId="5CFFB400" w:rsidR="001B0E9B" w:rsidRPr="00B97B0C" w:rsidRDefault="001B0E9B" w:rsidP="001B0E9B">
            <w:pPr>
              <w:pStyle w:val="Odsekzoznamu"/>
              <w:numPr>
                <w:ilvl w:val="0"/>
                <w:numId w:val="14"/>
              </w:numPr>
              <w:rPr>
                <w:rFonts w:ascii="Times New Roman" w:eastAsia="Times New Roman" w:hAnsi="Times New Roman" w:cs="Times New Roman"/>
                <w:iCs/>
                <w:sz w:val="20"/>
                <w:szCs w:val="20"/>
                <w:lang w:eastAsia="sk-SK"/>
              </w:rPr>
            </w:pPr>
            <w:r w:rsidRPr="00B97B0C">
              <w:rPr>
                <w:rFonts w:ascii="Times New Roman" w:eastAsia="Times New Roman" w:hAnsi="Times New Roman" w:cs="Times New Roman"/>
                <w:iCs/>
                <w:sz w:val="20"/>
                <w:szCs w:val="20"/>
                <w:lang w:eastAsia="sk-SK"/>
              </w:rPr>
              <w:t xml:space="preserve">ktoré budú musieť splniť nájomcovia za účelom získania nájmu v byte štátom podporovaného nájomného bývania,  </w:t>
            </w:r>
          </w:p>
          <w:p w14:paraId="0AB1B546" w14:textId="18FEDF68" w:rsidR="001B23B7" w:rsidRPr="00B97B0C" w:rsidRDefault="0022397B" w:rsidP="00B22DB4">
            <w:pPr>
              <w:pStyle w:val="Odsekzoznamu"/>
              <w:numPr>
                <w:ilvl w:val="0"/>
                <w:numId w:val="14"/>
              </w:numPr>
              <w:rPr>
                <w:rFonts w:ascii="Times New Roman" w:eastAsia="Times New Roman" w:hAnsi="Times New Roman" w:cs="Times New Roman"/>
                <w:sz w:val="20"/>
                <w:szCs w:val="20"/>
                <w:lang w:eastAsia="sk-SK"/>
              </w:rPr>
            </w:pPr>
            <w:r>
              <w:rPr>
                <w:rFonts w:ascii="Times New Roman" w:eastAsia="Times New Roman" w:hAnsi="Times New Roman" w:cs="Times New Roman"/>
                <w:iCs/>
                <w:sz w:val="20"/>
                <w:szCs w:val="20"/>
                <w:lang w:eastAsia="sk-SK"/>
              </w:rPr>
              <w:t xml:space="preserve">určenia </w:t>
            </w:r>
            <w:r w:rsidR="001B0E9B" w:rsidRPr="00B97B0C">
              <w:rPr>
                <w:rFonts w:ascii="Times New Roman" w:eastAsia="Times New Roman" w:hAnsi="Times New Roman" w:cs="Times New Roman"/>
                <w:iCs/>
                <w:sz w:val="20"/>
                <w:szCs w:val="20"/>
                <w:lang w:eastAsia="sk-SK"/>
              </w:rPr>
              <w:t>výšky regulovaného nájomného</w:t>
            </w:r>
          </w:p>
        </w:tc>
      </w:tr>
      <w:tr w:rsidR="001B23B7" w:rsidRPr="00B97B0C" w14:paraId="5D462811"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0887D013" w14:textId="77777777" w:rsidR="001B23B7" w:rsidRPr="00B97B0C" w:rsidRDefault="001B23B7" w:rsidP="000800FC">
            <w:pPr>
              <w:numPr>
                <w:ilvl w:val="0"/>
                <w:numId w:val="1"/>
              </w:numPr>
              <w:ind w:left="426"/>
              <w:contextualSpacing/>
              <w:rPr>
                <w:rFonts w:ascii="Times New Roman" w:eastAsia="Calibri" w:hAnsi="Times New Roman" w:cs="Times New Roman"/>
                <w:b/>
              </w:rPr>
            </w:pPr>
            <w:r w:rsidRPr="00B97B0C">
              <w:rPr>
                <w:rFonts w:ascii="Times New Roman" w:eastAsia="Calibri" w:hAnsi="Times New Roman" w:cs="Times New Roman"/>
                <w:b/>
              </w:rPr>
              <w:lastRenderedPageBreak/>
              <w:t xml:space="preserve">Transpozícia práva EÚ </w:t>
            </w:r>
          </w:p>
        </w:tc>
      </w:tr>
      <w:tr w:rsidR="001B23B7" w:rsidRPr="00B97B0C" w14:paraId="191BF8FB" w14:textId="77777777" w:rsidTr="000800FC">
        <w:trPr>
          <w:trHeight w:val="157"/>
        </w:trPr>
        <w:tc>
          <w:tcPr>
            <w:tcW w:w="9180" w:type="dxa"/>
            <w:gridSpan w:val="11"/>
            <w:tcBorders>
              <w:top w:val="nil"/>
              <w:left w:val="single" w:sz="4" w:space="0" w:color="000000"/>
              <w:bottom w:val="nil"/>
              <w:right w:val="single" w:sz="4" w:space="0" w:color="auto"/>
            </w:tcBorders>
            <w:shd w:val="clear" w:color="auto" w:fill="FFFFFF"/>
          </w:tcPr>
          <w:p w14:paraId="677BF2BC" w14:textId="438956EF" w:rsidR="001B23B7" w:rsidRPr="00B97B0C" w:rsidRDefault="000D560A" w:rsidP="000800FC">
            <w:pPr>
              <w:jc w:val="both"/>
              <w:rPr>
                <w:rFonts w:ascii="Times New Roman" w:eastAsia="Times New Roman" w:hAnsi="Times New Roman" w:cs="Times New Roman"/>
                <w:iCs/>
                <w:sz w:val="20"/>
                <w:szCs w:val="20"/>
                <w:lang w:eastAsia="sk-SK"/>
              </w:rPr>
            </w:pPr>
            <w:r>
              <w:rPr>
                <w:rFonts w:ascii="Times New Roman" w:eastAsia="Times New Roman" w:hAnsi="Times New Roman" w:cs="Times New Roman"/>
                <w:iCs/>
                <w:sz w:val="20"/>
                <w:szCs w:val="20"/>
                <w:lang w:eastAsia="sk-SK"/>
              </w:rPr>
              <w:t>Bezpredmetné</w:t>
            </w:r>
          </w:p>
        </w:tc>
      </w:tr>
      <w:tr w:rsidR="001B23B7" w:rsidRPr="00B97B0C" w14:paraId="5A9FBE74" w14:textId="77777777"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612B7120" w14:textId="77777777" w:rsidR="001B23B7" w:rsidRPr="00B97B0C" w:rsidRDefault="001B23B7" w:rsidP="000800FC">
            <w:pPr>
              <w:jc w:val="center"/>
              <w:rPr>
                <w:rFonts w:ascii="Times New Roman" w:eastAsia="Times New Roman" w:hAnsi="Times New Roman" w:cs="Times New Roman"/>
                <w:iCs/>
                <w:sz w:val="20"/>
                <w:szCs w:val="20"/>
                <w:lang w:eastAsia="sk-SK"/>
              </w:rPr>
            </w:pPr>
          </w:p>
        </w:tc>
      </w:tr>
      <w:tr w:rsidR="001B23B7" w:rsidRPr="00B97B0C" w14:paraId="49C4B5D0"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D5A3C36" w14:textId="77777777" w:rsidR="001B23B7" w:rsidRPr="00B97B0C" w:rsidRDefault="001B23B7" w:rsidP="000800FC">
            <w:pPr>
              <w:numPr>
                <w:ilvl w:val="0"/>
                <w:numId w:val="1"/>
              </w:numPr>
              <w:ind w:left="426"/>
              <w:contextualSpacing/>
              <w:rPr>
                <w:rFonts w:ascii="Times New Roman" w:eastAsia="Calibri" w:hAnsi="Times New Roman" w:cs="Times New Roman"/>
                <w:b/>
              </w:rPr>
            </w:pPr>
            <w:r w:rsidRPr="00B97B0C">
              <w:rPr>
                <w:rFonts w:ascii="Times New Roman" w:eastAsia="Calibri" w:hAnsi="Times New Roman" w:cs="Times New Roman"/>
                <w:b/>
              </w:rPr>
              <w:t>Preskúmanie účelnosti</w:t>
            </w:r>
          </w:p>
        </w:tc>
      </w:tr>
      <w:tr w:rsidR="001B23B7" w:rsidRPr="00B97B0C" w14:paraId="3F373E95" w14:textId="77777777"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34697DE4" w14:textId="5B4BEAE7" w:rsidR="001B23B7" w:rsidRPr="00B97B0C" w:rsidRDefault="001B0E9B" w:rsidP="000800FC">
            <w:pPr>
              <w:rPr>
                <w:rFonts w:ascii="Times New Roman" w:eastAsia="Times New Roman" w:hAnsi="Times New Roman" w:cs="Times New Roman"/>
                <w:iCs/>
                <w:sz w:val="20"/>
                <w:szCs w:val="20"/>
                <w:lang w:eastAsia="sk-SK"/>
              </w:rPr>
            </w:pPr>
            <w:r w:rsidRPr="00B97B0C">
              <w:rPr>
                <w:rFonts w:ascii="Times New Roman" w:eastAsia="Times New Roman" w:hAnsi="Times New Roman" w:cs="Times New Roman"/>
                <w:iCs/>
                <w:sz w:val="20"/>
                <w:szCs w:val="20"/>
                <w:lang w:eastAsia="sk-SK"/>
              </w:rPr>
              <w:t xml:space="preserve">Preskúmanie účelnosti navrhovaného predpisu bude </w:t>
            </w:r>
            <w:r w:rsidR="000D560A" w:rsidRPr="00B97B0C">
              <w:rPr>
                <w:rFonts w:ascii="Times New Roman" w:eastAsia="Times New Roman" w:hAnsi="Times New Roman" w:cs="Times New Roman"/>
                <w:iCs/>
                <w:sz w:val="20"/>
                <w:szCs w:val="20"/>
                <w:lang w:eastAsia="sk-SK"/>
              </w:rPr>
              <w:t>vykonávané</w:t>
            </w:r>
            <w:r w:rsidRPr="00B97B0C">
              <w:rPr>
                <w:rFonts w:ascii="Times New Roman" w:eastAsia="Times New Roman" w:hAnsi="Times New Roman" w:cs="Times New Roman"/>
                <w:iCs/>
                <w:sz w:val="20"/>
                <w:szCs w:val="20"/>
                <w:lang w:eastAsia="sk-SK"/>
              </w:rPr>
              <w:t xml:space="preserve"> priebežne po nadobudnutí jeho účinnosti, najneskôr pri príprave prípadného návrhu novelizácie predloženej právnej úpravy. </w:t>
            </w:r>
          </w:p>
          <w:p w14:paraId="4E0F6234" w14:textId="77777777" w:rsidR="001B23B7" w:rsidRPr="00B97B0C" w:rsidRDefault="001B23B7" w:rsidP="000800FC">
            <w:pPr>
              <w:rPr>
                <w:rFonts w:ascii="Times New Roman" w:eastAsia="Times New Roman" w:hAnsi="Times New Roman" w:cs="Times New Roman"/>
                <w:i/>
                <w:sz w:val="20"/>
                <w:szCs w:val="20"/>
                <w:lang w:eastAsia="sk-SK"/>
              </w:rPr>
            </w:pPr>
          </w:p>
        </w:tc>
      </w:tr>
      <w:tr w:rsidR="001B23B7" w:rsidRPr="00B97B0C" w14:paraId="602D9832" w14:textId="77777777" w:rsidTr="000800FC">
        <w:tc>
          <w:tcPr>
            <w:tcW w:w="9180" w:type="dxa"/>
            <w:gridSpan w:val="11"/>
            <w:tcBorders>
              <w:top w:val="nil"/>
              <w:left w:val="nil"/>
              <w:bottom w:val="single" w:sz="4" w:space="0" w:color="auto"/>
              <w:right w:val="nil"/>
            </w:tcBorders>
            <w:shd w:val="clear" w:color="auto" w:fill="FFFFFF"/>
          </w:tcPr>
          <w:p w14:paraId="45689DDD" w14:textId="77777777" w:rsidR="001B23B7" w:rsidRPr="00B97B0C" w:rsidRDefault="001B23B7" w:rsidP="000800FC">
            <w:pPr>
              <w:rPr>
                <w:rFonts w:ascii="Times New Roman" w:eastAsia="Times New Roman" w:hAnsi="Times New Roman" w:cs="Times New Roman"/>
                <w:b/>
                <w:sz w:val="20"/>
                <w:szCs w:val="20"/>
                <w:lang w:eastAsia="sk-SK"/>
              </w:rPr>
            </w:pPr>
          </w:p>
          <w:p w14:paraId="597D08EA" w14:textId="77777777" w:rsidR="001B23B7" w:rsidRPr="00B97B0C" w:rsidRDefault="001B23B7" w:rsidP="000800FC">
            <w:pPr>
              <w:rPr>
                <w:rFonts w:ascii="Times New Roman" w:eastAsia="Times New Roman" w:hAnsi="Times New Roman" w:cs="Times New Roman"/>
                <w:b/>
                <w:sz w:val="20"/>
                <w:szCs w:val="20"/>
                <w:lang w:eastAsia="sk-SK"/>
              </w:rPr>
            </w:pPr>
          </w:p>
          <w:p w14:paraId="2CCBECD9" w14:textId="77777777" w:rsidR="001B23B7" w:rsidRPr="00B97B0C" w:rsidRDefault="001B23B7" w:rsidP="000800FC">
            <w:pPr>
              <w:ind w:left="142" w:hanging="142"/>
              <w:rPr>
                <w:rFonts w:ascii="Times New Roman" w:eastAsia="Times New Roman" w:hAnsi="Times New Roman" w:cs="Times New Roman"/>
                <w:sz w:val="20"/>
                <w:szCs w:val="20"/>
                <w:lang w:eastAsia="sk-SK"/>
              </w:rPr>
            </w:pPr>
            <w:r w:rsidRPr="00B97B0C">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264A13A1" w14:textId="77777777" w:rsidR="00A340BB" w:rsidRPr="00B97B0C" w:rsidRDefault="001B23B7">
            <w:pPr>
              <w:rPr>
                <w:rFonts w:ascii="Times New Roman" w:eastAsia="Times New Roman" w:hAnsi="Times New Roman" w:cs="Times New Roman"/>
                <w:sz w:val="20"/>
                <w:szCs w:val="20"/>
                <w:lang w:eastAsia="sk-SK"/>
              </w:rPr>
            </w:pPr>
            <w:r w:rsidRPr="00B97B0C">
              <w:rPr>
                <w:rFonts w:ascii="Times New Roman" w:eastAsia="Times New Roman" w:hAnsi="Times New Roman" w:cs="Times New Roman"/>
                <w:sz w:val="20"/>
                <w:szCs w:val="20"/>
                <w:lang w:eastAsia="sk-SK"/>
              </w:rPr>
              <w:t>** vyplniť iba v prípade, ak sa záverečné posúdenie</w:t>
            </w:r>
            <w:r w:rsidR="00A340BB" w:rsidRPr="00B97B0C">
              <w:rPr>
                <w:rFonts w:ascii="Times New Roman" w:eastAsia="Times New Roman" w:hAnsi="Times New Roman" w:cs="Times New Roman"/>
                <w:sz w:val="20"/>
                <w:szCs w:val="20"/>
                <w:lang w:eastAsia="sk-SK"/>
              </w:rPr>
              <w:t xml:space="preserve"> vybraných vplyvov</w:t>
            </w:r>
            <w:r w:rsidRPr="00B97B0C">
              <w:rPr>
                <w:rFonts w:ascii="Times New Roman" w:eastAsia="Times New Roman" w:hAnsi="Times New Roman" w:cs="Times New Roman"/>
                <w:sz w:val="20"/>
                <w:szCs w:val="20"/>
                <w:lang w:eastAsia="sk-SK"/>
              </w:rPr>
              <w:t xml:space="preserve"> uskutočnilo v zmysle bodu 9.1. </w:t>
            </w:r>
            <w:r w:rsidR="00A340BB" w:rsidRPr="00B97B0C">
              <w:rPr>
                <w:rFonts w:ascii="Times New Roman" w:eastAsia="Times New Roman" w:hAnsi="Times New Roman" w:cs="Times New Roman"/>
                <w:sz w:val="20"/>
                <w:szCs w:val="20"/>
                <w:lang w:eastAsia="sk-SK"/>
              </w:rPr>
              <w:t>j</w:t>
            </w:r>
            <w:r w:rsidRPr="00B97B0C">
              <w:rPr>
                <w:rFonts w:ascii="Times New Roman" w:eastAsia="Times New Roman" w:hAnsi="Times New Roman" w:cs="Times New Roman"/>
                <w:sz w:val="20"/>
                <w:szCs w:val="20"/>
                <w:lang w:eastAsia="sk-SK"/>
              </w:rPr>
              <w:t>ednotnej metodiky</w:t>
            </w:r>
            <w:r w:rsidR="00A340BB" w:rsidRPr="00B97B0C">
              <w:rPr>
                <w:rFonts w:ascii="Times New Roman" w:eastAsia="Times New Roman" w:hAnsi="Times New Roman" w:cs="Times New Roman"/>
                <w:sz w:val="20"/>
                <w:szCs w:val="20"/>
                <w:lang w:eastAsia="sk-SK"/>
              </w:rPr>
              <w:t>.</w:t>
            </w:r>
          </w:p>
          <w:p w14:paraId="02DFD651" w14:textId="77777777" w:rsidR="001B23B7" w:rsidRPr="00B97B0C" w:rsidRDefault="001B23B7">
            <w:pPr>
              <w:rPr>
                <w:rFonts w:ascii="Times New Roman" w:eastAsia="Times New Roman" w:hAnsi="Times New Roman" w:cs="Times New Roman"/>
                <w:b/>
                <w:sz w:val="20"/>
                <w:szCs w:val="20"/>
                <w:lang w:eastAsia="sk-SK"/>
              </w:rPr>
            </w:pPr>
          </w:p>
        </w:tc>
      </w:tr>
      <w:tr w:rsidR="001B23B7" w:rsidRPr="00B97B0C" w14:paraId="10004B71" w14:textId="77777777"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5034ADE7" w14:textId="77777777" w:rsidR="001B23B7" w:rsidRPr="00B97B0C" w:rsidRDefault="001B23B7" w:rsidP="000800FC">
            <w:pPr>
              <w:numPr>
                <w:ilvl w:val="0"/>
                <w:numId w:val="1"/>
              </w:numPr>
              <w:ind w:left="426"/>
              <w:contextualSpacing/>
              <w:rPr>
                <w:rFonts w:ascii="Times New Roman" w:eastAsia="Calibri" w:hAnsi="Times New Roman" w:cs="Times New Roman"/>
                <w:b/>
              </w:rPr>
            </w:pPr>
            <w:r w:rsidRPr="00B97B0C">
              <w:rPr>
                <w:rFonts w:ascii="Times New Roman" w:eastAsia="Calibri" w:hAnsi="Times New Roman" w:cs="Times New Roman"/>
                <w:b/>
              </w:rPr>
              <w:t>Vybrané vplyvy  materiálu</w:t>
            </w:r>
          </w:p>
        </w:tc>
      </w:tr>
      <w:tr w:rsidR="001B23B7" w:rsidRPr="00B97B0C" w14:paraId="22DC08AD" w14:textId="77777777" w:rsidTr="009431E3">
        <w:tc>
          <w:tcPr>
            <w:tcW w:w="3812" w:type="dxa"/>
            <w:tcBorders>
              <w:top w:val="single" w:sz="4" w:space="0" w:color="auto"/>
              <w:left w:val="single" w:sz="4" w:space="0" w:color="auto"/>
              <w:bottom w:val="nil"/>
              <w:right w:val="single" w:sz="4" w:space="0" w:color="auto"/>
            </w:tcBorders>
            <w:shd w:val="clear" w:color="auto" w:fill="E2E2E2"/>
          </w:tcPr>
          <w:p w14:paraId="765ADD54" w14:textId="77777777" w:rsidR="001B23B7" w:rsidRPr="00B97B0C" w:rsidRDefault="001B23B7" w:rsidP="000800FC">
            <w:pPr>
              <w:rPr>
                <w:rFonts w:ascii="Times New Roman" w:eastAsia="Times New Roman" w:hAnsi="Times New Roman" w:cs="Times New Roman"/>
                <w:b/>
                <w:sz w:val="20"/>
                <w:szCs w:val="20"/>
                <w:lang w:eastAsia="sk-SK"/>
              </w:rPr>
            </w:pPr>
            <w:r w:rsidRPr="00B97B0C">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16E9D0F6" w14:textId="4D48594D" w:rsidR="001B23B7" w:rsidRPr="00B97B0C" w:rsidRDefault="008454CA" w:rsidP="000800FC">
                <w:pPr>
                  <w:jc w:val="center"/>
                  <w:rPr>
                    <w:rFonts w:ascii="Times New Roman" w:eastAsia="Times New Roman" w:hAnsi="Times New Roman" w:cs="Times New Roman"/>
                    <w:b/>
                    <w:sz w:val="20"/>
                    <w:szCs w:val="20"/>
                    <w:lang w:eastAsia="sk-SK"/>
                  </w:rPr>
                </w:pPr>
                <w:r w:rsidRPr="00B97B0C">
                  <w:rPr>
                    <w:rFonts w:ascii="MS Gothic" w:eastAsia="MS Gothic" w:hAnsi="MS Gothic" w:cs="Times New Roman"/>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23022125" w14:textId="77777777" w:rsidR="001B23B7" w:rsidRPr="00B97B0C" w:rsidRDefault="001B23B7" w:rsidP="000800FC">
            <w:pPr>
              <w:rPr>
                <w:rFonts w:ascii="Times New Roman" w:eastAsia="Times New Roman" w:hAnsi="Times New Roman" w:cs="Times New Roman"/>
                <w:b/>
                <w:sz w:val="20"/>
                <w:szCs w:val="20"/>
                <w:lang w:eastAsia="sk-SK"/>
              </w:rPr>
            </w:pPr>
            <w:r w:rsidRPr="00B97B0C">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23BE4FA0" w14:textId="77777777" w:rsidR="001B23B7" w:rsidRPr="00B97B0C" w:rsidRDefault="00203EE3" w:rsidP="000800FC">
                <w:pPr>
                  <w:jc w:val="center"/>
                  <w:rPr>
                    <w:rFonts w:ascii="Times New Roman" w:eastAsia="Times New Roman" w:hAnsi="Times New Roman" w:cs="Times New Roman"/>
                    <w:b/>
                    <w:sz w:val="20"/>
                    <w:szCs w:val="20"/>
                    <w:lang w:eastAsia="sk-SK"/>
                  </w:rPr>
                </w:pPr>
                <w:r w:rsidRPr="00B97B0C">
                  <w:rPr>
                    <w:rFonts w:ascii="MS Gothic" w:eastAsia="MS Gothic" w:hAnsi="MS Gothic" w:cs="Times New Roman"/>
                    <w:b/>
                    <w:sz w:val="20"/>
                    <w:szCs w:val="20"/>
                    <w:lang w:eastAsia="sk-SK"/>
                  </w:rPr>
                  <w:t>☐</w:t>
                </w:r>
              </w:p>
            </w:tc>
          </w:sdtContent>
        </w:sdt>
        <w:tc>
          <w:tcPr>
            <w:tcW w:w="1133" w:type="dxa"/>
            <w:tcBorders>
              <w:top w:val="single" w:sz="4" w:space="0" w:color="auto"/>
              <w:left w:val="nil"/>
              <w:bottom w:val="dotted" w:sz="4" w:space="0" w:color="auto"/>
              <w:right w:val="nil"/>
            </w:tcBorders>
          </w:tcPr>
          <w:p w14:paraId="57017607" w14:textId="77777777" w:rsidR="001B23B7" w:rsidRPr="00B97B0C" w:rsidRDefault="001B23B7" w:rsidP="000800FC">
            <w:pPr>
              <w:rPr>
                <w:rFonts w:ascii="Times New Roman" w:eastAsia="Times New Roman" w:hAnsi="Times New Roman" w:cs="Times New Roman"/>
                <w:b/>
                <w:sz w:val="20"/>
                <w:szCs w:val="20"/>
                <w:lang w:eastAsia="sk-SK"/>
              </w:rPr>
            </w:pPr>
            <w:r w:rsidRPr="00B97B0C">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6E19E0A1" w14:textId="1824C728" w:rsidR="001B23B7" w:rsidRPr="00B97B0C" w:rsidRDefault="008454CA" w:rsidP="000800FC">
                <w:pPr>
                  <w:ind w:left="-107" w:right="-108"/>
                  <w:jc w:val="center"/>
                  <w:rPr>
                    <w:rFonts w:ascii="Times New Roman" w:eastAsia="Times New Roman" w:hAnsi="Times New Roman" w:cs="Times New Roman"/>
                    <w:b/>
                    <w:sz w:val="20"/>
                    <w:szCs w:val="20"/>
                    <w:lang w:eastAsia="sk-SK"/>
                  </w:rPr>
                </w:pPr>
                <w:r w:rsidRPr="00B97B0C">
                  <w:rPr>
                    <w:rFonts w:ascii="MS Gothic" w:eastAsia="MS Gothic" w:hAnsi="MS Gothic" w:cs="Times New Roman"/>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71CB6484" w14:textId="77777777" w:rsidR="001B23B7" w:rsidRPr="00B97B0C" w:rsidRDefault="001B23B7" w:rsidP="000800FC">
            <w:pPr>
              <w:ind w:left="34"/>
              <w:rPr>
                <w:rFonts w:ascii="Times New Roman" w:eastAsia="Times New Roman" w:hAnsi="Times New Roman" w:cs="Times New Roman"/>
                <w:b/>
                <w:sz w:val="20"/>
                <w:szCs w:val="20"/>
                <w:lang w:eastAsia="sk-SK"/>
              </w:rPr>
            </w:pPr>
            <w:r w:rsidRPr="00B97B0C">
              <w:rPr>
                <w:rFonts w:ascii="Times New Roman" w:eastAsia="Times New Roman" w:hAnsi="Times New Roman" w:cs="Times New Roman"/>
                <w:b/>
                <w:sz w:val="20"/>
                <w:szCs w:val="20"/>
                <w:lang w:eastAsia="sk-SK"/>
              </w:rPr>
              <w:t>Negatívne</w:t>
            </w:r>
          </w:p>
        </w:tc>
      </w:tr>
      <w:tr w:rsidR="001B23B7" w:rsidRPr="00B97B0C" w14:paraId="4F9AA053" w14:textId="77777777" w:rsidTr="00203EE3">
        <w:tc>
          <w:tcPr>
            <w:tcW w:w="3812" w:type="dxa"/>
            <w:tcBorders>
              <w:top w:val="nil"/>
              <w:left w:val="single" w:sz="4" w:space="0" w:color="auto"/>
              <w:bottom w:val="single" w:sz="4" w:space="0" w:color="000000"/>
              <w:right w:val="single" w:sz="4" w:space="0" w:color="auto"/>
            </w:tcBorders>
            <w:shd w:val="clear" w:color="auto" w:fill="E2E2E2"/>
          </w:tcPr>
          <w:p w14:paraId="6E459DE6" w14:textId="77777777" w:rsidR="00B84F87" w:rsidRPr="00B97B0C" w:rsidRDefault="00B84F87">
            <w:pPr>
              <w:rPr>
                <w:rFonts w:ascii="Times New Roman" w:eastAsia="Times New Roman" w:hAnsi="Times New Roman" w:cs="Times New Roman"/>
                <w:sz w:val="20"/>
                <w:szCs w:val="20"/>
                <w:lang w:eastAsia="sk-SK"/>
              </w:rPr>
            </w:pPr>
            <w:r w:rsidRPr="00B97B0C">
              <w:rPr>
                <w:rFonts w:ascii="Times New Roman" w:eastAsia="Times New Roman" w:hAnsi="Times New Roman" w:cs="Times New Roman"/>
                <w:sz w:val="20"/>
                <w:szCs w:val="20"/>
                <w:lang w:eastAsia="sk-SK"/>
              </w:rPr>
              <w:t xml:space="preserve">    </w:t>
            </w:r>
            <w:r w:rsidR="001B23B7" w:rsidRPr="00B97B0C">
              <w:rPr>
                <w:rFonts w:ascii="Times New Roman" w:eastAsia="Times New Roman" w:hAnsi="Times New Roman" w:cs="Times New Roman"/>
                <w:sz w:val="20"/>
                <w:szCs w:val="20"/>
                <w:lang w:eastAsia="sk-SK"/>
              </w:rPr>
              <w:t xml:space="preserve">z toho rozpočtovo zabezpečené vplyvy, </w:t>
            </w:r>
            <w:r w:rsidR="00A340BB" w:rsidRPr="00B97B0C">
              <w:rPr>
                <w:rFonts w:ascii="Times New Roman" w:eastAsia="Times New Roman" w:hAnsi="Times New Roman" w:cs="Times New Roman"/>
                <w:sz w:val="20"/>
                <w:szCs w:val="20"/>
                <w:lang w:eastAsia="sk-SK"/>
              </w:rPr>
              <w:t xml:space="preserve">    </w:t>
            </w:r>
            <w:r w:rsidRPr="00B97B0C">
              <w:rPr>
                <w:rFonts w:ascii="Times New Roman" w:eastAsia="Times New Roman" w:hAnsi="Times New Roman" w:cs="Times New Roman"/>
                <w:sz w:val="20"/>
                <w:szCs w:val="20"/>
                <w:lang w:eastAsia="sk-SK"/>
              </w:rPr>
              <w:t xml:space="preserve">    </w:t>
            </w:r>
          </w:p>
          <w:p w14:paraId="7FC78493" w14:textId="77777777" w:rsidR="00B84F87" w:rsidRPr="00B97B0C" w:rsidRDefault="00B84F87">
            <w:pPr>
              <w:rPr>
                <w:rFonts w:ascii="Times New Roman" w:eastAsia="Times New Roman" w:hAnsi="Times New Roman" w:cs="Times New Roman"/>
                <w:sz w:val="20"/>
                <w:szCs w:val="20"/>
                <w:lang w:eastAsia="sk-SK"/>
              </w:rPr>
            </w:pPr>
            <w:r w:rsidRPr="00B97B0C">
              <w:rPr>
                <w:rFonts w:ascii="Times New Roman" w:eastAsia="Times New Roman" w:hAnsi="Times New Roman" w:cs="Times New Roman"/>
                <w:sz w:val="20"/>
                <w:szCs w:val="20"/>
                <w:lang w:eastAsia="sk-SK"/>
              </w:rPr>
              <w:t xml:space="preserve">    </w:t>
            </w:r>
            <w:r w:rsidR="001B23B7" w:rsidRPr="00B97B0C">
              <w:rPr>
                <w:rFonts w:ascii="Times New Roman" w:eastAsia="Times New Roman" w:hAnsi="Times New Roman" w:cs="Times New Roman"/>
                <w:sz w:val="20"/>
                <w:szCs w:val="20"/>
                <w:lang w:eastAsia="sk-SK"/>
              </w:rPr>
              <w:t xml:space="preserve">v prípade identifikovaného negatívneho </w:t>
            </w:r>
          </w:p>
          <w:p w14:paraId="2435FDB4" w14:textId="77777777" w:rsidR="001B23B7" w:rsidRPr="00B97B0C" w:rsidRDefault="00B84F87">
            <w:pPr>
              <w:rPr>
                <w:rFonts w:ascii="Times New Roman" w:eastAsia="Times New Roman" w:hAnsi="Times New Roman" w:cs="Times New Roman"/>
                <w:sz w:val="20"/>
                <w:szCs w:val="20"/>
                <w:lang w:eastAsia="sk-SK"/>
              </w:rPr>
            </w:pPr>
            <w:r w:rsidRPr="00B97B0C">
              <w:rPr>
                <w:rFonts w:ascii="Times New Roman" w:eastAsia="Times New Roman" w:hAnsi="Times New Roman" w:cs="Times New Roman"/>
                <w:sz w:val="20"/>
                <w:szCs w:val="20"/>
                <w:lang w:eastAsia="sk-SK"/>
              </w:rPr>
              <w:t xml:space="preserve">    </w:t>
            </w:r>
            <w:r w:rsidR="001B23B7" w:rsidRPr="00B97B0C">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4652B76F" w14:textId="77777777" w:rsidR="001B23B7" w:rsidRPr="00B97B0C" w:rsidRDefault="00203EE3" w:rsidP="00203EE3">
                <w:pPr>
                  <w:jc w:val="center"/>
                  <w:rPr>
                    <w:rFonts w:ascii="Times New Roman" w:eastAsia="Times New Roman" w:hAnsi="Times New Roman" w:cs="Times New Roman"/>
                    <w:sz w:val="20"/>
                    <w:szCs w:val="20"/>
                    <w:lang w:eastAsia="sk-SK"/>
                  </w:rPr>
                </w:pPr>
                <w:r w:rsidRPr="00B97B0C">
                  <w:rPr>
                    <w:rFonts w:ascii="MS Gothic" w:eastAsia="MS Gothic" w:hAnsi="MS Gothic" w:cs="Times New Roman"/>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6E53FD61" w14:textId="77777777" w:rsidR="001B23B7" w:rsidRPr="00B97B0C" w:rsidRDefault="001B23B7" w:rsidP="00203EE3">
            <w:pPr>
              <w:rPr>
                <w:rFonts w:ascii="Times New Roman" w:eastAsia="Times New Roman" w:hAnsi="Times New Roman" w:cs="Times New Roman"/>
                <w:sz w:val="20"/>
                <w:szCs w:val="20"/>
                <w:lang w:eastAsia="sk-SK"/>
              </w:rPr>
            </w:pPr>
            <w:r w:rsidRPr="00B97B0C">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272C6D33" w14:textId="11D7E2BE" w:rsidR="001B23B7" w:rsidRPr="00B97B0C" w:rsidRDefault="008454CA" w:rsidP="00203EE3">
                <w:pPr>
                  <w:jc w:val="center"/>
                  <w:rPr>
                    <w:rFonts w:ascii="Times New Roman" w:eastAsia="Times New Roman" w:hAnsi="Times New Roman" w:cs="Times New Roman"/>
                    <w:sz w:val="20"/>
                    <w:szCs w:val="20"/>
                    <w:lang w:eastAsia="sk-SK"/>
                  </w:rPr>
                </w:pPr>
                <w:r w:rsidRPr="00B97B0C">
                  <w:rPr>
                    <w:rFonts w:ascii="MS Gothic" w:eastAsia="MS Gothic" w:hAnsi="MS Gothic" w:cs="Times New Roman"/>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6E65F3D9" w14:textId="77777777" w:rsidR="001B23B7" w:rsidRPr="00B97B0C" w:rsidRDefault="001B23B7" w:rsidP="00203EE3">
            <w:pPr>
              <w:rPr>
                <w:rFonts w:ascii="Times New Roman" w:eastAsia="Times New Roman" w:hAnsi="Times New Roman" w:cs="Times New Roman"/>
                <w:sz w:val="20"/>
                <w:szCs w:val="20"/>
                <w:lang w:eastAsia="sk-SK"/>
              </w:rPr>
            </w:pPr>
            <w:r w:rsidRPr="00B97B0C">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5848C01F" w14:textId="77777777" w:rsidR="001B23B7" w:rsidRPr="00B97B0C" w:rsidRDefault="00203EE3" w:rsidP="00203EE3">
                <w:pPr>
                  <w:ind w:left="-107" w:right="-108"/>
                  <w:jc w:val="center"/>
                  <w:rPr>
                    <w:rFonts w:ascii="Times New Roman" w:eastAsia="Times New Roman" w:hAnsi="Times New Roman" w:cs="Times New Roman"/>
                    <w:sz w:val="20"/>
                    <w:szCs w:val="20"/>
                    <w:lang w:eastAsia="sk-SK"/>
                  </w:rPr>
                </w:pPr>
                <w:r w:rsidRPr="00B97B0C">
                  <w:rPr>
                    <w:rFonts w:ascii="MS Gothic" w:eastAsia="MS Gothic" w:hAnsi="MS Gothic" w:cs="Times New Roman"/>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79FF3B80" w14:textId="77777777" w:rsidR="001B23B7" w:rsidRPr="00B97B0C" w:rsidRDefault="001B23B7" w:rsidP="00203EE3">
            <w:pPr>
              <w:ind w:left="34"/>
              <w:rPr>
                <w:rFonts w:ascii="Times New Roman" w:eastAsia="Times New Roman" w:hAnsi="Times New Roman" w:cs="Times New Roman"/>
                <w:sz w:val="20"/>
                <w:szCs w:val="20"/>
                <w:lang w:eastAsia="sk-SK"/>
              </w:rPr>
            </w:pPr>
            <w:r w:rsidRPr="00B97B0C">
              <w:rPr>
                <w:rFonts w:ascii="Times New Roman" w:eastAsia="Times New Roman" w:hAnsi="Times New Roman" w:cs="Times New Roman"/>
                <w:sz w:val="20"/>
                <w:szCs w:val="20"/>
                <w:lang w:eastAsia="sk-SK"/>
              </w:rPr>
              <w:t>Čiastočne</w:t>
            </w:r>
          </w:p>
        </w:tc>
      </w:tr>
      <w:tr w:rsidR="00F87681" w:rsidRPr="00B97B0C" w14:paraId="0E8B1D37" w14:textId="77777777" w:rsidTr="00203EE3">
        <w:tc>
          <w:tcPr>
            <w:tcW w:w="3812" w:type="dxa"/>
            <w:tcBorders>
              <w:top w:val="single" w:sz="4" w:space="0" w:color="000000"/>
              <w:left w:val="single" w:sz="4" w:space="0" w:color="auto"/>
              <w:bottom w:val="nil"/>
              <w:right w:val="single" w:sz="4" w:space="0" w:color="auto"/>
            </w:tcBorders>
            <w:shd w:val="clear" w:color="auto" w:fill="E2E2E2"/>
          </w:tcPr>
          <w:p w14:paraId="7A056FAF" w14:textId="77777777" w:rsidR="00F87681" w:rsidRPr="00B97B0C" w:rsidRDefault="00F87681" w:rsidP="00F87681">
            <w:pPr>
              <w:rPr>
                <w:rFonts w:ascii="Times New Roman" w:eastAsia="Times New Roman" w:hAnsi="Times New Roman" w:cs="Times New Roman"/>
                <w:b/>
                <w:sz w:val="20"/>
                <w:szCs w:val="20"/>
                <w:lang w:eastAsia="sk-SK"/>
              </w:rPr>
            </w:pPr>
            <w:r w:rsidRPr="00B97B0C">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3D9A7D1E" w14:textId="1B950488" w:rsidR="00F87681" w:rsidRPr="00B97B0C" w:rsidRDefault="008454CA" w:rsidP="00203EE3">
                <w:pPr>
                  <w:jc w:val="center"/>
                  <w:rPr>
                    <w:rFonts w:ascii="Times New Roman" w:eastAsia="Times New Roman" w:hAnsi="Times New Roman" w:cs="Times New Roman"/>
                    <w:b/>
                    <w:sz w:val="20"/>
                    <w:szCs w:val="20"/>
                    <w:lang w:eastAsia="sk-SK"/>
                  </w:rPr>
                </w:pPr>
                <w:r w:rsidRPr="00B97B0C">
                  <w:rPr>
                    <w:rFonts w:ascii="MS Gothic" w:eastAsia="MS Gothic" w:hAnsi="MS Gothic" w:cs="Times New Roman"/>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6ABEBB24" w14:textId="77777777" w:rsidR="00F87681" w:rsidRPr="00B97B0C" w:rsidRDefault="00F87681" w:rsidP="00203EE3">
            <w:pPr>
              <w:ind w:right="-108"/>
              <w:rPr>
                <w:rFonts w:ascii="Times New Roman" w:eastAsia="Times New Roman" w:hAnsi="Times New Roman" w:cs="Times New Roman"/>
                <w:b/>
                <w:sz w:val="20"/>
                <w:szCs w:val="20"/>
                <w:lang w:eastAsia="sk-SK"/>
              </w:rPr>
            </w:pPr>
            <w:r w:rsidRPr="00B97B0C">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321E4CB7" w14:textId="77777777" w:rsidR="00F87681" w:rsidRPr="00B97B0C" w:rsidRDefault="00B547F5" w:rsidP="00203EE3">
                <w:pPr>
                  <w:jc w:val="center"/>
                  <w:rPr>
                    <w:rFonts w:ascii="Times New Roman" w:eastAsia="Times New Roman" w:hAnsi="Times New Roman" w:cs="Times New Roman"/>
                    <w:b/>
                    <w:sz w:val="20"/>
                    <w:szCs w:val="20"/>
                    <w:lang w:eastAsia="sk-SK"/>
                  </w:rPr>
                </w:pPr>
                <w:r w:rsidRPr="00B97B0C">
                  <w:rPr>
                    <w:rFonts w:ascii="MS Gothic" w:eastAsia="MS Gothic" w:hAnsi="MS Gothic" w:cs="Times New Roman"/>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4F71CCE4" w14:textId="77777777" w:rsidR="00F87681" w:rsidRPr="00B97B0C" w:rsidRDefault="00F87681" w:rsidP="00203EE3">
            <w:pPr>
              <w:rPr>
                <w:rFonts w:ascii="Times New Roman" w:eastAsia="Times New Roman" w:hAnsi="Times New Roman" w:cs="Times New Roman"/>
                <w:b/>
                <w:sz w:val="20"/>
                <w:szCs w:val="20"/>
                <w:lang w:eastAsia="sk-SK"/>
              </w:rPr>
            </w:pPr>
            <w:r w:rsidRPr="00B97B0C">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5BCE1A72" w14:textId="77777777" w:rsidR="00F87681" w:rsidRPr="00B97B0C" w:rsidRDefault="00B547F5" w:rsidP="00203EE3">
                <w:pPr>
                  <w:jc w:val="center"/>
                  <w:rPr>
                    <w:rFonts w:ascii="Times New Roman" w:eastAsia="Times New Roman" w:hAnsi="Times New Roman" w:cs="Times New Roman"/>
                    <w:b/>
                    <w:sz w:val="20"/>
                    <w:szCs w:val="20"/>
                    <w:lang w:eastAsia="sk-SK"/>
                  </w:rPr>
                </w:pPr>
                <w:r w:rsidRPr="00B97B0C">
                  <w:rPr>
                    <w:rFonts w:ascii="MS Gothic" w:eastAsia="MS Gothic" w:hAnsi="MS Gothic" w:cs="Times New Roman"/>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0CD97C88" w14:textId="77777777" w:rsidR="00F87681" w:rsidRPr="00B97B0C" w:rsidRDefault="00F87681" w:rsidP="00203EE3">
            <w:pPr>
              <w:ind w:left="54"/>
              <w:rPr>
                <w:rFonts w:ascii="Times New Roman" w:eastAsia="Times New Roman" w:hAnsi="Times New Roman" w:cs="Times New Roman"/>
                <w:b/>
                <w:sz w:val="20"/>
                <w:szCs w:val="20"/>
                <w:lang w:eastAsia="sk-SK"/>
              </w:rPr>
            </w:pPr>
            <w:r w:rsidRPr="00B97B0C">
              <w:rPr>
                <w:rFonts w:ascii="Times New Roman" w:eastAsia="Times New Roman" w:hAnsi="Times New Roman" w:cs="Times New Roman"/>
                <w:b/>
                <w:sz w:val="20"/>
                <w:szCs w:val="20"/>
                <w:lang w:eastAsia="sk-SK"/>
              </w:rPr>
              <w:t>Negatívne</w:t>
            </w:r>
          </w:p>
        </w:tc>
      </w:tr>
      <w:tr w:rsidR="00F87681" w:rsidRPr="00B97B0C" w14:paraId="6F03BFEF" w14:textId="77777777" w:rsidTr="00203EE3">
        <w:tc>
          <w:tcPr>
            <w:tcW w:w="3812" w:type="dxa"/>
            <w:tcBorders>
              <w:top w:val="nil"/>
              <w:left w:val="single" w:sz="4" w:space="0" w:color="000000"/>
              <w:bottom w:val="nil"/>
              <w:right w:val="single" w:sz="4" w:space="0" w:color="000000"/>
            </w:tcBorders>
            <w:shd w:val="clear" w:color="auto" w:fill="E2E2E2"/>
          </w:tcPr>
          <w:p w14:paraId="09EC761D" w14:textId="02839539" w:rsidR="00F87681" w:rsidRPr="00B97B0C" w:rsidRDefault="00F87681" w:rsidP="00F87681">
            <w:pPr>
              <w:rPr>
                <w:rFonts w:ascii="Times New Roman" w:eastAsia="Times New Roman" w:hAnsi="Times New Roman" w:cs="Times New Roman"/>
                <w:sz w:val="20"/>
                <w:szCs w:val="20"/>
                <w:lang w:eastAsia="sk-SK"/>
              </w:rPr>
            </w:pPr>
            <w:r w:rsidRPr="00B97B0C">
              <w:rPr>
                <w:rFonts w:ascii="Times New Roman" w:eastAsia="Times New Roman" w:hAnsi="Times New Roman" w:cs="Times New Roman"/>
                <w:sz w:val="20"/>
                <w:szCs w:val="20"/>
                <w:lang w:eastAsia="sk-SK"/>
              </w:rPr>
              <w:t xml:space="preserve"> </w:t>
            </w:r>
            <w:r w:rsidR="00B84F87" w:rsidRPr="00B97B0C">
              <w:rPr>
                <w:rFonts w:ascii="Times New Roman" w:eastAsia="Times New Roman" w:hAnsi="Times New Roman" w:cs="Times New Roman"/>
                <w:sz w:val="20"/>
                <w:szCs w:val="20"/>
                <w:lang w:eastAsia="sk-SK"/>
              </w:rPr>
              <w:t xml:space="preserve">   </w:t>
            </w:r>
            <w:r w:rsidRPr="00B97B0C">
              <w:rPr>
                <w:rFonts w:ascii="Times New Roman" w:eastAsia="Times New Roman" w:hAnsi="Times New Roman" w:cs="Times New Roman"/>
                <w:sz w:val="20"/>
                <w:szCs w:val="20"/>
                <w:lang w:eastAsia="sk-SK"/>
              </w:rPr>
              <w:t>z</w:t>
            </w:r>
            <w:r w:rsidR="0076126C" w:rsidRPr="00B97B0C">
              <w:rPr>
                <w:rFonts w:ascii="Times New Roman" w:eastAsia="Times New Roman" w:hAnsi="Times New Roman" w:cs="Times New Roman"/>
                <w:sz w:val="20"/>
                <w:szCs w:val="20"/>
                <w:lang w:eastAsia="sk-SK"/>
              </w:rPr>
              <w:t> </w:t>
            </w:r>
            <w:r w:rsidRPr="00B97B0C">
              <w:rPr>
                <w:rFonts w:ascii="Times New Roman" w:eastAsia="Times New Roman" w:hAnsi="Times New Roman" w:cs="Times New Roman"/>
                <w:sz w:val="20"/>
                <w:szCs w:val="20"/>
                <w:lang w:eastAsia="sk-SK"/>
              </w:rPr>
              <w:t>toho vplyvy na MSP</w:t>
            </w:r>
          </w:p>
          <w:p w14:paraId="4F7BF3AD" w14:textId="77777777" w:rsidR="00F87681" w:rsidRPr="00B97B0C" w:rsidRDefault="00F87681" w:rsidP="00F87681">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61401614" w14:textId="0CBAEBCE" w:rsidR="00F87681" w:rsidRPr="00B97B0C" w:rsidRDefault="0076126C" w:rsidP="00203EE3">
                <w:pPr>
                  <w:jc w:val="center"/>
                  <w:rPr>
                    <w:rFonts w:ascii="Times New Roman" w:eastAsia="Times New Roman" w:hAnsi="Times New Roman" w:cs="Times New Roman"/>
                    <w:sz w:val="20"/>
                    <w:szCs w:val="20"/>
                    <w:lang w:eastAsia="sk-SK"/>
                  </w:rPr>
                </w:pPr>
                <w:r w:rsidRPr="00B97B0C">
                  <w:rPr>
                    <w:rFonts w:ascii="MS Gothic" w:eastAsia="MS Gothic" w:hAnsi="MS Gothic" w:cs="Times New Roman"/>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729BDC1F" w14:textId="77777777" w:rsidR="00F87681" w:rsidRPr="00B97B0C" w:rsidRDefault="00F87681" w:rsidP="00203EE3">
            <w:pPr>
              <w:ind w:right="-108"/>
              <w:rPr>
                <w:rFonts w:ascii="Times New Roman" w:eastAsia="Times New Roman" w:hAnsi="Times New Roman" w:cs="Times New Roman"/>
                <w:sz w:val="20"/>
                <w:szCs w:val="20"/>
                <w:lang w:eastAsia="sk-SK"/>
              </w:rPr>
            </w:pPr>
            <w:r w:rsidRPr="00B97B0C">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60588FD0" w14:textId="4F0B79F6" w:rsidR="00F87681" w:rsidRPr="00B97B0C" w:rsidRDefault="0076126C" w:rsidP="00203EE3">
                <w:pPr>
                  <w:jc w:val="center"/>
                  <w:rPr>
                    <w:rFonts w:ascii="Times New Roman" w:eastAsia="Times New Roman" w:hAnsi="Times New Roman" w:cs="Times New Roman"/>
                    <w:sz w:val="20"/>
                    <w:szCs w:val="20"/>
                    <w:lang w:eastAsia="sk-SK"/>
                  </w:rPr>
                </w:pPr>
                <w:r w:rsidRPr="00B97B0C">
                  <w:rPr>
                    <w:rFonts w:ascii="MS Gothic" w:eastAsia="MS Gothic" w:hAnsi="MS Gothic" w:cs="Times New Roman"/>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409216D3" w14:textId="77777777" w:rsidR="00F87681" w:rsidRPr="00B97B0C" w:rsidRDefault="00F87681" w:rsidP="00203EE3">
            <w:pPr>
              <w:rPr>
                <w:rFonts w:ascii="Times New Roman" w:eastAsia="Times New Roman" w:hAnsi="Times New Roman" w:cs="Times New Roman"/>
                <w:sz w:val="20"/>
                <w:szCs w:val="20"/>
                <w:lang w:eastAsia="sk-SK"/>
              </w:rPr>
            </w:pPr>
            <w:r w:rsidRPr="00B97B0C">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3F826495" w14:textId="77777777" w:rsidR="00F87681" w:rsidRPr="00B97B0C" w:rsidRDefault="00B547F5" w:rsidP="00203EE3">
                <w:pPr>
                  <w:jc w:val="center"/>
                  <w:rPr>
                    <w:rFonts w:ascii="Times New Roman" w:eastAsia="Times New Roman" w:hAnsi="Times New Roman" w:cs="Times New Roman"/>
                    <w:sz w:val="20"/>
                    <w:szCs w:val="20"/>
                    <w:lang w:eastAsia="sk-SK"/>
                  </w:rPr>
                </w:pPr>
                <w:r w:rsidRPr="00B97B0C">
                  <w:rPr>
                    <w:rFonts w:ascii="MS Gothic" w:eastAsia="MS Gothic" w:hAnsi="MS Gothic" w:cs="Times New Roman"/>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0859905C" w14:textId="77777777" w:rsidR="00F87681" w:rsidRPr="00B97B0C" w:rsidRDefault="00F87681" w:rsidP="00203EE3">
            <w:pPr>
              <w:ind w:left="54"/>
              <w:rPr>
                <w:rFonts w:ascii="Times New Roman" w:eastAsia="Times New Roman" w:hAnsi="Times New Roman" w:cs="Times New Roman"/>
                <w:sz w:val="20"/>
                <w:szCs w:val="20"/>
                <w:lang w:eastAsia="sk-SK"/>
              </w:rPr>
            </w:pPr>
            <w:r w:rsidRPr="00B97B0C">
              <w:rPr>
                <w:rFonts w:ascii="Times New Roman" w:eastAsia="Times New Roman" w:hAnsi="Times New Roman" w:cs="Times New Roman"/>
                <w:sz w:val="20"/>
                <w:szCs w:val="20"/>
                <w:lang w:eastAsia="sk-SK"/>
              </w:rPr>
              <w:t>Negatívne</w:t>
            </w:r>
          </w:p>
        </w:tc>
      </w:tr>
      <w:tr w:rsidR="0076126C" w:rsidRPr="00B97B0C" w14:paraId="721ED4B3" w14:textId="77777777" w:rsidTr="00203EE3">
        <w:tc>
          <w:tcPr>
            <w:tcW w:w="3812" w:type="dxa"/>
            <w:tcBorders>
              <w:top w:val="nil"/>
              <w:left w:val="single" w:sz="4" w:space="0" w:color="000000"/>
              <w:bottom w:val="nil"/>
              <w:right w:val="single" w:sz="4" w:space="0" w:color="000000"/>
            </w:tcBorders>
            <w:shd w:val="clear" w:color="auto" w:fill="E2E2E2"/>
          </w:tcPr>
          <w:p w14:paraId="673F2AB8" w14:textId="77777777" w:rsidR="0076126C" w:rsidRPr="00B97B0C" w:rsidRDefault="0076126C" w:rsidP="00F87681">
            <w:pPr>
              <w:rPr>
                <w:rFonts w:ascii="Times New Roman" w:eastAsia="Times New Roman" w:hAnsi="Times New Roman" w:cs="Times New Roman"/>
                <w:sz w:val="20"/>
                <w:szCs w:val="20"/>
                <w:lang w:eastAsia="sk-SK"/>
              </w:rPr>
            </w:pPr>
          </w:p>
          <w:p w14:paraId="7527E8D8" w14:textId="23D2C0E7" w:rsidR="0076126C" w:rsidRPr="00B97B0C" w:rsidRDefault="0076126C" w:rsidP="00F87681">
            <w:pPr>
              <w:rPr>
                <w:rFonts w:ascii="Times New Roman" w:eastAsia="Times New Roman" w:hAnsi="Times New Roman" w:cs="Times New Roman"/>
                <w:sz w:val="20"/>
                <w:szCs w:val="20"/>
                <w:lang w:eastAsia="sk-SK"/>
              </w:rPr>
            </w:pPr>
          </w:p>
        </w:tc>
        <w:tc>
          <w:tcPr>
            <w:tcW w:w="541" w:type="dxa"/>
            <w:gridSpan w:val="2"/>
            <w:tcBorders>
              <w:top w:val="dotted" w:sz="4" w:space="0" w:color="auto"/>
              <w:left w:val="single" w:sz="4" w:space="0" w:color="000000"/>
              <w:bottom w:val="dotted" w:sz="4" w:space="0" w:color="auto"/>
              <w:right w:val="nil"/>
            </w:tcBorders>
            <w:vAlign w:val="center"/>
          </w:tcPr>
          <w:p w14:paraId="171CA699" w14:textId="77777777" w:rsidR="0076126C" w:rsidRPr="00B97B0C" w:rsidRDefault="0076126C" w:rsidP="00203EE3">
            <w:pPr>
              <w:jc w:val="center"/>
              <w:rPr>
                <w:rFonts w:ascii="Times New Roman" w:eastAsia="Times New Roman" w:hAnsi="Times New Roman" w:cs="Times New Roman"/>
                <w:sz w:val="20"/>
                <w:szCs w:val="20"/>
                <w:lang w:eastAsia="sk-SK"/>
              </w:rPr>
            </w:pPr>
          </w:p>
        </w:tc>
        <w:tc>
          <w:tcPr>
            <w:tcW w:w="1312" w:type="dxa"/>
            <w:gridSpan w:val="2"/>
            <w:tcBorders>
              <w:top w:val="dotted" w:sz="4" w:space="0" w:color="auto"/>
              <w:left w:val="nil"/>
              <w:bottom w:val="dotted" w:sz="4" w:space="0" w:color="auto"/>
              <w:right w:val="nil"/>
            </w:tcBorders>
            <w:vAlign w:val="center"/>
          </w:tcPr>
          <w:p w14:paraId="41300670" w14:textId="77777777" w:rsidR="0076126C" w:rsidRPr="00B97B0C" w:rsidRDefault="0076126C" w:rsidP="00203EE3">
            <w:pPr>
              <w:ind w:right="-108"/>
              <w:rPr>
                <w:rFonts w:ascii="Times New Roman" w:eastAsia="Times New Roman" w:hAnsi="Times New Roman" w:cs="Times New Roman"/>
                <w:sz w:val="20"/>
                <w:szCs w:val="20"/>
                <w:lang w:eastAsia="sk-SK"/>
              </w:rPr>
            </w:pPr>
          </w:p>
        </w:tc>
        <w:tc>
          <w:tcPr>
            <w:tcW w:w="538" w:type="dxa"/>
            <w:gridSpan w:val="2"/>
            <w:tcBorders>
              <w:top w:val="dotted" w:sz="4" w:space="0" w:color="auto"/>
              <w:left w:val="nil"/>
              <w:bottom w:val="dotted" w:sz="4" w:space="0" w:color="auto"/>
              <w:right w:val="nil"/>
            </w:tcBorders>
            <w:vAlign w:val="center"/>
          </w:tcPr>
          <w:p w14:paraId="6A73BBC5" w14:textId="77777777" w:rsidR="0076126C" w:rsidRPr="00B97B0C" w:rsidRDefault="0076126C" w:rsidP="00203EE3">
            <w:pPr>
              <w:jc w:val="center"/>
              <w:rPr>
                <w:rFonts w:ascii="Times New Roman" w:eastAsia="Times New Roman" w:hAnsi="Times New Roman" w:cs="Times New Roman"/>
                <w:sz w:val="20"/>
                <w:szCs w:val="20"/>
                <w:lang w:eastAsia="sk-SK"/>
              </w:rPr>
            </w:pPr>
          </w:p>
        </w:tc>
        <w:tc>
          <w:tcPr>
            <w:tcW w:w="1133" w:type="dxa"/>
            <w:tcBorders>
              <w:top w:val="dotted" w:sz="4" w:space="0" w:color="auto"/>
              <w:left w:val="nil"/>
              <w:bottom w:val="dotted" w:sz="4" w:space="0" w:color="auto"/>
              <w:right w:val="nil"/>
            </w:tcBorders>
            <w:vAlign w:val="center"/>
          </w:tcPr>
          <w:p w14:paraId="74F76089" w14:textId="77777777" w:rsidR="0076126C" w:rsidRPr="00B97B0C" w:rsidRDefault="0076126C" w:rsidP="00203EE3">
            <w:pPr>
              <w:rPr>
                <w:rFonts w:ascii="Times New Roman" w:eastAsia="Times New Roman" w:hAnsi="Times New Roman" w:cs="Times New Roman"/>
                <w:sz w:val="20"/>
                <w:szCs w:val="20"/>
                <w:lang w:eastAsia="sk-SK"/>
              </w:rPr>
            </w:pPr>
          </w:p>
        </w:tc>
        <w:tc>
          <w:tcPr>
            <w:tcW w:w="547" w:type="dxa"/>
            <w:gridSpan w:val="2"/>
            <w:tcBorders>
              <w:top w:val="dotted" w:sz="4" w:space="0" w:color="auto"/>
              <w:left w:val="nil"/>
              <w:bottom w:val="dotted" w:sz="4" w:space="0" w:color="auto"/>
              <w:right w:val="nil"/>
            </w:tcBorders>
            <w:vAlign w:val="center"/>
          </w:tcPr>
          <w:p w14:paraId="513F5E28" w14:textId="77777777" w:rsidR="0076126C" w:rsidRPr="00B97B0C" w:rsidRDefault="0076126C" w:rsidP="00203EE3">
            <w:pPr>
              <w:jc w:val="center"/>
              <w:rPr>
                <w:rFonts w:ascii="Times New Roman" w:eastAsia="Times New Roman" w:hAnsi="Times New Roman" w:cs="Times New Roman"/>
                <w:sz w:val="20"/>
                <w:szCs w:val="20"/>
                <w:lang w:eastAsia="sk-SK"/>
              </w:rPr>
            </w:pPr>
          </w:p>
        </w:tc>
        <w:tc>
          <w:tcPr>
            <w:tcW w:w="1297" w:type="dxa"/>
            <w:tcBorders>
              <w:top w:val="dotted" w:sz="4" w:space="0" w:color="auto"/>
              <w:left w:val="nil"/>
              <w:bottom w:val="dotted" w:sz="4" w:space="0" w:color="auto"/>
              <w:right w:val="single" w:sz="4" w:space="0" w:color="auto"/>
            </w:tcBorders>
            <w:vAlign w:val="center"/>
          </w:tcPr>
          <w:p w14:paraId="070BFE13" w14:textId="77777777" w:rsidR="0076126C" w:rsidRPr="00B97B0C" w:rsidRDefault="0076126C" w:rsidP="00203EE3">
            <w:pPr>
              <w:ind w:left="54"/>
              <w:rPr>
                <w:rFonts w:ascii="Times New Roman" w:eastAsia="Times New Roman" w:hAnsi="Times New Roman" w:cs="Times New Roman"/>
                <w:sz w:val="20"/>
                <w:szCs w:val="20"/>
                <w:lang w:eastAsia="sk-SK"/>
              </w:rPr>
            </w:pPr>
          </w:p>
        </w:tc>
      </w:tr>
      <w:tr w:rsidR="00F87681" w:rsidRPr="00B97B0C" w14:paraId="5F9F2FCF" w14:textId="77777777" w:rsidTr="00203EE3">
        <w:tc>
          <w:tcPr>
            <w:tcW w:w="3812" w:type="dxa"/>
            <w:tcBorders>
              <w:top w:val="nil"/>
              <w:left w:val="single" w:sz="4" w:space="0" w:color="auto"/>
              <w:bottom w:val="single" w:sz="4" w:space="0" w:color="auto"/>
              <w:right w:val="single" w:sz="4" w:space="0" w:color="auto"/>
            </w:tcBorders>
            <w:shd w:val="clear" w:color="auto" w:fill="E2E2E2"/>
          </w:tcPr>
          <w:p w14:paraId="7DE71B99" w14:textId="77777777" w:rsidR="00B84F87" w:rsidRPr="00B97B0C" w:rsidRDefault="00B84F87" w:rsidP="00F87681">
            <w:pPr>
              <w:rPr>
                <w:rFonts w:ascii="Times New Roman" w:eastAsia="Times New Roman" w:hAnsi="Times New Roman" w:cs="Times New Roman"/>
                <w:sz w:val="20"/>
                <w:szCs w:val="20"/>
                <w:lang w:eastAsia="sk-SK"/>
              </w:rPr>
            </w:pPr>
            <w:r w:rsidRPr="00B97B0C">
              <w:rPr>
                <w:rFonts w:ascii="Times New Roman" w:eastAsia="Times New Roman" w:hAnsi="Times New Roman" w:cs="Times New Roman"/>
                <w:sz w:val="20"/>
                <w:szCs w:val="20"/>
                <w:lang w:eastAsia="sk-SK"/>
              </w:rPr>
              <w:t xml:space="preserve">    </w:t>
            </w:r>
            <w:r w:rsidR="00F87681" w:rsidRPr="00B97B0C">
              <w:rPr>
                <w:rFonts w:ascii="Times New Roman" w:eastAsia="Times New Roman" w:hAnsi="Times New Roman" w:cs="Times New Roman"/>
                <w:sz w:val="20"/>
                <w:szCs w:val="20"/>
                <w:lang w:eastAsia="sk-SK"/>
              </w:rPr>
              <w:t xml:space="preserve">Mechanizmus znižovania byrokracie </w:t>
            </w:r>
            <w:r w:rsidRPr="00B97B0C">
              <w:rPr>
                <w:rFonts w:ascii="Times New Roman" w:eastAsia="Times New Roman" w:hAnsi="Times New Roman" w:cs="Times New Roman"/>
                <w:sz w:val="20"/>
                <w:szCs w:val="20"/>
                <w:lang w:eastAsia="sk-SK"/>
              </w:rPr>
              <w:t xml:space="preserve">   </w:t>
            </w:r>
          </w:p>
          <w:p w14:paraId="261AAC74" w14:textId="77777777" w:rsidR="00F87681" w:rsidRPr="00B97B0C" w:rsidRDefault="00B84F87" w:rsidP="00F87681">
            <w:pPr>
              <w:rPr>
                <w:rFonts w:ascii="Times New Roman" w:eastAsia="Times New Roman" w:hAnsi="Times New Roman" w:cs="Times New Roman"/>
                <w:b/>
                <w:sz w:val="20"/>
                <w:szCs w:val="20"/>
                <w:lang w:eastAsia="sk-SK"/>
              </w:rPr>
            </w:pPr>
            <w:r w:rsidRPr="00B97B0C">
              <w:rPr>
                <w:rFonts w:ascii="Times New Roman" w:eastAsia="Times New Roman" w:hAnsi="Times New Roman" w:cs="Times New Roman"/>
                <w:sz w:val="20"/>
                <w:szCs w:val="20"/>
                <w:lang w:eastAsia="sk-SK"/>
              </w:rPr>
              <w:t xml:space="preserve">    </w:t>
            </w:r>
            <w:r w:rsidR="00F87681" w:rsidRPr="00B97B0C">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685698F5" w14:textId="77777777" w:rsidR="00F87681" w:rsidRPr="00B97B0C" w:rsidRDefault="00B547F5" w:rsidP="00203EE3">
                <w:pPr>
                  <w:jc w:val="center"/>
                  <w:rPr>
                    <w:rFonts w:ascii="Times New Roman" w:eastAsia="Times New Roman" w:hAnsi="Times New Roman" w:cs="Times New Roman"/>
                    <w:b/>
                    <w:sz w:val="20"/>
                    <w:szCs w:val="20"/>
                    <w:lang w:eastAsia="sk-SK"/>
                  </w:rPr>
                </w:pPr>
                <w:r w:rsidRPr="00B97B0C">
                  <w:rPr>
                    <w:rFonts w:ascii="MS Gothic" w:eastAsia="MS Gothic" w:hAnsi="MS Gothic" w:cs="Times New Roman"/>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5D36DF65" w14:textId="77777777" w:rsidR="00F87681" w:rsidRPr="00B97B0C" w:rsidRDefault="00F87681" w:rsidP="00203EE3">
            <w:pPr>
              <w:ind w:right="-108"/>
              <w:rPr>
                <w:rFonts w:ascii="Times New Roman" w:eastAsia="Times New Roman" w:hAnsi="Times New Roman" w:cs="Times New Roman"/>
                <w:b/>
                <w:sz w:val="20"/>
                <w:szCs w:val="20"/>
                <w:lang w:eastAsia="sk-SK"/>
              </w:rPr>
            </w:pPr>
            <w:r w:rsidRPr="00B97B0C">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1D251137" w14:textId="77777777" w:rsidR="00F87681" w:rsidRPr="00B97B0C" w:rsidRDefault="00F87681" w:rsidP="00203EE3">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3212378F" w14:textId="77777777" w:rsidR="00F87681" w:rsidRPr="00B97B0C" w:rsidRDefault="00F87681" w:rsidP="00203EE3">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7FEA34D9" w14:textId="2DA2338C" w:rsidR="00F87681" w:rsidRPr="00B97B0C" w:rsidRDefault="0076126C" w:rsidP="00203EE3">
                <w:pPr>
                  <w:jc w:val="center"/>
                  <w:rPr>
                    <w:rFonts w:ascii="Times New Roman" w:eastAsia="Times New Roman" w:hAnsi="Times New Roman" w:cs="Times New Roman"/>
                    <w:b/>
                    <w:sz w:val="20"/>
                    <w:szCs w:val="20"/>
                    <w:lang w:eastAsia="sk-SK"/>
                  </w:rPr>
                </w:pPr>
                <w:r w:rsidRPr="00B97B0C">
                  <w:rPr>
                    <w:rFonts w:ascii="MS Gothic" w:eastAsia="MS Gothic" w:hAnsi="MS Gothic" w:cs="Times New Roman"/>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56FA691C" w14:textId="77777777" w:rsidR="00F87681" w:rsidRPr="00B97B0C" w:rsidRDefault="00F87681" w:rsidP="00203EE3">
            <w:pPr>
              <w:ind w:left="54"/>
              <w:rPr>
                <w:rFonts w:ascii="Times New Roman" w:eastAsia="Times New Roman" w:hAnsi="Times New Roman" w:cs="Times New Roman"/>
                <w:b/>
                <w:sz w:val="20"/>
                <w:szCs w:val="20"/>
                <w:lang w:eastAsia="sk-SK"/>
              </w:rPr>
            </w:pPr>
            <w:r w:rsidRPr="00B97B0C">
              <w:rPr>
                <w:rFonts w:ascii="Times New Roman" w:eastAsia="Times New Roman" w:hAnsi="Times New Roman" w:cs="Times New Roman"/>
                <w:sz w:val="20"/>
                <w:szCs w:val="20"/>
                <w:lang w:eastAsia="sk-SK"/>
              </w:rPr>
              <w:t>Nie</w:t>
            </w:r>
          </w:p>
        </w:tc>
      </w:tr>
      <w:tr w:rsidR="00F87681" w:rsidRPr="00B97B0C" w14:paraId="0C260575" w14:textId="77777777" w:rsidTr="009431E3">
        <w:tc>
          <w:tcPr>
            <w:tcW w:w="3812" w:type="dxa"/>
            <w:tcBorders>
              <w:top w:val="single" w:sz="4" w:space="0" w:color="000000"/>
              <w:left w:val="single" w:sz="4" w:space="0" w:color="auto"/>
              <w:bottom w:val="single" w:sz="4" w:space="0" w:color="auto"/>
              <w:right w:val="single" w:sz="4" w:space="0" w:color="auto"/>
            </w:tcBorders>
            <w:shd w:val="clear" w:color="auto" w:fill="E2E2E2"/>
          </w:tcPr>
          <w:p w14:paraId="78FA13D4" w14:textId="77777777" w:rsidR="00F87681" w:rsidRPr="00B97B0C" w:rsidRDefault="00F87681" w:rsidP="00F87681">
            <w:pPr>
              <w:rPr>
                <w:rFonts w:ascii="Times New Roman" w:eastAsia="Times New Roman" w:hAnsi="Times New Roman" w:cs="Times New Roman"/>
                <w:b/>
                <w:sz w:val="20"/>
                <w:szCs w:val="20"/>
                <w:lang w:eastAsia="sk-SK"/>
              </w:rPr>
            </w:pPr>
            <w:r w:rsidRPr="00B97B0C">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2CD7A0FB" w14:textId="1A3E927B" w:rsidR="00F87681" w:rsidRPr="00B97B0C" w:rsidRDefault="0076126C" w:rsidP="00F87681">
                <w:pPr>
                  <w:jc w:val="center"/>
                  <w:rPr>
                    <w:rFonts w:ascii="Times New Roman" w:eastAsia="Times New Roman" w:hAnsi="Times New Roman" w:cs="Times New Roman"/>
                    <w:b/>
                    <w:sz w:val="20"/>
                    <w:szCs w:val="20"/>
                    <w:lang w:eastAsia="sk-SK"/>
                  </w:rPr>
                </w:pPr>
                <w:r w:rsidRPr="00B97B0C">
                  <w:rPr>
                    <w:rFonts w:ascii="MS Gothic" w:eastAsia="MS Gothic" w:hAnsi="MS Gothic" w:cs="Times New Roman"/>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6747857D" w14:textId="77777777" w:rsidR="00F87681" w:rsidRPr="00B97B0C" w:rsidRDefault="00F87681" w:rsidP="00F87681">
            <w:pPr>
              <w:ind w:right="-108"/>
              <w:rPr>
                <w:rFonts w:ascii="Times New Roman" w:eastAsia="Times New Roman" w:hAnsi="Times New Roman" w:cs="Times New Roman"/>
                <w:b/>
                <w:sz w:val="20"/>
                <w:szCs w:val="20"/>
                <w:lang w:eastAsia="sk-SK"/>
              </w:rPr>
            </w:pPr>
            <w:r w:rsidRPr="00B97B0C">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3DD8F11D" w14:textId="77777777" w:rsidR="00F87681" w:rsidRPr="00B97B0C" w:rsidRDefault="00B547F5" w:rsidP="00B547F5">
                <w:pPr>
                  <w:jc w:val="center"/>
                  <w:rPr>
                    <w:rFonts w:ascii="Times New Roman" w:eastAsia="Times New Roman" w:hAnsi="Times New Roman" w:cs="Times New Roman"/>
                    <w:b/>
                    <w:sz w:val="20"/>
                    <w:szCs w:val="20"/>
                    <w:lang w:eastAsia="sk-SK"/>
                  </w:rPr>
                </w:pPr>
                <w:r w:rsidRPr="00B97B0C">
                  <w:rPr>
                    <w:rFonts w:ascii="MS Gothic" w:eastAsia="MS Gothic" w:hAnsi="MS Gothic" w:cs="Times New Roman"/>
                    <w:b/>
                    <w:sz w:val="20"/>
                    <w:szCs w:val="20"/>
                    <w:lang w:eastAsia="sk-SK"/>
                  </w:rPr>
                  <w:t>☐</w:t>
                </w:r>
              </w:p>
            </w:tc>
          </w:sdtContent>
        </w:sdt>
        <w:tc>
          <w:tcPr>
            <w:tcW w:w="1133" w:type="dxa"/>
            <w:tcBorders>
              <w:top w:val="single" w:sz="4" w:space="0" w:color="auto"/>
              <w:left w:val="nil"/>
              <w:bottom w:val="single" w:sz="4" w:space="0" w:color="auto"/>
              <w:right w:val="nil"/>
            </w:tcBorders>
          </w:tcPr>
          <w:p w14:paraId="46A6C42B" w14:textId="77777777" w:rsidR="00F87681" w:rsidRPr="00B97B0C" w:rsidRDefault="00F87681" w:rsidP="00F87681">
            <w:pPr>
              <w:rPr>
                <w:rFonts w:ascii="Times New Roman" w:eastAsia="Times New Roman" w:hAnsi="Times New Roman" w:cs="Times New Roman"/>
                <w:b/>
                <w:sz w:val="20"/>
                <w:szCs w:val="20"/>
                <w:lang w:eastAsia="sk-SK"/>
              </w:rPr>
            </w:pPr>
            <w:r w:rsidRPr="00B97B0C">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6C08F46" w14:textId="77777777" w:rsidR="00F87681" w:rsidRPr="00B97B0C" w:rsidRDefault="00B547F5" w:rsidP="00F87681">
                <w:pPr>
                  <w:jc w:val="center"/>
                  <w:rPr>
                    <w:rFonts w:ascii="Times New Roman" w:eastAsia="Times New Roman" w:hAnsi="Times New Roman" w:cs="Times New Roman"/>
                    <w:b/>
                    <w:sz w:val="20"/>
                    <w:szCs w:val="20"/>
                    <w:lang w:eastAsia="sk-SK"/>
                  </w:rPr>
                </w:pPr>
                <w:r w:rsidRPr="00B97B0C">
                  <w:rPr>
                    <w:rFonts w:ascii="MS Gothic" w:eastAsia="MS Gothic" w:hAnsi="MS Gothic" w:cs="Times New Roman"/>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4452841" w14:textId="77777777" w:rsidR="00F87681" w:rsidRPr="00B97B0C" w:rsidRDefault="00F87681" w:rsidP="00F87681">
            <w:pPr>
              <w:ind w:left="54"/>
              <w:rPr>
                <w:rFonts w:ascii="Times New Roman" w:eastAsia="Times New Roman" w:hAnsi="Times New Roman" w:cs="Times New Roman"/>
                <w:b/>
                <w:sz w:val="20"/>
                <w:szCs w:val="20"/>
                <w:lang w:eastAsia="sk-SK"/>
              </w:rPr>
            </w:pPr>
            <w:r w:rsidRPr="00B97B0C">
              <w:rPr>
                <w:rFonts w:ascii="Times New Roman" w:eastAsia="Times New Roman" w:hAnsi="Times New Roman" w:cs="Times New Roman"/>
                <w:b/>
                <w:sz w:val="20"/>
                <w:szCs w:val="20"/>
                <w:lang w:eastAsia="sk-SK"/>
              </w:rPr>
              <w:t>Negatívne</w:t>
            </w:r>
          </w:p>
        </w:tc>
      </w:tr>
      <w:tr w:rsidR="00F87681" w:rsidRPr="00B97B0C" w14:paraId="203D5A6C" w14:textId="77777777"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14:paraId="29AC03B1" w14:textId="77777777" w:rsidR="00F87681" w:rsidRPr="00B97B0C" w:rsidRDefault="00F87681" w:rsidP="00F87681">
            <w:pPr>
              <w:rPr>
                <w:rFonts w:ascii="Times New Roman" w:eastAsia="Times New Roman" w:hAnsi="Times New Roman" w:cs="Times New Roman"/>
                <w:b/>
                <w:sz w:val="20"/>
                <w:szCs w:val="20"/>
                <w:lang w:eastAsia="sk-SK"/>
              </w:rPr>
            </w:pPr>
            <w:r w:rsidRPr="00B97B0C">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47165AE4" w14:textId="77777777" w:rsidR="00F87681" w:rsidRPr="00B97B0C" w:rsidRDefault="00B547F5" w:rsidP="00F87681">
                <w:pPr>
                  <w:jc w:val="center"/>
                  <w:rPr>
                    <w:rFonts w:ascii="Times New Roman" w:eastAsia="Times New Roman" w:hAnsi="Times New Roman" w:cs="Times New Roman"/>
                    <w:b/>
                    <w:sz w:val="20"/>
                    <w:szCs w:val="20"/>
                    <w:lang w:eastAsia="sk-SK"/>
                  </w:rPr>
                </w:pPr>
                <w:r w:rsidRPr="00B97B0C">
                  <w:rPr>
                    <w:rFonts w:ascii="MS Gothic" w:eastAsia="MS Gothic" w:hAnsi="MS Gothic" w:cs="Times New Roman"/>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3FA9C282" w14:textId="77777777" w:rsidR="00F87681" w:rsidRPr="00B97B0C" w:rsidRDefault="00F87681" w:rsidP="00F87681">
            <w:pPr>
              <w:ind w:right="-108"/>
              <w:rPr>
                <w:rFonts w:ascii="Times New Roman" w:eastAsia="Times New Roman" w:hAnsi="Times New Roman" w:cs="Times New Roman"/>
                <w:b/>
                <w:sz w:val="20"/>
                <w:szCs w:val="20"/>
                <w:lang w:eastAsia="sk-SK"/>
              </w:rPr>
            </w:pPr>
            <w:r w:rsidRPr="00B97B0C">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6E97BB5B" w14:textId="0FEF8C8A" w:rsidR="00F87681" w:rsidRPr="00B97B0C" w:rsidRDefault="007B46C5" w:rsidP="00F87681">
                <w:pPr>
                  <w:jc w:val="center"/>
                  <w:rPr>
                    <w:rFonts w:ascii="Times New Roman" w:eastAsia="Times New Roman" w:hAnsi="Times New Roman" w:cs="Times New Roman"/>
                    <w:b/>
                    <w:sz w:val="20"/>
                    <w:szCs w:val="20"/>
                    <w:lang w:eastAsia="sk-SK"/>
                  </w:rPr>
                </w:pPr>
                <w:r w:rsidRPr="00B97B0C">
                  <w:rPr>
                    <w:rFonts w:ascii="MS Gothic" w:eastAsia="MS Gothic" w:hAnsi="MS Gothic" w:cs="Times New Roman"/>
                    <w:b/>
                    <w:sz w:val="20"/>
                    <w:szCs w:val="20"/>
                    <w:lang w:eastAsia="sk-SK"/>
                  </w:rPr>
                  <w:t>☒</w:t>
                </w:r>
              </w:p>
            </w:tc>
          </w:sdtContent>
        </w:sdt>
        <w:tc>
          <w:tcPr>
            <w:tcW w:w="1133" w:type="dxa"/>
            <w:tcBorders>
              <w:top w:val="single" w:sz="4" w:space="0" w:color="auto"/>
              <w:left w:val="nil"/>
              <w:bottom w:val="single" w:sz="4" w:space="0" w:color="auto"/>
              <w:right w:val="nil"/>
            </w:tcBorders>
          </w:tcPr>
          <w:p w14:paraId="4DFB92DC" w14:textId="77777777" w:rsidR="00F87681" w:rsidRPr="00B97B0C" w:rsidRDefault="00F87681" w:rsidP="00F87681">
            <w:pPr>
              <w:rPr>
                <w:rFonts w:ascii="Times New Roman" w:eastAsia="Times New Roman" w:hAnsi="Times New Roman" w:cs="Times New Roman"/>
                <w:b/>
                <w:sz w:val="20"/>
                <w:szCs w:val="20"/>
                <w:lang w:eastAsia="sk-SK"/>
              </w:rPr>
            </w:pPr>
            <w:r w:rsidRPr="00B97B0C">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473DE50D" w14:textId="77777777" w:rsidR="00F87681" w:rsidRPr="00B97B0C" w:rsidRDefault="00B547F5" w:rsidP="00F87681">
                <w:pPr>
                  <w:jc w:val="center"/>
                  <w:rPr>
                    <w:rFonts w:ascii="Times New Roman" w:eastAsia="Times New Roman" w:hAnsi="Times New Roman" w:cs="Times New Roman"/>
                    <w:b/>
                    <w:sz w:val="20"/>
                    <w:szCs w:val="20"/>
                    <w:lang w:eastAsia="sk-SK"/>
                  </w:rPr>
                </w:pPr>
                <w:r w:rsidRPr="00B97B0C">
                  <w:rPr>
                    <w:rFonts w:ascii="MS Gothic" w:eastAsia="MS Gothic" w:hAnsi="MS Gothic" w:cs="Times New Roman"/>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C89097A" w14:textId="77777777" w:rsidR="00F87681" w:rsidRPr="00B97B0C" w:rsidRDefault="00F87681" w:rsidP="00F87681">
            <w:pPr>
              <w:ind w:left="54"/>
              <w:rPr>
                <w:rFonts w:ascii="Times New Roman" w:eastAsia="Times New Roman" w:hAnsi="Times New Roman" w:cs="Times New Roman"/>
                <w:b/>
                <w:sz w:val="20"/>
                <w:szCs w:val="20"/>
                <w:lang w:eastAsia="sk-SK"/>
              </w:rPr>
            </w:pPr>
            <w:r w:rsidRPr="00B97B0C">
              <w:rPr>
                <w:rFonts w:ascii="Times New Roman" w:eastAsia="Times New Roman" w:hAnsi="Times New Roman" w:cs="Times New Roman"/>
                <w:b/>
                <w:sz w:val="20"/>
                <w:szCs w:val="20"/>
                <w:lang w:eastAsia="sk-SK"/>
              </w:rPr>
              <w:t>Negatívne</w:t>
            </w:r>
          </w:p>
        </w:tc>
      </w:tr>
      <w:tr w:rsidR="00F87681" w:rsidRPr="00B97B0C" w14:paraId="72A9E67B" w14:textId="77777777"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14:paraId="6CC2B78D" w14:textId="77777777" w:rsidR="00F87681" w:rsidRPr="00B97B0C" w:rsidRDefault="00F87681" w:rsidP="00F87681">
            <w:pPr>
              <w:rPr>
                <w:rFonts w:ascii="Times New Roman" w:eastAsia="Times New Roman" w:hAnsi="Times New Roman" w:cs="Times New Roman"/>
                <w:b/>
                <w:sz w:val="20"/>
                <w:szCs w:val="20"/>
                <w:lang w:eastAsia="sk-SK"/>
              </w:rPr>
            </w:pPr>
            <w:r w:rsidRPr="00B97B0C">
              <w:rPr>
                <w:rFonts w:ascii="Times New Roman" w:eastAsia="Times New Roman" w:hAnsi="Times New Roman" w:cs="Times New Roman"/>
                <w:b/>
                <w:sz w:val="20"/>
                <w:szCs w:val="20"/>
                <w:lang w:eastAsia="sk-SK"/>
              </w:rPr>
              <w:t>Vplyvy na informatizáciu</w:t>
            </w:r>
            <w:r w:rsidR="00B84F87" w:rsidRPr="00B97B0C">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05087FA8" w14:textId="6F21BD3C" w:rsidR="00F87681" w:rsidRPr="00B97B0C" w:rsidRDefault="00B61D6F" w:rsidP="00F87681">
                <w:pPr>
                  <w:jc w:val="center"/>
                  <w:rPr>
                    <w:rFonts w:ascii="Times New Roman" w:eastAsia="Times New Roman" w:hAnsi="Times New Roman" w:cs="Times New Roman"/>
                    <w:b/>
                    <w:sz w:val="20"/>
                    <w:szCs w:val="20"/>
                    <w:lang w:eastAsia="sk-SK"/>
                  </w:rPr>
                </w:pPr>
                <w:r w:rsidRPr="00B97B0C">
                  <w:rPr>
                    <w:rFonts w:ascii="MS Gothic" w:eastAsia="MS Gothic" w:hAnsi="MS Gothic" w:cs="Times New Roman"/>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32160502" w14:textId="77777777" w:rsidR="00F87681" w:rsidRPr="00B97B0C" w:rsidRDefault="00F87681" w:rsidP="00F87681">
            <w:pPr>
              <w:ind w:right="-108"/>
              <w:rPr>
                <w:rFonts w:ascii="Times New Roman" w:eastAsia="Times New Roman" w:hAnsi="Times New Roman" w:cs="Times New Roman"/>
                <w:b/>
                <w:sz w:val="20"/>
                <w:szCs w:val="20"/>
                <w:lang w:eastAsia="sk-SK"/>
              </w:rPr>
            </w:pPr>
            <w:r w:rsidRPr="00B97B0C">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11CAE151" w14:textId="3F5E9A04" w:rsidR="00F87681" w:rsidRPr="00B97B0C" w:rsidRDefault="00B61D6F" w:rsidP="00F87681">
                <w:pPr>
                  <w:jc w:val="center"/>
                  <w:rPr>
                    <w:rFonts w:ascii="Times New Roman" w:eastAsia="Times New Roman" w:hAnsi="Times New Roman" w:cs="Times New Roman"/>
                    <w:b/>
                    <w:sz w:val="20"/>
                    <w:szCs w:val="20"/>
                    <w:lang w:eastAsia="sk-SK"/>
                  </w:rPr>
                </w:pPr>
                <w:r w:rsidRPr="00B97B0C">
                  <w:rPr>
                    <w:rFonts w:ascii="MS Gothic" w:eastAsia="MS Gothic" w:hAnsi="MS Gothic" w:cs="Times New Roman"/>
                    <w:b/>
                    <w:sz w:val="20"/>
                    <w:szCs w:val="20"/>
                    <w:lang w:eastAsia="sk-SK"/>
                  </w:rPr>
                  <w:t>☒</w:t>
                </w:r>
              </w:p>
            </w:tc>
          </w:sdtContent>
        </w:sdt>
        <w:tc>
          <w:tcPr>
            <w:tcW w:w="1133" w:type="dxa"/>
            <w:tcBorders>
              <w:top w:val="single" w:sz="4" w:space="0" w:color="auto"/>
              <w:left w:val="nil"/>
              <w:bottom w:val="single" w:sz="4" w:space="0" w:color="auto"/>
              <w:right w:val="nil"/>
            </w:tcBorders>
          </w:tcPr>
          <w:p w14:paraId="2F328DC2" w14:textId="77777777" w:rsidR="00F87681" w:rsidRPr="00B97B0C" w:rsidRDefault="00F87681" w:rsidP="00F87681">
            <w:pPr>
              <w:rPr>
                <w:rFonts w:ascii="Times New Roman" w:eastAsia="Times New Roman" w:hAnsi="Times New Roman" w:cs="Times New Roman"/>
                <w:b/>
                <w:sz w:val="20"/>
                <w:szCs w:val="20"/>
                <w:lang w:eastAsia="sk-SK"/>
              </w:rPr>
            </w:pPr>
            <w:r w:rsidRPr="00B97B0C">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41752132" w14:textId="77777777" w:rsidR="00F87681" w:rsidRPr="00B97B0C" w:rsidRDefault="00B547F5" w:rsidP="00F87681">
                <w:pPr>
                  <w:jc w:val="center"/>
                  <w:rPr>
                    <w:rFonts w:ascii="Times New Roman" w:eastAsia="Times New Roman" w:hAnsi="Times New Roman" w:cs="Times New Roman"/>
                    <w:b/>
                    <w:sz w:val="20"/>
                    <w:szCs w:val="20"/>
                    <w:lang w:eastAsia="sk-SK"/>
                  </w:rPr>
                </w:pPr>
                <w:r w:rsidRPr="00B97B0C">
                  <w:rPr>
                    <w:rFonts w:ascii="MS Gothic" w:eastAsia="MS Gothic" w:hAnsi="MS Gothic" w:cs="Times New Roman"/>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45874D36" w14:textId="77777777" w:rsidR="00F87681" w:rsidRPr="00B97B0C" w:rsidRDefault="00F87681" w:rsidP="00F87681">
            <w:pPr>
              <w:ind w:left="54"/>
              <w:rPr>
                <w:rFonts w:ascii="Times New Roman" w:eastAsia="Times New Roman" w:hAnsi="Times New Roman" w:cs="Times New Roman"/>
                <w:b/>
                <w:sz w:val="20"/>
                <w:szCs w:val="20"/>
                <w:lang w:eastAsia="sk-SK"/>
              </w:rPr>
            </w:pPr>
            <w:r w:rsidRPr="00B97B0C">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F2BE9" w:rsidRPr="00B97B0C" w14:paraId="4EA65FC8" w14:textId="77777777" w:rsidTr="000F2BE9">
        <w:tc>
          <w:tcPr>
            <w:tcW w:w="3812" w:type="dxa"/>
            <w:tcBorders>
              <w:top w:val="single" w:sz="4" w:space="0" w:color="auto"/>
              <w:left w:val="single" w:sz="4" w:space="0" w:color="auto"/>
              <w:bottom w:val="nil"/>
              <w:right w:val="single" w:sz="4" w:space="0" w:color="auto"/>
            </w:tcBorders>
            <w:shd w:val="clear" w:color="auto" w:fill="E2E2E2"/>
          </w:tcPr>
          <w:p w14:paraId="7AFC0307" w14:textId="77777777" w:rsidR="000F2BE9" w:rsidRPr="00B97B0C" w:rsidRDefault="000F2BE9" w:rsidP="000800FC">
            <w:pPr>
              <w:spacing w:after="0" w:line="240" w:lineRule="auto"/>
              <w:rPr>
                <w:rFonts w:ascii="Times New Roman" w:eastAsia="Times New Roman" w:hAnsi="Times New Roman" w:cs="Times New Roman"/>
                <w:b/>
                <w:sz w:val="20"/>
                <w:szCs w:val="20"/>
                <w:lang w:eastAsia="sk-SK"/>
              </w:rPr>
            </w:pPr>
            <w:r w:rsidRPr="00B97B0C">
              <w:rPr>
                <w:rFonts w:ascii="Times New Roman" w:eastAsia="Calibri" w:hAnsi="Times New Roman" w:cs="Times New Roman"/>
                <w:b/>
                <w:sz w:val="20"/>
                <w:szCs w:val="20"/>
              </w:rPr>
              <w:t>Vplyvy na služby verejnej správy pre občana, z</w:t>
            </w:r>
            <w:r w:rsidR="00CE6AAE" w:rsidRPr="00B97B0C">
              <w:rPr>
                <w:rFonts w:ascii="Times New Roman" w:eastAsia="Calibri" w:hAnsi="Times New Roman" w:cs="Times New Roman"/>
                <w:b/>
                <w:sz w:val="20"/>
                <w:szCs w:val="20"/>
              </w:rPr>
              <w:t> </w:t>
            </w:r>
            <w:r w:rsidRPr="00B97B0C">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310D179C" w14:textId="77777777" w:rsidR="000F2BE9" w:rsidRPr="00B97B0C"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5E4F7D15" w14:textId="77777777" w:rsidR="000F2BE9" w:rsidRPr="00B97B0C"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2A7E7E6C" w14:textId="77777777" w:rsidR="000F2BE9" w:rsidRPr="00B97B0C"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51C4CF5F" w14:textId="77777777" w:rsidR="000F2BE9" w:rsidRPr="00B97B0C"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06545D10" w14:textId="77777777" w:rsidR="000F2BE9" w:rsidRPr="00B97B0C"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6D82D15A" w14:textId="77777777" w:rsidR="000F2BE9" w:rsidRPr="00B97B0C" w:rsidRDefault="000F2BE9" w:rsidP="000800FC">
            <w:pPr>
              <w:spacing w:after="0" w:line="240" w:lineRule="auto"/>
              <w:ind w:left="54"/>
              <w:rPr>
                <w:rFonts w:ascii="Times New Roman" w:eastAsia="Times New Roman" w:hAnsi="Times New Roman" w:cs="Times New Roman"/>
                <w:b/>
                <w:sz w:val="20"/>
                <w:szCs w:val="20"/>
                <w:lang w:eastAsia="sk-SK"/>
              </w:rPr>
            </w:pPr>
          </w:p>
        </w:tc>
      </w:tr>
      <w:tr w:rsidR="000F2BE9" w:rsidRPr="00B97B0C" w14:paraId="20063F71" w14:textId="77777777" w:rsidTr="00B547F5">
        <w:tc>
          <w:tcPr>
            <w:tcW w:w="3812" w:type="dxa"/>
            <w:tcBorders>
              <w:top w:val="nil"/>
              <w:left w:val="single" w:sz="4" w:space="0" w:color="auto"/>
              <w:bottom w:val="nil"/>
              <w:right w:val="single" w:sz="4" w:space="0" w:color="auto"/>
            </w:tcBorders>
            <w:shd w:val="clear" w:color="auto" w:fill="E2E2E2"/>
          </w:tcPr>
          <w:p w14:paraId="5FB55FAF" w14:textId="77777777" w:rsidR="000F2BE9" w:rsidRPr="00B97B0C" w:rsidRDefault="000F2BE9" w:rsidP="000800FC">
            <w:pPr>
              <w:spacing w:after="0" w:line="240" w:lineRule="auto"/>
              <w:ind w:left="196" w:hanging="196"/>
              <w:rPr>
                <w:rFonts w:ascii="Times New Roman" w:eastAsia="Calibri" w:hAnsi="Times New Roman" w:cs="Times New Roman"/>
                <w:b/>
                <w:sz w:val="20"/>
                <w:szCs w:val="20"/>
              </w:rPr>
            </w:pPr>
            <w:r w:rsidRPr="00B97B0C">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4C24A938" w14:textId="707271E5" w:rsidR="000F2BE9" w:rsidRPr="00B97B0C" w:rsidRDefault="00B61D6F" w:rsidP="00B547F5">
                <w:pPr>
                  <w:spacing w:after="0" w:line="240" w:lineRule="auto"/>
                  <w:jc w:val="center"/>
                  <w:rPr>
                    <w:rFonts w:ascii="Times New Roman" w:eastAsia="Times New Roman" w:hAnsi="Times New Roman" w:cs="Times New Roman"/>
                    <w:b/>
                    <w:sz w:val="20"/>
                    <w:szCs w:val="20"/>
                    <w:lang w:eastAsia="sk-SK"/>
                  </w:rPr>
                </w:pPr>
                <w:r w:rsidRPr="00B97B0C">
                  <w:rPr>
                    <w:rFonts w:ascii="MS Gothic" w:eastAsia="MS Gothic" w:hAnsi="MS Gothic" w:cs="Times New Roman"/>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357CB1B8" w14:textId="77777777" w:rsidR="000F2BE9" w:rsidRPr="00B97B0C" w:rsidRDefault="000F2BE9" w:rsidP="00B547F5">
            <w:pPr>
              <w:spacing w:after="0" w:line="240" w:lineRule="auto"/>
              <w:ind w:right="-108"/>
              <w:rPr>
                <w:rFonts w:ascii="Times New Roman" w:eastAsia="Times New Roman" w:hAnsi="Times New Roman" w:cs="Times New Roman"/>
                <w:b/>
                <w:sz w:val="20"/>
                <w:szCs w:val="20"/>
                <w:lang w:eastAsia="sk-SK"/>
              </w:rPr>
            </w:pPr>
            <w:r w:rsidRPr="00B97B0C">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0BBABAA9" w14:textId="627F7FD9" w:rsidR="000F2BE9" w:rsidRPr="00B97B0C" w:rsidRDefault="00B61D6F" w:rsidP="00B547F5">
                <w:pPr>
                  <w:spacing w:after="0" w:line="240" w:lineRule="auto"/>
                  <w:jc w:val="center"/>
                  <w:rPr>
                    <w:rFonts w:ascii="Times New Roman" w:eastAsia="Times New Roman" w:hAnsi="Times New Roman" w:cs="Times New Roman"/>
                    <w:b/>
                    <w:sz w:val="20"/>
                    <w:szCs w:val="20"/>
                    <w:lang w:eastAsia="sk-SK"/>
                  </w:rPr>
                </w:pPr>
                <w:r w:rsidRPr="00B97B0C">
                  <w:rPr>
                    <w:rFonts w:ascii="MS Gothic" w:eastAsia="MS Gothic" w:hAnsi="MS Gothic" w:cs="Times New Roman"/>
                    <w:b/>
                    <w:sz w:val="20"/>
                    <w:szCs w:val="20"/>
                    <w:lang w:eastAsia="sk-SK"/>
                  </w:rPr>
                  <w:t>☒</w:t>
                </w:r>
              </w:p>
            </w:tc>
          </w:sdtContent>
        </w:sdt>
        <w:tc>
          <w:tcPr>
            <w:tcW w:w="1133" w:type="dxa"/>
            <w:tcBorders>
              <w:top w:val="nil"/>
              <w:left w:val="nil"/>
              <w:bottom w:val="dotted" w:sz="4" w:space="0" w:color="auto"/>
              <w:right w:val="nil"/>
            </w:tcBorders>
            <w:shd w:val="clear" w:color="auto" w:fill="auto"/>
          </w:tcPr>
          <w:p w14:paraId="15979E91" w14:textId="77777777" w:rsidR="000F2BE9" w:rsidRPr="00B97B0C" w:rsidRDefault="000F2BE9" w:rsidP="00B547F5">
            <w:pPr>
              <w:spacing w:after="0" w:line="240" w:lineRule="auto"/>
              <w:rPr>
                <w:rFonts w:ascii="Times New Roman" w:eastAsia="Times New Roman" w:hAnsi="Times New Roman" w:cs="Times New Roman"/>
                <w:b/>
                <w:sz w:val="20"/>
                <w:szCs w:val="20"/>
                <w:lang w:eastAsia="sk-SK"/>
              </w:rPr>
            </w:pPr>
            <w:r w:rsidRPr="00B97B0C">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74AAEADA" w14:textId="77777777" w:rsidR="000F2BE9" w:rsidRPr="00B97B0C" w:rsidRDefault="0023360B" w:rsidP="00B547F5">
                <w:pPr>
                  <w:spacing w:after="0" w:line="240" w:lineRule="auto"/>
                  <w:jc w:val="center"/>
                  <w:rPr>
                    <w:rFonts w:ascii="Times New Roman" w:eastAsia="Times New Roman" w:hAnsi="Times New Roman" w:cs="Times New Roman"/>
                    <w:b/>
                    <w:sz w:val="20"/>
                    <w:szCs w:val="20"/>
                    <w:lang w:eastAsia="sk-SK"/>
                  </w:rPr>
                </w:pPr>
                <w:r w:rsidRPr="00B97B0C">
                  <w:rPr>
                    <w:rFonts w:ascii="MS Gothic" w:eastAsia="MS Gothic" w:hAnsi="MS Gothic" w:cs="Times New Roman"/>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5C00A6A7" w14:textId="77777777" w:rsidR="000F2BE9" w:rsidRPr="00B97B0C" w:rsidRDefault="000F2BE9" w:rsidP="00B547F5">
            <w:pPr>
              <w:spacing w:after="0" w:line="240" w:lineRule="auto"/>
              <w:ind w:left="54"/>
              <w:rPr>
                <w:rFonts w:ascii="Times New Roman" w:eastAsia="Times New Roman" w:hAnsi="Times New Roman" w:cs="Times New Roman"/>
                <w:b/>
                <w:sz w:val="20"/>
                <w:szCs w:val="20"/>
                <w:lang w:eastAsia="sk-SK"/>
              </w:rPr>
            </w:pPr>
            <w:r w:rsidRPr="00B97B0C">
              <w:rPr>
                <w:rFonts w:ascii="Times New Roman" w:eastAsia="Times New Roman" w:hAnsi="Times New Roman" w:cs="Times New Roman"/>
                <w:b/>
                <w:sz w:val="20"/>
                <w:szCs w:val="20"/>
                <w:lang w:eastAsia="sk-SK"/>
              </w:rPr>
              <w:t>Negatívne</w:t>
            </w:r>
          </w:p>
        </w:tc>
      </w:tr>
      <w:tr w:rsidR="000F2BE9" w:rsidRPr="00B97B0C" w14:paraId="3460927E" w14:textId="77777777" w:rsidTr="00B547F5">
        <w:tc>
          <w:tcPr>
            <w:tcW w:w="3812" w:type="dxa"/>
            <w:tcBorders>
              <w:top w:val="nil"/>
              <w:left w:val="single" w:sz="4" w:space="0" w:color="auto"/>
              <w:bottom w:val="nil"/>
              <w:right w:val="single" w:sz="4" w:space="0" w:color="auto"/>
            </w:tcBorders>
            <w:shd w:val="clear" w:color="auto" w:fill="E2E2E2"/>
          </w:tcPr>
          <w:p w14:paraId="2ABCA5AC" w14:textId="77777777" w:rsidR="000F2BE9" w:rsidRPr="00B97B0C" w:rsidRDefault="000F2BE9" w:rsidP="000800FC">
            <w:pPr>
              <w:spacing w:after="0" w:line="240" w:lineRule="auto"/>
              <w:ind w:left="168" w:hanging="168"/>
              <w:rPr>
                <w:rFonts w:ascii="Times New Roman" w:eastAsia="Calibri" w:hAnsi="Times New Roman" w:cs="Times New Roman"/>
                <w:b/>
                <w:sz w:val="20"/>
                <w:szCs w:val="20"/>
              </w:rPr>
            </w:pPr>
            <w:r w:rsidRPr="00B97B0C">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222C863C" w14:textId="77777777" w:rsidR="000F2BE9" w:rsidRPr="00B97B0C" w:rsidRDefault="0023360B" w:rsidP="00B547F5">
                <w:pPr>
                  <w:spacing w:after="0" w:line="240" w:lineRule="auto"/>
                  <w:jc w:val="center"/>
                  <w:rPr>
                    <w:rFonts w:ascii="Times New Roman" w:eastAsia="Times New Roman" w:hAnsi="Times New Roman" w:cs="Times New Roman"/>
                    <w:b/>
                    <w:sz w:val="20"/>
                    <w:szCs w:val="20"/>
                    <w:lang w:eastAsia="sk-SK"/>
                  </w:rPr>
                </w:pPr>
                <w:r w:rsidRPr="00B97B0C">
                  <w:rPr>
                    <w:rFonts w:ascii="MS Gothic" w:eastAsia="MS Gothic" w:hAnsi="MS Gothic" w:cs="Times New Roman"/>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212681F7" w14:textId="77777777" w:rsidR="000F2BE9" w:rsidRPr="00B97B0C" w:rsidRDefault="000F2BE9" w:rsidP="00B547F5">
            <w:pPr>
              <w:spacing w:after="0" w:line="240" w:lineRule="auto"/>
              <w:ind w:right="-108"/>
              <w:rPr>
                <w:rFonts w:ascii="Times New Roman" w:eastAsia="Times New Roman" w:hAnsi="Times New Roman" w:cs="Times New Roman"/>
                <w:b/>
                <w:sz w:val="20"/>
                <w:szCs w:val="20"/>
                <w:lang w:eastAsia="sk-SK"/>
              </w:rPr>
            </w:pPr>
            <w:r w:rsidRPr="00B97B0C">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5D54B639" w14:textId="5489D92D" w:rsidR="000F2BE9" w:rsidRPr="00B97B0C" w:rsidRDefault="007B46C5" w:rsidP="00B547F5">
                <w:pPr>
                  <w:spacing w:after="0" w:line="240" w:lineRule="auto"/>
                  <w:jc w:val="center"/>
                  <w:rPr>
                    <w:rFonts w:ascii="Times New Roman" w:eastAsia="Times New Roman" w:hAnsi="Times New Roman" w:cs="Times New Roman"/>
                    <w:b/>
                    <w:sz w:val="20"/>
                    <w:szCs w:val="20"/>
                    <w:lang w:eastAsia="sk-SK"/>
                  </w:rPr>
                </w:pPr>
                <w:r w:rsidRPr="00B97B0C">
                  <w:rPr>
                    <w:rFonts w:ascii="MS Gothic" w:eastAsia="MS Gothic" w:hAnsi="MS Gothic" w:cs="Times New Roman"/>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15DF8C37" w14:textId="77777777" w:rsidR="000F2BE9" w:rsidRPr="00B97B0C" w:rsidRDefault="000F2BE9" w:rsidP="00B547F5">
            <w:pPr>
              <w:spacing w:after="0" w:line="240" w:lineRule="auto"/>
              <w:rPr>
                <w:rFonts w:ascii="Times New Roman" w:eastAsia="Times New Roman" w:hAnsi="Times New Roman" w:cs="Times New Roman"/>
                <w:b/>
                <w:sz w:val="20"/>
                <w:szCs w:val="20"/>
                <w:lang w:eastAsia="sk-SK"/>
              </w:rPr>
            </w:pPr>
            <w:r w:rsidRPr="00B97B0C">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3C12D5D9" w14:textId="77777777" w:rsidR="000F2BE9" w:rsidRPr="00B97B0C" w:rsidRDefault="0023360B" w:rsidP="00B547F5">
                <w:pPr>
                  <w:spacing w:after="0" w:line="240" w:lineRule="auto"/>
                  <w:jc w:val="center"/>
                  <w:rPr>
                    <w:rFonts w:ascii="Times New Roman" w:eastAsia="Times New Roman" w:hAnsi="Times New Roman" w:cs="Times New Roman"/>
                    <w:b/>
                    <w:sz w:val="20"/>
                    <w:szCs w:val="20"/>
                    <w:lang w:eastAsia="sk-SK"/>
                  </w:rPr>
                </w:pPr>
                <w:r w:rsidRPr="00B97B0C">
                  <w:rPr>
                    <w:rFonts w:ascii="MS Gothic" w:eastAsia="MS Gothic" w:hAnsi="MS Gothic" w:cs="Times New Roman"/>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39A2C4B1" w14:textId="77777777" w:rsidR="000F2BE9" w:rsidRPr="00B97B0C" w:rsidRDefault="000F2BE9" w:rsidP="00B547F5">
            <w:pPr>
              <w:spacing w:after="0" w:line="240" w:lineRule="auto"/>
              <w:ind w:left="54"/>
              <w:rPr>
                <w:rFonts w:ascii="Times New Roman" w:eastAsia="Times New Roman" w:hAnsi="Times New Roman" w:cs="Times New Roman"/>
                <w:b/>
                <w:sz w:val="20"/>
                <w:szCs w:val="20"/>
                <w:lang w:eastAsia="sk-SK"/>
              </w:rPr>
            </w:pPr>
            <w:r w:rsidRPr="00B97B0C">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340BB" w:rsidRPr="00B97B0C" w14:paraId="68B4D26B" w14:textId="77777777"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14:paraId="77E0BD98" w14:textId="77777777" w:rsidR="00A340BB" w:rsidRPr="00B97B0C" w:rsidRDefault="00A340BB" w:rsidP="00AA592B">
            <w:pPr>
              <w:rPr>
                <w:rFonts w:ascii="Times New Roman" w:eastAsia="Times New Roman" w:hAnsi="Times New Roman" w:cs="Times New Roman"/>
                <w:b/>
                <w:sz w:val="20"/>
                <w:szCs w:val="20"/>
                <w:lang w:eastAsia="sk-SK"/>
              </w:rPr>
            </w:pPr>
            <w:r w:rsidRPr="00B97B0C">
              <w:rPr>
                <w:rFonts w:ascii="Times New Roman" w:eastAsia="Times New Roman" w:hAnsi="Times New Roman" w:cs="Times New Roman"/>
                <w:b/>
                <w:sz w:val="20"/>
                <w:szCs w:val="20"/>
              </w:rPr>
              <w:t>Vplyvy na manželstvo</w:t>
            </w:r>
            <w:r w:rsidR="00DF357C" w:rsidRPr="00B97B0C">
              <w:rPr>
                <w:rFonts w:ascii="Times New Roman" w:eastAsia="Times New Roman" w:hAnsi="Times New Roman" w:cs="Times New Roman"/>
                <w:b/>
                <w:sz w:val="20"/>
                <w:szCs w:val="20"/>
              </w:rPr>
              <w:t>,</w:t>
            </w:r>
            <w:r w:rsidRPr="00B97B0C">
              <w:rPr>
                <w:rFonts w:ascii="Times New Roman" w:eastAsia="Times New Roman" w:hAnsi="Times New Roman" w:cs="Times New Roman"/>
                <w:b/>
                <w:sz w:val="20"/>
                <w:szCs w:val="20"/>
              </w:rPr>
              <w:t xml:space="preserve"> rodičovstvo a</w:t>
            </w:r>
            <w:r w:rsidR="00CE6AAE" w:rsidRPr="00B97B0C">
              <w:rPr>
                <w:rFonts w:ascii="Times New Roman" w:eastAsia="Times New Roman" w:hAnsi="Times New Roman" w:cs="Times New Roman"/>
                <w:b/>
                <w:sz w:val="20"/>
                <w:szCs w:val="20"/>
              </w:rPr>
              <w:t> </w:t>
            </w:r>
            <w:r w:rsidRPr="00B97B0C">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03D6578D" w14:textId="6906FB84" w:rsidR="00A340BB" w:rsidRPr="00B97B0C" w:rsidRDefault="007B46C5" w:rsidP="0023360B">
                <w:pPr>
                  <w:jc w:val="center"/>
                  <w:rPr>
                    <w:rFonts w:ascii="Times New Roman" w:eastAsia="Times New Roman" w:hAnsi="Times New Roman" w:cs="Times New Roman"/>
                    <w:b/>
                    <w:sz w:val="20"/>
                    <w:szCs w:val="20"/>
                    <w:lang w:eastAsia="sk-SK"/>
                  </w:rPr>
                </w:pPr>
                <w:r w:rsidRPr="00B97B0C">
                  <w:rPr>
                    <w:rFonts w:ascii="MS Gothic" w:eastAsia="MS Gothic" w:hAnsi="MS Gothic" w:cs="Times New Roman"/>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50E95BEB" w14:textId="77777777" w:rsidR="00A340BB" w:rsidRPr="00B97B0C" w:rsidRDefault="00A340BB" w:rsidP="0023360B">
            <w:pPr>
              <w:ind w:right="-108"/>
              <w:rPr>
                <w:rFonts w:ascii="Times New Roman" w:eastAsia="Times New Roman" w:hAnsi="Times New Roman" w:cs="Times New Roman"/>
                <w:b/>
                <w:sz w:val="20"/>
                <w:szCs w:val="20"/>
                <w:lang w:eastAsia="sk-SK"/>
              </w:rPr>
            </w:pPr>
            <w:r w:rsidRPr="00B97B0C">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0"/>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237819D8" w14:textId="77777777" w:rsidR="00A340BB" w:rsidRPr="00B97B0C" w:rsidRDefault="0023360B" w:rsidP="0023360B">
                <w:pPr>
                  <w:jc w:val="center"/>
                  <w:rPr>
                    <w:rFonts w:ascii="Times New Roman" w:eastAsia="Times New Roman" w:hAnsi="Times New Roman" w:cs="Times New Roman"/>
                    <w:b/>
                    <w:sz w:val="20"/>
                    <w:szCs w:val="20"/>
                    <w:lang w:eastAsia="sk-SK"/>
                  </w:rPr>
                </w:pPr>
                <w:r w:rsidRPr="00B97B0C">
                  <w:rPr>
                    <w:rFonts w:ascii="MS Gothic" w:eastAsia="MS Gothic" w:hAnsi="MS Gothic" w:cs="Times New Roman"/>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51843448" w14:textId="77777777" w:rsidR="00A340BB" w:rsidRPr="00B97B0C" w:rsidRDefault="00A340BB" w:rsidP="0023360B">
            <w:pPr>
              <w:rPr>
                <w:rFonts w:ascii="Times New Roman" w:eastAsia="Times New Roman" w:hAnsi="Times New Roman" w:cs="Times New Roman"/>
                <w:b/>
                <w:sz w:val="20"/>
                <w:szCs w:val="20"/>
                <w:lang w:eastAsia="sk-SK"/>
              </w:rPr>
            </w:pPr>
            <w:r w:rsidRPr="00B97B0C">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57D68C91" w14:textId="77777777" w:rsidR="00A340BB" w:rsidRPr="00B97B0C" w:rsidRDefault="0023360B" w:rsidP="0023360B">
                <w:pPr>
                  <w:jc w:val="center"/>
                  <w:rPr>
                    <w:rFonts w:ascii="Times New Roman" w:eastAsia="Times New Roman" w:hAnsi="Times New Roman" w:cs="Times New Roman"/>
                    <w:b/>
                    <w:sz w:val="20"/>
                    <w:szCs w:val="20"/>
                    <w:lang w:eastAsia="sk-SK"/>
                  </w:rPr>
                </w:pPr>
                <w:r w:rsidRPr="00B97B0C">
                  <w:rPr>
                    <w:rFonts w:ascii="MS Gothic" w:eastAsia="MS Gothic" w:hAnsi="MS Gothic" w:cs="Times New Roman"/>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5CDB6B6B" w14:textId="77777777" w:rsidR="00A340BB" w:rsidRPr="00B97B0C" w:rsidRDefault="00A340BB" w:rsidP="0023360B">
            <w:pPr>
              <w:ind w:left="54"/>
              <w:rPr>
                <w:rFonts w:ascii="Times New Roman" w:eastAsia="Times New Roman" w:hAnsi="Times New Roman" w:cs="Times New Roman"/>
                <w:b/>
                <w:sz w:val="20"/>
                <w:szCs w:val="20"/>
                <w:lang w:eastAsia="sk-SK"/>
              </w:rPr>
            </w:pPr>
            <w:r w:rsidRPr="00B97B0C">
              <w:rPr>
                <w:rFonts w:ascii="Times New Roman" w:eastAsia="Times New Roman" w:hAnsi="Times New Roman" w:cs="Times New Roman"/>
                <w:b/>
                <w:sz w:val="20"/>
                <w:szCs w:val="20"/>
                <w:lang w:eastAsia="sk-SK"/>
              </w:rPr>
              <w:t>Negatívne</w:t>
            </w:r>
          </w:p>
        </w:tc>
      </w:tr>
    </w:tbl>
    <w:p w14:paraId="7BF937F2" w14:textId="77777777" w:rsidR="001B23B7" w:rsidRPr="00B97B0C"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1B23B7" w:rsidRPr="00B97B0C" w14:paraId="29871160" w14:textId="77777777" w:rsidTr="000800FC">
        <w:tc>
          <w:tcPr>
            <w:tcW w:w="9176" w:type="dxa"/>
            <w:tcBorders>
              <w:top w:val="single" w:sz="4" w:space="0" w:color="auto"/>
              <w:left w:val="single" w:sz="4" w:space="0" w:color="auto"/>
              <w:bottom w:val="nil"/>
              <w:right w:val="single" w:sz="4" w:space="0" w:color="auto"/>
            </w:tcBorders>
            <w:shd w:val="clear" w:color="auto" w:fill="E2E2E2"/>
          </w:tcPr>
          <w:p w14:paraId="22E44064" w14:textId="77777777" w:rsidR="001B23B7" w:rsidRPr="00B97B0C" w:rsidRDefault="001B23B7" w:rsidP="000800FC">
            <w:pPr>
              <w:numPr>
                <w:ilvl w:val="0"/>
                <w:numId w:val="1"/>
              </w:numPr>
              <w:ind w:left="426"/>
              <w:contextualSpacing/>
              <w:rPr>
                <w:rFonts w:ascii="Times New Roman" w:eastAsia="Calibri" w:hAnsi="Times New Roman" w:cs="Times New Roman"/>
                <w:b/>
              </w:rPr>
            </w:pPr>
            <w:r w:rsidRPr="00B97B0C">
              <w:rPr>
                <w:rFonts w:ascii="Times New Roman" w:eastAsia="Calibri" w:hAnsi="Times New Roman" w:cs="Times New Roman"/>
                <w:b/>
              </w:rPr>
              <w:t>Poznámky</w:t>
            </w:r>
          </w:p>
        </w:tc>
      </w:tr>
      <w:tr w:rsidR="001B23B7" w:rsidRPr="00B97B0C" w14:paraId="257F3577" w14:textId="77777777"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14:paraId="7BBD3AA1" w14:textId="0D9CA8C3" w:rsidR="001B23B7" w:rsidRPr="00B97B0C" w:rsidRDefault="001B23B7" w:rsidP="00DC3652">
            <w:pPr>
              <w:jc w:val="both"/>
              <w:rPr>
                <w:rFonts w:ascii="Times New Roman" w:eastAsia="Calibri" w:hAnsi="Times New Roman" w:cs="Times New Roman"/>
                <w:b/>
              </w:rPr>
            </w:pPr>
          </w:p>
        </w:tc>
      </w:tr>
      <w:tr w:rsidR="001B23B7" w:rsidRPr="00B97B0C" w14:paraId="665C54CD"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1C32DD31" w14:textId="77777777" w:rsidR="001B23B7" w:rsidRPr="00B97B0C" w:rsidRDefault="001B23B7" w:rsidP="000800FC">
            <w:pPr>
              <w:numPr>
                <w:ilvl w:val="0"/>
                <w:numId w:val="1"/>
              </w:numPr>
              <w:ind w:left="426"/>
              <w:contextualSpacing/>
              <w:rPr>
                <w:rFonts w:ascii="Times New Roman" w:eastAsia="Calibri" w:hAnsi="Times New Roman" w:cs="Times New Roman"/>
                <w:b/>
              </w:rPr>
            </w:pPr>
            <w:r w:rsidRPr="00B97B0C">
              <w:rPr>
                <w:rFonts w:ascii="Times New Roman" w:eastAsia="Calibri" w:hAnsi="Times New Roman" w:cs="Times New Roman"/>
                <w:b/>
              </w:rPr>
              <w:t>Kontakt na spracovateľa</w:t>
            </w:r>
          </w:p>
        </w:tc>
      </w:tr>
      <w:tr w:rsidR="001B23B7" w:rsidRPr="00B97B0C" w14:paraId="267108DB" w14:textId="77777777"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F2E188E" w14:textId="5628502D" w:rsidR="001B23B7" w:rsidRPr="00B97B0C" w:rsidRDefault="00DC3652" w:rsidP="000800FC">
            <w:pPr>
              <w:rPr>
                <w:rFonts w:ascii="Times New Roman" w:eastAsia="Times New Roman" w:hAnsi="Times New Roman" w:cs="Times New Roman"/>
                <w:iCs/>
                <w:sz w:val="20"/>
                <w:szCs w:val="20"/>
                <w:lang w:eastAsia="sk-SK"/>
              </w:rPr>
            </w:pPr>
            <w:r w:rsidRPr="00B97B0C">
              <w:rPr>
                <w:rFonts w:ascii="Times New Roman" w:eastAsia="Times New Roman" w:hAnsi="Times New Roman" w:cs="Times New Roman"/>
                <w:iCs/>
                <w:sz w:val="20"/>
                <w:szCs w:val="20"/>
                <w:lang w:eastAsia="sk-SK"/>
              </w:rPr>
              <w:t>milos_svrcek@nrsr.sk</w:t>
            </w:r>
          </w:p>
        </w:tc>
      </w:tr>
      <w:tr w:rsidR="001B23B7" w:rsidRPr="00B97B0C" w14:paraId="5A63913F"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596D8A68" w14:textId="77777777" w:rsidR="001B23B7" w:rsidRPr="00B97B0C" w:rsidRDefault="001B23B7" w:rsidP="000800FC">
            <w:pPr>
              <w:numPr>
                <w:ilvl w:val="0"/>
                <w:numId w:val="1"/>
              </w:numPr>
              <w:ind w:left="426"/>
              <w:contextualSpacing/>
              <w:rPr>
                <w:rFonts w:ascii="Times New Roman" w:eastAsia="Calibri" w:hAnsi="Times New Roman" w:cs="Times New Roman"/>
                <w:b/>
              </w:rPr>
            </w:pPr>
            <w:r w:rsidRPr="00B97B0C">
              <w:rPr>
                <w:rFonts w:ascii="Times New Roman" w:eastAsia="Calibri" w:hAnsi="Times New Roman" w:cs="Times New Roman"/>
                <w:b/>
              </w:rPr>
              <w:t>Zdroje</w:t>
            </w:r>
          </w:p>
        </w:tc>
      </w:tr>
      <w:tr w:rsidR="001B23B7" w:rsidRPr="00B97B0C" w14:paraId="4570F5A9" w14:textId="77777777"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065BF7E0" w14:textId="2E301327" w:rsidR="00DC3652" w:rsidRPr="00B97B0C" w:rsidRDefault="00DC3652" w:rsidP="00DC3652">
            <w:pPr>
              <w:pStyle w:val="Odsekzoznamu"/>
              <w:numPr>
                <w:ilvl w:val="0"/>
                <w:numId w:val="15"/>
              </w:numPr>
              <w:rPr>
                <w:rFonts w:ascii="Times New Roman" w:eastAsia="Times New Roman" w:hAnsi="Times New Roman" w:cs="Times New Roman"/>
                <w:iCs/>
                <w:sz w:val="20"/>
                <w:szCs w:val="20"/>
                <w:lang w:eastAsia="sk-SK"/>
              </w:rPr>
            </w:pPr>
            <w:r w:rsidRPr="00B97B0C">
              <w:rPr>
                <w:rFonts w:ascii="Times New Roman" w:eastAsia="Times New Roman" w:hAnsi="Times New Roman" w:cs="Times New Roman"/>
                <w:iCs/>
                <w:sz w:val="20"/>
                <w:szCs w:val="20"/>
                <w:lang w:eastAsia="sk-SK"/>
              </w:rPr>
              <w:t>Ministerstvo práce sociálnych vecí a rodiny</w:t>
            </w:r>
          </w:p>
          <w:p w14:paraId="444437E1" w14:textId="055B7B57" w:rsidR="00DC3652" w:rsidRPr="00B97B0C" w:rsidRDefault="00DC3652" w:rsidP="00DC3652">
            <w:pPr>
              <w:pStyle w:val="Odsekzoznamu"/>
              <w:numPr>
                <w:ilvl w:val="0"/>
                <w:numId w:val="15"/>
              </w:numPr>
              <w:rPr>
                <w:rFonts w:ascii="Times New Roman" w:eastAsia="Times New Roman" w:hAnsi="Times New Roman" w:cs="Times New Roman"/>
                <w:iCs/>
                <w:sz w:val="20"/>
                <w:szCs w:val="20"/>
                <w:lang w:eastAsia="sk-SK"/>
              </w:rPr>
            </w:pPr>
            <w:r w:rsidRPr="00B97B0C">
              <w:rPr>
                <w:rFonts w:ascii="Times New Roman" w:eastAsia="Times New Roman" w:hAnsi="Times New Roman" w:cs="Times New Roman"/>
                <w:iCs/>
                <w:sz w:val="20"/>
                <w:szCs w:val="20"/>
                <w:lang w:eastAsia="sk-SK"/>
              </w:rPr>
              <w:t>NBS</w:t>
            </w:r>
          </w:p>
          <w:p w14:paraId="586E00D5" w14:textId="2197669D" w:rsidR="00DC3652" w:rsidRPr="00B97B0C" w:rsidRDefault="00DC3652" w:rsidP="00DC3652">
            <w:pPr>
              <w:pStyle w:val="Odsekzoznamu"/>
              <w:numPr>
                <w:ilvl w:val="0"/>
                <w:numId w:val="15"/>
              </w:numPr>
              <w:rPr>
                <w:rFonts w:ascii="Times New Roman" w:eastAsia="Times New Roman" w:hAnsi="Times New Roman" w:cs="Times New Roman"/>
                <w:iCs/>
                <w:sz w:val="20"/>
                <w:szCs w:val="20"/>
                <w:lang w:eastAsia="sk-SK"/>
              </w:rPr>
            </w:pPr>
            <w:r w:rsidRPr="00B97B0C">
              <w:rPr>
                <w:rFonts w:ascii="Times New Roman" w:eastAsia="Times New Roman" w:hAnsi="Times New Roman" w:cs="Times New Roman"/>
                <w:iCs/>
                <w:sz w:val="20"/>
                <w:szCs w:val="20"/>
                <w:lang w:eastAsia="sk-SK"/>
              </w:rPr>
              <w:t>Štatistický úrad SR</w:t>
            </w:r>
          </w:p>
          <w:p w14:paraId="220E592D" w14:textId="270B0082" w:rsidR="00DC3652" w:rsidRPr="0022397B" w:rsidRDefault="00DC3652" w:rsidP="0022397B">
            <w:pPr>
              <w:pStyle w:val="Odsekzoznamu"/>
              <w:numPr>
                <w:ilvl w:val="0"/>
                <w:numId w:val="15"/>
              </w:numPr>
              <w:rPr>
                <w:rFonts w:ascii="Times New Roman" w:eastAsia="Times New Roman" w:hAnsi="Times New Roman" w:cs="Times New Roman"/>
                <w:iCs/>
                <w:sz w:val="20"/>
                <w:szCs w:val="20"/>
                <w:lang w:eastAsia="sk-SK"/>
              </w:rPr>
            </w:pPr>
            <w:r w:rsidRPr="00B97B0C">
              <w:rPr>
                <w:rFonts w:ascii="Times New Roman" w:eastAsia="Times New Roman" w:hAnsi="Times New Roman" w:cs="Times New Roman"/>
                <w:iCs/>
                <w:sz w:val="20"/>
                <w:szCs w:val="20"/>
                <w:lang w:eastAsia="sk-SK"/>
              </w:rPr>
              <w:t xml:space="preserve">Ministerstvo dopravy a výstavby </w:t>
            </w:r>
          </w:p>
          <w:p w14:paraId="0FE78B35" w14:textId="01528A44" w:rsidR="00DC3652" w:rsidRPr="00B97B0C" w:rsidRDefault="00DC3652" w:rsidP="00DC3652">
            <w:pPr>
              <w:pStyle w:val="Odsekzoznamu"/>
              <w:numPr>
                <w:ilvl w:val="0"/>
                <w:numId w:val="15"/>
              </w:numPr>
              <w:rPr>
                <w:rFonts w:ascii="Times New Roman" w:eastAsia="Times New Roman" w:hAnsi="Times New Roman" w:cs="Times New Roman"/>
                <w:iCs/>
                <w:sz w:val="20"/>
                <w:szCs w:val="20"/>
                <w:lang w:eastAsia="sk-SK"/>
              </w:rPr>
            </w:pPr>
            <w:r w:rsidRPr="00B97B0C">
              <w:rPr>
                <w:rFonts w:ascii="Times New Roman" w:eastAsia="Times New Roman" w:hAnsi="Times New Roman" w:cs="Times New Roman"/>
                <w:iCs/>
                <w:sz w:val="20"/>
                <w:szCs w:val="20"/>
                <w:lang w:eastAsia="sk-SK"/>
              </w:rPr>
              <w:t>konzultácie s dotknutými subjektami</w:t>
            </w:r>
          </w:p>
          <w:p w14:paraId="548BEF93" w14:textId="68116FC6" w:rsidR="00DC3652" w:rsidRPr="00B97B0C" w:rsidRDefault="00DC3652" w:rsidP="00DC3652">
            <w:pPr>
              <w:pStyle w:val="Odsekzoznamu"/>
              <w:numPr>
                <w:ilvl w:val="0"/>
                <w:numId w:val="15"/>
              </w:numPr>
              <w:rPr>
                <w:rFonts w:ascii="Times New Roman" w:eastAsia="Times New Roman" w:hAnsi="Times New Roman" w:cs="Times New Roman"/>
                <w:iCs/>
                <w:sz w:val="20"/>
                <w:szCs w:val="20"/>
                <w:lang w:eastAsia="sk-SK"/>
              </w:rPr>
            </w:pPr>
            <w:r w:rsidRPr="00B97B0C">
              <w:rPr>
                <w:rFonts w:ascii="Times New Roman" w:eastAsia="Times New Roman" w:hAnsi="Times New Roman" w:cs="Times New Roman"/>
                <w:iCs/>
                <w:sz w:val="20"/>
                <w:szCs w:val="20"/>
                <w:lang w:eastAsia="sk-SK"/>
              </w:rPr>
              <w:t>spolupráca s odborníkmi</w:t>
            </w:r>
          </w:p>
          <w:p w14:paraId="30C9203D" w14:textId="77777777" w:rsidR="001B23B7" w:rsidRPr="00C84B19" w:rsidRDefault="00DC3652" w:rsidP="00B22DB4">
            <w:pPr>
              <w:pStyle w:val="Odsekzoznamu"/>
              <w:numPr>
                <w:ilvl w:val="0"/>
                <w:numId w:val="15"/>
              </w:numPr>
              <w:rPr>
                <w:rFonts w:ascii="Times New Roman" w:eastAsia="Times New Roman" w:hAnsi="Times New Roman" w:cs="Times New Roman"/>
                <w:b/>
                <w:iCs/>
                <w:sz w:val="20"/>
                <w:szCs w:val="20"/>
                <w:lang w:eastAsia="sk-SK"/>
              </w:rPr>
            </w:pPr>
            <w:r w:rsidRPr="00B97B0C">
              <w:rPr>
                <w:rFonts w:ascii="Times New Roman" w:eastAsia="Times New Roman" w:hAnsi="Times New Roman" w:cs="Times New Roman"/>
                <w:iCs/>
                <w:sz w:val="20"/>
                <w:szCs w:val="20"/>
                <w:lang w:eastAsia="sk-SK"/>
              </w:rPr>
              <w:t xml:space="preserve">zaužívané postupy v segmente nájomného bývania v iných </w:t>
            </w:r>
            <w:r w:rsidR="0022397B">
              <w:rPr>
                <w:rFonts w:ascii="Times New Roman" w:eastAsia="Times New Roman" w:hAnsi="Times New Roman" w:cs="Times New Roman"/>
                <w:iCs/>
                <w:sz w:val="20"/>
                <w:szCs w:val="20"/>
                <w:lang w:eastAsia="sk-SK"/>
              </w:rPr>
              <w:t>členských štátoch</w:t>
            </w:r>
            <w:r w:rsidRPr="00B97B0C">
              <w:rPr>
                <w:rFonts w:ascii="Times New Roman" w:eastAsia="Times New Roman" w:hAnsi="Times New Roman" w:cs="Times New Roman"/>
                <w:iCs/>
                <w:sz w:val="20"/>
                <w:szCs w:val="20"/>
                <w:lang w:eastAsia="sk-SK"/>
              </w:rPr>
              <w:t xml:space="preserve"> </w:t>
            </w:r>
            <w:r w:rsidR="0022397B">
              <w:rPr>
                <w:rFonts w:ascii="Times New Roman" w:eastAsia="Times New Roman" w:hAnsi="Times New Roman" w:cs="Times New Roman"/>
                <w:iCs/>
                <w:sz w:val="20"/>
                <w:szCs w:val="20"/>
                <w:lang w:eastAsia="sk-SK"/>
              </w:rPr>
              <w:t>Európskej únie</w:t>
            </w:r>
            <w:r w:rsidRPr="00B97B0C">
              <w:rPr>
                <w:rFonts w:ascii="Times New Roman" w:eastAsia="Times New Roman" w:hAnsi="Times New Roman" w:cs="Times New Roman"/>
                <w:iCs/>
                <w:sz w:val="20"/>
                <w:szCs w:val="20"/>
                <w:lang w:eastAsia="sk-SK"/>
              </w:rPr>
              <w:t xml:space="preserve"> </w:t>
            </w:r>
          </w:p>
          <w:p w14:paraId="6CEFB88F" w14:textId="77777777" w:rsidR="00C84B19" w:rsidRDefault="00C84B19" w:rsidP="00C84B19">
            <w:pPr>
              <w:rPr>
                <w:rFonts w:ascii="Times New Roman" w:eastAsia="Times New Roman" w:hAnsi="Times New Roman" w:cs="Times New Roman"/>
                <w:b/>
                <w:iCs/>
                <w:sz w:val="20"/>
                <w:szCs w:val="20"/>
                <w:lang w:eastAsia="sk-SK"/>
              </w:rPr>
            </w:pPr>
          </w:p>
          <w:p w14:paraId="5DD59977" w14:textId="77777777" w:rsidR="00C84B19" w:rsidRDefault="00C84B19" w:rsidP="00C84B19">
            <w:pPr>
              <w:rPr>
                <w:rFonts w:ascii="Times New Roman" w:eastAsia="Times New Roman" w:hAnsi="Times New Roman" w:cs="Times New Roman"/>
                <w:b/>
                <w:iCs/>
                <w:sz w:val="20"/>
                <w:szCs w:val="20"/>
                <w:lang w:eastAsia="sk-SK"/>
              </w:rPr>
            </w:pPr>
          </w:p>
          <w:p w14:paraId="0B7CB9D3" w14:textId="77777777" w:rsidR="00C84B19" w:rsidRDefault="00C84B19" w:rsidP="00C84B19">
            <w:pPr>
              <w:rPr>
                <w:rFonts w:ascii="Times New Roman" w:eastAsia="Times New Roman" w:hAnsi="Times New Roman" w:cs="Times New Roman"/>
                <w:b/>
                <w:iCs/>
                <w:sz w:val="20"/>
                <w:szCs w:val="20"/>
                <w:lang w:eastAsia="sk-SK"/>
              </w:rPr>
            </w:pPr>
          </w:p>
          <w:p w14:paraId="4D72BAB1" w14:textId="666D55AD" w:rsidR="00C84B19" w:rsidRPr="00C84B19" w:rsidRDefault="00C84B19" w:rsidP="00C84B19">
            <w:pPr>
              <w:rPr>
                <w:rFonts w:ascii="Times New Roman" w:eastAsia="Times New Roman" w:hAnsi="Times New Roman" w:cs="Times New Roman"/>
                <w:b/>
                <w:iCs/>
                <w:sz w:val="20"/>
                <w:szCs w:val="20"/>
                <w:lang w:eastAsia="sk-SK"/>
              </w:rPr>
            </w:pPr>
          </w:p>
        </w:tc>
      </w:tr>
      <w:tr w:rsidR="001B23B7" w:rsidRPr="00B97B0C" w14:paraId="4D3CCFD5"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198D3AAD" w14:textId="77777777" w:rsidR="001B23B7" w:rsidRPr="00B97B0C" w:rsidRDefault="001B23B7" w:rsidP="000800FC">
            <w:pPr>
              <w:numPr>
                <w:ilvl w:val="0"/>
                <w:numId w:val="1"/>
              </w:numPr>
              <w:ind w:left="447" w:hanging="425"/>
              <w:contextualSpacing/>
              <w:rPr>
                <w:rFonts w:ascii="Times New Roman" w:eastAsia="Calibri" w:hAnsi="Times New Roman" w:cs="Times New Roman"/>
                <w:b/>
              </w:rPr>
            </w:pPr>
            <w:r w:rsidRPr="00B97B0C">
              <w:rPr>
                <w:rFonts w:ascii="Times New Roman" w:eastAsia="Calibri" w:hAnsi="Times New Roman" w:cs="Times New Roman"/>
                <w:b/>
              </w:rPr>
              <w:lastRenderedPageBreak/>
              <w:t>Stanovisko Komisie na posudzovanie vybraných vplyvov z PPK č. ..........</w:t>
            </w:r>
            <w:r w:rsidRPr="00B97B0C">
              <w:rPr>
                <w:rFonts w:ascii="Calibri" w:eastAsia="Calibri" w:hAnsi="Calibri" w:cs="Times New Roman"/>
              </w:rPr>
              <w:t xml:space="preserve"> </w:t>
            </w:r>
          </w:p>
          <w:p w14:paraId="5A10B000" w14:textId="77777777" w:rsidR="001B23B7" w:rsidRPr="00B97B0C" w:rsidRDefault="001B23B7" w:rsidP="000800FC">
            <w:pPr>
              <w:ind w:left="502"/>
              <w:rPr>
                <w:rFonts w:ascii="Times New Roman" w:eastAsia="Times New Roman" w:hAnsi="Times New Roman" w:cs="Times New Roman"/>
                <w:b/>
                <w:sz w:val="20"/>
                <w:szCs w:val="20"/>
                <w:lang w:eastAsia="sk-SK"/>
              </w:rPr>
            </w:pPr>
            <w:r w:rsidRPr="00B97B0C">
              <w:rPr>
                <w:rFonts w:ascii="Times New Roman" w:eastAsia="Calibri" w:hAnsi="Times New Roman" w:cs="Times New Roman"/>
              </w:rPr>
              <w:t>(v prípade, ak sa uskutočnilo v zmysle bodu 8.1 Jednotnej metodiky)</w:t>
            </w:r>
          </w:p>
        </w:tc>
      </w:tr>
      <w:tr w:rsidR="001B23B7" w:rsidRPr="00B97B0C" w14:paraId="06DCF984" w14:textId="77777777" w:rsidTr="000800FC">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30FE046F" w14:textId="77777777" w:rsidR="001B23B7" w:rsidRPr="00B97B0C"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97B0C" w14:paraId="69F39D90" w14:textId="77777777" w:rsidTr="000800FC">
              <w:trPr>
                <w:trHeight w:val="396"/>
              </w:trPr>
              <w:tc>
                <w:tcPr>
                  <w:tcW w:w="2552" w:type="dxa"/>
                </w:tcPr>
                <w:p w14:paraId="1BFCD8F0" w14:textId="77777777" w:rsidR="001B23B7" w:rsidRPr="00B97B0C" w:rsidRDefault="00C73996"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sidRPr="00B97B0C">
                        <w:rPr>
                          <w:rFonts w:ascii="MS Gothic" w:eastAsia="MS Gothic" w:hAnsi="MS Gothic" w:cs="Times New Roman"/>
                          <w:b/>
                          <w:sz w:val="20"/>
                          <w:szCs w:val="20"/>
                          <w:lang w:eastAsia="sk-SK"/>
                        </w:rPr>
                        <w:t>☐</w:t>
                      </w:r>
                    </w:sdtContent>
                  </w:sdt>
                  <w:r w:rsidR="0023360B" w:rsidRPr="00B97B0C">
                    <w:rPr>
                      <w:rFonts w:ascii="Times New Roman" w:eastAsia="Times New Roman" w:hAnsi="Times New Roman" w:cs="Times New Roman"/>
                      <w:b/>
                      <w:sz w:val="20"/>
                      <w:szCs w:val="20"/>
                      <w:lang w:eastAsia="sk-SK"/>
                    </w:rPr>
                    <w:t xml:space="preserve">  </w:t>
                  </w:r>
                  <w:r w:rsidR="001B23B7" w:rsidRPr="00B97B0C">
                    <w:rPr>
                      <w:rFonts w:ascii="Times New Roman" w:eastAsia="Times New Roman" w:hAnsi="Times New Roman" w:cs="Times New Roman"/>
                      <w:b/>
                      <w:sz w:val="20"/>
                      <w:szCs w:val="20"/>
                      <w:lang w:eastAsia="sk-SK"/>
                    </w:rPr>
                    <w:t xml:space="preserve">Súhlasné </w:t>
                  </w:r>
                </w:p>
              </w:tc>
              <w:tc>
                <w:tcPr>
                  <w:tcW w:w="3827" w:type="dxa"/>
                </w:tcPr>
                <w:p w14:paraId="4E1B3505" w14:textId="77777777" w:rsidR="001B23B7" w:rsidRPr="00B97B0C" w:rsidRDefault="00C73996"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sidRPr="00B97B0C">
                        <w:rPr>
                          <w:rFonts w:ascii="MS Gothic" w:eastAsia="MS Gothic" w:hAnsi="MS Gothic" w:cs="Times New Roman"/>
                          <w:b/>
                          <w:sz w:val="20"/>
                          <w:szCs w:val="20"/>
                          <w:lang w:eastAsia="sk-SK"/>
                        </w:rPr>
                        <w:t>☐</w:t>
                      </w:r>
                    </w:sdtContent>
                  </w:sdt>
                  <w:r w:rsidR="0023360B" w:rsidRPr="00B97B0C">
                    <w:rPr>
                      <w:rFonts w:ascii="Times New Roman" w:eastAsia="Times New Roman" w:hAnsi="Times New Roman" w:cs="Times New Roman"/>
                      <w:b/>
                      <w:sz w:val="20"/>
                      <w:szCs w:val="20"/>
                      <w:lang w:eastAsia="sk-SK"/>
                    </w:rPr>
                    <w:t xml:space="preserve">  </w:t>
                  </w:r>
                  <w:r w:rsidR="001B23B7" w:rsidRPr="00B97B0C">
                    <w:rPr>
                      <w:rFonts w:ascii="Times New Roman" w:eastAsia="Times New Roman" w:hAnsi="Times New Roman" w:cs="Times New Roman"/>
                      <w:b/>
                      <w:sz w:val="20"/>
                      <w:szCs w:val="20"/>
                      <w:lang w:eastAsia="sk-SK"/>
                    </w:rPr>
                    <w:t>Súhlasné s návrhom na dopracovanie</w:t>
                  </w:r>
                </w:p>
              </w:tc>
              <w:tc>
                <w:tcPr>
                  <w:tcW w:w="2534" w:type="dxa"/>
                </w:tcPr>
                <w:p w14:paraId="04CDE5C0" w14:textId="77777777" w:rsidR="001B23B7" w:rsidRPr="00B97B0C" w:rsidRDefault="00C73996"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23360B" w:rsidRPr="00B97B0C">
                        <w:rPr>
                          <w:rFonts w:ascii="MS Gothic" w:eastAsia="MS Gothic" w:hAnsi="MS Gothic" w:cs="Times New Roman"/>
                          <w:b/>
                          <w:sz w:val="20"/>
                          <w:szCs w:val="20"/>
                          <w:lang w:eastAsia="sk-SK"/>
                        </w:rPr>
                        <w:t>☐</w:t>
                      </w:r>
                    </w:sdtContent>
                  </w:sdt>
                  <w:r w:rsidR="0023360B" w:rsidRPr="00B97B0C">
                    <w:rPr>
                      <w:rFonts w:ascii="Times New Roman" w:eastAsia="Times New Roman" w:hAnsi="Times New Roman" w:cs="Times New Roman"/>
                      <w:b/>
                      <w:sz w:val="20"/>
                      <w:szCs w:val="20"/>
                      <w:lang w:eastAsia="sk-SK"/>
                    </w:rPr>
                    <w:t xml:space="preserve">  </w:t>
                  </w:r>
                  <w:r w:rsidR="001B23B7" w:rsidRPr="00B97B0C">
                    <w:rPr>
                      <w:rFonts w:ascii="Times New Roman" w:eastAsia="Times New Roman" w:hAnsi="Times New Roman" w:cs="Times New Roman"/>
                      <w:b/>
                      <w:sz w:val="20"/>
                      <w:szCs w:val="20"/>
                      <w:lang w:eastAsia="sk-SK"/>
                    </w:rPr>
                    <w:t>Nesúhlasné</w:t>
                  </w:r>
                </w:p>
              </w:tc>
            </w:tr>
          </w:tbl>
          <w:p w14:paraId="41F07A99" w14:textId="77777777" w:rsidR="001B23B7" w:rsidRPr="00B97B0C" w:rsidRDefault="001B23B7" w:rsidP="000800FC">
            <w:pPr>
              <w:jc w:val="both"/>
              <w:rPr>
                <w:rFonts w:ascii="Times New Roman" w:eastAsia="Times New Roman" w:hAnsi="Times New Roman" w:cs="Times New Roman"/>
                <w:b/>
                <w:sz w:val="20"/>
                <w:szCs w:val="20"/>
                <w:lang w:eastAsia="sk-SK"/>
              </w:rPr>
            </w:pPr>
            <w:r w:rsidRPr="00B97B0C">
              <w:rPr>
                <w:rFonts w:ascii="Times New Roman" w:eastAsia="Times New Roman" w:hAnsi="Times New Roman" w:cs="Times New Roman"/>
                <w:b/>
                <w:sz w:val="20"/>
                <w:szCs w:val="20"/>
                <w:lang w:eastAsia="sk-SK"/>
              </w:rPr>
              <w:t>Uveďte pripomienky zo stanoviska Komisie z časti II. spolu s Vaším vyhodnotením:</w:t>
            </w:r>
          </w:p>
          <w:p w14:paraId="419C1EE4" w14:textId="77777777" w:rsidR="001B23B7" w:rsidRPr="00B97B0C" w:rsidRDefault="001B23B7" w:rsidP="000800FC">
            <w:pPr>
              <w:rPr>
                <w:rFonts w:ascii="Times New Roman" w:eastAsia="Times New Roman" w:hAnsi="Times New Roman" w:cs="Times New Roman"/>
                <w:b/>
                <w:sz w:val="20"/>
                <w:szCs w:val="20"/>
                <w:lang w:eastAsia="sk-SK"/>
              </w:rPr>
            </w:pPr>
          </w:p>
          <w:p w14:paraId="1D59EC78" w14:textId="77777777" w:rsidR="001B23B7" w:rsidRPr="00B97B0C" w:rsidRDefault="001B23B7" w:rsidP="000800FC">
            <w:pPr>
              <w:rPr>
                <w:rFonts w:ascii="Times New Roman" w:eastAsia="Times New Roman" w:hAnsi="Times New Roman" w:cs="Times New Roman"/>
                <w:b/>
                <w:sz w:val="20"/>
                <w:szCs w:val="20"/>
                <w:lang w:eastAsia="sk-SK"/>
              </w:rPr>
            </w:pPr>
          </w:p>
          <w:p w14:paraId="1DD170B1" w14:textId="77777777" w:rsidR="001B23B7" w:rsidRPr="00B97B0C" w:rsidRDefault="001B23B7" w:rsidP="000800FC">
            <w:pPr>
              <w:rPr>
                <w:rFonts w:ascii="Times New Roman" w:eastAsia="Times New Roman" w:hAnsi="Times New Roman" w:cs="Times New Roman"/>
                <w:b/>
                <w:sz w:val="20"/>
                <w:szCs w:val="20"/>
                <w:lang w:eastAsia="sk-SK"/>
              </w:rPr>
            </w:pPr>
          </w:p>
        </w:tc>
      </w:tr>
      <w:tr w:rsidR="001B23B7" w:rsidRPr="00B97B0C" w14:paraId="161BE229" w14:textId="77777777"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665CEDCE" w14:textId="77777777" w:rsidR="001B23B7" w:rsidRPr="00B97B0C" w:rsidRDefault="001B23B7" w:rsidP="000800FC">
            <w:pPr>
              <w:numPr>
                <w:ilvl w:val="0"/>
                <w:numId w:val="1"/>
              </w:numPr>
              <w:ind w:left="450" w:hanging="425"/>
              <w:contextualSpacing/>
              <w:jc w:val="both"/>
              <w:rPr>
                <w:rFonts w:ascii="Times New Roman" w:eastAsia="Calibri" w:hAnsi="Times New Roman" w:cs="Times New Roman"/>
                <w:b/>
              </w:rPr>
            </w:pPr>
            <w:r w:rsidRPr="00B97B0C">
              <w:rPr>
                <w:rFonts w:ascii="Times New Roman" w:eastAsia="Calibri" w:hAnsi="Times New Roman" w:cs="Times New Roman"/>
                <w:b/>
              </w:rPr>
              <w:t>Stanovisko Komisie na posudzovanie vybraných vplyvov zo záverečného posúdenia č. ..........</w:t>
            </w:r>
            <w:r w:rsidRPr="00B97B0C">
              <w:rPr>
                <w:rFonts w:ascii="Times New Roman" w:eastAsia="Calibri" w:hAnsi="Times New Roman" w:cs="Times New Roman"/>
              </w:rPr>
              <w:t xml:space="preserve"> (v prípade, ak sa uskutočnilo v zmysle bodu 9.1. Jednotnej metodiky) </w:t>
            </w:r>
          </w:p>
        </w:tc>
      </w:tr>
      <w:tr w:rsidR="001B23B7" w:rsidRPr="00B97B0C" w14:paraId="068E7081" w14:textId="77777777" w:rsidTr="000800FC">
        <w:tblPrEx>
          <w:tblBorders>
            <w:insideH w:val="single" w:sz="4" w:space="0" w:color="FFFFFF"/>
            <w:insideV w:val="single" w:sz="4" w:space="0" w:color="FFFFFF"/>
          </w:tblBorders>
        </w:tblPrEx>
        <w:tc>
          <w:tcPr>
            <w:tcW w:w="9176" w:type="dxa"/>
            <w:shd w:val="clear" w:color="auto" w:fill="FFFFFF"/>
          </w:tcPr>
          <w:p w14:paraId="46C00F11" w14:textId="77777777" w:rsidR="001B23B7" w:rsidRPr="00B97B0C"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97B0C" w14:paraId="6B8F9D94" w14:textId="77777777" w:rsidTr="000800FC">
              <w:trPr>
                <w:trHeight w:val="396"/>
              </w:trPr>
              <w:tc>
                <w:tcPr>
                  <w:tcW w:w="2552" w:type="dxa"/>
                </w:tcPr>
                <w:p w14:paraId="510EE6A7" w14:textId="77777777" w:rsidR="001B23B7" w:rsidRPr="00B97B0C" w:rsidRDefault="00C73996"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sidRPr="00B97B0C">
                        <w:rPr>
                          <w:rFonts w:ascii="MS Gothic" w:eastAsia="MS Gothic" w:hAnsi="MS Gothic" w:cs="Times New Roman"/>
                          <w:b/>
                          <w:sz w:val="20"/>
                          <w:szCs w:val="20"/>
                          <w:lang w:eastAsia="sk-SK"/>
                        </w:rPr>
                        <w:t>☐</w:t>
                      </w:r>
                    </w:sdtContent>
                  </w:sdt>
                  <w:r w:rsidR="0023360B" w:rsidRPr="00B97B0C">
                    <w:rPr>
                      <w:rFonts w:ascii="Times New Roman" w:eastAsia="Times New Roman" w:hAnsi="Times New Roman" w:cs="Times New Roman"/>
                      <w:b/>
                      <w:sz w:val="20"/>
                      <w:szCs w:val="20"/>
                      <w:lang w:eastAsia="sk-SK"/>
                    </w:rPr>
                    <w:t xml:space="preserve">   </w:t>
                  </w:r>
                  <w:r w:rsidR="001B23B7" w:rsidRPr="00B97B0C">
                    <w:rPr>
                      <w:rFonts w:ascii="Times New Roman" w:eastAsia="Times New Roman" w:hAnsi="Times New Roman" w:cs="Times New Roman"/>
                      <w:b/>
                      <w:sz w:val="20"/>
                      <w:szCs w:val="20"/>
                      <w:lang w:eastAsia="sk-SK"/>
                    </w:rPr>
                    <w:t xml:space="preserve">Súhlasné </w:t>
                  </w:r>
                </w:p>
              </w:tc>
              <w:tc>
                <w:tcPr>
                  <w:tcW w:w="3827" w:type="dxa"/>
                </w:tcPr>
                <w:p w14:paraId="43B36896" w14:textId="77777777" w:rsidR="001B23B7" w:rsidRPr="00B97B0C" w:rsidRDefault="00C73996"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sidRPr="00B97B0C">
                        <w:rPr>
                          <w:rFonts w:ascii="MS Gothic" w:eastAsia="MS Gothic" w:hAnsi="MS Gothic" w:cs="Times New Roman"/>
                          <w:b/>
                          <w:sz w:val="20"/>
                          <w:szCs w:val="20"/>
                          <w:lang w:eastAsia="sk-SK"/>
                        </w:rPr>
                        <w:t>☐</w:t>
                      </w:r>
                    </w:sdtContent>
                  </w:sdt>
                  <w:r w:rsidR="0023360B" w:rsidRPr="00B97B0C">
                    <w:rPr>
                      <w:rFonts w:ascii="Times New Roman" w:eastAsia="Times New Roman" w:hAnsi="Times New Roman" w:cs="Times New Roman"/>
                      <w:b/>
                      <w:sz w:val="20"/>
                      <w:szCs w:val="20"/>
                      <w:lang w:eastAsia="sk-SK"/>
                    </w:rPr>
                    <w:t xml:space="preserve">  </w:t>
                  </w:r>
                  <w:r w:rsidR="001B23B7" w:rsidRPr="00B97B0C">
                    <w:rPr>
                      <w:rFonts w:ascii="Times New Roman" w:eastAsia="Times New Roman" w:hAnsi="Times New Roman" w:cs="Times New Roman"/>
                      <w:b/>
                      <w:sz w:val="20"/>
                      <w:szCs w:val="20"/>
                      <w:lang w:eastAsia="sk-SK"/>
                    </w:rPr>
                    <w:t>Súhlasné s  návrhom na dopracovanie</w:t>
                  </w:r>
                </w:p>
              </w:tc>
              <w:tc>
                <w:tcPr>
                  <w:tcW w:w="2534" w:type="dxa"/>
                </w:tcPr>
                <w:p w14:paraId="54C02D1D" w14:textId="77777777" w:rsidR="001B23B7" w:rsidRPr="00B97B0C" w:rsidRDefault="00C73996"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sidRPr="00B97B0C">
                        <w:rPr>
                          <w:rFonts w:ascii="MS Gothic" w:eastAsia="MS Gothic" w:hAnsi="MS Gothic" w:cs="Times New Roman"/>
                          <w:b/>
                          <w:sz w:val="20"/>
                          <w:szCs w:val="20"/>
                          <w:lang w:eastAsia="sk-SK"/>
                        </w:rPr>
                        <w:t>☐</w:t>
                      </w:r>
                    </w:sdtContent>
                  </w:sdt>
                  <w:r w:rsidR="0023360B" w:rsidRPr="00B97B0C">
                    <w:rPr>
                      <w:rFonts w:ascii="Times New Roman" w:eastAsia="Times New Roman" w:hAnsi="Times New Roman" w:cs="Times New Roman"/>
                      <w:b/>
                      <w:sz w:val="20"/>
                      <w:szCs w:val="20"/>
                      <w:lang w:eastAsia="sk-SK"/>
                    </w:rPr>
                    <w:t xml:space="preserve">  </w:t>
                  </w:r>
                  <w:r w:rsidR="001B23B7" w:rsidRPr="00B97B0C">
                    <w:rPr>
                      <w:rFonts w:ascii="Times New Roman" w:eastAsia="Times New Roman" w:hAnsi="Times New Roman" w:cs="Times New Roman"/>
                      <w:b/>
                      <w:sz w:val="20"/>
                      <w:szCs w:val="20"/>
                      <w:lang w:eastAsia="sk-SK"/>
                    </w:rPr>
                    <w:t>Nesúhlasné</w:t>
                  </w:r>
                </w:p>
              </w:tc>
            </w:tr>
          </w:tbl>
          <w:p w14:paraId="7F9D341E" w14:textId="77777777" w:rsidR="001B23B7" w:rsidRPr="00B97B0C" w:rsidRDefault="001B23B7" w:rsidP="000800FC">
            <w:pPr>
              <w:jc w:val="both"/>
              <w:rPr>
                <w:rFonts w:ascii="Times New Roman" w:eastAsia="Times New Roman" w:hAnsi="Times New Roman" w:cs="Times New Roman"/>
                <w:b/>
                <w:sz w:val="20"/>
                <w:szCs w:val="20"/>
                <w:lang w:eastAsia="sk-SK"/>
              </w:rPr>
            </w:pPr>
            <w:r w:rsidRPr="00B97B0C">
              <w:rPr>
                <w:rFonts w:ascii="Times New Roman" w:eastAsia="Times New Roman" w:hAnsi="Times New Roman" w:cs="Times New Roman"/>
                <w:b/>
                <w:sz w:val="20"/>
                <w:szCs w:val="20"/>
                <w:lang w:eastAsia="sk-SK"/>
              </w:rPr>
              <w:t>Uveďte pripomienky zo stanoviska Komisie z časti II. spolu s Vaším vyhodnotením:</w:t>
            </w:r>
          </w:p>
          <w:p w14:paraId="4CE55EC1" w14:textId="77777777" w:rsidR="001B23B7" w:rsidRPr="00B97B0C" w:rsidRDefault="001B23B7" w:rsidP="000800FC">
            <w:pPr>
              <w:rPr>
                <w:rFonts w:ascii="Times New Roman" w:eastAsia="Times New Roman" w:hAnsi="Times New Roman" w:cs="Times New Roman"/>
                <w:b/>
                <w:sz w:val="20"/>
                <w:szCs w:val="20"/>
                <w:lang w:eastAsia="sk-SK"/>
              </w:rPr>
            </w:pPr>
          </w:p>
          <w:p w14:paraId="1670F5B2" w14:textId="77777777" w:rsidR="001B23B7" w:rsidRPr="00B97B0C" w:rsidRDefault="001B23B7" w:rsidP="000800FC">
            <w:pPr>
              <w:rPr>
                <w:rFonts w:ascii="Times New Roman" w:eastAsia="Times New Roman" w:hAnsi="Times New Roman" w:cs="Times New Roman"/>
                <w:b/>
                <w:sz w:val="20"/>
                <w:szCs w:val="20"/>
                <w:lang w:eastAsia="sk-SK"/>
              </w:rPr>
            </w:pPr>
          </w:p>
        </w:tc>
      </w:tr>
    </w:tbl>
    <w:p w14:paraId="217EB93E" w14:textId="77777777" w:rsidR="00274130" w:rsidRPr="00B97B0C" w:rsidRDefault="00C73996"/>
    <w:sectPr w:rsidR="00274130" w:rsidRPr="00B97B0C" w:rsidSect="001E356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2E635" w14:textId="77777777" w:rsidR="00C73996" w:rsidRDefault="00C73996" w:rsidP="001B23B7">
      <w:pPr>
        <w:spacing w:after="0" w:line="240" w:lineRule="auto"/>
      </w:pPr>
      <w:r>
        <w:separator/>
      </w:r>
    </w:p>
  </w:endnote>
  <w:endnote w:type="continuationSeparator" w:id="0">
    <w:p w14:paraId="1DF7CF1A" w14:textId="77777777" w:rsidR="00C73996" w:rsidRDefault="00C73996"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D8A0C" w14:textId="77777777" w:rsidR="005D50FC" w:rsidRDefault="005D50FC">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14:paraId="28ED976C" w14:textId="04CD1683" w:rsidR="001B23B7" w:rsidRPr="006045CB" w:rsidRDefault="008B222D"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4B64CF">
          <w:rPr>
            <w:rFonts w:ascii="Times New Roman" w:hAnsi="Times New Roman" w:cs="Times New Roman"/>
            <w:noProof/>
            <w:sz w:val="24"/>
            <w:szCs w:val="24"/>
          </w:rPr>
          <w:t>1</w:t>
        </w:r>
        <w:r w:rsidRPr="006045CB">
          <w:rPr>
            <w:rFonts w:ascii="Times New Roman" w:hAnsi="Times New Roman" w:cs="Times New Roman"/>
            <w:sz w:val="24"/>
            <w:szCs w:val="24"/>
          </w:rPr>
          <w:fldChar w:fldCharType="end"/>
        </w:r>
      </w:p>
    </w:sdtContent>
  </w:sdt>
  <w:p w14:paraId="3DD6DCE1" w14:textId="77777777" w:rsidR="001B23B7" w:rsidRDefault="001B23B7">
    <w:pPr>
      <w:pStyle w:val="Pt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73A29" w14:textId="77777777" w:rsidR="005D50FC" w:rsidRDefault="005D50FC">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7DD80" w14:textId="77777777" w:rsidR="00C73996" w:rsidRDefault="00C73996" w:rsidP="001B23B7">
      <w:pPr>
        <w:spacing w:after="0" w:line="240" w:lineRule="auto"/>
      </w:pPr>
      <w:r>
        <w:separator/>
      </w:r>
    </w:p>
  </w:footnote>
  <w:footnote w:type="continuationSeparator" w:id="0">
    <w:p w14:paraId="3C28590A" w14:textId="77777777" w:rsidR="00C73996" w:rsidRDefault="00C73996"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59A0E" w14:textId="77777777" w:rsidR="005D50FC" w:rsidRDefault="005D50FC">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C94DE" w14:textId="77777777" w:rsidR="001B23B7" w:rsidRPr="006045CB" w:rsidRDefault="001B23B7" w:rsidP="001B23B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1</w:t>
    </w:r>
  </w:p>
  <w:p w14:paraId="5DA7A798" w14:textId="77777777" w:rsidR="001B23B7" w:rsidRDefault="001B23B7">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B9FC1" w14:textId="77777777" w:rsidR="005D50FC" w:rsidRDefault="005D50FC">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295"/>
    <w:multiLevelType w:val="hybridMultilevel"/>
    <w:tmpl w:val="229E774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01C17F3A"/>
    <w:multiLevelType w:val="hybridMultilevel"/>
    <w:tmpl w:val="329E4882"/>
    <w:lvl w:ilvl="0" w:tplc="26223E64">
      <w:start w:val="1"/>
      <w:numFmt w:val="bullet"/>
      <w:lvlText w:val="•"/>
      <w:lvlJc w:val="left"/>
      <w:pPr>
        <w:tabs>
          <w:tab w:val="num" w:pos="720"/>
        </w:tabs>
        <w:ind w:left="720" w:hanging="360"/>
      </w:pPr>
      <w:rPr>
        <w:rFonts w:ascii="Arial" w:hAnsi="Arial" w:cs="Times New Roman" w:hint="default"/>
      </w:rPr>
    </w:lvl>
    <w:lvl w:ilvl="1" w:tplc="1598C800">
      <w:start w:val="1"/>
      <w:numFmt w:val="bullet"/>
      <w:lvlText w:val="•"/>
      <w:lvlJc w:val="left"/>
      <w:pPr>
        <w:tabs>
          <w:tab w:val="num" w:pos="1440"/>
        </w:tabs>
        <w:ind w:left="1440" w:hanging="360"/>
      </w:pPr>
      <w:rPr>
        <w:rFonts w:ascii="Arial" w:hAnsi="Arial" w:cs="Times New Roman" w:hint="default"/>
      </w:rPr>
    </w:lvl>
    <w:lvl w:ilvl="2" w:tplc="55787204">
      <w:start w:val="1"/>
      <w:numFmt w:val="bullet"/>
      <w:lvlText w:val="•"/>
      <w:lvlJc w:val="left"/>
      <w:pPr>
        <w:tabs>
          <w:tab w:val="num" w:pos="2160"/>
        </w:tabs>
        <w:ind w:left="2160" w:hanging="360"/>
      </w:pPr>
      <w:rPr>
        <w:rFonts w:ascii="Arial" w:hAnsi="Arial" w:cs="Times New Roman" w:hint="default"/>
      </w:rPr>
    </w:lvl>
    <w:lvl w:ilvl="3" w:tplc="8ECA6412">
      <w:start w:val="1"/>
      <w:numFmt w:val="bullet"/>
      <w:lvlText w:val="•"/>
      <w:lvlJc w:val="left"/>
      <w:pPr>
        <w:tabs>
          <w:tab w:val="num" w:pos="2880"/>
        </w:tabs>
        <w:ind w:left="2880" w:hanging="360"/>
      </w:pPr>
      <w:rPr>
        <w:rFonts w:ascii="Arial" w:hAnsi="Arial" w:cs="Times New Roman" w:hint="default"/>
      </w:rPr>
    </w:lvl>
    <w:lvl w:ilvl="4" w:tplc="8AF8EA16">
      <w:start w:val="1"/>
      <w:numFmt w:val="bullet"/>
      <w:lvlText w:val="•"/>
      <w:lvlJc w:val="left"/>
      <w:pPr>
        <w:tabs>
          <w:tab w:val="num" w:pos="3600"/>
        </w:tabs>
        <w:ind w:left="3600" w:hanging="360"/>
      </w:pPr>
      <w:rPr>
        <w:rFonts w:ascii="Arial" w:hAnsi="Arial" w:cs="Times New Roman" w:hint="default"/>
      </w:rPr>
    </w:lvl>
    <w:lvl w:ilvl="5" w:tplc="D64E02A0">
      <w:start w:val="1"/>
      <w:numFmt w:val="bullet"/>
      <w:lvlText w:val="•"/>
      <w:lvlJc w:val="left"/>
      <w:pPr>
        <w:tabs>
          <w:tab w:val="num" w:pos="4320"/>
        </w:tabs>
        <w:ind w:left="4320" w:hanging="360"/>
      </w:pPr>
      <w:rPr>
        <w:rFonts w:ascii="Arial" w:hAnsi="Arial" w:cs="Times New Roman" w:hint="default"/>
      </w:rPr>
    </w:lvl>
    <w:lvl w:ilvl="6" w:tplc="FB2087AC">
      <w:start w:val="1"/>
      <w:numFmt w:val="bullet"/>
      <w:lvlText w:val="•"/>
      <w:lvlJc w:val="left"/>
      <w:pPr>
        <w:tabs>
          <w:tab w:val="num" w:pos="5040"/>
        </w:tabs>
        <w:ind w:left="5040" w:hanging="360"/>
      </w:pPr>
      <w:rPr>
        <w:rFonts w:ascii="Arial" w:hAnsi="Arial" w:cs="Times New Roman" w:hint="default"/>
      </w:rPr>
    </w:lvl>
    <w:lvl w:ilvl="7" w:tplc="6D8AE7AC">
      <w:start w:val="1"/>
      <w:numFmt w:val="bullet"/>
      <w:lvlText w:val="•"/>
      <w:lvlJc w:val="left"/>
      <w:pPr>
        <w:tabs>
          <w:tab w:val="num" w:pos="5760"/>
        </w:tabs>
        <w:ind w:left="5760" w:hanging="360"/>
      </w:pPr>
      <w:rPr>
        <w:rFonts w:ascii="Arial" w:hAnsi="Arial" w:cs="Times New Roman" w:hint="default"/>
      </w:rPr>
    </w:lvl>
    <w:lvl w:ilvl="8" w:tplc="59163506">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1EB41F4"/>
    <w:multiLevelType w:val="hybridMultilevel"/>
    <w:tmpl w:val="F0384F5E"/>
    <w:lvl w:ilvl="0" w:tplc="5174357E">
      <w:start w:val="1"/>
      <w:numFmt w:val="bullet"/>
      <w:lvlText w:val="•"/>
      <w:lvlJc w:val="left"/>
      <w:pPr>
        <w:ind w:left="1068" w:hanging="360"/>
      </w:pPr>
      <w:rPr>
        <w:rFonts w:ascii="Arial" w:hAnsi="Arial"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0375482B"/>
    <w:multiLevelType w:val="hybridMultilevel"/>
    <w:tmpl w:val="C67C38C2"/>
    <w:lvl w:ilvl="0" w:tplc="39DAC540">
      <w:numFmt w:val="bullet"/>
      <w:lvlText w:val="-"/>
      <w:lvlJc w:val="left"/>
      <w:pPr>
        <w:ind w:left="1070" w:hanging="71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9023791"/>
    <w:multiLevelType w:val="hybridMultilevel"/>
    <w:tmpl w:val="F474B2E2"/>
    <w:lvl w:ilvl="0" w:tplc="5174357E">
      <w:start w:val="1"/>
      <w:numFmt w:val="bullet"/>
      <w:lvlText w:val="•"/>
      <w:lvlJc w:val="left"/>
      <w:pPr>
        <w:ind w:left="1428" w:hanging="360"/>
      </w:pPr>
      <w:rPr>
        <w:rFonts w:ascii="Arial" w:hAnsi="Arial" w:cs="Times New Roman" w:hint="default"/>
      </w:rPr>
    </w:lvl>
    <w:lvl w:ilvl="1" w:tplc="041B0003">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5" w15:restartNumberingAfterBreak="0">
    <w:nsid w:val="0F8A5B9A"/>
    <w:multiLevelType w:val="hybridMultilevel"/>
    <w:tmpl w:val="B3A8BB16"/>
    <w:lvl w:ilvl="0" w:tplc="5174357E">
      <w:start w:val="1"/>
      <w:numFmt w:val="bullet"/>
      <w:lvlText w:val="•"/>
      <w:lvlJc w:val="left"/>
      <w:pPr>
        <w:ind w:left="1080" w:hanging="360"/>
      </w:pPr>
      <w:rPr>
        <w:rFonts w:ascii="Arial" w:hAnsi="Arial"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0FC95514"/>
    <w:multiLevelType w:val="hybridMultilevel"/>
    <w:tmpl w:val="2C3A3A7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0">
    <w:nsid w:val="1140062E"/>
    <w:multiLevelType w:val="hybridMultilevel"/>
    <w:tmpl w:val="63345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950A4E"/>
    <w:multiLevelType w:val="hybridMultilevel"/>
    <w:tmpl w:val="F774DF90"/>
    <w:lvl w:ilvl="0" w:tplc="2012B108">
      <w:start w:val="1"/>
      <w:numFmt w:val="bullet"/>
      <w:lvlText w:val="•"/>
      <w:lvlJc w:val="left"/>
      <w:pPr>
        <w:tabs>
          <w:tab w:val="num" w:pos="720"/>
        </w:tabs>
        <w:ind w:left="720" w:hanging="360"/>
      </w:pPr>
      <w:rPr>
        <w:rFonts w:ascii="Arial" w:hAnsi="Arial" w:cs="Times New Roman" w:hint="default"/>
      </w:rPr>
    </w:lvl>
    <w:lvl w:ilvl="1" w:tplc="10141402">
      <w:start w:val="1"/>
      <w:numFmt w:val="bullet"/>
      <w:lvlText w:val="•"/>
      <w:lvlJc w:val="left"/>
      <w:pPr>
        <w:tabs>
          <w:tab w:val="num" w:pos="1440"/>
        </w:tabs>
        <w:ind w:left="1440" w:hanging="360"/>
      </w:pPr>
      <w:rPr>
        <w:rFonts w:ascii="Arial" w:hAnsi="Arial" w:cs="Times New Roman" w:hint="default"/>
      </w:rPr>
    </w:lvl>
    <w:lvl w:ilvl="2" w:tplc="0C86BC3E">
      <w:start w:val="1"/>
      <w:numFmt w:val="bullet"/>
      <w:lvlText w:val="•"/>
      <w:lvlJc w:val="left"/>
      <w:pPr>
        <w:tabs>
          <w:tab w:val="num" w:pos="2160"/>
        </w:tabs>
        <w:ind w:left="2160" w:hanging="360"/>
      </w:pPr>
      <w:rPr>
        <w:rFonts w:ascii="Arial" w:hAnsi="Arial" w:cs="Times New Roman" w:hint="default"/>
      </w:rPr>
    </w:lvl>
    <w:lvl w:ilvl="3" w:tplc="11BCA280">
      <w:start w:val="1"/>
      <w:numFmt w:val="bullet"/>
      <w:lvlText w:val="•"/>
      <w:lvlJc w:val="left"/>
      <w:pPr>
        <w:tabs>
          <w:tab w:val="num" w:pos="2880"/>
        </w:tabs>
        <w:ind w:left="2880" w:hanging="360"/>
      </w:pPr>
      <w:rPr>
        <w:rFonts w:ascii="Arial" w:hAnsi="Arial" w:cs="Times New Roman" w:hint="default"/>
      </w:rPr>
    </w:lvl>
    <w:lvl w:ilvl="4" w:tplc="9718E83A">
      <w:start w:val="1"/>
      <w:numFmt w:val="bullet"/>
      <w:lvlText w:val="•"/>
      <w:lvlJc w:val="left"/>
      <w:pPr>
        <w:tabs>
          <w:tab w:val="num" w:pos="3600"/>
        </w:tabs>
        <w:ind w:left="3600" w:hanging="360"/>
      </w:pPr>
      <w:rPr>
        <w:rFonts w:ascii="Arial" w:hAnsi="Arial" w:cs="Times New Roman" w:hint="default"/>
      </w:rPr>
    </w:lvl>
    <w:lvl w:ilvl="5" w:tplc="B44433C4">
      <w:start w:val="1"/>
      <w:numFmt w:val="bullet"/>
      <w:lvlText w:val="•"/>
      <w:lvlJc w:val="left"/>
      <w:pPr>
        <w:tabs>
          <w:tab w:val="num" w:pos="4320"/>
        </w:tabs>
        <w:ind w:left="4320" w:hanging="360"/>
      </w:pPr>
      <w:rPr>
        <w:rFonts w:ascii="Arial" w:hAnsi="Arial" w:cs="Times New Roman" w:hint="default"/>
      </w:rPr>
    </w:lvl>
    <w:lvl w:ilvl="6" w:tplc="5B4AA4C6">
      <w:start w:val="1"/>
      <w:numFmt w:val="bullet"/>
      <w:lvlText w:val="•"/>
      <w:lvlJc w:val="left"/>
      <w:pPr>
        <w:tabs>
          <w:tab w:val="num" w:pos="5040"/>
        </w:tabs>
        <w:ind w:left="5040" w:hanging="360"/>
      </w:pPr>
      <w:rPr>
        <w:rFonts w:ascii="Arial" w:hAnsi="Arial" w:cs="Times New Roman" w:hint="default"/>
      </w:rPr>
    </w:lvl>
    <w:lvl w:ilvl="7" w:tplc="CC6CC052">
      <w:start w:val="1"/>
      <w:numFmt w:val="bullet"/>
      <w:lvlText w:val="•"/>
      <w:lvlJc w:val="left"/>
      <w:pPr>
        <w:tabs>
          <w:tab w:val="num" w:pos="5760"/>
        </w:tabs>
        <w:ind w:left="5760" w:hanging="360"/>
      </w:pPr>
      <w:rPr>
        <w:rFonts w:ascii="Arial" w:hAnsi="Arial" w:cs="Times New Roman" w:hint="default"/>
      </w:rPr>
    </w:lvl>
    <w:lvl w:ilvl="8" w:tplc="8DBCDF7A">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15645E2E"/>
    <w:multiLevelType w:val="hybridMultilevel"/>
    <w:tmpl w:val="A24A8CF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19422174"/>
    <w:multiLevelType w:val="hybridMultilevel"/>
    <w:tmpl w:val="566E5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20480A"/>
    <w:multiLevelType w:val="hybridMultilevel"/>
    <w:tmpl w:val="EE82A194"/>
    <w:lvl w:ilvl="0" w:tplc="5174357E">
      <w:start w:val="1"/>
      <w:numFmt w:val="bullet"/>
      <w:lvlText w:val="•"/>
      <w:lvlJc w:val="left"/>
      <w:pPr>
        <w:ind w:left="720" w:hanging="360"/>
      </w:pPr>
      <w:rPr>
        <w:rFonts w:ascii="Arial" w:hAnsi="Aria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D406293"/>
    <w:multiLevelType w:val="hybridMultilevel"/>
    <w:tmpl w:val="EF32E102"/>
    <w:lvl w:ilvl="0" w:tplc="5174357E">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F5444B"/>
    <w:multiLevelType w:val="hybridMultilevel"/>
    <w:tmpl w:val="538CA394"/>
    <w:lvl w:ilvl="0" w:tplc="5174357E">
      <w:start w:val="1"/>
      <w:numFmt w:val="bullet"/>
      <w:lvlText w:val="•"/>
      <w:lvlJc w:val="left"/>
      <w:pPr>
        <w:ind w:left="1881" w:hanging="360"/>
      </w:pPr>
      <w:rPr>
        <w:rFonts w:ascii="Arial" w:hAnsi="Arial" w:cs="Times New Roman" w:hint="default"/>
      </w:rPr>
    </w:lvl>
    <w:lvl w:ilvl="1" w:tplc="041B0003" w:tentative="1">
      <w:start w:val="1"/>
      <w:numFmt w:val="bullet"/>
      <w:lvlText w:val="o"/>
      <w:lvlJc w:val="left"/>
      <w:pPr>
        <w:ind w:left="2601" w:hanging="360"/>
      </w:pPr>
      <w:rPr>
        <w:rFonts w:ascii="Courier New" w:hAnsi="Courier New" w:cs="Courier New" w:hint="default"/>
      </w:rPr>
    </w:lvl>
    <w:lvl w:ilvl="2" w:tplc="041B0005" w:tentative="1">
      <w:start w:val="1"/>
      <w:numFmt w:val="bullet"/>
      <w:lvlText w:val=""/>
      <w:lvlJc w:val="left"/>
      <w:pPr>
        <w:ind w:left="3321" w:hanging="360"/>
      </w:pPr>
      <w:rPr>
        <w:rFonts w:ascii="Wingdings" w:hAnsi="Wingdings" w:hint="default"/>
      </w:rPr>
    </w:lvl>
    <w:lvl w:ilvl="3" w:tplc="041B0001" w:tentative="1">
      <w:start w:val="1"/>
      <w:numFmt w:val="bullet"/>
      <w:lvlText w:val=""/>
      <w:lvlJc w:val="left"/>
      <w:pPr>
        <w:ind w:left="4041" w:hanging="360"/>
      </w:pPr>
      <w:rPr>
        <w:rFonts w:ascii="Symbol" w:hAnsi="Symbol" w:hint="default"/>
      </w:rPr>
    </w:lvl>
    <w:lvl w:ilvl="4" w:tplc="041B0003" w:tentative="1">
      <w:start w:val="1"/>
      <w:numFmt w:val="bullet"/>
      <w:lvlText w:val="o"/>
      <w:lvlJc w:val="left"/>
      <w:pPr>
        <w:ind w:left="4761" w:hanging="360"/>
      </w:pPr>
      <w:rPr>
        <w:rFonts w:ascii="Courier New" w:hAnsi="Courier New" w:cs="Courier New" w:hint="default"/>
      </w:rPr>
    </w:lvl>
    <w:lvl w:ilvl="5" w:tplc="041B0005" w:tentative="1">
      <w:start w:val="1"/>
      <w:numFmt w:val="bullet"/>
      <w:lvlText w:val=""/>
      <w:lvlJc w:val="left"/>
      <w:pPr>
        <w:ind w:left="5481" w:hanging="360"/>
      </w:pPr>
      <w:rPr>
        <w:rFonts w:ascii="Wingdings" w:hAnsi="Wingdings" w:hint="default"/>
      </w:rPr>
    </w:lvl>
    <w:lvl w:ilvl="6" w:tplc="041B0001" w:tentative="1">
      <w:start w:val="1"/>
      <w:numFmt w:val="bullet"/>
      <w:lvlText w:val=""/>
      <w:lvlJc w:val="left"/>
      <w:pPr>
        <w:ind w:left="6201" w:hanging="360"/>
      </w:pPr>
      <w:rPr>
        <w:rFonts w:ascii="Symbol" w:hAnsi="Symbol" w:hint="default"/>
      </w:rPr>
    </w:lvl>
    <w:lvl w:ilvl="7" w:tplc="041B0003" w:tentative="1">
      <w:start w:val="1"/>
      <w:numFmt w:val="bullet"/>
      <w:lvlText w:val="o"/>
      <w:lvlJc w:val="left"/>
      <w:pPr>
        <w:ind w:left="6921" w:hanging="360"/>
      </w:pPr>
      <w:rPr>
        <w:rFonts w:ascii="Courier New" w:hAnsi="Courier New" w:cs="Courier New" w:hint="default"/>
      </w:rPr>
    </w:lvl>
    <w:lvl w:ilvl="8" w:tplc="041B0005" w:tentative="1">
      <w:start w:val="1"/>
      <w:numFmt w:val="bullet"/>
      <w:lvlText w:val=""/>
      <w:lvlJc w:val="left"/>
      <w:pPr>
        <w:ind w:left="7641" w:hanging="360"/>
      </w:pPr>
      <w:rPr>
        <w:rFonts w:ascii="Wingdings" w:hAnsi="Wingdings" w:hint="default"/>
      </w:rPr>
    </w:lvl>
  </w:abstractNum>
  <w:abstractNum w:abstractNumId="14" w15:restartNumberingAfterBreak="0">
    <w:nsid w:val="32581B43"/>
    <w:multiLevelType w:val="hybridMultilevel"/>
    <w:tmpl w:val="0FF80B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4E56A98"/>
    <w:multiLevelType w:val="hybridMultilevel"/>
    <w:tmpl w:val="06508C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8141A32"/>
    <w:multiLevelType w:val="hybridMultilevel"/>
    <w:tmpl w:val="3D9CE256"/>
    <w:lvl w:ilvl="0" w:tplc="DC44B81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8F145EF"/>
    <w:multiLevelType w:val="hybridMultilevel"/>
    <w:tmpl w:val="7BB0B152"/>
    <w:lvl w:ilvl="0" w:tplc="5174357E">
      <w:start w:val="1"/>
      <w:numFmt w:val="bullet"/>
      <w:lvlText w:val="•"/>
      <w:lvlJc w:val="left"/>
      <w:pPr>
        <w:ind w:left="1428" w:hanging="360"/>
      </w:pPr>
      <w:rPr>
        <w:rFonts w:ascii="Arial" w:hAnsi="Arial"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8" w15:restartNumberingAfterBreak="0">
    <w:nsid w:val="403C08FE"/>
    <w:multiLevelType w:val="hybridMultilevel"/>
    <w:tmpl w:val="2C6CA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5028D"/>
    <w:multiLevelType w:val="hybridMultilevel"/>
    <w:tmpl w:val="1716107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4EC648C0"/>
    <w:multiLevelType w:val="hybridMultilevel"/>
    <w:tmpl w:val="69488438"/>
    <w:lvl w:ilvl="0" w:tplc="5174357E">
      <w:start w:val="1"/>
      <w:numFmt w:val="bullet"/>
      <w:lvlText w:val="•"/>
      <w:lvlJc w:val="left"/>
      <w:pPr>
        <w:ind w:left="1428" w:hanging="360"/>
      </w:pPr>
      <w:rPr>
        <w:rFonts w:ascii="Arial" w:hAnsi="Arial"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1" w15:restartNumberingAfterBreak="0">
    <w:nsid w:val="51AA2EDE"/>
    <w:multiLevelType w:val="hybridMultilevel"/>
    <w:tmpl w:val="5DBC5B4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2" w15:restartNumberingAfterBreak="0">
    <w:nsid w:val="571F1720"/>
    <w:multiLevelType w:val="hybridMultilevel"/>
    <w:tmpl w:val="A2CE68E8"/>
    <w:lvl w:ilvl="0" w:tplc="233070B8">
      <w:start w:val="1"/>
      <w:numFmt w:val="bullet"/>
      <w:lvlText w:val="•"/>
      <w:lvlJc w:val="left"/>
      <w:pPr>
        <w:tabs>
          <w:tab w:val="num" w:pos="720"/>
        </w:tabs>
        <w:ind w:left="720" w:hanging="360"/>
      </w:pPr>
      <w:rPr>
        <w:rFonts w:ascii="Arial" w:hAnsi="Arial" w:cs="Times New Roman" w:hint="default"/>
      </w:rPr>
    </w:lvl>
    <w:lvl w:ilvl="1" w:tplc="C24C5462">
      <w:start w:val="1"/>
      <w:numFmt w:val="bullet"/>
      <w:lvlText w:val="•"/>
      <w:lvlJc w:val="left"/>
      <w:pPr>
        <w:tabs>
          <w:tab w:val="num" w:pos="1440"/>
        </w:tabs>
        <w:ind w:left="1440" w:hanging="360"/>
      </w:pPr>
      <w:rPr>
        <w:rFonts w:ascii="Arial" w:hAnsi="Arial" w:cs="Times New Roman" w:hint="default"/>
      </w:rPr>
    </w:lvl>
    <w:lvl w:ilvl="2" w:tplc="92F8CBA4">
      <w:start w:val="1"/>
      <w:numFmt w:val="bullet"/>
      <w:lvlText w:val="•"/>
      <w:lvlJc w:val="left"/>
      <w:pPr>
        <w:tabs>
          <w:tab w:val="num" w:pos="2160"/>
        </w:tabs>
        <w:ind w:left="2160" w:hanging="360"/>
      </w:pPr>
      <w:rPr>
        <w:rFonts w:ascii="Arial" w:hAnsi="Arial" w:cs="Times New Roman" w:hint="default"/>
      </w:rPr>
    </w:lvl>
    <w:lvl w:ilvl="3" w:tplc="E5C42A5C">
      <w:start w:val="1"/>
      <w:numFmt w:val="bullet"/>
      <w:lvlText w:val="•"/>
      <w:lvlJc w:val="left"/>
      <w:pPr>
        <w:tabs>
          <w:tab w:val="num" w:pos="2880"/>
        </w:tabs>
        <w:ind w:left="2880" w:hanging="360"/>
      </w:pPr>
      <w:rPr>
        <w:rFonts w:ascii="Arial" w:hAnsi="Arial" w:cs="Times New Roman" w:hint="default"/>
      </w:rPr>
    </w:lvl>
    <w:lvl w:ilvl="4" w:tplc="5E82251A">
      <w:start w:val="1"/>
      <w:numFmt w:val="bullet"/>
      <w:lvlText w:val="•"/>
      <w:lvlJc w:val="left"/>
      <w:pPr>
        <w:tabs>
          <w:tab w:val="num" w:pos="3600"/>
        </w:tabs>
        <w:ind w:left="3600" w:hanging="360"/>
      </w:pPr>
      <w:rPr>
        <w:rFonts w:ascii="Arial" w:hAnsi="Arial" w:cs="Times New Roman" w:hint="default"/>
      </w:rPr>
    </w:lvl>
    <w:lvl w:ilvl="5" w:tplc="ACD03BEA">
      <w:start w:val="1"/>
      <w:numFmt w:val="bullet"/>
      <w:lvlText w:val="•"/>
      <w:lvlJc w:val="left"/>
      <w:pPr>
        <w:tabs>
          <w:tab w:val="num" w:pos="4320"/>
        </w:tabs>
        <w:ind w:left="4320" w:hanging="360"/>
      </w:pPr>
      <w:rPr>
        <w:rFonts w:ascii="Arial" w:hAnsi="Arial" w:cs="Times New Roman" w:hint="default"/>
      </w:rPr>
    </w:lvl>
    <w:lvl w:ilvl="6" w:tplc="F9C45B7E">
      <w:start w:val="1"/>
      <w:numFmt w:val="bullet"/>
      <w:lvlText w:val="•"/>
      <w:lvlJc w:val="left"/>
      <w:pPr>
        <w:tabs>
          <w:tab w:val="num" w:pos="5040"/>
        </w:tabs>
        <w:ind w:left="5040" w:hanging="360"/>
      </w:pPr>
      <w:rPr>
        <w:rFonts w:ascii="Arial" w:hAnsi="Arial" w:cs="Times New Roman" w:hint="default"/>
      </w:rPr>
    </w:lvl>
    <w:lvl w:ilvl="7" w:tplc="806659C6">
      <w:start w:val="1"/>
      <w:numFmt w:val="bullet"/>
      <w:lvlText w:val="•"/>
      <w:lvlJc w:val="left"/>
      <w:pPr>
        <w:tabs>
          <w:tab w:val="num" w:pos="5760"/>
        </w:tabs>
        <w:ind w:left="5760" w:hanging="360"/>
      </w:pPr>
      <w:rPr>
        <w:rFonts w:ascii="Arial" w:hAnsi="Arial" w:cs="Times New Roman" w:hint="default"/>
      </w:rPr>
    </w:lvl>
    <w:lvl w:ilvl="8" w:tplc="554233B6">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5DCD5904"/>
    <w:multiLevelType w:val="hybridMultilevel"/>
    <w:tmpl w:val="64C2F3AC"/>
    <w:lvl w:ilvl="0" w:tplc="5174357E">
      <w:start w:val="1"/>
      <w:numFmt w:val="bullet"/>
      <w:lvlText w:val="•"/>
      <w:lvlJc w:val="left"/>
      <w:pPr>
        <w:ind w:left="720" w:hanging="360"/>
      </w:pPr>
      <w:rPr>
        <w:rFonts w:ascii="Arial" w:hAnsi="Aria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C9D20E2"/>
    <w:multiLevelType w:val="hybridMultilevel"/>
    <w:tmpl w:val="4DFC16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D674D64"/>
    <w:multiLevelType w:val="hybridMultilevel"/>
    <w:tmpl w:val="8FB477AA"/>
    <w:lvl w:ilvl="0" w:tplc="5174357E">
      <w:start w:val="1"/>
      <w:numFmt w:val="bullet"/>
      <w:lvlText w:val="•"/>
      <w:lvlJc w:val="left"/>
      <w:pPr>
        <w:tabs>
          <w:tab w:val="num" w:pos="720"/>
        </w:tabs>
        <w:ind w:left="720" w:hanging="360"/>
      </w:pPr>
      <w:rPr>
        <w:rFonts w:ascii="Arial" w:hAnsi="Arial" w:cs="Times New Roman" w:hint="default"/>
      </w:rPr>
    </w:lvl>
    <w:lvl w:ilvl="1" w:tplc="A61E4FF4">
      <w:start w:val="1"/>
      <w:numFmt w:val="bullet"/>
      <w:lvlText w:val="•"/>
      <w:lvlJc w:val="left"/>
      <w:pPr>
        <w:tabs>
          <w:tab w:val="num" w:pos="1440"/>
        </w:tabs>
        <w:ind w:left="1440" w:hanging="360"/>
      </w:pPr>
      <w:rPr>
        <w:rFonts w:ascii="Arial" w:hAnsi="Arial" w:cs="Times New Roman" w:hint="default"/>
      </w:rPr>
    </w:lvl>
    <w:lvl w:ilvl="2" w:tplc="C3D8DFF0">
      <w:start w:val="1"/>
      <w:numFmt w:val="bullet"/>
      <w:lvlText w:val="•"/>
      <w:lvlJc w:val="left"/>
      <w:pPr>
        <w:tabs>
          <w:tab w:val="num" w:pos="2160"/>
        </w:tabs>
        <w:ind w:left="2160" w:hanging="360"/>
      </w:pPr>
      <w:rPr>
        <w:rFonts w:ascii="Arial" w:hAnsi="Arial" w:cs="Times New Roman" w:hint="default"/>
      </w:rPr>
    </w:lvl>
    <w:lvl w:ilvl="3" w:tplc="B120B94E">
      <w:start w:val="1"/>
      <w:numFmt w:val="bullet"/>
      <w:lvlText w:val="•"/>
      <w:lvlJc w:val="left"/>
      <w:pPr>
        <w:tabs>
          <w:tab w:val="num" w:pos="2880"/>
        </w:tabs>
        <w:ind w:left="2880" w:hanging="360"/>
      </w:pPr>
      <w:rPr>
        <w:rFonts w:ascii="Arial" w:hAnsi="Arial" w:cs="Times New Roman" w:hint="default"/>
      </w:rPr>
    </w:lvl>
    <w:lvl w:ilvl="4" w:tplc="8138DACA">
      <w:start w:val="1"/>
      <w:numFmt w:val="bullet"/>
      <w:lvlText w:val="•"/>
      <w:lvlJc w:val="left"/>
      <w:pPr>
        <w:tabs>
          <w:tab w:val="num" w:pos="3600"/>
        </w:tabs>
        <w:ind w:left="3600" w:hanging="360"/>
      </w:pPr>
      <w:rPr>
        <w:rFonts w:ascii="Arial" w:hAnsi="Arial" w:cs="Times New Roman" w:hint="default"/>
      </w:rPr>
    </w:lvl>
    <w:lvl w:ilvl="5" w:tplc="32AA08B0">
      <w:start w:val="1"/>
      <w:numFmt w:val="bullet"/>
      <w:lvlText w:val="•"/>
      <w:lvlJc w:val="left"/>
      <w:pPr>
        <w:tabs>
          <w:tab w:val="num" w:pos="4320"/>
        </w:tabs>
        <w:ind w:left="4320" w:hanging="360"/>
      </w:pPr>
      <w:rPr>
        <w:rFonts w:ascii="Arial" w:hAnsi="Arial" w:cs="Times New Roman" w:hint="default"/>
      </w:rPr>
    </w:lvl>
    <w:lvl w:ilvl="6" w:tplc="C27C8E94">
      <w:start w:val="1"/>
      <w:numFmt w:val="bullet"/>
      <w:lvlText w:val="•"/>
      <w:lvlJc w:val="left"/>
      <w:pPr>
        <w:tabs>
          <w:tab w:val="num" w:pos="5040"/>
        </w:tabs>
        <w:ind w:left="5040" w:hanging="360"/>
      </w:pPr>
      <w:rPr>
        <w:rFonts w:ascii="Arial" w:hAnsi="Arial" w:cs="Times New Roman" w:hint="default"/>
      </w:rPr>
    </w:lvl>
    <w:lvl w:ilvl="7" w:tplc="2B0AAB2A">
      <w:start w:val="1"/>
      <w:numFmt w:val="bullet"/>
      <w:lvlText w:val="•"/>
      <w:lvlJc w:val="left"/>
      <w:pPr>
        <w:tabs>
          <w:tab w:val="num" w:pos="5760"/>
        </w:tabs>
        <w:ind w:left="5760" w:hanging="360"/>
      </w:pPr>
      <w:rPr>
        <w:rFonts w:ascii="Arial" w:hAnsi="Arial" w:cs="Times New Roman" w:hint="default"/>
      </w:rPr>
    </w:lvl>
    <w:lvl w:ilvl="8" w:tplc="F6F80940">
      <w:start w:val="1"/>
      <w:numFmt w:val="bullet"/>
      <w:lvlText w:val="•"/>
      <w:lvlJc w:val="left"/>
      <w:pPr>
        <w:tabs>
          <w:tab w:val="num" w:pos="6480"/>
        </w:tabs>
        <w:ind w:left="6480" w:hanging="360"/>
      </w:pPr>
      <w:rPr>
        <w:rFonts w:ascii="Arial" w:hAnsi="Arial" w:cs="Times New Roman" w:hint="default"/>
      </w:rPr>
    </w:lvl>
  </w:abstractNum>
  <w:abstractNum w:abstractNumId="26" w15:restartNumberingAfterBreak="0">
    <w:nsid w:val="6F4C7BD1"/>
    <w:multiLevelType w:val="hybridMultilevel"/>
    <w:tmpl w:val="BF7CAAA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7" w15:restartNumberingAfterBreak="0">
    <w:nsid w:val="6FE040A0"/>
    <w:multiLevelType w:val="hybridMultilevel"/>
    <w:tmpl w:val="E39C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9" w15:restartNumberingAfterBreak="0">
    <w:nsid w:val="7E5C6E1A"/>
    <w:multiLevelType w:val="hybridMultilevel"/>
    <w:tmpl w:val="5D0606BC"/>
    <w:lvl w:ilvl="0" w:tplc="5174357E">
      <w:start w:val="1"/>
      <w:numFmt w:val="bullet"/>
      <w:lvlText w:val="•"/>
      <w:lvlJc w:val="left"/>
      <w:pPr>
        <w:ind w:left="1428" w:hanging="360"/>
      </w:pPr>
      <w:rPr>
        <w:rFonts w:ascii="Arial" w:hAnsi="Arial" w:cs="Times New Roman" w:hint="default"/>
      </w:rPr>
    </w:lvl>
    <w:lvl w:ilvl="1" w:tplc="5174357E">
      <w:start w:val="1"/>
      <w:numFmt w:val="bullet"/>
      <w:lvlText w:val="•"/>
      <w:lvlJc w:val="left"/>
      <w:pPr>
        <w:ind w:left="2148" w:hanging="360"/>
      </w:pPr>
      <w:rPr>
        <w:rFonts w:ascii="Arial" w:hAnsi="Arial" w:cs="Times New Roman"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num w:numId="1">
    <w:abstractNumId w:val="28"/>
  </w:num>
  <w:num w:numId="2">
    <w:abstractNumId w:val="10"/>
  </w:num>
  <w:num w:numId="3">
    <w:abstractNumId w:val="25"/>
  </w:num>
  <w:num w:numId="4">
    <w:abstractNumId w:val="8"/>
  </w:num>
  <w:num w:numId="5">
    <w:abstractNumId w:val="22"/>
  </w:num>
  <w:num w:numId="6">
    <w:abstractNumId w:val="1"/>
  </w:num>
  <w:num w:numId="7">
    <w:abstractNumId w:val="15"/>
  </w:num>
  <w:num w:numId="8">
    <w:abstractNumId w:val="0"/>
  </w:num>
  <w:num w:numId="9">
    <w:abstractNumId w:val="26"/>
  </w:num>
  <w:num w:numId="10">
    <w:abstractNumId w:val="21"/>
  </w:num>
  <w:num w:numId="11">
    <w:abstractNumId w:val="18"/>
  </w:num>
  <w:num w:numId="12">
    <w:abstractNumId w:val="19"/>
  </w:num>
  <w:num w:numId="13">
    <w:abstractNumId w:val="27"/>
  </w:num>
  <w:num w:numId="14">
    <w:abstractNumId w:val="24"/>
  </w:num>
  <w:num w:numId="15">
    <w:abstractNumId w:val="7"/>
  </w:num>
  <w:num w:numId="16">
    <w:abstractNumId w:val="14"/>
  </w:num>
  <w:num w:numId="17">
    <w:abstractNumId w:val="16"/>
  </w:num>
  <w:num w:numId="18">
    <w:abstractNumId w:val="6"/>
  </w:num>
  <w:num w:numId="19">
    <w:abstractNumId w:val="9"/>
  </w:num>
  <w:num w:numId="20">
    <w:abstractNumId w:val="5"/>
  </w:num>
  <w:num w:numId="21">
    <w:abstractNumId w:val="12"/>
  </w:num>
  <w:num w:numId="22">
    <w:abstractNumId w:val="17"/>
  </w:num>
  <w:num w:numId="23">
    <w:abstractNumId w:val="20"/>
  </w:num>
  <w:num w:numId="24">
    <w:abstractNumId w:val="4"/>
  </w:num>
  <w:num w:numId="25">
    <w:abstractNumId w:val="29"/>
  </w:num>
  <w:num w:numId="26">
    <w:abstractNumId w:val="11"/>
  </w:num>
  <w:num w:numId="27">
    <w:abstractNumId w:val="2"/>
  </w:num>
  <w:num w:numId="28">
    <w:abstractNumId w:val="13"/>
  </w:num>
  <w:num w:numId="29">
    <w:abstractNumId w:val="2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43706"/>
    <w:rsid w:val="00097069"/>
    <w:rsid w:val="000D560A"/>
    <w:rsid w:val="000F2BE9"/>
    <w:rsid w:val="00133CF6"/>
    <w:rsid w:val="00141863"/>
    <w:rsid w:val="001B0E9B"/>
    <w:rsid w:val="001B23B7"/>
    <w:rsid w:val="001E3562"/>
    <w:rsid w:val="00203EE3"/>
    <w:rsid w:val="0022397B"/>
    <w:rsid w:val="0023360B"/>
    <w:rsid w:val="0023469B"/>
    <w:rsid w:val="00243652"/>
    <w:rsid w:val="002C3BDC"/>
    <w:rsid w:val="003A057B"/>
    <w:rsid w:val="003A6EB0"/>
    <w:rsid w:val="003D7551"/>
    <w:rsid w:val="00402168"/>
    <w:rsid w:val="0049476D"/>
    <w:rsid w:val="004A4383"/>
    <w:rsid w:val="004B64CF"/>
    <w:rsid w:val="0056433A"/>
    <w:rsid w:val="00591EC6"/>
    <w:rsid w:val="005D50FC"/>
    <w:rsid w:val="00625D87"/>
    <w:rsid w:val="006F678E"/>
    <w:rsid w:val="00720322"/>
    <w:rsid w:val="0075197E"/>
    <w:rsid w:val="00761208"/>
    <w:rsid w:val="0076126C"/>
    <w:rsid w:val="007B1B28"/>
    <w:rsid w:val="007B40C1"/>
    <w:rsid w:val="007B46C5"/>
    <w:rsid w:val="008454CA"/>
    <w:rsid w:val="00865E81"/>
    <w:rsid w:val="008801B5"/>
    <w:rsid w:val="008B222D"/>
    <w:rsid w:val="008C79B7"/>
    <w:rsid w:val="009211D6"/>
    <w:rsid w:val="009431E3"/>
    <w:rsid w:val="009475F5"/>
    <w:rsid w:val="009717F5"/>
    <w:rsid w:val="009C424C"/>
    <w:rsid w:val="009E09F7"/>
    <w:rsid w:val="009F4832"/>
    <w:rsid w:val="00A340BB"/>
    <w:rsid w:val="00AC30D6"/>
    <w:rsid w:val="00B22DB4"/>
    <w:rsid w:val="00B547F5"/>
    <w:rsid w:val="00B61D6F"/>
    <w:rsid w:val="00B84F87"/>
    <w:rsid w:val="00B97B0C"/>
    <w:rsid w:val="00BA2BF4"/>
    <w:rsid w:val="00BE29C9"/>
    <w:rsid w:val="00C6173B"/>
    <w:rsid w:val="00C73996"/>
    <w:rsid w:val="00C84B19"/>
    <w:rsid w:val="00CB31EC"/>
    <w:rsid w:val="00CE6AAE"/>
    <w:rsid w:val="00CF1A25"/>
    <w:rsid w:val="00D2313B"/>
    <w:rsid w:val="00DC3652"/>
    <w:rsid w:val="00DD151A"/>
    <w:rsid w:val="00DF357C"/>
    <w:rsid w:val="00F876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A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styleId="Odsekzoznamu">
    <w:name w:val="List Paragraph"/>
    <w:basedOn w:val="Normlny"/>
    <w:uiPriority w:val="34"/>
    <w:qFormat/>
    <w:rsid w:val="005643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797700">
      <w:bodyDiv w:val="1"/>
      <w:marLeft w:val="0"/>
      <w:marRight w:val="0"/>
      <w:marTop w:val="0"/>
      <w:marBottom w:val="0"/>
      <w:divBdr>
        <w:top w:val="none" w:sz="0" w:space="0" w:color="auto"/>
        <w:left w:val="none" w:sz="0" w:space="0" w:color="auto"/>
        <w:bottom w:val="none" w:sz="0" w:space="0" w:color="auto"/>
        <w:right w:val="none" w:sz="0" w:space="0" w:color="auto"/>
      </w:divBdr>
    </w:div>
    <w:div w:id="138425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1103</Words>
  <Characters>6292</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2021-07-01T14:09:00Z</dcterms:created>
  <dcterms:modified xsi:type="dcterms:W3CDTF">2021-07-01T14:09:00Z</dcterms:modified>
</cp:coreProperties>
</file>