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78E1" w14:textId="77777777" w:rsidR="00911EAD" w:rsidRPr="00BF6580" w:rsidRDefault="00911EAD" w:rsidP="00BF6580">
      <w:pPr>
        <w:spacing w:after="0"/>
        <w:jc w:val="center"/>
        <w:rPr>
          <w:rFonts w:ascii="Times New Roman" w:hAnsi="Times New Roman"/>
          <w:b/>
          <w:bCs/>
          <w:sz w:val="24"/>
          <w:szCs w:val="24"/>
        </w:rPr>
      </w:pPr>
    </w:p>
    <w:p w14:paraId="3976465A" w14:textId="77777777" w:rsidR="00911EAD" w:rsidRPr="00BF6580" w:rsidRDefault="00911EAD" w:rsidP="00BF6580">
      <w:pPr>
        <w:spacing w:after="0"/>
        <w:jc w:val="center"/>
        <w:rPr>
          <w:rFonts w:ascii="Times New Roman" w:hAnsi="Times New Roman"/>
          <w:b/>
          <w:bCs/>
          <w:sz w:val="24"/>
          <w:szCs w:val="24"/>
        </w:rPr>
      </w:pPr>
    </w:p>
    <w:p w14:paraId="0975B2C8" w14:textId="77777777" w:rsidR="00911EAD" w:rsidRPr="00BF6580" w:rsidRDefault="00911EAD" w:rsidP="00BF6580">
      <w:pPr>
        <w:spacing w:after="0"/>
        <w:jc w:val="center"/>
        <w:rPr>
          <w:rFonts w:ascii="Times New Roman" w:hAnsi="Times New Roman"/>
          <w:b/>
          <w:bCs/>
          <w:sz w:val="24"/>
          <w:szCs w:val="24"/>
        </w:rPr>
      </w:pPr>
    </w:p>
    <w:p w14:paraId="03584C18" w14:textId="77777777" w:rsidR="00911EAD" w:rsidRPr="00BF6580" w:rsidRDefault="00911EAD" w:rsidP="00BF6580">
      <w:pPr>
        <w:spacing w:after="0"/>
        <w:jc w:val="center"/>
        <w:rPr>
          <w:rFonts w:ascii="Times New Roman" w:hAnsi="Times New Roman"/>
          <w:b/>
          <w:bCs/>
          <w:sz w:val="24"/>
          <w:szCs w:val="24"/>
        </w:rPr>
      </w:pPr>
    </w:p>
    <w:p w14:paraId="6D6BF95A" w14:textId="77777777" w:rsidR="00911EAD" w:rsidRPr="00BF6580" w:rsidRDefault="00911EAD" w:rsidP="00BF6580">
      <w:pPr>
        <w:spacing w:after="0"/>
        <w:jc w:val="center"/>
        <w:rPr>
          <w:rFonts w:ascii="Times New Roman" w:hAnsi="Times New Roman"/>
          <w:b/>
          <w:bCs/>
          <w:sz w:val="24"/>
          <w:szCs w:val="24"/>
        </w:rPr>
      </w:pPr>
    </w:p>
    <w:p w14:paraId="6249DA38" w14:textId="77777777" w:rsidR="00911EAD" w:rsidRPr="00BF6580" w:rsidRDefault="00911EAD" w:rsidP="00BF6580">
      <w:pPr>
        <w:spacing w:after="0"/>
        <w:jc w:val="center"/>
        <w:rPr>
          <w:rFonts w:ascii="Times New Roman" w:hAnsi="Times New Roman"/>
          <w:b/>
          <w:bCs/>
          <w:sz w:val="24"/>
          <w:szCs w:val="24"/>
        </w:rPr>
      </w:pPr>
    </w:p>
    <w:p w14:paraId="46457F2B" w14:textId="77777777" w:rsidR="00911EAD" w:rsidRDefault="00911EAD" w:rsidP="00BF6580">
      <w:pPr>
        <w:spacing w:after="0"/>
        <w:jc w:val="center"/>
        <w:rPr>
          <w:rFonts w:ascii="Times New Roman" w:hAnsi="Times New Roman"/>
          <w:b/>
          <w:bCs/>
          <w:sz w:val="24"/>
          <w:szCs w:val="24"/>
        </w:rPr>
      </w:pPr>
    </w:p>
    <w:p w14:paraId="732C72E1" w14:textId="77777777" w:rsidR="00055168" w:rsidRDefault="00055168" w:rsidP="00BF6580">
      <w:pPr>
        <w:spacing w:after="0"/>
        <w:jc w:val="center"/>
        <w:rPr>
          <w:rFonts w:ascii="Times New Roman" w:hAnsi="Times New Roman"/>
          <w:b/>
          <w:bCs/>
          <w:sz w:val="24"/>
          <w:szCs w:val="24"/>
        </w:rPr>
      </w:pPr>
    </w:p>
    <w:p w14:paraId="0B400EEA" w14:textId="77777777" w:rsidR="00055168" w:rsidRDefault="00055168" w:rsidP="00BF6580">
      <w:pPr>
        <w:spacing w:after="0"/>
        <w:jc w:val="center"/>
        <w:rPr>
          <w:rFonts w:ascii="Times New Roman" w:hAnsi="Times New Roman"/>
          <w:b/>
          <w:bCs/>
          <w:sz w:val="24"/>
          <w:szCs w:val="24"/>
        </w:rPr>
      </w:pPr>
    </w:p>
    <w:p w14:paraId="3388CD26" w14:textId="77777777" w:rsidR="00055168" w:rsidRPr="00BF6580" w:rsidRDefault="00055168" w:rsidP="00BF6580">
      <w:pPr>
        <w:spacing w:after="0"/>
        <w:jc w:val="center"/>
        <w:rPr>
          <w:rFonts w:ascii="Times New Roman" w:hAnsi="Times New Roman"/>
          <w:b/>
          <w:bCs/>
          <w:sz w:val="24"/>
          <w:szCs w:val="24"/>
        </w:rPr>
      </w:pPr>
    </w:p>
    <w:p w14:paraId="2232EFBE" w14:textId="77777777" w:rsidR="00911EAD" w:rsidRDefault="00911EAD" w:rsidP="00BF6580">
      <w:pPr>
        <w:spacing w:after="0"/>
        <w:jc w:val="center"/>
        <w:rPr>
          <w:rFonts w:ascii="Times New Roman" w:hAnsi="Times New Roman"/>
          <w:b/>
          <w:bCs/>
          <w:sz w:val="24"/>
          <w:szCs w:val="24"/>
        </w:rPr>
      </w:pPr>
    </w:p>
    <w:p w14:paraId="172403B3" w14:textId="77777777" w:rsidR="00C566A5" w:rsidRDefault="00C566A5" w:rsidP="00BF6580">
      <w:pPr>
        <w:spacing w:after="0"/>
        <w:jc w:val="center"/>
        <w:rPr>
          <w:rFonts w:ascii="Times New Roman" w:hAnsi="Times New Roman"/>
          <w:b/>
          <w:bCs/>
          <w:sz w:val="24"/>
          <w:szCs w:val="24"/>
        </w:rPr>
      </w:pPr>
    </w:p>
    <w:p w14:paraId="5BAE9BEE" w14:textId="77777777" w:rsidR="00C566A5" w:rsidRDefault="00C566A5" w:rsidP="00BF6580">
      <w:pPr>
        <w:spacing w:after="0"/>
        <w:jc w:val="center"/>
        <w:rPr>
          <w:rFonts w:ascii="Times New Roman" w:hAnsi="Times New Roman"/>
          <w:b/>
          <w:bCs/>
          <w:sz w:val="24"/>
          <w:szCs w:val="24"/>
        </w:rPr>
      </w:pPr>
    </w:p>
    <w:p w14:paraId="54A0D240" w14:textId="77777777" w:rsidR="00C566A5" w:rsidRPr="00BF6580" w:rsidRDefault="00C566A5" w:rsidP="00BF6580">
      <w:pPr>
        <w:spacing w:after="0"/>
        <w:jc w:val="center"/>
        <w:rPr>
          <w:rFonts w:ascii="Times New Roman" w:hAnsi="Times New Roman"/>
          <w:b/>
          <w:bCs/>
          <w:sz w:val="24"/>
          <w:szCs w:val="24"/>
        </w:rPr>
      </w:pPr>
    </w:p>
    <w:p w14:paraId="38AEC475" w14:textId="77777777" w:rsidR="00911EAD" w:rsidRPr="00BF6580" w:rsidRDefault="00911EAD" w:rsidP="00BF6580">
      <w:pPr>
        <w:spacing w:after="0"/>
        <w:jc w:val="center"/>
        <w:rPr>
          <w:rFonts w:ascii="Times New Roman" w:hAnsi="Times New Roman"/>
          <w:b/>
          <w:bCs/>
          <w:sz w:val="24"/>
          <w:szCs w:val="24"/>
        </w:rPr>
      </w:pPr>
    </w:p>
    <w:p w14:paraId="23B382DD" w14:textId="2EC6E1DD" w:rsidR="00F25706" w:rsidRPr="00BF6580" w:rsidRDefault="00F25706" w:rsidP="00BF6580">
      <w:pPr>
        <w:spacing w:after="0"/>
        <w:jc w:val="center"/>
        <w:rPr>
          <w:rFonts w:ascii="Times New Roman" w:hAnsi="Times New Roman"/>
          <w:b/>
          <w:bCs/>
          <w:sz w:val="24"/>
          <w:szCs w:val="24"/>
        </w:rPr>
      </w:pPr>
      <w:r w:rsidRPr="00BF6580">
        <w:rPr>
          <w:rFonts w:ascii="Times New Roman" w:hAnsi="Times New Roman"/>
          <w:b/>
          <w:bCs/>
          <w:sz w:val="24"/>
          <w:szCs w:val="24"/>
        </w:rPr>
        <w:t xml:space="preserve">    z</w:t>
      </w:r>
      <w:r w:rsidR="00C566A5">
        <w:rPr>
          <w:rFonts w:ascii="Times New Roman" w:hAnsi="Times New Roman"/>
          <w:b/>
          <w:bCs/>
          <w:sz w:val="24"/>
          <w:szCs w:val="24"/>
        </w:rPr>
        <w:t> 22. júna</w:t>
      </w:r>
      <w:r w:rsidR="00C566A5" w:rsidRPr="00BF6580">
        <w:rPr>
          <w:rFonts w:ascii="Times New Roman" w:hAnsi="Times New Roman"/>
          <w:b/>
          <w:bCs/>
          <w:sz w:val="24"/>
          <w:szCs w:val="24"/>
        </w:rPr>
        <w:t xml:space="preserve"> </w:t>
      </w:r>
      <w:r w:rsidRPr="00BF6580">
        <w:rPr>
          <w:rFonts w:ascii="Times New Roman" w:hAnsi="Times New Roman"/>
          <w:b/>
          <w:bCs/>
          <w:sz w:val="24"/>
          <w:szCs w:val="24"/>
        </w:rPr>
        <w:t>20</w:t>
      </w:r>
      <w:r w:rsidR="00003BAF" w:rsidRPr="00BF6580">
        <w:rPr>
          <w:rFonts w:ascii="Times New Roman" w:hAnsi="Times New Roman"/>
          <w:b/>
          <w:bCs/>
          <w:sz w:val="24"/>
          <w:szCs w:val="24"/>
        </w:rPr>
        <w:t>21</w:t>
      </w:r>
      <w:r w:rsidRPr="00BF6580">
        <w:rPr>
          <w:rFonts w:ascii="Times New Roman" w:hAnsi="Times New Roman"/>
          <w:b/>
          <w:bCs/>
          <w:sz w:val="24"/>
          <w:szCs w:val="24"/>
        </w:rPr>
        <w:t>,</w:t>
      </w:r>
    </w:p>
    <w:p w14:paraId="38B02144" w14:textId="77777777" w:rsidR="00F25706" w:rsidRPr="00BF6580" w:rsidRDefault="00F25706" w:rsidP="00BF6580">
      <w:pPr>
        <w:spacing w:after="0"/>
        <w:jc w:val="center"/>
        <w:rPr>
          <w:rFonts w:ascii="Times New Roman" w:hAnsi="Times New Roman"/>
          <w:b/>
          <w:bCs/>
          <w:sz w:val="24"/>
          <w:szCs w:val="24"/>
        </w:rPr>
      </w:pPr>
    </w:p>
    <w:p w14:paraId="57F90465" w14:textId="77777777" w:rsidR="0025294B" w:rsidRPr="00BF6580" w:rsidRDefault="0025294B" w:rsidP="00BF6580">
      <w:pPr>
        <w:spacing w:after="0" w:line="240" w:lineRule="auto"/>
        <w:jc w:val="center"/>
        <w:rPr>
          <w:rFonts w:ascii="Times New Roman" w:eastAsia="Times New Roman" w:hAnsi="Times New Roman"/>
          <w:b/>
          <w:bCs/>
          <w:sz w:val="24"/>
          <w:szCs w:val="24"/>
          <w:lang w:eastAsia="sk-SK"/>
        </w:rPr>
      </w:pPr>
      <w:r w:rsidRPr="00BF6580">
        <w:rPr>
          <w:rFonts w:ascii="Times New Roman" w:eastAsia="Times New Roman" w:hAnsi="Times New Roman"/>
          <w:b/>
          <w:bCs/>
          <w:sz w:val="24"/>
          <w:szCs w:val="24"/>
          <w:lang w:eastAsia="sk-SK"/>
        </w:rPr>
        <w:t xml:space="preserve">ktorým sa mení a dopĺňa zákon č. 578/2004 Z. z. </w:t>
      </w:r>
      <w:r w:rsidRPr="00BF6580">
        <w:rPr>
          <w:rFonts w:ascii="Times New Roman" w:hAnsi="Times New Roman"/>
          <w:b/>
          <w:bCs/>
          <w:sz w:val="24"/>
          <w:szCs w:val="24"/>
          <w:shd w:val="clear" w:color="auto" w:fill="FFFFFF"/>
        </w:rPr>
        <w:t xml:space="preserve">o poskytovateľoch zdravotnej starostlivosti, zdravotníckych pracovníkoch, stavovských organizáciách v zdravotníctve a o zmene a doplnení niektorých zákonov </w:t>
      </w:r>
      <w:r w:rsidRPr="00BF6580">
        <w:rPr>
          <w:rFonts w:ascii="Times New Roman" w:eastAsia="Times New Roman" w:hAnsi="Times New Roman"/>
          <w:b/>
          <w:bCs/>
          <w:sz w:val="24"/>
          <w:szCs w:val="24"/>
          <w:lang w:eastAsia="sk-SK"/>
        </w:rPr>
        <w:t>v znení neskorších predpisov a ktorým sa menia a dopĺňajú niektoré zákony</w:t>
      </w:r>
    </w:p>
    <w:p w14:paraId="072A769A" w14:textId="77777777" w:rsidR="0025294B" w:rsidRPr="00BF6580" w:rsidRDefault="0025294B" w:rsidP="00BF6580">
      <w:pPr>
        <w:spacing w:after="0" w:line="240" w:lineRule="auto"/>
        <w:jc w:val="center"/>
        <w:rPr>
          <w:rFonts w:ascii="Times New Roman" w:eastAsia="Times New Roman" w:hAnsi="Times New Roman"/>
          <w:b/>
          <w:bCs/>
          <w:sz w:val="24"/>
          <w:szCs w:val="24"/>
          <w:lang w:eastAsia="sk-SK"/>
        </w:rPr>
      </w:pPr>
    </w:p>
    <w:p w14:paraId="0314B89B" w14:textId="77777777" w:rsidR="0025294B" w:rsidRPr="00BF6580" w:rsidRDefault="0025294B" w:rsidP="00BF6580">
      <w:pPr>
        <w:spacing w:after="0" w:line="240" w:lineRule="auto"/>
        <w:jc w:val="center"/>
        <w:rPr>
          <w:rFonts w:ascii="Times New Roman" w:eastAsia="Times New Roman" w:hAnsi="Times New Roman"/>
          <w:sz w:val="24"/>
          <w:szCs w:val="24"/>
          <w:lang w:eastAsia="sk-SK"/>
        </w:rPr>
      </w:pPr>
    </w:p>
    <w:p w14:paraId="4CFAD0CC" w14:textId="77777777" w:rsidR="0025294B" w:rsidRPr="00BF6580" w:rsidRDefault="0025294B" w:rsidP="00194609">
      <w:pPr>
        <w:spacing w:after="0" w:line="240" w:lineRule="auto"/>
        <w:ind w:firstLine="708"/>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Národná rada Slovenskej republiky sa uzniesla na tomto zákone:</w:t>
      </w:r>
    </w:p>
    <w:p w14:paraId="4D290EAF" w14:textId="77777777" w:rsidR="0025294B" w:rsidRPr="00BF6580" w:rsidRDefault="0025294B" w:rsidP="00BF6580">
      <w:pPr>
        <w:spacing w:after="0" w:line="240" w:lineRule="auto"/>
        <w:rPr>
          <w:rFonts w:ascii="Times New Roman" w:eastAsia="Times New Roman" w:hAnsi="Times New Roman"/>
          <w:sz w:val="24"/>
          <w:szCs w:val="24"/>
          <w:lang w:eastAsia="sk-SK"/>
        </w:rPr>
      </w:pPr>
    </w:p>
    <w:p w14:paraId="3B25219F" w14:textId="77777777" w:rsidR="0025294B" w:rsidRPr="00194609" w:rsidRDefault="0025294B" w:rsidP="00BF6580">
      <w:pPr>
        <w:spacing w:after="0" w:line="240" w:lineRule="auto"/>
        <w:jc w:val="center"/>
        <w:rPr>
          <w:rFonts w:ascii="Times New Roman" w:eastAsia="Times New Roman" w:hAnsi="Times New Roman"/>
          <w:b/>
          <w:sz w:val="24"/>
          <w:szCs w:val="24"/>
          <w:lang w:eastAsia="sk-SK"/>
        </w:rPr>
      </w:pPr>
      <w:r w:rsidRPr="00194609">
        <w:rPr>
          <w:rFonts w:ascii="Times New Roman" w:eastAsia="Times New Roman" w:hAnsi="Times New Roman"/>
          <w:b/>
          <w:sz w:val="24"/>
          <w:szCs w:val="24"/>
          <w:lang w:eastAsia="sk-SK"/>
        </w:rPr>
        <w:t>Čl. I</w:t>
      </w:r>
    </w:p>
    <w:p w14:paraId="1A87A6A2" w14:textId="77777777" w:rsidR="0025294B" w:rsidRPr="00BF6580" w:rsidRDefault="0025294B" w:rsidP="00BF6580">
      <w:pPr>
        <w:spacing w:after="0" w:line="240" w:lineRule="auto"/>
        <w:jc w:val="center"/>
        <w:rPr>
          <w:rFonts w:ascii="Times New Roman" w:eastAsia="Times New Roman" w:hAnsi="Times New Roman"/>
          <w:sz w:val="24"/>
          <w:szCs w:val="24"/>
          <w:lang w:eastAsia="sk-SK"/>
        </w:rPr>
      </w:pPr>
    </w:p>
    <w:p w14:paraId="61104E78" w14:textId="1ED3A577" w:rsidR="0025294B" w:rsidRPr="00194609" w:rsidRDefault="0025294B" w:rsidP="00194609">
      <w:pPr>
        <w:spacing w:after="0" w:line="240" w:lineRule="auto"/>
        <w:ind w:firstLine="708"/>
        <w:jc w:val="both"/>
        <w:rPr>
          <w:rFonts w:ascii="Times New Roman" w:hAnsi="Times New Roman"/>
          <w:sz w:val="24"/>
          <w:szCs w:val="24"/>
          <w:shd w:val="clear" w:color="auto" w:fill="FFFFFF"/>
        </w:rPr>
      </w:pPr>
      <w:r w:rsidRPr="00194609">
        <w:rPr>
          <w:rFonts w:ascii="Times New Roman" w:hAnsi="Times New Roman"/>
          <w:sz w:val="24"/>
          <w:szCs w:val="24"/>
          <w:shd w:val="clear" w:color="auto" w:fill="FFFFFF"/>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w:t>
      </w:r>
      <w:r w:rsidRPr="00194609">
        <w:rPr>
          <w:rFonts w:ascii="Times New Roman" w:hAnsi="Times New Roman"/>
          <w:sz w:val="24"/>
          <w:szCs w:val="24"/>
          <w:shd w:val="clear" w:color="auto" w:fill="FFFFFF"/>
        </w:rPr>
        <w:lastRenderedPageBreak/>
        <w:t>zákona č. 243/2020 Z. z., zákona č. 319/2020 Z. z., zákona č. 346/2020 Z. z., nálezu Ústavného súdu Slovenskej republiky č. 347/2020 Z. z., zákona č. 392/2020 Z. z., zákona č. 393/2020 Z. z.</w:t>
      </w:r>
      <w:r w:rsidR="0082094A" w:rsidRPr="00194609">
        <w:rPr>
          <w:rFonts w:ascii="Times New Roman" w:hAnsi="Times New Roman"/>
          <w:sz w:val="24"/>
          <w:szCs w:val="24"/>
          <w:shd w:val="clear" w:color="auto" w:fill="FFFFFF"/>
        </w:rPr>
        <w:t xml:space="preserve">, </w:t>
      </w:r>
      <w:r w:rsidRPr="00194609">
        <w:rPr>
          <w:rFonts w:ascii="Times New Roman" w:hAnsi="Times New Roman"/>
          <w:sz w:val="24"/>
          <w:szCs w:val="24"/>
          <w:shd w:val="clear" w:color="auto" w:fill="FFFFFF"/>
        </w:rPr>
        <w:t> zákona č. 9/2021 Z. z.</w:t>
      </w:r>
      <w:r w:rsidR="0082094A" w:rsidRPr="00194609">
        <w:rPr>
          <w:rFonts w:ascii="Times New Roman" w:hAnsi="Times New Roman"/>
          <w:sz w:val="24"/>
          <w:szCs w:val="24"/>
          <w:shd w:val="clear" w:color="auto" w:fill="FFFFFF"/>
        </w:rPr>
        <w:t>, zákona č. 133/2021 Z. z. a zákona č. 213/2021 Z. z.</w:t>
      </w:r>
      <w:r w:rsidRPr="00194609">
        <w:rPr>
          <w:rFonts w:ascii="Times New Roman" w:hAnsi="Times New Roman"/>
          <w:sz w:val="24"/>
          <w:szCs w:val="24"/>
          <w:shd w:val="clear" w:color="auto" w:fill="FFFFFF"/>
        </w:rPr>
        <w:t xml:space="preserve"> sa mení a dopĺňa takto:</w:t>
      </w:r>
    </w:p>
    <w:p w14:paraId="499F4595" w14:textId="77777777" w:rsidR="0025294B" w:rsidRPr="00BF6580" w:rsidRDefault="0025294B" w:rsidP="00BF6580">
      <w:pPr>
        <w:spacing w:after="0" w:line="240" w:lineRule="auto"/>
        <w:jc w:val="both"/>
        <w:rPr>
          <w:rFonts w:ascii="Times New Roman" w:hAnsi="Times New Roman"/>
          <w:b/>
          <w:sz w:val="24"/>
          <w:szCs w:val="24"/>
          <w:shd w:val="clear" w:color="auto" w:fill="FFFFFF"/>
        </w:rPr>
      </w:pPr>
    </w:p>
    <w:p w14:paraId="0FADF5DF" w14:textId="77777777" w:rsidR="00C50FA3" w:rsidRPr="00194609" w:rsidRDefault="00C50FA3" w:rsidP="00B22619">
      <w:pPr>
        <w:pStyle w:val="Odsekzoznamu"/>
        <w:numPr>
          <w:ilvl w:val="0"/>
          <w:numId w:val="1"/>
        </w:numPr>
        <w:rPr>
          <w:shd w:val="clear" w:color="auto" w:fill="FFFFFF"/>
        </w:rPr>
      </w:pPr>
      <w:r w:rsidRPr="00194609">
        <w:t>V § 32 ods. 6 sa za slová „registra zdravotníckych pracovníkov“ vkladajú slová „(ďalej len „register“)“.</w:t>
      </w:r>
    </w:p>
    <w:p w14:paraId="1FBE23B0" w14:textId="77777777" w:rsidR="00C50FA3" w:rsidRPr="00194609" w:rsidRDefault="00C50FA3" w:rsidP="00B22619">
      <w:pPr>
        <w:pStyle w:val="Odsekzoznamu"/>
        <w:rPr>
          <w:shd w:val="clear" w:color="auto" w:fill="FFFFFF"/>
        </w:rPr>
      </w:pPr>
    </w:p>
    <w:p w14:paraId="5C6BC8D7" w14:textId="77777777" w:rsidR="0025294B" w:rsidRPr="00194609" w:rsidRDefault="0025294B" w:rsidP="00B22619">
      <w:pPr>
        <w:pStyle w:val="Odsekzoznamu"/>
        <w:numPr>
          <w:ilvl w:val="0"/>
          <w:numId w:val="1"/>
        </w:numPr>
        <w:rPr>
          <w:shd w:val="clear" w:color="auto" w:fill="FFFFFF"/>
        </w:rPr>
      </w:pPr>
      <w:r w:rsidRPr="00194609">
        <w:rPr>
          <w:shd w:val="clear" w:color="auto" w:fill="FFFFFF"/>
        </w:rPr>
        <w:t>V § 40 odsek 13 znie:</w:t>
      </w:r>
    </w:p>
    <w:p w14:paraId="2E04B8E6" w14:textId="77777777" w:rsidR="0025294B" w:rsidRPr="00194609" w:rsidRDefault="00194609" w:rsidP="00B22619">
      <w:pPr>
        <w:pStyle w:val="Odsekzoznamu"/>
        <w:rPr>
          <w:bCs/>
          <w:shd w:val="clear" w:color="auto" w:fill="FFFFFF"/>
        </w:rPr>
      </w:pPr>
      <w:r>
        <w:rPr>
          <w:bCs/>
          <w:shd w:val="clear" w:color="auto" w:fill="FFFFFF"/>
        </w:rPr>
        <w:tab/>
      </w:r>
      <w:r w:rsidR="0025294B" w:rsidRPr="00194609">
        <w:rPr>
          <w:bCs/>
          <w:shd w:val="clear" w:color="auto" w:fill="FFFFFF"/>
        </w:rPr>
        <w:t xml:space="preserve">„(13) </w:t>
      </w:r>
      <w:r w:rsidR="0025294B" w:rsidRPr="00194609">
        <w:t>Vzdelávacia ustanovizeň, ktorej ministerstvo zdravotníctva vydalo osvedčenie o akreditácii, je povinná</w:t>
      </w:r>
    </w:p>
    <w:p w14:paraId="06360C66"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a) uskutočňovať akreditovaný program v súlade s podmienkami, za akých sa osvedčenie o akreditácii vydalo, so schválenými zmenami týkajúcimi sa akreditovaného programu podľa písmena c) a v súlade so všeobecne záväzným právnym predpisom vydaným podľa odseku 2,</w:t>
      </w:r>
    </w:p>
    <w:p w14:paraId="62866B69" w14:textId="387F9954"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b) viesť administratívnu agendu o uskutočňovaní akreditovaného programu vrátane zoznamu účastníkov akreditovaného programu a zoznamu absolventov akreditovaného programu v príslušnom</w:t>
      </w:r>
      <w:r w:rsidRPr="00BF6580">
        <w:rPr>
          <w:rStyle w:val="Odkaznakomentr"/>
          <w:rFonts w:ascii="Times New Roman" w:hAnsi="Times New Roman"/>
          <w:sz w:val="24"/>
          <w:szCs w:val="24"/>
        </w:rPr>
        <w:t xml:space="preserve"> kalendárnom roku</w:t>
      </w:r>
      <w:r w:rsidRPr="00BF6580">
        <w:rPr>
          <w:rFonts w:ascii="Times New Roman" w:eastAsia="Times New Roman" w:hAnsi="Times New Roman"/>
          <w:sz w:val="24"/>
          <w:szCs w:val="24"/>
          <w:lang w:eastAsia="sk-SK"/>
        </w:rPr>
        <w:t xml:space="preserve">; zoznam osobných údajov v zozname účastníkov akreditovaného programu a v zozname absolventov akreditovaného programu tvorí: titul, meno, priezvisko, rodné číslo, </w:t>
      </w:r>
      <w:r w:rsidR="00CC4B42" w:rsidRPr="00BF6580">
        <w:rPr>
          <w:rFonts w:ascii="Times New Roman" w:eastAsia="Times New Roman" w:hAnsi="Times New Roman"/>
          <w:sz w:val="24"/>
          <w:szCs w:val="24"/>
          <w:lang w:eastAsia="sk-SK"/>
        </w:rPr>
        <w:t xml:space="preserve">štát a </w:t>
      </w:r>
      <w:r w:rsidR="00CC4B42" w:rsidRPr="00BF6580">
        <w:rPr>
          <w:rFonts w:ascii="Times New Roman" w:eastAsia="Times New Roman" w:hAnsi="Times New Roman"/>
          <w:iCs/>
          <w:sz w:val="24"/>
          <w:szCs w:val="24"/>
        </w:rPr>
        <w:t>miesto trvaléh</w:t>
      </w:r>
      <w:r w:rsidR="00CC4B42" w:rsidRPr="00BF6580">
        <w:rPr>
          <w:rFonts w:ascii="Times New Roman" w:hAnsi="Times New Roman"/>
          <w:sz w:val="24"/>
          <w:szCs w:val="24"/>
        </w:rPr>
        <w:t>o pobytu alebo miesto prechodného pobytu v Slovenskej republike</w:t>
      </w:r>
      <w:r w:rsidRPr="00BF6580">
        <w:rPr>
          <w:rFonts w:ascii="Times New Roman" w:hAnsi="Times New Roman"/>
          <w:sz w:val="24"/>
          <w:szCs w:val="24"/>
        </w:rPr>
        <w:t xml:space="preserve">, </w:t>
      </w:r>
      <w:r w:rsidRPr="00BF6580">
        <w:rPr>
          <w:rFonts w:ascii="Times New Roman" w:eastAsia="Times New Roman" w:hAnsi="Times New Roman"/>
          <w:sz w:val="24"/>
          <w:szCs w:val="24"/>
          <w:lang w:eastAsia="sk-SK"/>
        </w:rPr>
        <w:t>dátum, miesto a štát narodenia na účely ich systematického spracúvania vzdelávacou ustanovizňou a na účely ich poskytovania</w:t>
      </w:r>
      <w:r w:rsidR="0043129B" w:rsidRPr="00BF6580">
        <w:rPr>
          <w:rFonts w:ascii="Times New Roman" w:eastAsia="Times New Roman" w:hAnsi="Times New Roman"/>
          <w:sz w:val="24"/>
          <w:szCs w:val="24"/>
          <w:lang w:eastAsia="sk-SK"/>
        </w:rPr>
        <w:t xml:space="preserve"> </w:t>
      </w:r>
      <w:r w:rsidR="00F260C4" w:rsidRPr="00BF6580">
        <w:rPr>
          <w:rFonts w:ascii="Times New Roman" w:hAnsi="Times New Roman"/>
          <w:sz w:val="24"/>
          <w:szCs w:val="24"/>
          <w:lang w:eastAsia="sk-SK"/>
        </w:rPr>
        <w:t>komore príslušnej na vedenie registra (§ 62 ods. 2 až 12) a národnému centru,</w:t>
      </w:r>
    </w:p>
    <w:p w14:paraId="59D38A7D"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 xml:space="preserve">c) písomne </w:t>
      </w:r>
      <w:r w:rsidR="00445176" w:rsidRPr="00BF6580">
        <w:rPr>
          <w:rFonts w:ascii="Times New Roman" w:eastAsia="Times New Roman" w:hAnsi="Times New Roman"/>
          <w:sz w:val="24"/>
          <w:szCs w:val="24"/>
          <w:lang w:eastAsia="sk-SK"/>
        </w:rPr>
        <w:t>ozn</w:t>
      </w:r>
      <w:r w:rsidR="00B73101" w:rsidRPr="00BF6580">
        <w:rPr>
          <w:rFonts w:ascii="Times New Roman" w:eastAsia="Times New Roman" w:hAnsi="Times New Roman"/>
          <w:sz w:val="24"/>
          <w:szCs w:val="24"/>
          <w:lang w:eastAsia="sk-SK"/>
        </w:rPr>
        <w:t>ámiť</w:t>
      </w:r>
      <w:r w:rsidR="00B73101" w:rsidRPr="00BF6580">
        <w:rPr>
          <w:rFonts w:ascii="Times New Roman" w:eastAsia="Times New Roman" w:hAnsi="Times New Roman"/>
          <w:color w:val="FF0000"/>
          <w:sz w:val="24"/>
          <w:szCs w:val="24"/>
          <w:lang w:eastAsia="sk-SK"/>
        </w:rPr>
        <w:t xml:space="preserve"> </w:t>
      </w:r>
      <w:r w:rsidRPr="00BF6580">
        <w:rPr>
          <w:rFonts w:ascii="Times New Roman" w:eastAsia="Times New Roman" w:hAnsi="Times New Roman"/>
          <w:sz w:val="24"/>
          <w:szCs w:val="24"/>
          <w:lang w:eastAsia="sk-SK"/>
        </w:rPr>
        <w:t>všetky zmeny týkajúce sa akreditovaného programu na schválenie ministerstvu zdravotníctva; súčasťou oznámenia je doklad viažuci sa k zmene a čestné vyhlásenie, že ostatné údaje v žiadosti a projekte študijného programu zostali nezmenené,</w:t>
      </w:r>
    </w:p>
    <w:p w14:paraId="2374B41B"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d) písomne ozn</w:t>
      </w:r>
      <w:r w:rsidR="00B73101" w:rsidRPr="00BF6580">
        <w:rPr>
          <w:rFonts w:ascii="Times New Roman" w:eastAsia="Times New Roman" w:hAnsi="Times New Roman"/>
          <w:sz w:val="24"/>
          <w:szCs w:val="24"/>
          <w:lang w:eastAsia="sk-SK"/>
        </w:rPr>
        <w:t xml:space="preserve">ámiť </w:t>
      </w:r>
      <w:r w:rsidRPr="00BF6580">
        <w:rPr>
          <w:rFonts w:ascii="Times New Roman" w:eastAsia="Times New Roman" w:hAnsi="Times New Roman"/>
          <w:sz w:val="24"/>
          <w:szCs w:val="24"/>
          <w:lang w:eastAsia="sk-SK"/>
        </w:rPr>
        <w:t>ministerstvu zdravotníctva každú zmenu údajov podľa odseku 7 písm. b); súčasťou oznámenia je doklad preukazujúci zmenu údajov,</w:t>
      </w:r>
    </w:p>
    <w:p w14:paraId="4F2E295A"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 xml:space="preserve">e) </w:t>
      </w:r>
      <w:r w:rsidR="00194609">
        <w:rPr>
          <w:rFonts w:ascii="Times New Roman" w:eastAsia="Times New Roman" w:hAnsi="Times New Roman"/>
          <w:sz w:val="24"/>
          <w:szCs w:val="24"/>
          <w:lang w:eastAsia="sk-SK"/>
        </w:rPr>
        <w:tab/>
      </w:r>
      <w:r w:rsidRPr="00BF6580">
        <w:rPr>
          <w:rFonts w:ascii="Times New Roman" w:eastAsia="Times New Roman" w:hAnsi="Times New Roman"/>
          <w:sz w:val="24"/>
          <w:szCs w:val="24"/>
          <w:lang w:eastAsia="sk-SK"/>
        </w:rPr>
        <w:t xml:space="preserve">viesť zoznam vydaných diplomov o špecializácii, zoznam vydaných certifikátov, zoznam vydaných potvrdení </w:t>
      </w:r>
      <w:r w:rsidRPr="00BF6580">
        <w:rPr>
          <w:rFonts w:ascii="Times New Roman" w:hAnsi="Times New Roman"/>
          <w:sz w:val="24"/>
          <w:szCs w:val="24"/>
        </w:rPr>
        <w:t>a</w:t>
      </w:r>
      <w:r w:rsidR="00445176" w:rsidRPr="00BF6580">
        <w:rPr>
          <w:rFonts w:ascii="Times New Roman" w:hAnsi="Times New Roman"/>
          <w:sz w:val="24"/>
          <w:szCs w:val="24"/>
        </w:rPr>
        <w:t xml:space="preserve"> </w:t>
      </w:r>
      <w:r w:rsidRPr="00BF6580">
        <w:rPr>
          <w:rFonts w:ascii="Times New Roman" w:hAnsi="Times New Roman"/>
          <w:sz w:val="24"/>
          <w:szCs w:val="24"/>
        </w:rPr>
        <w:t xml:space="preserve">zoznam vydaných osvedčení o príprave na výkon práce v zdravotníctve (§ 41 ods. 1 a 2) </w:t>
      </w:r>
      <w:r w:rsidRPr="00BF6580">
        <w:rPr>
          <w:rFonts w:ascii="Times New Roman" w:eastAsia="Times New Roman" w:hAnsi="Times New Roman"/>
          <w:sz w:val="24"/>
          <w:szCs w:val="24"/>
          <w:lang w:eastAsia="sk-SK"/>
        </w:rPr>
        <w:t>podľa dátumu ich vydania,</w:t>
      </w:r>
    </w:p>
    <w:p w14:paraId="38F54EB7" w14:textId="77777777" w:rsidR="001312AC" w:rsidRPr="00BF6580" w:rsidRDefault="0025294B" w:rsidP="00194609">
      <w:pPr>
        <w:shd w:val="clear" w:color="auto" w:fill="FFFFFF"/>
        <w:spacing w:after="0" w:line="240" w:lineRule="auto"/>
        <w:ind w:left="567" w:hanging="283"/>
        <w:jc w:val="both"/>
        <w:rPr>
          <w:rFonts w:ascii="Times New Roman" w:eastAsia="Times New Roman" w:hAnsi="Times New Roman"/>
          <w:color w:val="FF0000"/>
          <w:sz w:val="24"/>
          <w:szCs w:val="24"/>
          <w:lang w:eastAsia="sk-SK"/>
        </w:rPr>
      </w:pPr>
      <w:r w:rsidRPr="00BF6580">
        <w:rPr>
          <w:rFonts w:ascii="Times New Roman" w:eastAsia="Times New Roman" w:hAnsi="Times New Roman"/>
          <w:sz w:val="24"/>
          <w:szCs w:val="24"/>
          <w:lang w:eastAsia="sk-SK"/>
        </w:rPr>
        <w:t xml:space="preserve">f) </w:t>
      </w:r>
      <w:r w:rsidR="00194609">
        <w:rPr>
          <w:rFonts w:ascii="Times New Roman" w:eastAsia="Times New Roman" w:hAnsi="Times New Roman"/>
          <w:sz w:val="24"/>
          <w:szCs w:val="24"/>
          <w:lang w:eastAsia="sk-SK"/>
        </w:rPr>
        <w:tab/>
      </w:r>
      <w:r w:rsidRPr="00BF6580">
        <w:rPr>
          <w:rFonts w:ascii="Times New Roman" w:eastAsia="Times New Roman" w:hAnsi="Times New Roman"/>
          <w:sz w:val="24"/>
          <w:szCs w:val="24"/>
          <w:lang w:eastAsia="sk-SK"/>
        </w:rPr>
        <w:t>poskytovať</w:t>
      </w:r>
      <w:r w:rsidR="00420CBF" w:rsidRPr="00BF6580">
        <w:rPr>
          <w:rFonts w:ascii="Times New Roman" w:eastAsia="Times New Roman" w:hAnsi="Times New Roman"/>
          <w:sz w:val="24"/>
          <w:szCs w:val="24"/>
          <w:lang w:eastAsia="sk-SK"/>
        </w:rPr>
        <w:t xml:space="preserve"> osobné údaje </w:t>
      </w:r>
      <w:r w:rsidRPr="00BF6580">
        <w:rPr>
          <w:rFonts w:ascii="Times New Roman" w:eastAsia="Times New Roman" w:hAnsi="Times New Roman"/>
          <w:sz w:val="24"/>
          <w:szCs w:val="24"/>
          <w:lang w:eastAsia="sk-SK"/>
        </w:rPr>
        <w:t xml:space="preserve"> </w:t>
      </w:r>
      <w:r w:rsidR="00420CBF" w:rsidRPr="00BF6580">
        <w:rPr>
          <w:rFonts w:ascii="Times New Roman" w:eastAsia="Times New Roman" w:hAnsi="Times New Roman"/>
          <w:sz w:val="24"/>
          <w:szCs w:val="24"/>
          <w:lang w:eastAsia="sk-SK"/>
        </w:rPr>
        <w:t xml:space="preserve">zo zoznamu podľa písmena b) a poskytovať </w:t>
      </w:r>
      <w:r w:rsidR="00602EE7" w:rsidRPr="00BF6580">
        <w:rPr>
          <w:rFonts w:ascii="Times New Roman" w:eastAsia="Times New Roman" w:hAnsi="Times New Roman"/>
          <w:sz w:val="24"/>
          <w:szCs w:val="24"/>
          <w:lang w:eastAsia="sk-SK"/>
        </w:rPr>
        <w:t xml:space="preserve">údaje </w:t>
      </w:r>
      <w:r w:rsidR="00420CBF" w:rsidRPr="00BF6580">
        <w:rPr>
          <w:rFonts w:ascii="Times New Roman" w:eastAsia="Times New Roman" w:hAnsi="Times New Roman"/>
          <w:sz w:val="24"/>
          <w:szCs w:val="24"/>
          <w:lang w:eastAsia="sk-SK"/>
        </w:rPr>
        <w:t>zo zoznamu podľa písmena</w:t>
      </w:r>
      <w:r w:rsidRPr="00BF6580">
        <w:rPr>
          <w:rFonts w:ascii="Times New Roman" w:eastAsia="Times New Roman" w:hAnsi="Times New Roman"/>
          <w:sz w:val="24"/>
          <w:szCs w:val="24"/>
          <w:lang w:eastAsia="sk-SK"/>
        </w:rPr>
        <w:t xml:space="preserve"> e) komore príslušnej na vedenie registra </w:t>
      </w:r>
      <w:r w:rsidR="001312AC" w:rsidRPr="00BF6580">
        <w:rPr>
          <w:rFonts w:ascii="Times New Roman" w:eastAsia="Times New Roman" w:hAnsi="Times New Roman"/>
          <w:sz w:val="24"/>
          <w:szCs w:val="24"/>
          <w:lang w:eastAsia="sk-SK"/>
        </w:rPr>
        <w:t>na účely vedenia tohto registra,</w:t>
      </w:r>
    </w:p>
    <w:p w14:paraId="35D9A756"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g) predložiť ministerstvu zdravotníctva na základe jeho vyžiadania študijný poriadok ďalšieho vzdelávania,</w:t>
      </w:r>
    </w:p>
    <w:p w14:paraId="79F55472"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h) vydávať diplomy o špecializácii, certifikáty a potvrdenia podľa § 41 ods. 1 a osvedčenia podľa § 41 ods. 2 do 30 dní odo dňa ukončenia vzdelávania,</w:t>
      </w:r>
    </w:p>
    <w:p w14:paraId="53B5A12F"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i) písomne oznámiť zdravotníckemu pracovníkovi zaradenému do ďalšieho vzdelávania zrušenie osvedčenia o akreditácii podľa odseku 17 v akreditovanom programe, v ktorom sa zdravotnícky pracovník vzdeláva, do 30 dní odo dňa zrušenia osvedčenia o akreditácii,</w:t>
      </w:r>
    </w:p>
    <w:p w14:paraId="79F56701"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j) písomne oznámiť zdravotníckemu pracovníkovi zaradenému do ďalšieho vzdelávania zánik platnosti osvedčenia o akreditácii podľa odseku 19 písm. a) v akreditovanom programe, v ktorom sa zdravotnícky pracovník vzdeláva, do 30 dní odo dňa zániku platnosti osvedčenia o akreditácii,</w:t>
      </w:r>
    </w:p>
    <w:p w14:paraId="567D96E2"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k) zverejňovať a priebežne aktualizovať na svojom webovom sídle zoznam výučbových zdravotníckych zariadení,</w:t>
      </w:r>
      <w:hyperlink r:id="rId7" w:anchor="poznamky.poznamka-33aa" w:tooltip="Odkaz na predpis alebo ustanovenie" w:history="1">
        <w:r w:rsidRPr="00BF6580">
          <w:rPr>
            <w:rStyle w:val="Hypertextovprepojenie"/>
            <w:rFonts w:ascii="Times New Roman" w:eastAsia="Times New Roman" w:hAnsi="Times New Roman"/>
            <w:color w:val="auto"/>
            <w:sz w:val="24"/>
            <w:szCs w:val="24"/>
            <w:u w:val="none"/>
            <w:vertAlign w:val="superscript"/>
            <w:lang w:eastAsia="sk-SK"/>
          </w:rPr>
          <w:t>33aa</w:t>
        </w:r>
        <w:r w:rsidRPr="00BF6580">
          <w:rPr>
            <w:rStyle w:val="Hypertextovprepojenie"/>
            <w:rFonts w:ascii="Times New Roman" w:eastAsia="Times New Roman" w:hAnsi="Times New Roman"/>
            <w:color w:val="auto"/>
            <w:sz w:val="24"/>
            <w:szCs w:val="24"/>
            <w:u w:val="none"/>
            <w:lang w:eastAsia="sk-SK"/>
          </w:rPr>
          <w:t>)</w:t>
        </w:r>
      </w:hyperlink>
    </w:p>
    <w:p w14:paraId="2B125051" w14:textId="77777777" w:rsidR="0010486F"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eastAsia="Times New Roman" w:hAnsi="Times New Roman"/>
          <w:sz w:val="24"/>
          <w:szCs w:val="24"/>
          <w:lang w:eastAsia="sk-SK"/>
        </w:rPr>
        <w:t>l) uskutočniť špecializačnú skúšku v rámci rezidentského štúdia najneskôr do dvoch mesiacov od prijatia písomnej prihlášky zdravotníckeho pracovníka na vykonanie špecializačnej skúšky</w:t>
      </w:r>
      <w:r w:rsidR="0010486F" w:rsidRPr="00BF6580">
        <w:rPr>
          <w:rFonts w:ascii="Times New Roman" w:eastAsia="Times New Roman" w:hAnsi="Times New Roman"/>
          <w:sz w:val="24"/>
          <w:szCs w:val="24"/>
          <w:lang w:eastAsia="sk-SK"/>
        </w:rPr>
        <w:t>,</w:t>
      </w:r>
    </w:p>
    <w:p w14:paraId="78A002B2" w14:textId="77777777" w:rsidR="0010486F" w:rsidRPr="00BF6580" w:rsidRDefault="0025294B" w:rsidP="00194609">
      <w:pPr>
        <w:shd w:val="clear" w:color="auto" w:fill="FFFFFF"/>
        <w:spacing w:after="0" w:line="240" w:lineRule="auto"/>
        <w:ind w:left="567" w:hanging="283"/>
        <w:jc w:val="both"/>
        <w:rPr>
          <w:rFonts w:ascii="Times New Roman" w:hAnsi="Times New Roman"/>
          <w:sz w:val="24"/>
          <w:szCs w:val="24"/>
        </w:rPr>
      </w:pPr>
      <w:r w:rsidRPr="00BF6580">
        <w:rPr>
          <w:rFonts w:ascii="Times New Roman" w:hAnsi="Times New Roman"/>
          <w:sz w:val="24"/>
          <w:szCs w:val="24"/>
          <w:lang w:eastAsia="sk-SK"/>
        </w:rPr>
        <w:lastRenderedPageBreak/>
        <w:t xml:space="preserve">m) </w:t>
      </w:r>
      <w:r w:rsidRPr="00BF6580">
        <w:rPr>
          <w:rFonts w:ascii="Times New Roman" w:hAnsi="Times New Roman"/>
          <w:sz w:val="24"/>
          <w:szCs w:val="24"/>
        </w:rPr>
        <w:t xml:space="preserve">poskytovať elektronicky </w:t>
      </w:r>
      <w:r w:rsidR="007007F8" w:rsidRPr="00BF6580">
        <w:rPr>
          <w:rFonts w:ascii="Times New Roman" w:hAnsi="Times New Roman"/>
          <w:sz w:val="24"/>
          <w:szCs w:val="24"/>
        </w:rPr>
        <w:t>postupom</w:t>
      </w:r>
      <w:r w:rsidR="00075EE1" w:rsidRPr="00BF6580">
        <w:rPr>
          <w:rFonts w:ascii="Times New Roman" w:hAnsi="Times New Roman"/>
          <w:sz w:val="24"/>
          <w:szCs w:val="24"/>
        </w:rPr>
        <w:t xml:space="preserve">, metódami a </w:t>
      </w:r>
      <w:r w:rsidR="007007F8" w:rsidRPr="00BF6580">
        <w:rPr>
          <w:rFonts w:ascii="Times New Roman" w:hAnsi="Times New Roman"/>
          <w:sz w:val="24"/>
          <w:szCs w:val="24"/>
        </w:rPr>
        <w:t xml:space="preserve">v lehotách </w:t>
      </w:r>
      <w:r w:rsidRPr="00BF6580">
        <w:rPr>
          <w:rFonts w:ascii="Times New Roman" w:hAnsi="Times New Roman"/>
          <w:sz w:val="24"/>
          <w:szCs w:val="24"/>
        </w:rPr>
        <w:t>podľa osobitného predpisu</w:t>
      </w:r>
      <w:r w:rsidRPr="00BF6580">
        <w:rPr>
          <w:rFonts w:ascii="Times New Roman" w:hAnsi="Times New Roman"/>
          <w:sz w:val="24"/>
          <w:szCs w:val="24"/>
          <w:vertAlign w:val="superscript"/>
        </w:rPr>
        <w:t>33ab</w:t>
      </w:r>
      <w:r w:rsidRPr="00BF6580">
        <w:rPr>
          <w:rFonts w:ascii="Times New Roman" w:hAnsi="Times New Roman"/>
          <w:sz w:val="24"/>
          <w:szCs w:val="24"/>
        </w:rPr>
        <w:t>) kópie dokladov a údaje podľa § 92a ods. 3 národnému centru,</w:t>
      </w:r>
    </w:p>
    <w:p w14:paraId="2D946D9D" w14:textId="77777777" w:rsidR="0025294B" w:rsidRPr="00BF6580" w:rsidRDefault="0025294B" w:rsidP="00194609">
      <w:pPr>
        <w:shd w:val="clear" w:color="auto" w:fill="FFFFFF"/>
        <w:spacing w:after="0" w:line="240" w:lineRule="auto"/>
        <w:ind w:left="567" w:hanging="283"/>
        <w:jc w:val="both"/>
        <w:rPr>
          <w:rFonts w:ascii="Times New Roman" w:eastAsia="Times New Roman" w:hAnsi="Times New Roman"/>
          <w:sz w:val="24"/>
          <w:szCs w:val="24"/>
          <w:lang w:eastAsia="sk-SK"/>
        </w:rPr>
      </w:pPr>
      <w:r w:rsidRPr="00BF6580">
        <w:rPr>
          <w:rFonts w:ascii="Times New Roman" w:hAnsi="Times New Roman"/>
          <w:sz w:val="24"/>
          <w:szCs w:val="24"/>
          <w:lang w:eastAsia="sk-SK"/>
        </w:rPr>
        <w:t xml:space="preserve">n) </w:t>
      </w:r>
      <w:r w:rsidR="007007F8" w:rsidRPr="00BF6580">
        <w:rPr>
          <w:rFonts w:ascii="Times New Roman" w:hAnsi="Times New Roman"/>
          <w:sz w:val="24"/>
          <w:szCs w:val="24"/>
        </w:rPr>
        <w:t xml:space="preserve">zabezpečiť </w:t>
      </w:r>
      <w:r w:rsidRPr="00BF6580">
        <w:rPr>
          <w:rFonts w:ascii="Times New Roman" w:hAnsi="Times New Roman"/>
          <w:sz w:val="24"/>
          <w:szCs w:val="24"/>
        </w:rPr>
        <w:t>pri poskytovaní kópií dokladov a poskytovaní údajov podľa písmena m) spracúvanie osobných údajov v Centrálnom registri zdravotníckych pracovníkov v ďalšom vzdelávaní</w:t>
      </w:r>
      <w:r w:rsidR="0089557A" w:rsidRPr="00BF6580">
        <w:rPr>
          <w:rFonts w:ascii="Times New Roman" w:hAnsi="Times New Roman"/>
          <w:sz w:val="24"/>
          <w:szCs w:val="24"/>
        </w:rPr>
        <w:t xml:space="preserve"> výlučne v rozsahu </w:t>
      </w:r>
      <w:r w:rsidRPr="00BF6580">
        <w:rPr>
          <w:rFonts w:ascii="Times New Roman" w:hAnsi="Times New Roman"/>
          <w:sz w:val="24"/>
          <w:szCs w:val="24"/>
        </w:rPr>
        <w:t>spracúvaných osobných údajov podľa osobitného predpisu.</w:t>
      </w:r>
      <w:r w:rsidRPr="00BF6580">
        <w:rPr>
          <w:rFonts w:ascii="Times New Roman" w:hAnsi="Times New Roman"/>
          <w:sz w:val="24"/>
          <w:szCs w:val="24"/>
          <w:vertAlign w:val="superscript"/>
        </w:rPr>
        <w:t>33ac</w:t>
      </w:r>
      <w:r w:rsidRPr="00BF6580">
        <w:rPr>
          <w:rFonts w:ascii="Times New Roman" w:hAnsi="Times New Roman"/>
          <w:sz w:val="24"/>
          <w:szCs w:val="24"/>
        </w:rPr>
        <w:t>)“.</w:t>
      </w:r>
    </w:p>
    <w:p w14:paraId="323DD8C2" w14:textId="77777777" w:rsidR="0025294B" w:rsidRPr="00BF6580" w:rsidRDefault="0025294B" w:rsidP="00194609">
      <w:pPr>
        <w:shd w:val="clear" w:color="auto" w:fill="FFFFFF"/>
        <w:spacing w:after="0" w:line="240" w:lineRule="auto"/>
        <w:ind w:left="567" w:hanging="283"/>
        <w:jc w:val="both"/>
        <w:rPr>
          <w:rFonts w:ascii="Times New Roman" w:hAnsi="Times New Roman"/>
          <w:sz w:val="24"/>
          <w:szCs w:val="24"/>
        </w:rPr>
      </w:pPr>
    </w:p>
    <w:p w14:paraId="09B15136" w14:textId="77777777" w:rsidR="0025294B" w:rsidRPr="00BF6580" w:rsidRDefault="0025294B" w:rsidP="00BF6580">
      <w:pPr>
        <w:shd w:val="clear" w:color="auto" w:fill="FFFFFF"/>
        <w:spacing w:after="0" w:line="240" w:lineRule="auto"/>
        <w:jc w:val="both"/>
        <w:rPr>
          <w:rFonts w:ascii="Times New Roman" w:hAnsi="Times New Roman"/>
          <w:sz w:val="24"/>
          <w:szCs w:val="24"/>
        </w:rPr>
      </w:pPr>
      <w:r w:rsidRPr="00BF6580">
        <w:rPr>
          <w:rFonts w:ascii="Times New Roman" w:hAnsi="Times New Roman"/>
          <w:sz w:val="24"/>
          <w:szCs w:val="24"/>
        </w:rPr>
        <w:t>Poznámky pod čiarou k odkazom 33ab a 33ac znejú:</w:t>
      </w:r>
    </w:p>
    <w:p w14:paraId="72854A13" w14:textId="77777777" w:rsidR="0025294B" w:rsidRPr="00BF6580" w:rsidRDefault="0014148D" w:rsidP="00BF6580">
      <w:pPr>
        <w:shd w:val="clear" w:color="auto" w:fill="FFFFFF"/>
        <w:spacing w:after="0" w:line="240" w:lineRule="auto"/>
        <w:jc w:val="both"/>
        <w:rPr>
          <w:rFonts w:ascii="Times New Roman" w:hAnsi="Times New Roman"/>
          <w:sz w:val="24"/>
          <w:szCs w:val="24"/>
        </w:rPr>
      </w:pPr>
      <w:r w:rsidRPr="00BF6580">
        <w:rPr>
          <w:rFonts w:ascii="Times New Roman" w:hAnsi="Times New Roman"/>
          <w:sz w:val="24"/>
          <w:szCs w:val="24"/>
          <w:vertAlign w:val="superscript"/>
        </w:rPr>
        <w:t>„</w:t>
      </w:r>
      <w:r w:rsidR="0025294B" w:rsidRPr="00BF6580">
        <w:rPr>
          <w:rFonts w:ascii="Times New Roman" w:hAnsi="Times New Roman"/>
          <w:sz w:val="24"/>
          <w:szCs w:val="24"/>
          <w:vertAlign w:val="superscript"/>
        </w:rPr>
        <w:t>33ab</w:t>
      </w:r>
      <w:r w:rsidR="0025294B" w:rsidRPr="00BF6580">
        <w:rPr>
          <w:rFonts w:ascii="Times New Roman" w:hAnsi="Times New Roman"/>
          <w:sz w:val="24"/>
          <w:szCs w:val="24"/>
        </w:rPr>
        <w:t xml:space="preserve">) </w:t>
      </w:r>
      <w:r w:rsidR="0025294B" w:rsidRPr="00BF6580">
        <w:rPr>
          <w:rFonts w:ascii="Times New Roman" w:eastAsia="Times New Roman" w:hAnsi="Times New Roman"/>
          <w:sz w:val="24"/>
          <w:szCs w:val="24"/>
          <w:lang w:eastAsia="sk-SK"/>
        </w:rPr>
        <w:t>§ 14 ods. 1 písm. a) zákona č. 153/2013 Z. z. v znení neskorších predpisov.</w:t>
      </w:r>
    </w:p>
    <w:p w14:paraId="7E77A359" w14:textId="77777777" w:rsidR="0025294B" w:rsidRPr="00BF6580" w:rsidRDefault="0025294B" w:rsidP="00BF6580">
      <w:pPr>
        <w:shd w:val="clear" w:color="auto" w:fill="FFFFFF"/>
        <w:spacing w:after="0" w:line="240" w:lineRule="auto"/>
        <w:jc w:val="both"/>
        <w:rPr>
          <w:rFonts w:ascii="Times New Roman" w:hAnsi="Times New Roman"/>
          <w:sz w:val="24"/>
          <w:szCs w:val="24"/>
        </w:rPr>
      </w:pPr>
      <w:r w:rsidRPr="00BF6580">
        <w:rPr>
          <w:rFonts w:ascii="Times New Roman" w:hAnsi="Times New Roman"/>
          <w:sz w:val="24"/>
          <w:szCs w:val="24"/>
          <w:vertAlign w:val="superscript"/>
        </w:rPr>
        <w:t>33ac</w:t>
      </w:r>
      <w:r w:rsidRPr="00BF6580">
        <w:rPr>
          <w:rFonts w:ascii="Times New Roman" w:hAnsi="Times New Roman"/>
          <w:sz w:val="24"/>
          <w:szCs w:val="24"/>
        </w:rPr>
        <w:t>) Príloha č. 1 časť B písm. a) zákona č. 153/2013 Z. z. v znení zákona č. ...</w:t>
      </w:r>
      <w:r w:rsidR="0082094A" w:rsidRPr="00BF6580">
        <w:rPr>
          <w:rFonts w:ascii="Times New Roman" w:hAnsi="Times New Roman"/>
          <w:sz w:val="24"/>
          <w:szCs w:val="24"/>
        </w:rPr>
        <w:t>/2021 Z. z.</w:t>
      </w:r>
      <w:r w:rsidRPr="00BF6580">
        <w:rPr>
          <w:rFonts w:ascii="Times New Roman" w:hAnsi="Times New Roman"/>
          <w:sz w:val="24"/>
          <w:szCs w:val="24"/>
        </w:rPr>
        <w:t>“.</w:t>
      </w:r>
    </w:p>
    <w:p w14:paraId="4EC295A0" w14:textId="77777777" w:rsidR="0025294B" w:rsidRPr="00BF6580" w:rsidRDefault="0025294B" w:rsidP="00BF6580">
      <w:pPr>
        <w:shd w:val="clear" w:color="auto" w:fill="FFFFFF"/>
        <w:spacing w:after="0" w:line="240" w:lineRule="auto"/>
        <w:ind w:left="284"/>
        <w:jc w:val="both"/>
        <w:rPr>
          <w:rFonts w:ascii="Times New Roman" w:hAnsi="Times New Roman"/>
          <w:sz w:val="24"/>
          <w:szCs w:val="24"/>
        </w:rPr>
      </w:pPr>
    </w:p>
    <w:p w14:paraId="19F3048D" w14:textId="77777777" w:rsidR="0025294B" w:rsidRPr="00194609" w:rsidRDefault="0025294B" w:rsidP="00B22619">
      <w:pPr>
        <w:pStyle w:val="Odsekzoznamu"/>
        <w:numPr>
          <w:ilvl w:val="0"/>
          <w:numId w:val="1"/>
        </w:numPr>
        <w:rPr>
          <w:shd w:val="clear" w:color="auto" w:fill="FFFFFF"/>
        </w:rPr>
      </w:pPr>
      <w:r w:rsidRPr="00194609">
        <w:rPr>
          <w:shd w:val="clear" w:color="auto" w:fill="FFFFFF"/>
        </w:rPr>
        <w:t>V § 40 odseky 20 a 21 znejú:</w:t>
      </w:r>
    </w:p>
    <w:p w14:paraId="1B025E81" w14:textId="77777777" w:rsidR="0025294B" w:rsidRPr="00194609" w:rsidRDefault="0025294B" w:rsidP="00B22619">
      <w:pPr>
        <w:pStyle w:val="Odsekzoznamu"/>
      </w:pPr>
      <w:r w:rsidRPr="00194609">
        <w:rPr>
          <w:bCs/>
          <w:shd w:val="clear" w:color="auto" w:fill="FFFFFF"/>
        </w:rPr>
        <w:t>„(20)</w:t>
      </w:r>
      <w:r w:rsidRPr="00194609">
        <w:t>Vzdelávacia ustanovizeň môže požiadať ministerstvo zdravotníctva opätovne o akreditáciu príslušného akreditovaného programu najneskôr šesť mesiacov pred uplynutím času, na ktorý bolo osvedčenie o akreditácii vydané; na podanie žiadosti sa vzťahujú ustanovenia odsekov 3 až 9. Ak vzdelávacia ustanovizeň nedodrží lehotu</w:t>
      </w:r>
      <w:r w:rsidR="009C7F59" w:rsidRPr="00194609">
        <w:t xml:space="preserve"> podľa prvej vety</w:t>
      </w:r>
      <w:r w:rsidRPr="00194609">
        <w:t>, ministerstvo zdravotníctva žiadosť zamietne.</w:t>
      </w:r>
    </w:p>
    <w:p w14:paraId="44F04711" w14:textId="77777777" w:rsidR="0025294B" w:rsidRPr="00194609" w:rsidRDefault="0025294B" w:rsidP="00B22619">
      <w:pPr>
        <w:pStyle w:val="Odsekzoznamu"/>
      </w:pPr>
    </w:p>
    <w:p w14:paraId="50E32699" w14:textId="77777777" w:rsidR="0025294B" w:rsidRPr="00194609" w:rsidRDefault="0025294B" w:rsidP="00B22619">
      <w:pPr>
        <w:pStyle w:val="Odsekzoznamu"/>
      </w:pPr>
      <w:r w:rsidRPr="00194609">
        <w:t xml:space="preserve">(21) Zoznam vzdelávacích ustanovizní, ktoré získali osvedčenie o akreditácii uverejňuje a   aktualizuje ministerstvo zdravotníctva na svojom webovom sídle; zoznam obsahuje sídlo, názov a kód fakulty vzdelávacej ustanovizne, ktorá akreditovaný program uskutočňuje, obchodné meno alebo názov vzdelávacej ustanovizne, právnu formu, sídlo vzdelávacej ustanovizne, identifikačné číslo vzdelávacej ustanovizne, kód a názov akreditovaného programu a jeho typ, kód a názov zdravotníckeho povolania, pre ktoré je určený akreditovaný program, dátum vzniku platnosti osvedčenia o akreditácii, dátum zániku platnosti osvedčenia o akreditácii a každú zmenu týchto údajov. Údaje zo zoznamu </w:t>
      </w:r>
      <w:r w:rsidR="00132A6D" w:rsidRPr="00194609">
        <w:t>podľa prvej vety</w:t>
      </w:r>
      <w:r w:rsidR="0089557A" w:rsidRPr="00194609">
        <w:t xml:space="preserve"> ministerstvo zdravotníctva </w:t>
      </w:r>
      <w:r w:rsidRPr="00194609">
        <w:t>poskytuje elektronicky národnému centru.</w:t>
      </w:r>
      <w:r w:rsidRPr="00194609">
        <w:rPr>
          <w:vertAlign w:val="superscript"/>
        </w:rPr>
        <w:t>33ab</w:t>
      </w:r>
      <w:r w:rsidRPr="00194609">
        <w:t xml:space="preserve">)“. </w:t>
      </w:r>
    </w:p>
    <w:p w14:paraId="354CAA1A" w14:textId="77777777" w:rsidR="0025294B" w:rsidRPr="00194609" w:rsidRDefault="0025294B" w:rsidP="00B22619">
      <w:pPr>
        <w:pStyle w:val="Odsekzoznamu"/>
        <w:rPr>
          <w:shd w:val="clear" w:color="auto" w:fill="FFFFFF"/>
        </w:rPr>
      </w:pPr>
    </w:p>
    <w:p w14:paraId="59267E36" w14:textId="77777777" w:rsidR="0025294B" w:rsidRPr="00194609" w:rsidRDefault="00AC2648" w:rsidP="00B22619">
      <w:pPr>
        <w:pStyle w:val="Odsekzoznamu"/>
        <w:numPr>
          <w:ilvl w:val="0"/>
          <w:numId w:val="1"/>
        </w:numPr>
      </w:pPr>
      <w:r w:rsidRPr="00194609">
        <w:t>V § 79 ods</w:t>
      </w:r>
      <w:r w:rsidR="005477D2" w:rsidRPr="00194609">
        <w:t>.</w:t>
      </w:r>
      <w:r w:rsidR="0025294B" w:rsidRPr="00194609">
        <w:t xml:space="preserve"> 1 písm</w:t>
      </w:r>
      <w:r w:rsidR="005477D2" w:rsidRPr="00194609">
        <w:t>.</w:t>
      </w:r>
      <w:r w:rsidR="0025294B" w:rsidRPr="00194609">
        <w:t xml:space="preserve"> </w:t>
      </w:r>
      <w:proofErr w:type="spellStart"/>
      <w:r w:rsidR="0025294B" w:rsidRPr="00194609">
        <w:t>zh</w:t>
      </w:r>
      <w:proofErr w:type="spellEnd"/>
      <w:r w:rsidR="0025294B" w:rsidRPr="00194609">
        <w:t>)</w:t>
      </w:r>
      <w:r w:rsidR="00C50FA3" w:rsidRPr="00194609">
        <w:t xml:space="preserve"> úvodnej vete</w:t>
      </w:r>
      <w:r w:rsidR="0025294B" w:rsidRPr="00194609">
        <w:t xml:space="preserve"> sa číslo „15“  nahrádza číslom „28“.</w:t>
      </w:r>
    </w:p>
    <w:p w14:paraId="34C4C47F" w14:textId="77777777" w:rsidR="006C7174" w:rsidRPr="00BF6580" w:rsidRDefault="006C7174" w:rsidP="00BF6580">
      <w:pPr>
        <w:spacing w:after="0" w:line="240" w:lineRule="auto"/>
        <w:rPr>
          <w:rFonts w:ascii="Times New Roman" w:hAnsi="Times New Roman"/>
          <w:sz w:val="24"/>
          <w:szCs w:val="24"/>
        </w:rPr>
      </w:pPr>
    </w:p>
    <w:p w14:paraId="7BB2FEAB" w14:textId="77777777" w:rsidR="006C7174" w:rsidRPr="00BF6580" w:rsidRDefault="006C7174" w:rsidP="00BF6580">
      <w:pPr>
        <w:pStyle w:val="Normlnywebov"/>
        <w:numPr>
          <w:ilvl w:val="0"/>
          <w:numId w:val="1"/>
        </w:numPr>
        <w:spacing w:before="0" w:beforeAutospacing="0"/>
        <w:rPr>
          <w:lang w:eastAsia="sk-SK"/>
        </w:rPr>
      </w:pPr>
      <w:r w:rsidRPr="00BF6580">
        <w:rPr>
          <w:lang w:eastAsia="sk-SK"/>
        </w:rPr>
        <w:t>§ 92a vrátane nadpisu znie:</w:t>
      </w:r>
    </w:p>
    <w:p w14:paraId="1CE0F1B7" w14:textId="77777777" w:rsidR="006C7174" w:rsidRPr="00BF6580" w:rsidRDefault="006C7174" w:rsidP="00B22619">
      <w:pPr>
        <w:pStyle w:val="Odsekzoznamu"/>
      </w:pPr>
    </w:p>
    <w:p w14:paraId="7CA5BC3D" w14:textId="77777777" w:rsidR="006C7174" w:rsidRPr="00BF6580" w:rsidRDefault="00F36526" w:rsidP="00BF6580">
      <w:pPr>
        <w:spacing w:after="0" w:line="240" w:lineRule="auto"/>
        <w:jc w:val="center"/>
        <w:rPr>
          <w:rFonts w:ascii="Times New Roman" w:hAnsi="Times New Roman"/>
          <w:b/>
          <w:sz w:val="24"/>
          <w:szCs w:val="24"/>
        </w:rPr>
      </w:pPr>
      <w:r w:rsidRPr="00BF6580">
        <w:rPr>
          <w:rFonts w:ascii="Times New Roman" w:hAnsi="Times New Roman"/>
          <w:b/>
          <w:sz w:val="24"/>
          <w:szCs w:val="24"/>
        </w:rPr>
        <w:t>„</w:t>
      </w:r>
      <w:r w:rsidR="006C7174" w:rsidRPr="00BF6580">
        <w:rPr>
          <w:rFonts w:ascii="Times New Roman" w:hAnsi="Times New Roman"/>
          <w:b/>
          <w:sz w:val="24"/>
          <w:szCs w:val="24"/>
        </w:rPr>
        <w:t>§ 92a</w:t>
      </w:r>
    </w:p>
    <w:p w14:paraId="7D336A4A" w14:textId="77777777" w:rsidR="006C7174" w:rsidRPr="00BF6580" w:rsidRDefault="006C7174" w:rsidP="00BF6580">
      <w:pPr>
        <w:spacing w:after="0" w:line="240" w:lineRule="auto"/>
        <w:jc w:val="center"/>
        <w:rPr>
          <w:rFonts w:ascii="Times New Roman" w:eastAsia="Times New Roman" w:hAnsi="Times New Roman"/>
          <w:b/>
          <w:bCs/>
          <w:iCs/>
          <w:sz w:val="24"/>
          <w:szCs w:val="24"/>
          <w:lang w:eastAsia="sk-SK"/>
        </w:rPr>
      </w:pPr>
      <w:r w:rsidRPr="00BF6580">
        <w:rPr>
          <w:rFonts w:ascii="Times New Roman" w:eastAsia="Times New Roman" w:hAnsi="Times New Roman"/>
          <w:b/>
          <w:bCs/>
          <w:iCs/>
          <w:sz w:val="24"/>
          <w:szCs w:val="24"/>
          <w:lang w:eastAsia="sk-SK"/>
        </w:rPr>
        <w:t>Centrálny register zdravotníckych pracovníkov v ďalšom vzdelávaní</w:t>
      </w:r>
    </w:p>
    <w:p w14:paraId="38819C15" w14:textId="77777777" w:rsidR="006C7174" w:rsidRPr="00BF6580" w:rsidRDefault="006C7174" w:rsidP="00BF6580">
      <w:pPr>
        <w:spacing w:after="0" w:line="240" w:lineRule="auto"/>
        <w:jc w:val="center"/>
        <w:rPr>
          <w:rFonts w:ascii="Times New Roman" w:eastAsia="Times New Roman" w:hAnsi="Times New Roman"/>
          <w:b/>
          <w:bCs/>
          <w:iCs/>
          <w:sz w:val="24"/>
          <w:szCs w:val="24"/>
          <w:lang w:eastAsia="sk-SK"/>
        </w:rPr>
      </w:pPr>
    </w:p>
    <w:p w14:paraId="5F4DAD90" w14:textId="77777777" w:rsidR="006C7174" w:rsidRPr="00BF6580" w:rsidRDefault="006C7174" w:rsidP="0052504D">
      <w:pPr>
        <w:shd w:val="clear" w:color="auto" w:fill="FFFFFF"/>
        <w:spacing w:after="0" w:line="240" w:lineRule="auto"/>
        <w:ind w:left="426" w:hanging="426"/>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(1) </w:t>
      </w:r>
      <w:r w:rsidR="0052504D">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Centrálny register zdravotníckych pracovníkov v ďalšom vzdelávaní je súčasťou Národného registra zdravotníckych pracovníkov, ktorého správcom a prevádzkovateľom je národné centrum.</w:t>
      </w:r>
      <w:r w:rsidRPr="00BF6580">
        <w:rPr>
          <w:rFonts w:ascii="Times New Roman" w:eastAsia="Times New Roman" w:hAnsi="Times New Roman"/>
          <w:iCs/>
          <w:sz w:val="24"/>
          <w:szCs w:val="24"/>
          <w:vertAlign w:val="superscript"/>
          <w:lang w:eastAsia="sk-SK"/>
        </w:rPr>
        <w:t>72aa</w:t>
      </w:r>
      <w:r w:rsidRPr="00BF6580">
        <w:rPr>
          <w:rFonts w:ascii="Times New Roman" w:eastAsia="Times New Roman" w:hAnsi="Times New Roman"/>
          <w:iCs/>
          <w:sz w:val="24"/>
          <w:szCs w:val="24"/>
          <w:lang w:eastAsia="sk-SK"/>
        </w:rPr>
        <w:t>)</w:t>
      </w:r>
    </w:p>
    <w:p w14:paraId="420868A5" w14:textId="77777777" w:rsidR="006C7174" w:rsidRPr="00BF6580" w:rsidRDefault="006C7174" w:rsidP="00194609">
      <w:pPr>
        <w:shd w:val="clear" w:color="auto" w:fill="FFFFFF"/>
        <w:spacing w:after="0" w:line="240" w:lineRule="auto"/>
        <w:jc w:val="both"/>
        <w:rPr>
          <w:rFonts w:ascii="Times New Roman" w:eastAsia="Times New Roman" w:hAnsi="Times New Roman"/>
          <w:iCs/>
          <w:sz w:val="24"/>
          <w:szCs w:val="24"/>
          <w:lang w:eastAsia="sk-SK"/>
        </w:rPr>
      </w:pPr>
    </w:p>
    <w:p w14:paraId="57A35B08" w14:textId="77777777" w:rsidR="006C7174" w:rsidRPr="00BF6580" w:rsidRDefault="006C7174" w:rsidP="00194609">
      <w:pPr>
        <w:shd w:val="clear" w:color="auto" w:fill="FFFFFF"/>
        <w:spacing w:after="0" w:line="240" w:lineRule="auto"/>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(2) </w:t>
      </w:r>
      <w:r w:rsidR="0052504D">
        <w:rPr>
          <w:rFonts w:ascii="Times New Roman" w:eastAsia="Times New Roman" w:hAnsi="Times New Roman"/>
          <w:iCs/>
          <w:sz w:val="24"/>
          <w:szCs w:val="24"/>
          <w:lang w:eastAsia="sk-SK"/>
        </w:rPr>
        <w:t xml:space="preserve"> </w:t>
      </w:r>
      <w:r w:rsidRPr="00BF6580">
        <w:rPr>
          <w:rFonts w:ascii="Times New Roman" w:eastAsia="Times New Roman" w:hAnsi="Times New Roman"/>
          <w:iCs/>
          <w:sz w:val="24"/>
          <w:szCs w:val="24"/>
          <w:lang w:eastAsia="sk-SK"/>
        </w:rPr>
        <w:t>Centrálny register zdravotníckych pracovníkov v ďalšom vzdelávaní slúži na</w:t>
      </w:r>
    </w:p>
    <w:p w14:paraId="30E81A9F"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a)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evidenciu zdravotníckych pracovníkov zaradených do ďalšieho vzdelávania podľa § 39</w:t>
      </w:r>
      <w:r w:rsidRPr="00BF6580">
        <w:rPr>
          <w:rFonts w:ascii="Times New Roman" w:eastAsia="Times New Roman" w:hAnsi="Times New Roman"/>
          <w:iCs/>
          <w:sz w:val="24"/>
          <w:szCs w:val="24"/>
          <w:lang w:eastAsia="sk-SK"/>
        </w:rPr>
        <w:br/>
        <w:t>ods. 3,</w:t>
      </w:r>
    </w:p>
    <w:p w14:paraId="535221FF"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b)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evidenciu vydaných diplomov o špecializácii v príslušnom špecializačnom odbore podľa § 33 ods. 4 zdravotníckym pracovníkom podľa písm</w:t>
      </w:r>
      <w:r w:rsidR="00F36526" w:rsidRPr="00BF6580">
        <w:rPr>
          <w:rFonts w:ascii="Times New Roman" w:eastAsia="Times New Roman" w:hAnsi="Times New Roman"/>
          <w:iCs/>
          <w:sz w:val="24"/>
          <w:szCs w:val="24"/>
          <w:lang w:eastAsia="sk-SK"/>
        </w:rPr>
        <w:t>ena</w:t>
      </w:r>
      <w:r w:rsidR="00697DC0" w:rsidRPr="00BF6580">
        <w:rPr>
          <w:rFonts w:ascii="Times New Roman" w:eastAsia="Times New Roman" w:hAnsi="Times New Roman"/>
          <w:iCs/>
          <w:sz w:val="24"/>
          <w:szCs w:val="24"/>
          <w:lang w:eastAsia="sk-SK"/>
        </w:rPr>
        <w:t xml:space="preserve"> </w:t>
      </w:r>
      <w:r w:rsidRPr="00BF6580">
        <w:rPr>
          <w:rFonts w:ascii="Times New Roman" w:eastAsia="Times New Roman" w:hAnsi="Times New Roman"/>
          <w:iCs/>
          <w:sz w:val="24"/>
          <w:szCs w:val="24"/>
          <w:lang w:eastAsia="sk-SK"/>
        </w:rPr>
        <w:t xml:space="preserve">a), </w:t>
      </w:r>
    </w:p>
    <w:p w14:paraId="10EF247B"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c)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evidenciu vydaných certifikátov v príslušnej certifikovanej pracovnej činnosti podľa § 33 ods. 5 zdravotníckym pracovníkom podľa písm</w:t>
      </w:r>
      <w:r w:rsidR="00F36526" w:rsidRPr="00BF6580">
        <w:rPr>
          <w:rFonts w:ascii="Times New Roman" w:eastAsia="Times New Roman" w:hAnsi="Times New Roman"/>
          <w:iCs/>
          <w:sz w:val="24"/>
          <w:szCs w:val="24"/>
          <w:lang w:eastAsia="sk-SK"/>
        </w:rPr>
        <w:t>ena</w:t>
      </w:r>
      <w:r w:rsidRPr="00BF6580">
        <w:rPr>
          <w:rFonts w:ascii="Times New Roman" w:eastAsia="Times New Roman" w:hAnsi="Times New Roman"/>
          <w:iCs/>
          <w:sz w:val="24"/>
          <w:szCs w:val="24"/>
          <w:lang w:eastAsia="sk-SK"/>
        </w:rPr>
        <w:t xml:space="preserve"> a),</w:t>
      </w:r>
    </w:p>
    <w:p w14:paraId="41574B4A" w14:textId="77777777" w:rsidR="006C7174" w:rsidRPr="00194609" w:rsidRDefault="006C7174" w:rsidP="00A22064">
      <w:pPr>
        <w:pStyle w:val="Odsekzoznamu"/>
        <w:ind w:hanging="425"/>
      </w:pPr>
      <w:r w:rsidRPr="00194609">
        <w:t>d) evidenciu vydaných osvedčení o príprave na výkon práce v zdravotníctve podľa § 33 ods. 3 zdravotníckym pracovníkom podľa písm</w:t>
      </w:r>
      <w:r w:rsidR="00F36526" w:rsidRPr="00194609">
        <w:t>ena</w:t>
      </w:r>
      <w:r w:rsidRPr="00194609">
        <w:t xml:space="preserve"> a),</w:t>
      </w:r>
    </w:p>
    <w:p w14:paraId="4CF03019"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e)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štatistické účely,</w:t>
      </w:r>
    </w:p>
    <w:p w14:paraId="3571FD3C"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lastRenderedPageBreak/>
        <w:t xml:space="preserve">f)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kontrolné účely a</w:t>
      </w:r>
    </w:p>
    <w:p w14:paraId="710CAB94"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g) </w:t>
      </w:r>
      <w:r w:rsidR="00194609">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výmenu informácií pri uznávaní odborných kvalifikácií medzi členskými štátmi.</w:t>
      </w:r>
    </w:p>
    <w:p w14:paraId="0E1F433B" w14:textId="77777777" w:rsidR="006C7174" w:rsidRPr="00BF6580" w:rsidRDefault="006C7174" w:rsidP="00194609">
      <w:pPr>
        <w:shd w:val="clear" w:color="auto" w:fill="FFFFFF"/>
        <w:spacing w:after="0" w:line="240" w:lineRule="auto"/>
        <w:ind w:left="709" w:hanging="283"/>
        <w:jc w:val="both"/>
        <w:rPr>
          <w:rFonts w:ascii="Times New Roman" w:eastAsia="Times New Roman" w:hAnsi="Times New Roman"/>
          <w:iCs/>
          <w:sz w:val="24"/>
          <w:szCs w:val="24"/>
          <w:lang w:eastAsia="sk-SK"/>
        </w:rPr>
      </w:pPr>
    </w:p>
    <w:p w14:paraId="6062E8A7" w14:textId="77777777" w:rsidR="006C7174" w:rsidRPr="00BF6580" w:rsidRDefault="006C7174" w:rsidP="00BF6580">
      <w:pPr>
        <w:shd w:val="clear" w:color="auto" w:fill="FFFFFF"/>
        <w:spacing w:after="0" w:line="240" w:lineRule="auto"/>
        <w:jc w:val="both"/>
        <w:rPr>
          <w:rFonts w:ascii="Times New Roman" w:eastAsia="Times New Roman" w:hAnsi="Times New Roman"/>
          <w:iCs/>
          <w:strike/>
          <w:sz w:val="24"/>
          <w:szCs w:val="24"/>
          <w:lang w:eastAsia="sk-SK"/>
        </w:rPr>
      </w:pPr>
      <w:r w:rsidRPr="00BF6580">
        <w:rPr>
          <w:rFonts w:ascii="Times New Roman" w:eastAsia="Times New Roman" w:hAnsi="Times New Roman"/>
          <w:iCs/>
          <w:sz w:val="24"/>
          <w:szCs w:val="24"/>
          <w:lang w:eastAsia="sk-SK"/>
        </w:rPr>
        <w:t>(3) Centrálny register zdravotníckych pracovníkov v ďalšom vzdelávaní obsahuje</w:t>
      </w:r>
    </w:p>
    <w:p w14:paraId="4D842DAD" w14:textId="77777777" w:rsidR="006C7174" w:rsidRPr="00BF6580" w:rsidRDefault="006C7174" w:rsidP="0052504D">
      <w:pPr>
        <w:shd w:val="clear" w:color="auto" w:fill="FFFFFF"/>
        <w:spacing w:after="0" w:line="240" w:lineRule="auto"/>
        <w:ind w:left="709" w:hanging="283"/>
        <w:jc w:val="both"/>
        <w:rPr>
          <w:rFonts w:ascii="Times New Roman" w:hAnsi="Times New Roman"/>
          <w:sz w:val="24"/>
          <w:szCs w:val="24"/>
        </w:rPr>
      </w:pPr>
      <w:r w:rsidRPr="00BF6580">
        <w:rPr>
          <w:rFonts w:ascii="Times New Roman" w:eastAsia="Times New Roman" w:hAnsi="Times New Roman"/>
          <w:iCs/>
          <w:sz w:val="24"/>
          <w:szCs w:val="24"/>
          <w:lang w:eastAsia="sk-SK"/>
        </w:rPr>
        <w:t xml:space="preserve">a) meno a priezvisko, profesijný titul, dátum a miesto narodenia, </w:t>
      </w:r>
      <w:r w:rsidRPr="00BF6580">
        <w:rPr>
          <w:rFonts w:ascii="Times New Roman" w:hAnsi="Times New Roman"/>
          <w:sz w:val="24"/>
          <w:szCs w:val="24"/>
        </w:rPr>
        <w:t>štát a miesto trvalého pobytu alebo miesto prechodného pobytu v Slovenskej republike</w:t>
      </w:r>
      <w:r w:rsidRPr="00BF6580">
        <w:rPr>
          <w:rFonts w:ascii="Times New Roman" w:eastAsia="Times New Roman" w:hAnsi="Times New Roman"/>
          <w:iCs/>
          <w:sz w:val="24"/>
          <w:szCs w:val="24"/>
          <w:lang w:eastAsia="sk-SK"/>
        </w:rPr>
        <w:t xml:space="preserve">, pohlavie, štátne občianstvo, </w:t>
      </w:r>
      <w:r w:rsidRPr="00BF6580">
        <w:rPr>
          <w:rFonts w:ascii="Times New Roman" w:hAnsi="Times New Roman"/>
          <w:sz w:val="24"/>
          <w:szCs w:val="24"/>
        </w:rPr>
        <w:t>rodné číslo, rodné priezvisko, akademický titul, vedecko-pedagogický titul,</w:t>
      </w:r>
    </w:p>
    <w:p w14:paraId="62D92BF9"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b) údaj o zdravotníckom povolaní,</w:t>
      </w:r>
    </w:p>
    <w:p w14:paraId="4078DF66"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c) </w:t>
      </w:r>
      <w:r w:rsidRPr="00BF6580">
        <w:rPr>
          <w:rFonts w:ascii="Times New Roman" w:hAnsi="Times New Roman"/>
          <w:sz w:val="24"/>
          <w:szCs w:val="24"/>
        </w:rPr>
        <w:t>registračné číslo v príslušnej komore, dátum registrácie, dátum začatia dočasného pozastavenia registrácie, dátum skončenia dočasného pozastavenia registrácie, dátum zrušenia alebo dátum zániku registrácie,</w:t>
      </w:r>
    </w:p>
    <w:p w14:paraId="781F3421"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d) </w:t>
      </w:r>
      <w:r w:rsidR="0052504D">
        <w:rPr>
          <w:rFonts w:ascii="Times New Roman" w:eastAsia="Times New Roman" w:hAnsi="Times New Roman"/>
          <w:iCs/>
          <w:sz w:val="24"/>
          <w:szCs w:val="24"/>
          <w:lang w:eastAsia="sk-SK"/>
        </w:rPr>
        <w:tab/>
      </w:r>
      <w:r w:rsidR="001A5C47" w:rsidRPr="00BF6580">
        <w:rPr>
          <w:rFonts w:ascii="Times New Roman" w:eastAsia="Times New Roman" w:hAnsi="Times New Roman"/>
          <w:iCs/>
          <w:sz w:val="24"/>
          <w:szCs w:val="24"/>
          <w:lang w:eastAsia="sk-SK"/>
        </w:rPr>
        <w:t xml:space="preserve">v elektronickej podobe </w:t>
      </w:r>
      <w:r w:rsidRPr="00BF6580">
        <w:rPr>
          <w:rFonts w:ascii="Times New Roman" w:hAnsi="Times New Roman"/>
          <w:sz w:val="24"/>
          <w:szCs w:val="24"/>
        </w:rPr>
        <w:t xml:space="preserve">kópiu dokladu o odbornej spôsobilosti na výkon zdravotníckeho povolania podľa </w:t>
      </w:r>
      <w:r w:rsidRPr="00BF6580">
        <w:rPr>
          <w:rFonts w:ascii="Times New Roman" w:eastAsia="Times New Roman" w:hAnsi="Times New Roman"/>
          <w:iCs/>
          <w:sz w:val="24"/>
          <w:szCs w:val="24"/>
        </w:rPr>
        <w:t>§ 33 získanej ku dňu zaradenia do ďalšieho vzdelávania,</w:t>
      </w:r>
      <w:r w:rsidRPr="00BF6580">
        <w:rPr>
          <w:rFonts w:ascii="Times New Roman" w:eastAsia="Times New Roman" w:hAnsi="Times New Roman"/>
          <w:iCs/>
          <w:sz w:val="24"/>
          <w:szCs w:val="24"/>
          <w:lang w:eastAsia="sk-SK"/>
        </w:rPr>
        <w:t xml:space="preserve"> </w:t>
      </w:r>
    </w:p>
    <w:p w14:paraId="601FBB4A" w14:textId="00A18456"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e) </w:t>
      </w:r>
      <w:r w:rsidR="0052504D">
        <w:rPr>
          <w:rFonts w:ascii="Times New Roman" w:eastAsia="Times New Roman" w:hAnsi="Times New Roman"/>
          <w:iCs/>
          <w:sz w:val="24"/>
          <w:szCs w:val="24"/>
          <w:lang w:eastAsia="sk-SK"/>
        </w:rPr>
        <w:tab/>
      </w:r>
      <w:r w:rsidR="00A73BA7" w:rsidRPr="00BF6580">
        <w:rPr>
          <w:rFonts w:ascii="Times New Roman" w:hAnsi="Times New Roman"/>
          <w:iCs/>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00A73BA7" w:rsidRPr="00BF6580">
        <w:rPr>
          <w:rFonts w:ascii="Times New Roman" w:hAnsi="Times New Roman"/>
          <w:sz w:val="24"/>
          <w:szCs w:val="24"/>
        </w:rPr>
        <w:t>alebo prípravy na výkon práce v zdravotníctve</w:t>
      </w:r>
      <w:r w:rsidR="00A73BA7" w:rsidRPr="00BF6580">
        <w:rPr>
          <w:rFonts w:ascii="Times New Roman" w:hAnsi="Times New Roman"/>
          <w:iCs/>
          <w:sz w:val="24"/>
          <w:szCs w:val="24"/>
          <w:lang w:eastAsia="sk-SK"/>
        </w:rPr>
        <w:t>, sídlo a označenie fakulty,</w:t>
      </w:r>
      <w:r w:rsidRPr="00BF6580">
        <w:rPr>
          <w:rFonts w:ascii="Times New Roman" w:eastAsia="Times New Roman" w:hAnsi="Times New Roman"/>
          <w:iCs/>
          <w:sz w:val="24"/>
          <w:szCs w:val="24"/>
          <w:lang w:eastAsia="sk-SK"/>
        </w:rPr>
        <w:t xml:space="preserve"> </w:t>
      </w:r>
    </w:p>
    <w:p w14:paraId="3C60F5E7"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f) </w:t>
      </w:r>
      <w:r w:rsidR="0052504D">
        <w:rPr>
          <w:rFonts w:ascii="Times New Roman" w:eastAsia="Times New Roman" w:hAnsi="Times New Roman"/>
          <w:iCs/>
          <w:sz w:val="24"/>
          <w:szCs w:val="24"/>
          <w:lang w:eastAsia="sk-SK"/>
        </w:rPr>
        <w:tab/>
      </w:r>
      <w:r w:rsidRPr="00BF6580">
        <w:rPr>
          <w:rFonts w:ascii="Times New Roman" w:hAnsi="Times New Roman"/>
          <w:sz w:val="24"/>
          <w:szCs w:val="24"/>
        </w:rPr>
        <w:t xml:space="preserve">označenie </w:t>
      </w:r>
      <w:r w:rsidRPr="00BF6580">
        <w:rPr>
          <w:rStyle w:val="Nzovknihy"/>
          <w:rFonts w:ascii="Times New Roman" w:hAnsi="Times New Roman"/>
          <w:b w:val="0"/>
          <w:bCs w:val="0"/>
          <w:i w:val="0"/>
          <w:iCs w:val="0"/>
          <w:sz w:val="24"/>
          <w:szCs w:val="24"/>
          <w:lang w:eastAsia="sk-SK"/>
        </w:rPr>
        <w:t>špecializačného</w:t>
      </w:r>
      <w:r w:rsidRPr="00BF6580">
        <w:rPr>
          <w:rFonts w:ascii="Times New Roman" w:eastAsia="Times New Roman" w:hAnsi="Times New Roman"/>
          <w:sz w:val="24"/>
          <w:szCs w:val="24"/>
          <w:lang w:eastAsia="sk-SK"/>
        </w:rPr>
        <w:t xml:space="preserve"> študijného programu, </w:t>
      </w:r>
      <w:r w:rsidRPr="00BF6580">
        <w:rPr>
          <w:rFonts w:ascii="Times New Roman" w:hAnsi="Times New Roman"/>
          <w:sz w:val="24"/>
          <w:szCs w:val="24"/>
        </w:rPr>
        <w:t>certifikačného študijného programu, alebo prípravy na výkon práce v zdravotníctve,</w:t>
      </w:r>
    </w:p>
    <w:p w14:paraId="6EC66799" w14:textId="77777777" w:rsidR="006C7174" w:rsidRPr="00BF6580" w:rsidRDefault="006C7174" w:rsidP="0052504D">
      <w:pPr>
        <w:pStyle w:val="Normlnywebov"/>
        <w:spacing w:before="0" w:beforeAutospacing="0"/>
        <w:ind w:left="709" w:hanging="283"/>
        <w:rPr>
          <w:rFonts w:eastAsia="Calibri"/>
        </w:rPr>
      </w:pPr>
      <w:r w:rsidRPr="00BF6580">
        <w:rPr>
          <w:lang w:eastAsia="sk-SK"/>
        </w:rPr>
        <w:t xml:space="preserve">g) </w:t>
      </w:r>
      <w:r w:rsidR="0052504D">
        <w:rPr>
          <w:lang w:eastAsia="sk-SK"/>
        </w:rPr>
        <w:tab/>
      </w:r>
      <w:r w:rsidRPr="00BF6580">
        <w:rPr>
          <w:lang w:eastAsia="sk-SK"/>
        </w:rPr>
        <w:t>dátum zaradenia do špecializačného štúdia, certifikačnej prípravy</w:t>
      </w:r>
      <w:r w:rsidRPr="00BF6580">
        <w:t xml:space="preserve"> alebo prípravy na výkon práce v zdravotníctve,</w:t>
      </w:r>
    </w:p>
    <w:p w14:paraId="4C8139C3" w14:textId="77777777" w:rsidR="006C7174" w:rsidRPr="00BF6580" w:rsidRDefault="006C7174" w:rsidP="0052504D">
      <w:pPr>
        <w:pStyle w:val="Normlnywebov"/>
        <w:spacing w:before="0" w:beforeAutospacing="0"/>
        <w:ind w:left="709" w:hanging="283"/>
        <w:rPr>
          <w:iCs/>
          <w:lang w:eastAsia="sk-SK"/>
        </w:rPr>
      </w:pPr>
      <w:r w:rsidRPr="00BF6580">
        <w:rPr>
          <w:iCs/>
          <w:lang w:eastAsia="sk-SK"/>
        </w:rPr>
        <w:t xml:space="preserve">h) </w:t>
      </w:r>
      <w:r w:rsidR="0052504D">
        <w:rPr>
          <w:iCs/>
          <w:lang w:eastAsia="sk-SK"/>
        </w:rPr>
        <w:tab/>
      </w:r>
      <w:r w:rsidRPr="00BF6580">
        <w:t>údaj o rozsahu pracovného úväzku zdravotníckeho pracovníka v ďalšom vzdelávaní a údaje o žiadateľovi o zaradenie zdravotníckeho pracovníka do ďalšieho vzdelávania v rozsahu názov a identifikačné číslo, ak je žiadateľom organizácia, vrátane údajov zamestnávateľa v prípade jeho zmeny počas ďalšieho vzdelávania, ak bol žiadateľom zamestnávateľ</w:t>
      </w:r>
      <w:r w:rsidR="0082094A" w:rsidRPr="00BF6580">
        <w:t>,</w:t>
      </w:r>
      <w:r w:rsidRPr="00BF6580">
        <w:t xml:space="preserve"> alebo meno a priezvisko, ak je žiadateľom zdravotnícky pracovník,</w:t>
      </w:r>
    </w:p>
    <w:p w14:paraId="1491DE4F" w14:textId="77777777" w:rsidR="006C7174" w:rsidRPr="00BF6580" w:rsidRDefault="006C7174" w:rsidP="0052504D">
      <w:pPr>
        <w:pStyle w:val="Normlnywebov"/>
        <w:spacing w:before="0" w:beforeAutospacing="0"/>
        <w:ind w:left="709" w:hanging="283"/>
        <w:rPr>
          <w:iCs/>
          <w:lang w:eastAsia="sk-SK"/>
        </w:rPr>
      </w:pPr>
      <w:r w:rsidRPr="00BF6580">
        <w:rPr>
          <w:iCs/>
          <w:lang w:eastAsia="sk-SK"/>
        </w:rPr>
        <w:t xml:space="preserve">i) </w:t>
      </w:r>
      <w:r w:rsidR="0052504D">
        <w:rPr>
          <w:iCs/>
          <w:lang w:eastAsia="sk-SK"/>
        </w:rPr>
        <w:tab/>
      </w:r>
      <w:r w:rsidRPr="00BF6580">
        <w:rPr>
          <w:lang w:eastAsia="sk-SK"/>
        </w:rPr>
        <w:t xml:space="preserve">údaj o zaradení zdravotníckeho pracovníka do špecializačného štúdia podľa </w:t>
      </w:r>
      <w:r w:rsidRPr="00BF6580">
        <w:rPr>
          <w:bCs/>
          <w:lang w:eastAsia="sk-SK"/>
        </w:rPr>
        <w:t>§ 39b ods. 1,</w:t>
      </w:r>
    </w:p>
    <w:p w14:paraId="3B0A48D4"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j) </w:t>
      </w:r>
      <w:r w:rsidR="0052504D">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 xml:space="preserve">údaj o započítaní časti ukončeného špecializačného štúdia s uvedením </w:t>
      </w:r>
      <w:r w:rsidRPr="00BF6580">
        <w:rPr>
          <w:rFonts w:ascii="Times New Roman" w:hAnsi="Times New Roman"/>
          <w:sz w:val="24"/>
          <w:szCs w:val="24"/>
        </w:rPr>
        <w:t>kódu a</w:t>
      </w:r>
      <w:r w:rsidRPr="00BF6580">
        <w:rPr>
          <w:rFonts w:ascii="Times New Roman" w:eastAsia="Times New Roman" w:hAnsi="Times New Roman"/>
          <w:iCs/>
          <w:sz w:val="24"/>
          <w:szCs w:val="24"/>
          <w:lang w:eastAsia="sk-SK"/>
        </w:rPr>
        <w:t xml:space="preserve"> názvu špecializačného odboru, z ktorého sa časť započítala, a dĺžky započítanej časti,</w:t>
      </w:r>
    </w:p>
    <w:p w14:paraId="1498B579"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k) </w:t>
      </w:r>
      <w:r w:rsidR="0052504D">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 xml:space="preserve">údaj o dĺžke prerušenia špecializačného štúdia, </w:t>
      </w:r>
      <w:r w:rsidRPr="00BF6580">
        <w:rPr>
          <w:rFonts w:ascii="Times New Roman" w:hAnsi="Times New Roman"/>
          <w:sz w:val="24"/>
          <w:szCs w:val="24"/>
        </w:rPr>
        <w:t>certifikačnej prípravy alebo prípravy na výkon práce v zdravotníctve</w:t>
      </w:r>
      <w:r w:rsidRPr="00BF6580">
        <w:rPr>
          <w:rFonts w:ascii="Times New Roman" w:eastAsia="Times New Roman" w:hAnsi="Times New Roman"/>
          <w:iCs/>
          <w:sz w:val="24"/>
          <w:szCs w:val="24"/>
          <w:lang w:eastAsia="sk-SK"/>
        </w:rPr>
        <w:t>,</w:t>
      </w:r>
    </w:p>
    <w:p w14:paraId="4176AF3C"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l) </w:t>
      </w:r>
      <w:r w:rsidR="0052504D">
        <w:rPr>
          <w:rFonts w:ascii="Times New Roman" w:eastAsia="Times New Roman" w:hAnsi="Times New Roman"/>
          <w:iCs/>
          <w:sz w:val="24"/>
          <w:szCs w:val="24"/>
          <w:lang w:eastAsia="sk-SK"/>
        </w:rPr>
        <w:tab/>
      </w:r>
      <w:r w:rsidRPr="00BF6580">
        <w:rPr>
          <w:rFonts w:ascii="Times New Roman" w:eastAsia="Times New Roman" w:hAnsi="Times New Roman"/>
          <w:iCs/>
          <w:sz w:val="24"/>
          <w:szCs w:val="24"/>
          <w:lang w:eastAsia="sk-SK"/>
        </w:rPr>
        <w:t>dôvod prerušenia špecializačného štúdia,</w:t>
      </w:r>
      <w:r w:rsidRPr="00BF6580">
        <w:rPr>
          <w:rFonts w:ascii="Times New Roman" w:hAnsi="Times New Roman"/>
          <w:sz w:val="24"/>
          <w:szCs w:val="24"/>
        </w:rPr>
        <w:t xml:space="preserve"> certifikačnej prípravy alebo prípravy na výkon práce v zdravotníctve, </w:t>
      </w:r>
    </w:p>
    <w:p w14:paraId="012D6731"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m) údaj o zmene zaradenia špecializačného štúdia v príslušnom špecializačnom odbore na iný špecializačný odbor </w:t>
      </w:r>
      <w:r w:rsidRPr="00BF6580">
        <w:rPr>
          <w:rFonts w:ascii="Times New Roman" w:hAnsi="Times New Roman"/>
          <w:sz w:val="24"/>
          <w:szCs w:val="24"/>
        </w:rPr>
        <w:t>a dátum zmeny</w:t>
      </w:r>
      <w:r w:rsidRPr="00BF6580">
        <w:rPr>
          <w:rFonts w:ascii="Times New Roman" w:eastAsia="Times New Roman" w:hAnsi="Times New Roman"/>
          <w:iCs/>
          <w:sz w:val="24"/>
          <w:szCs w:val="24"/>
          <w:lang w:eastAsia="sk-SK"/>
        </w:rPr>
        <w:t>,</w:t>
      </w:r>
    </w:p>
    <w:p w14:paraId="45DC86D6"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n) údaj o zmene vzdelávacej ustanovizne s pokračovaním v špecializačnom štúdiu alebo </w:t>
      </w:r>
      <w:r w:rsidRPr="00BF6580">
        <w:rPr>
          <w:rFonts w:ascii="Times New Roman" w:hAnsi="Times New Roman"/>
          <w:sz w:val="24"/>
          <w:szCs w:val="24"/>
        </w:rPr>
        <w:t>certifikačnej príprave v tom istom špecializačnom odbore alebo certifikovanej pracovnej činnosti</w:t>
      </w:r>
      <w:r w:rsidRPr="00BF6580">
        <w:rPr>
          <w:rFonts w:ascii="Times New Roman" w:eastAsia="Times New Roman" w:hAnsi="Times New Roman"/>
          <w:iCs/>
          <w:sz w:val="24"/>
          <w:szCs w:val="24"/>
          <w:lang w:eastAsia="sk-SK"/>
        </w:rPr>
        <w:t xml:space="preserve"> a dátum zmeny, </w:t>
      </w:r>
    </w:p>
    <w:p w14:paraId="382D96E3"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o) údaj o zmene vzdelávacej ustanovizne s pokračovaním v špecializačnom štúdiu v inom špecializačnom odbore a dátum zmeny, </w:t>
      </w:r>
    </w:p>
    <w:p w14:paraId="48024AEC"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eastAsia="Times New Roman" w:hAnsi="Times New Roman"/>
          <w:iCs/>
          <w:sz w:val="24"/>
          <w:szCs w:val="24"/>
          <w:lang w:eastAsia="sk-SK"/>
        </w:rPr>
        <w:t xml:space="preserve">p) </w:t>
      </w:r>
      <w:r w:rsidRPr="00BF6580">
        <w:rPr>
          <w:rFonts w:ascii="Times New Roman" w:hAnsi="Times New Roman"/>
          <w:sz w:val="24"/>
          <w:szCs w:val="24"/>
        </w:rPr>
        <w:t>dátum a spôsob ukončenia špecializačného štúdia, certifikačnej prípravy alebo prípravy na výkon práce v zdravotníctve,</w:t>
      </w:r>
    </w:p>
    <w:p w14:paraId="1B010C04"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sz w:val="24"/>
          <w:szCs w:val="24"/>
          <w:lang w:eastAsia="sk-SK"/>
        </w:rPr>
      </w:pPr>
      <w:r w:rsidRPr="00BF6580">
        <w:rPr>
          <w:rFonts w:ascii="Times New Roman" w:eastAsia="Times New Roman" w:hAnsi="Times New Roman"/>
          <w:iCs/>
          <w:sz w:val="24"/>
          <w:szCs w:val="24"/>
          <w:lang w:eastAsia="sk-SK"/>
        </w:rPr>
        <w:t xml:space="preserve">r) </w:t>
      </w:r>
      <w:r w:rsidR="00892129" w:rsidRPr="00BF6580">
        <w:rPr>
          <w:rFonts w:ascii="Times New Roman" w:eastAsia="Times New Roman" w:hAnsi="Times New Roman"/>
          <w:iCs/>
          <w:sz w:val="24"/>
          <w:szCs w:val="24"/>
          <w:lang w:eastAsia="sk-SK"/>
        </w:rPr>
        <w:t xml:space="preserve">v elektronickej podobe </w:t>
      </w:r>
      <w:r w:rsidRPr="00BF6580">
        <w:rPr>
          <w:rFonts w:ascii="Times New Roman" w:eastAsia="Times New Roman" w:hAnsi="Times New Roman"/>
          <w:sz w:val="24"/>
          <w:szCs w:val="24"/>
          <w:lang w:eastAsia="sk-SK"/>
        </w:rPr>
        <w:t>kópiu diplomu o špecializácii, certifikátu alebo osvedčenia o príprave na výkon práce v zdravotníctve získaného ďalším vzdelávaním zdravotníckeho pracovníka,</w:t>
      </w:r>
    </w:p>
    <w:p w14:paraId="1236A57C" w14:textId="77777777" w:rsidR="006C7174" w:rsidRPr="00BF6580" w:rsidRDefault="006C7174" w:rsidP="0052504D">
      <w:pPr>
        <w:shd w:val="clear" w:color="auto" w:fill="FFFFFF"/>
        <w:spacing w:after="0" w:line="240" w:lineRule="auto"/>
        <w:ind w:left="709" w:hanging="283"/>
        <w:jc w:val="both"/>
        <w:rPr>
          <w:rFonts w:ascii="Times New Roman" w:eastAsia="Times New Roman" w:hAnsi="Times New Roman"/>
          <w:iCs/>
          <w:sz w:val="24"/>
          <w:szCs w:val="24"/>
          <w:lang w:eastAsia="sk-SK"/>
        </w:rPr>
      </w:pPr>
      <w:r w:rsidRPr="00BF6580">
        <w:rPr>
          <w:rFonts w:ascii="Times New Roman" w:hAnsi="Times New Roman"/>
          <w:sz w:val="24"/>
          <w:szCs w:val="24"/>
        </w:rPr>
        <w:t xml:space="preserve">s) dátum vydania, typ, identifikátor a dátum vloženia </w:t>
      </w:r>
      <w:r w:rsidR="008F16C9" w:rsidRPr="00BF6580">
        <w:rPr>
          <w:rFonts w:ascii="Times New Roman" w:hAnsi="Times New Roman"/>
          <w:sz w:val="24"/>
          <w:szCs w:val="24"/>
        </w:rPr>
        <w:t xml:space="preserve">kópie </w:t>
      </w:r>
      <w:r w:rsidRPr="00BF6580">
        <w:rPr>
          <w:rFonts w:ascii="Times New Roman" w:hAnsi="Times New Roman"/>
          <w:sz w:val="24"/>
          <w:szCs w:val="24"/>
        </w:rPr>
        <w:t>dokladu</w:t>
      </w:r>
      <w:r w:rsidR="008F16C9" w:rsidRPr="00BF6580">
        <w:rPr>
          <w:rFonts w:ascii="Times New Roman" w:hAnsi="Times New Roman"/>
          <w:sz w:val="24"/>
          <w:szCs w:val="24"/>
        </w:rPr>
        <w:t xml:space="preserve"> v elektronickej podobe </w:t>
      </w:r>
      <w:r w:rsidRPr="00BF6580">
        <w:rPr>
          <w:rFonts w:ascii="Times New Roman" w:hAnsi="Times New Roman"/>
          <w:sz w:val="24"/>
          <w:szCs w:val="24"/>
        </w:rPr>
        <w:t xml:space="preserve"> podľa písm</w:t>
      </w:r>
      <w:r w:rsidR="006B4D86" w:rsidRPr="00BF6580">
        <w:rPr>
          <w:rFonts w:ascii="Times New Roman" w:hAnsi="Times New Roman"/>
          <w:sz w:val="24"/>
          <w:szCs w:val="24"/>
        </w:rPr>
        <w:t>en</w:t>
      </w:r>
      <w:r w:rsidRPr="00BF6580">
        <w:rPr>
          <w:rFonts w:ascii="Times New Roman" w:hAnsi="Times New Roman"/>
          <w:sz w:val="24"/>
          <w:szCs w:val="24"/>
        </w:rPr>
        <w:t xml:space="preserve"> d) a r).</w:t>
      </w:r>
    </w:p>
    <w:p w14:paraId="55774A15" w14:textId="77777777" w:rsidR="006C7174" w:rsidRPr="00BF6580" w:rsidRDefault="006C7174" w:rsidP="00BF6580">
      <w:pPr>
        <w:shd w:val="clear" w:color="auto" w:fill="FFFFFF"/>
        <w:spacing w:after="0" w:line="240" w:lineRule="auto"/>
        <w:jc w:val="both"/>
        <w:rPr>
          <w:rFonts w:ascii="Times New Roman" w:eastAsia="Times New Roman" w:hAnsi="Times New Roman"/>
          <w:iCs/>
          <w:sz w:val="24"/>
          <w:szCs w:val="24"/>
          <w:lang w:eastAsia="sk-SK"/>
        </w:rPr>
      </w:pPr>
    </w:p>
    <w:p w14:paraId="5C61DEC5" w14:textId="77777777" w:rsidR="006C7174" w:rsidRPr="00BF6580" w:rsidRDefault="006C7174" w:rsidP="00BD4522">
      <w:pPr>
        <w:shd w:val="clear" w:color="auto" w:fill="FFFFFF"/>
        <w:spacing w:after="0" w:line="240" w:lineRule="auto"/>
        <w:ind w:left="426" w:hanging="426"/>
        <w:jc w:val="both"/>
        <w:rPr>
          <w:rFonts w:ascii="Times New Roman" w:eastAsia="Times New Roman" w:hAnsi="Times New Roman"/>
          <w:iCs/>
          <w:strike/>
          <w:sz w:val="24"/>
          <w:szCs w:val="24"/>
          <w:lang w:eastAsia="sk-SK"/>
        </w:rPr>
      </w:pPr>
      <w:r w:rsidRPr="00BF6580">
        <w:rPr>
          <w:rFonts w:ascii="Times New Roman" w:eastAsia="Times New Roman" w:hAnsi="Times New Roman"/>
          <w:iCs/>
          <w:sz w:val="24"/>
          <w:szCs w:val="24"/>
          <w:lang w:eastAsia="sk-SK"/>
        </w:rPr>
        <w:lastRenderedPageBreak/>
        <w:t>(4) Ak ministerstvo zdravotníctva zistí, že údaje, ktoré vzdelávacia ustanovizeň poskytla národnému centru do Centrálneho registra zdravotníckych pracovníkov v ďalšom vzdelávaní, sú nesprávne alebo sú v rozpore so všeobecne záväznými právnymi predpismi, vyzve vzdelávaciu ustanovizeň, aby tieto nedostatky odstránila v ním určenej lehote.</w:t>
      </w:r>
    </w:p>
    <w:p w14:paraId="31AC0EEC" w14:textId="77777777" w:rsidR="006C7174" w:rsidRPr="00BF6580" w:rsidRDefault="006C7174" w:rsidP="00BF6580">
      <w:pPr>
        <w:shd w:val="clear" w:color="auto" w:fill="FFFFFF"/>
        <w:spacing w:after="0" w:line="240" w:lineRule="auto"/>
        <w:jc w:val="both"/>
        <w:rPr>
          <w:rFonts w:ascii="Times New Roman" w:eastAsia="Times New Roman" w:hAnsi="Times New Roman"/>
          <w:iCs/>
          <w:strike/>
          <w:sz w:val="24"/>
          <w:szCs w:val="24"/>
          <w:lang w:eastAsia="sk-SK"/>
        </w:rPr>
      </w:pPr>
    </w:p>
    <w:p w14:paraId="30C54808" w14:textId="77777777" w:rsidR="006C7174" w:rsidRPr="00BF6580" w:rsidRDefault="006C7174" w:rsidP="00BD4522">
      <w:pPr>
        <w:shd w:val="clear" w:color="auto" w:fill="FFFFFF"/>
        <w:spacing w:after="0" w:line="240" w:lineRule="auto"/>
        <w:ind w:left="426" w:hanging="426"/>
        <w:jc w:val="both"/>
        <w:rPr>
          <w:rFonts w:ascii="Times New Roman" w:eastAsia="Times New Roman" w:hAnsi="Times New Roman"/>
          <w:iCs/>
          <w:strike/>
          <w:sz w:val="24"/>
          <w:szCs w:val="24"/>
          <w:lang w:eastAsia="sk-SK"/>
        </w:rPr>
      </w:pPr>
      <w:r w:rsidRPr="00BF6580">
        <w:rPr>
          <w:rFonts w:ascii="Times New Roman" w:eastAsia="Times New Roman" w:hAnsi="Times New Roman"/>
          <w:iCs/>
          <w:sz w:val="24"/>
          <w:szCs w:val="24"/>
          <w:lang w:eastAsia="sk-SK"/>
        </w:rPr>
        <w:t xml:space="preserve">(5) </w:t>
      </w:r>
      <w:r w:rsidRPr="00BF6580">
        <w:rPr>
          <w:rFonts w:ascii="Times New Roman" w:hAnsi="Times New Roman"/>
          <w:sz w:val="24"/>
          <w:szCs w:val="24"/>
        </w:rPr>
        <w:t>Na spracúvanie údajov v Centrálnom registri zdravotníckych pracovníkov v ďalšom vzdelávaní sa vzťahuje osobitný predpis.</w:t>
      </w:r>
      <w:r w:rsidRPr="00BF6580">
        <w:rPr>
          <w:rFonts w:ascii="Times New Roman" w:hAnsi="Times New Roman"/>
          <w:sz w:val="24"/>
          <w:szCs w:val="24"/>
          <w:vertAlign w:val="superscript"/>
        </w:rPr>
        <w:t>25</w:t>
      </w:r>
      <w:r w:rsidRPr="00BF6580">
        <w:rPr>
          <w:rFonts w:ascii="Times New Roman" w:hAnsi="Times New Roman"/>
          <w:sz w:val="24"/>
          <w:szCs w:val="24"/>
        </w:rPr>
        <w:t>) Osobné údaje dotknutej osoby podľa odseku 3 sa uchovávajú 60 rokov od vydania diplomu o špecializácii alebo vydania certifikátu alebo osvedčenia o príprave na výkon práce v zdravotníctve.“.</w:t>
      </w:r>
    </w:p>
    <w:p w14:paraId="1B691BA6" w14:textId="77777777" w:rsidR="006C7174" w:rsidRPr="00BF6580" w:rsidRDefault="006C7174" w:rsidP="00BF6580">
      <w:pPr>
        <w:shd w:val="clear" w:color="auto" w:fill="FFFFFF"/>
        <w:spacing w:after="0" w:line="240" w:lineRule="auto"/>
        <w:jc w:val="both"/>
        <w:rPr>
          <w:rFonts w:ascii="Times New Roman" w:eastAsia="Times New Roman" w:hAnsi="Times New Roman"/>
          <w:iCs/>
          <w:sz w:val="24"/>
          <w:szCs w:val="24"/>
          <w:lang w:eastAsia="sk-SK"/>
        </w:rPr>
      </w:pPr>
    </w:p>
    <w:p w14:paraId="2A566062" w14:textId="7AF38FE2" w:rsidR="008C3987" w:rsidRPr="00BF6580" w:rsidRDefault="006C7174" w:rsidP="00BD4522">
      <w:pPr>
        <w:spacing w:after="0" w:line="240" w:lineRule="auto"/>
        <w:ind w:left="426" w:hanging="426"/>
        <w:rPr>
          <w:rFonts w:ascii="Times New Roman" w:hAnsi="Times New Roman"/>
          <w:sz w:val="24"/>
          <w:szCs w:val="24"/>
        </w:rPr>
      </w:pPr>
      <w:r w:rsidRPr="00BF6580">
        <w:rPr>
          <w:rFonts w:ascii="Times New Roman" w:hAnsi="Times New Roman"/>
          <w:sz w:val="24"/>
          <w:szCs w:val="24"/>
        </w:rPr>
        <w:t xml:space="preserve">Poznámky pod čiarou k odkazom </w:t>
      </w:r>
      <w:r w:rsidR="008C3987" w:rsidRPr="00BF6580">
        <w:rPr>
          <w:rFonts w:ascii="Times New Roman" w:hAnsi="Times New Roman"/>
          <w:sz w:val="24"/>
          <w:szCs w:val="24"/>
        </w:rPr>
        <w:t xml:space="preserve"> </w:t>
      </w:r>
      <w:r w:rsidR="0082094A" w:rsidRPr="00BF6580">
        <w:rPr>
          <w:rFonts w:ascii="Times New Roman" w:hAnsi="Times New Roman"/>
          <w:sz w:val="24"/>
          <w:szCs w:val="24"/>
        </w:rPr>
        <w:t>25 a 72aa</w:t>
      </w:r>
      <w:r w:rsidR="0010486F" w:rsidRPr="00BF6580">
        <w:rPr>
          <w:rFonts w:ascii="Times New Roman" w:hAnsi="Times New Roman"/>
          <w:sz w:val="24"/>
          <w:szCs w:val="24"/>
        </w:rPr>
        <w:t xml:space="preserve"> </w:t>
      </w:r>
      <w:r w:rsidRPr="00BF6580">
        <w:rPr>
          <w:rFonts w:ascii="Times New Roman" w:hAnsi="Times New Roman"/>
          <w:sz w:val="24"/>
          <w:szCs w:val="24"/>
        </w:rPr>
        <w:t>znejú:</w:t>
      </w:r>
    </w:p>
    <w:p w14:paraId="2D008768" w14:textId="28BE9AF3" w:rsidR="00C50FA3" w:rsidRPr="00BF6580" w:rsidRDefault="006C7174" w:rsidP="00BD4522">
      <w:pPr>
        <w:shd w:val="clear" w:color="auto" w:fill="FFFFFF"/>
        <w:spacing w:after="0" w:line="240" w:lineRule="auto"/>
        <w:ind w:left="426" w:hanging="426"/>
        <w:jc w:val="both"/>
        <w:rPr>
          <w:rFonts w:ascii="Times New Roman" w:hAnsi="Times New Roman"/>
          <w:sz w:val="24"/>
          <w:szCs w:val="24"/>
        </w:rPr>
      </w:pPr>
      <w:r w:rsidRPr="00BF6580">
        <w:rPr>
          <w:rFonts w:ascii="Times New Roman" w:hAnsi="Times New Roman"/>
          <w:sz w:val="24"/>
          <w:szCs w:val="24"/>
        </w:rPr>
        <w:t>„</w:t>
      </w:r>
      <w:r w:rsidR="00B21073" w:rsidRPr="00BF6580">
        <w:rPr>
          <w:rFonts w:ascii="Times New Roman" w:hAnsi="Times New Roman"/>
          <w:sz w:val="24"/>
          <w:szCs w:val="24"/>
          <w:vertAlign w:val="superscript"/>
        </w:rPr>
        <w:t>25</w:t>
      </w:r>
      <w:r w:rsidR="00B21073" w:rsidRPr="00BF6580">
        <w:rPr>
          <w:rFonts w:ascii="Times New Roman" w:hAnsi="Times New Roman"/>
          <w:sz w:val="24"/>
          <w:szCs w:val="24"/>
        </w:rPr>
        <w:t>) Nariadenie Európskeho parlamentu a Rady (EÚ) 2016/679 z 27. apríla 2016 o ochrane fyzických osôb pri spracúvaní osobných údajov a o voľnom pohybe takýchto údajov, ktorým sa zrušuje smernica 95/46/ES (všeobecné nariadenie o ochrane údajov)</w:t>
      </w:r>
      <w:r w:rsidR="00C50FA3" w:rsidRPr="00BF6580">
        <w:rPr>
          <w:rFonts w:ascii="Times New Roman" w:hAnsi="Times New Roman"/>
          <w:sz w:val="24"/>
          <w:szCs w:val="24"/>
        </w:rPr>
        <w:t xml:space="preserve"> (Ú. v. EÚ L 119, 4. 5. 2016) v platnom znení</w:t>
      </w:r>
      <w:r w:rsidR="00B21073" w:rsidRPr="00BF6580">
        <w:rPr>
          <w:rFonts w:ascii="Times New Roman" w:hAnsi="Times New Roman"/>
          <w:sz w:val="24"/>
          <w:szCs w:val="24"/>
        </w:rPr>
        <w:t>.</w:t>
      </w:r>
    </w:p>
    <w:p w14:paraId="08576306" w14:textId="77777777" w:rsidR="0082094A" w:rsidRPr="00BF6580" w:rsidRDefault="00C50FA3" w:rsidP="00BD4522">
      <w:pPr>
        <w:shd w:val="clear" w:color="auto" w:fill="FFFFFF"/>
        <w:spacing w:after="0" w:line="240" w:lineRule="auto"/>
        <w:ind w:left="426"/>
        <w:jc w:val="both"/>
        <w:rPr>
          <w:rFonts w:ascii="Times New Roman" w:hAnsi="Times New Roman"/>
          <w:sz w:val="24"/>
          <w:szCs w:val="24"/>
        </w:rPr>
      </w:pPr>
      <w:r w:rsidRPr="00BF6580">
        <w:rPr>
          <w:rFonts w:ascii="Times New Roman" w:hAnsi="Times New Roman"/>
          <w:sz w:val="24"/>
          <w:szCs w:val="24"/>
        </w:rPr>
        <w:t>Zákon č. 18/2018 Z. z. o ochrane osobných údajov a o zmene a doplnení niektorých zákonov v znení neskorších predpisov</w:t>
      </w:r>
      <w:r w:rsidR="0082094A" w:rsidRPr="00BF6580">
        <w:rPr>
          <w:rFonts w:ascii="Times New Roman" w:hAnsi="Times New Roman"/>
          <w:sz w:val="24"/>
          <w:szCs w:val="24"/>
        </w:rPr>
        <w:t>.</w:t>
      </w:r>
    </w:p>
    <w:p w14:paraId="1B7E802C" w14:textId="77777777" w:rsidR="0082094A" w:rsidRPr="00BF6580" w:rsidRDefault="0082094A" w:rsidP="00BD4522">
      <w:pPr>
        <w:shd w:val="clear" w:color="auto" w:fill="FFFFFF"/>
        <w:spacing w:after="0" w:line="240" w:lineRule="auto"/>
        <w:ind w:left="426" w:hanging="426"/>
        <w:jc w:val="both"/>
        <w:rPr>
          <w:rFonts w:ascii="Times New Roman" w:hAnsi="Times New Roman"/>
          <w:sz w:val="24"/>
          <w:szCs w:val="24"/>
        </w:rPr>
      </w:pPr>
    </w:p>
    <w:p w14:paraId="5F07EB27" w14:textId="77777777" w:rsidR="00B21073" w:rsidRPr="00BF6580" w:rsidRDefault="0082094A" w:rsidP="00BD4522">
      <w:pPr>
        <w:shd w:val="clear" w:color="auto" w:fill="FFFFFF"/>
        <w:spacing w:after="0" w:line="240" w:lineRule="auto"/>
        <w:ind w:left="426" w:hanging="426"/>
        <w:jc w:val="both"/>
        <w:rPr>
          <w:rFonts w:ascii="Times New Roman" w:hAnsi="Times New Roman"/>
          <w:sz w:val="24"/>
          <w:szCs w:val="24"/>
        </w:rPr>
      </w:pPr>
      <w:r w:rsidRPr="00BF6580">
        <w:rPr>
          <w:rFonts w:ascii="Times New Roman" w:hAnsi="Times New Roman"/>
          <w:sz w:val="24"/>
          <w:szCs w:val="24"/>
          <w:vertAlign w:val="superscript"/>
        </w:rPr>
        <w:t>72aa</w:t>
      </w:r>
      <w:r w:rsidRPr="00BF6580">
        <w:rPr>
          <w:rFonts w:ascii="Times New Roman" w:hAnsi="Times New Roman"/>
          <w:sz w:val="24"/>
          <w:szCs w:val="24"/>
        </w:rPr>
        <w:t>) § 3 ods.1 písm. a) bod 2 a príloha č. 1 časť B zákona č. 153/2013 Z. z. v znení neskorších predpisov.</w:t>
      </w:r>
      <w:r w:rsidR="008C3987" w:rsidRPr="00BF6580">
        <w:rPr>
          <w:rFonts w:ascii="Times New Roman" w:hAnsi="Times New Roman"/>
          <w:sz w:val="24"/>
          <w:szCs w:val="24"/>
        </w:rPr>
        <w:t>“.</w:t>
      </w:r>
    </w:p>
    <w:p w14:paraId="4DD528D5" w14:textId="77777777" w:rsidR="006C7174" w:rsidRPr="00BF6580" w:rsidRDefault="006C7174" w:rsidP="00BF6580">
      <w:pPr>
        <w:spacing w:after="0" w:line="240" w:lineRule="auto"/>
        <w:jc w:val="both"/>
        <w:rPr>
          <w:rFonts w:ascii="Times New Roman" w:eastAsia="Times New Roman" w:hAnsi="Times New Roman"/>
          <w:color w:val="FF0000"/>
          <w:sz w:val="24"/>
          <w:szCs w:val="24"/>
          <w:lang w:eastAsia="sk-SK"/>
        </w:rPr>
      </w:pPr>
    </w:p>
    <w:p w14:paraId="0611C11F" w14:textId="2A958D41" w:rsidR="0025294B" w:rsidRPr="00BF6580" w:rsidRDefault="00BD4522" w:rsidP="00B22619">
      <w:pPr>
        <w:pStyle w:val="Odsekzoznamu"/>
      </w:pPr>
      <w:r>
        <w:t xml:space="preserve">6. </w:t>
      </w:r>
      <w:r w:rsidR="0025294B" w:rsidRPr="00BF6580">
        <w:t>Za § 102am sa vkladá § 102an, ktorý vrátane nadpisu znie:</w:t>
      </w:r>
    </w:p>
    <w:p w14:paraId="722A86D2" w14:textId="77777777" w:rsidR="0025294B" w:rsidRPr="00BF6580" w:rsidRDefault="0025294B" w:rsidP="00B22619">
      <w:pPr>
        <w:pStyle w:val="Odsekzoznamu"/>
      </w:pPr>
    </w:p>
    <w:p w14:paraId="648307D8" w14:textId="77777777" w:rsidR="0025294B" w:rsidRPr="00BF6580" w:rsidRDefault="0025294B" w:rsidP="00BF6580">
      <w:pPr>
        <w:shd w:val="clear" w:color="auto" w:fill="FFFFFF"/>
        <w:spacing w:after="0" w:line="240" w:lineRule="auto"/>
        <w:jc w:val="center"/>
        <w:rPr>
          <w:rFonts w:ascii="Times New Roman" w:eastAsia="Times New Roman" w:hAnsi="Times New Roman"/>
          <w:b/>
          <w:bCs/>
          <w:sz w:val="24"/>
          <w:szCs w:val="24"/>
          <w:lang w:eastAsia="sk-SK"/>
        </w:rPr>
      </w:pPr>
      <w:r w:rsidRPr="00BF6580">
        <w:rPr>
          <w:rFonts w:ascii="Times New Roman" w:eastAsia="Times New Roman" w:hAnsi="Times New Roman"/>
          <w:b/>
          <w:bCs/>
          <w:sz w:val="24"/>
          <w:szCs w:val="24"/>
          <w:lang w:eastAsia="sk-SK"/>
        </w:rPr>
        <w:t xml:space="preserve">„§ 102an </w:t>
      </w:r>
    </w:p>
    <w:p w14:paraId="11D0D67E" w14:textId="4658B0AF" w:rsidR="0025294B" w:rsidRPr="00BF6580" w:rsidRDefault="0025294B" w:rsidP="00BF6580">
      <w:pPr>
        <w:shd w:val="clear" w:color="auto" w:fill="FFFFFF"/>
        <w:spacing w:after="0" w:line="240" w:lineRule="auto"/>
        <w:jc w:val="center"/>
        <w:rPr>
          <w:rFonts w:ascii="Times New Roman" w:eastAsia="Times New Roman" w:hAnsi="Times New Roman"/>
          <w:b/>
          <w:bCs/>
          <w:sz w:val="24"/>
          <w:szCs w:val="24"/>
          <w:lang w:eastAsia="sk-SK"/>
        </w:rPr>
      </w:pPr>
      <w:r w:rsidRPr="00BF6580">
        <w:rPr>
          <w:rFonts w:ascii="Times New Roman" w:eastAsia="Times New Roman" w:hAnsi="Times New Roman"/>
          <w:b/>
          <w:bCs/>
          <w:sz w:val="24"/>
          <w:szCs w:val="24"/>
          <w:lang w:eastAsia="sk-SK"/>
        </w:rPr>
        <w:t xml:space="preserve">Prechodné ustanovenia k úpravám účinným od </w:t>
      </w:r>
      <w:r w:rsidR="00A73BA7" w:rsidRPr="00BF6580">
        <w:rPr>
          <w:rFonts w:ascii="Times New Roman" w:eastAsia="Times New Roman" w:hAnsi="Times New Roman"/>
          <w:b/>
          <w:bCs/>
          <w:sz w:val="24"/>
          <w:szCs w:val="24"/>
          <w:lang w:eastAsia="sk-SK"/>
        </w:rPr>
        <w:t>1. septembra</w:t>
      </w:r>
      <w:r w:rsidRPr="00BF6580">
        <w:rPr>
          <w:rFonts w:ascii="Times New Roman" w:eastAsia="Times New Roman" w:hAnsi="Times New Roman"/>
          <w:b/>
          <w:bCs/>
          <w:sz w:val="24"/>
          <w:szCs w:val="24"/>
          <w:lang w:eastAsia="sk-SK"/>
        </w:rPr>
        <w:t xml:space="preserve"> 2021</w:t>
      </w:r>
    </w:p>
    <w:p w14:paraId="13C15E44" w14:textId="77777777" w:rsidR="0025294B" w:rsidRPr="00BF6580" w:rsidRDefault="0025294B" w:rsidP="00BF6580">
      <w:pPr>
        <w:shd w:val="clear" w:color="auto" w:fill="FFFFFF"/>
        <w:spacing w:after="0" w:line="240" w:lineRule="auto"/>
        <w:jc w:val="both"/>
        <w:rPr>
          <w:rFonts w:ascii="Times New Roman" w:eastAsia="Times New Roman" w:hAnsi="Times New Roman"/>
          <w:b/>
          <w:bCs/>
          <w:sz w:val="24"/>
          <w:szCs w:val="24"/>
          <w:lang w:eastAsia="sk-SK"/>
        </w:rPr>
      </w:pPr>
    </w:p>
    <w:p w14:paraId="7C4A1CE8" w14:textId="77777777" w:rsidR="0025294B" w:rsidRPr="00BF6580" w:rsidRDefault="0025294B" w:rsidP="00BF6580">
      <w:pPr>
        <w:shd w:val="clear" w:color="auto" w:fill="FFFFFF"/>
        <w:spacing w:after="0" w:line="240" w:lineRule="auto"/>
        <w:jc w:val="both"/>
        <w:rPr>
          <w:rFonts w:ascii="Times New Roman" w:eastAsia="Times New Roman" w:hAnsi="Times New Roman"/>
          <w:b/>
          <w:bCs/>
          <w:sz w:val="24"/>
          <w:szCs w:val="24"/>
          <w:lang w:eastAsia="sk-SK"/>
        </w:rPr>
      </w:pPr>
    </w:p>
    <w:p w14:paraId="4243F80D" w14:textId="77777777" w:rsidR="0025294B" w:rsidRPr="00BF6580" w:rsidRDefault="0025294B" w:rsidP="00BF6580">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BF6580">
        <w:rPr>
          <w:rFonts w:ascii="Times New Roman" w:eastAsia="Times New Roman" w:hAnsi="Times New Roman"/>
          <w:sz w:val="24"/>
          <w:szCs w:val="24"/>
          <w:shd w:val="clear" w:color="auto" w:fill="FFFFFF"/>
          <w:lang w:eastAsia="sk-SK"/>
        </w:rPr>
        <w:t>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 ktoré ministerstvo zdravotníctva získa od Slovenskej zdravotníckej univerzity v Bratislave 31. augusta 2021 spracúva na štatistické účely, kontrolné účely a výmenu informácií pri uznávaní odborných kvalifikácií medzi členskými štátmi. Na spracúvanie týchto údajov sa vzťahuje osobitný predpis.</w:t>
      </w:r>
      <w:r w:rsidRPr="00BF6580">
        <w:rPr>
          <w:rFonts w:ascii="Times New Roman" w:eastAsia="Times New Roman" w:hAnsi="Times New Roman"/>
          <w:sz w:val="24"/>
          <w:szCs w:val="24"/>
          <w:shd w:val="clear" w:color="auto" w:fill="FFFFFF"/>
          <w:vertAlign w:val="superscript"/>
          <w:lang w:eastAsia="sk-SK"/>
        </w:rPr>
        <w:t>25</w:t>
      </w:r>
      <w:r w:rsidRPr="00BF6580">
        <w:rPr>
          <w:rFonts w:ascii="Times New Roman" w:eastAsia="Times New Roman" w:hAnsi="Times New Roman"/>
          <w:sz w:val="24"/>
          <w:szCs w:val="24"/>
          <w:shd w:val="clear" w:color="auto" w:fill="FFFFFF"/>
          <w:lang w:eastAsia="sk-SK"/>
        </w:rPr>
        <w:t>)</w:t>
      </w:r>
    </w:p>
    <w:p w14:paraId="448FE9A8" w14:textId="77777777" w:rsidR="0025294B" w:rsidRPr="00BF6580" w:rsidRDefault="0025294B" w:rsidP="00BF6580">
      <w:pPr>
        <w:shd w:val="clear" w:color="auto" w:fill="FFFFFF"/>
        <w:spacing w:after="0" w:line="240" w:lineRule="auto"/>
        <w:ind w:left="426"/>
        <w:jc w:val="both"/>
        <w:rPr>
          <w:rFonts w:ascii="Times New Roman" w:eastAsia="Times New Roman" w:hAnsi="Times New Roman"/>
          <w:sz w:val="24"/>
          <w:szCs w:val="24"/>
          <w:lang w:eastAsia="sk-SK"/>
        </w:rPr>
      </w:pPr>
    </w:p>
    <w:p w14:paraId="6003B130" w14:textId="537EFAA5" w:rsidR="00B31BFE" w:rsidRPr="00BF6580" w:rsidRDefault="0025294B" w:rsidP="00BF6580">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BF6580">
        <w:rPr>
          <w:rFonts w:ascii="Times New Roman" w:eastAsia="Times New Roman" w:hAnsi="Times New Roman"/>
          <w:sz w:val="24"/>
          <w:szCs w:val="24"/>
          <w:shd w:val="clear" w:color="auto" w:fill="FFFFFF"/>
          <w:lang w:eastAsia="sk-SK"/>
        </w:rPr>
        <w:t xml:space="preserve">Slovenská zdravotnícka univerzita v Bratislave je povinná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 poskytnúť 31. augusta 2021 národnému centru údaje o zdravotníckych pracovníkoch zaradených do špecializačného štúdia, certifikačnej prípravy a prípravy na výkon práce v zdravotníctve v Slovenskej republike, ktorých ďalšie vzdelávanie nie je ukončené do </w:t>
      </w:r>
      <w:r w:rsidR="00A73BA7" w:rsidRPr="00BF6580">
        <w:rPr>
          <w:rFonts w:ascii="Times New Roman" w:eastAsia="Times New Roman" w:hAnsi="Times New Roman"/>
          <w:sz w:val="24"/>
          <w:szCs w:val="24"/>
          <w:shd w:val="clear" w:color="auto" w:fill="FFFFFF"/>
          <w:lang w:eastAsia="sk-SK"/>
        </w:rPr>
        <w:t xml:space="preserve">31. augusta </w:t>
      </w:r>
      <w:r w:rsidRPr="00BF6580">
        <w:rPr>
          <w:rFonts w:ascii="Times New Roman" w:eastAsia="Times New Roman" w:hAnsi="Times New Roman"/>
          <w:sz w:val="24"/>
          <w:szCs w:val="24"/>
          <w:shd w:val="clear" w:color="auto" w:fill="FFFFFF"/>
          <w:lang w:eastAsia="sk-SK"/>
        </w:rPr>
        <w:t xml:space="preserve">2021. </w:t>
      </w:r>
    </w:p>
    <w:p w14:paraId="08B17281" w14:textId="77777777" w:rsidR="00B31BFE" w:rsidRPr="00BF6580" w:rsidRDefault="00B31BFE" w:rsidP="00B22619">
      <w:pPr>
        <w:pStyle w:val="Odsekzoznamu"/>
      </w:pPr>
    </w:p>
    <w:p w14:paraId="1A828034" w14:textId="49627A4F" w:rsidR="0025294B" w:rsidRPr="00BF6580" w:rsidRDefault="0025294B" w:rsidP="00BF6580">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BF6580">
        <w:rPr>
          <w:rFonts w:ascii="Times New Roman" w:hAnsi="Times New Roman"/>
          <w:sz w:val="24"/>
          <w:szCs w:val="24"/>
        </w:rPr>
        <w:t xml:space="preserve">Údaje, ktoré ministerstvo zdravotníctva uverejňuje a aktualizuje na svojom webovom sídle </w:t>
      </w:r>
      <w:r w:rsidRPr="00BF6580">
        <w:rPr>
          <w:rFonts w:ascii="Times New Roman" w:hAnsi="Times New Roman"/>
          <w:sz w:val="24"/>
          <w:szCs w:val="24"/>
          <w:lang w:eastAsia="sk-SK"/>
        </w:rPr>
        <w:t xml:space="preserve">podľa § 40 ods. 21, </w:t>
      </w:r>
      <w:r w:rsidRPr="00BF6580">
        <w:rPr>
          <w:rFonts w:ascii="Times New Roman" w:hAnsi="Times New Roman"/>
          <w:sz w:val="24"/>
          <w:szCs w:val="24"/>
        </w:rPr>
        <w:t xml:space="preserve">je povinné prvýkrát poskytnúť národnému centru </w:t>
      </w:r>
      <w:r w:rsidRPr="00BF6580">
        <w:rPr>
          <w:rFonts w:ascii="Times New Roman" w:hAnsi="Times New Roman"/>
          <w:sz w:val="24"/>
          <w:szCs w:val="24"/>
          <w:lang w:eastAsia="sk-SK"/>
        </w:rPr>
        <w:t xml:space="preserve">najneskôr </w:t>
      </w:r>
      <w:r w:rsidR="00A73BA7" w:rsidRPr="00BF6580">
        <w:rPr>
          <w:rFonts w:ascii="Times New Roman" w:hAnsi="Times New Roman"/>
          <w:sz w:val="24"/>
          <w:szCs w:val="24"/>
          <w:lang w:eastAsia="sk-SK"/>
        </w:rPr>
        <w:t>28. februára 2022</w:t>
      </w:r>
      <w:r w:rsidRPr="00BF6580">
        <w:rPr>
          <w:rFonts w:ascii="Times New Roman" w:hAnsi="Times New Roman"/>
          <w:sz w:val="24"/>
          <w:szCs w:val="24"/>
          <w:lang w:eastAsia="sk-SK"/>
        </w:rPr>
        <w:t>.</w:t>
      </w:r>
    </w:p>
    <w:p w14:paraId="1B7D0D5B" w14:textId="77777777" w:rsidR="0025294B" w:rsidRPr="00BF6580" w:rsidRDefault="0025294B" w:rsidP="00BF6580">
      <w:pPr>
        <w:spacing w:after="0" w:line="240" w:lineRule="auto"/>
        <w:rPr>
          <w:rFonts w:ascii="Times New Roman" w:hAnsi="Times New Roman"/>
          <w:sz w:val="24"/>
          <w:szCs w:val="24"/>
        </w:rPr>
      </w:pPr>
    </w:p>
    <w:p w14:paraId="277613F5" w14:textId="61FB17E4" w:rsidR="0025294B" w:rsidRPr="00BF6580" w:rsidRDefault="0025294B" w:rsidP="00BF6580">
      <w:pPr>
        <w:spacing w:after="0" w:line="240" w:lineRule="auto"/>
        <w:ind w:left="426" w:hanging="426"/>
        <w:jc w:val="both"/>
        <w:rPr>
          <w:rFonts w:ascii="Times New Roman" w:hAnsi="Times New Roman"/>
          <w:sz w:val="24"/>
          <w:szCs w:val="24"/>
          <w:shd w:val="clear" w:color="auto" w:fill="FFFFFF"/>
        </w:rPr>
      </w:pPr>
      <w:r w:rsidRPr="00BF6580">
        <w:rPr>
          <w:rFonts w:ascii="Times New Roman" w:hAnsi="Times New Roman"/>
          <w:sz w:val="24"/>
          <w:szCs w:val="24"/>
          <w:shd w:val="clear" w:color="auto" w:fill="FFFFFF"/>
        </w:rPr>
        <w:lastRenderedPageBreak/>
        <w:t xml:space="preserve">(4) Národné centrum je povinné do </w:t>
      </w:r>
      <w:r w:rsidR="00A73BA7" w:rsidRPr="00BF6580">
        <w:rPr>
          <w:rFonts w:ascii="Times New Roman" w:hAnsi="Times New Roman"/>
          <w:sz w:val="24"/>
          <w:szCs w:val="24"/>
          <w:shd w:val="clear" w:color="auto" w:fill="FFFFFF"/>
        </w:rPr>
        <w:t>30</w:t>
      </w:r>
      <w:r w:rsidR="00A73BA7" w:rsidRPr="00BF6580">
        <w:rPr>
          <w:rFonts w:ascii="Times New Roman" w:hAnsi="Times New Roman"/>
          <w:sz w:val="24"/>
          <w:szCs w:val="24"/>
          <w:lang w:eastAsia="sk-SK"/>
        </w:rPr>
        <w:t xml:space="preserve">. júna 2022 </w:t>
      </w:r>
      <w:r w:rsidRPr="00BF6580">
        <w:rPr>
          <w:rFonts w:ascii="Times New Roman" w:hAnsi="Times New Roman"/>
          <w:sz w:val="24"/>
          <w:szCs w:val="24"/>
          <w:shd w:val="clear" w:color="auto" w:fill="FFFFFF"/>
        </w:rPr>
        <w:t xml:space="preserve">zapracovať údaje z Centrálneho registra </w:t>
      </w:r>
      <w:r w:rsidRPr="00BF6580">
        <w:rPr>
          <w:rFonts w:ascii="Times New Roman" w:eastAsia="Times New Roman" w:hAnsi="Times New Roman"/>
          <w:iCs/>
          <w:sz w:val="24"/>
          <w:szCs w:val="24"/>
          <w:lang w:eastAsia="sk-SK"/>
        </w:rPr>
        <w:t>zdravotníckych pracovníkov v ďalšom vzdelávaní do Národného registra zdravotníckych pracovníkov.</w:t>
      </w:r>
      <w:r w:rsidRPr="00BF6580">
        <w:rPr>
          <w:rFonts w:ascii="Times New Roman" w:eastAsia="Times New Roman" w:hAnsi="Times New Roman"/>
          <w:iCs/>
          <w:sz w:val="24"/>
          <w:szCs w:val="24"/>
          <w:vertAlign w:val="superscript"/>
          <w:lang w:eastAsia="sk-SK"/>
        </w:rPr>
        <w:t>72aa</w:t>
      </w:r>
      <w:r w:rsidRPr="00BF6580">
        <w:rPr>
          <w:rFonts w:ascii="Times New Roman" w:eastAsia="Times New Roman" w:hAnsi="Times New Roman"/>
          <w:iCs/>
          <w:sz w:val="24"/>
          <w:szCs w:val="24"/>
          <w:lang w:eastAsia="sk-SK"/>
        </w:rPr>
        <w:t>)</w:t>
      </w:r>
    </w:p>
    <w:p w14:paraId="77E864CF" w14:textId="77777777" w:rsidR="0025294B" w:rsidRPr="00BF6580" w:rsidRDefault="0025294B" w:rsidP="00BF6580">
      <w:pPr>
        <w:spacing w:after="0" w:line="240" w:lineRule="auto"/>
        <w:rPr>
          <w:rFonts w:ascii="Times New Roman" w:hAnsi="Times New Roman"/>
          <w:sz w:val="24"/>
          <w:szCs w:val="24"/>
        </w:rPr>
      </w:pPr>
    </w:p>
    <w:p w14:paraId="29704BFE" w14:textId="78D074F2" w:rsidR="0025294B" w:rsidRPr="00BF6580" w:rsidRDefault="0025294B" w:rsidP="00BF6580">
      <w:pPr>
        <w:spacing w:after="0" w:line="240" w:lineRule="auto"/>
        <w:ind w:left="426" w:hanging="426"/>
        <w:jc w:val="both"/>
        <w:rPr>
          <w:rFonts w:ascii="Times New Roman" w:hAnsi="Times New Roman"/>
          <w:sz w:val="24"/>
          <w:szCs w:val="24"/>
        </w:rPr>
      </w:pPr>
      <w:r w:rsidRPr="00BF6580">
        <w:rPr>
          <w:rFonts w:ascii="Times New Roman" w:hAnsi="Times New Roman"/>
          <w:sz w:val="24"/>
          <w:szCs w:val="24"/>
        </w:rPr>
        <w:t xml:space="preserve">(5) Vzdelávacia ustanovizeň je povinná </w:t>
      </w:r>
      <w:r w:rsidR="009422EE" w:rsidRPr="00BF6580">
        <w:rPr>
          <w:rFonts w:ascii="Times New Roman" w:hAnsi="Times New Roman"/>
          <w:sz w:val="24"/>
          <w:szCs w:val="24"/>
        </w:rPr>
        <w:t>poskytovať</w:t>
      </w:r>
      <w:r w:rsidRPr="00BF6580">
        <w:rPr>
          <w:rFonts w:ascii="Times New Roman" w:hAnsi="Times New Roman"/>
          <w:sz w:val="24"/>
          <w:szCs w:val="24"/>
        </w:rPr>
        <w:t xml:space="preserve"> do Národného registra zdravotníckych pracovníkov</w:t>
      </w:r>
      <w:r w:rsidRPr="00BF6580">
        <w:rPr>
          <w:rFonts w:ascii="Times New Roman" w:hAnsi="Times New Roman"/>
          <w:sz w:val="24"/>
          <w:szCs w:val="24"/>
          <w:vertAlign w:val="superscript"/>
        </w:rPr>
        <w:t>72aa</w:t>
      </w:r>
      <w:r w:rsidRPr="00BF6580">
        <w:rPr>
          <w:rFonts w:ascii="Times New Roman" w:hAnsi="Times New Roman"/>
          <w:sz w:val="24"/>
          <w:szCs w:val="24"/>
        </w:rPr>
        <w:t>) chýbajúce údaje a doklady účastníkov akreditovaného programu podľa § 40 ods. 13 písm. b) v rozsahu Centrálneho registra zdravotníckych pracovníkov v ďalšom vzdelávaní podľa § 92a ods. 3 do</w:t>
      </w:r>
      <w:r w:rsidR="0027089C" w:rsidRPr="00BF6580">
        <w:rPr>
          <w:rFonts w:ascii="Times New Roman" w:hAnsi="Times New Roman"/>
          <w:sz w:val="24"/>
          <w:szCs w:val="24"/>
        </w:rPr>
        <w:t xml:space="preserve"> 31. decembra 2022</w:t>
      </w:r>
      <w:r w:rsidRPr="00BF6580">
        <w:rPr>
          <w:rFonts w:ascii="Times New Roman" w:hAnsi="Times New Roman"/>
          <w:sz w:val="24"/>
          <w:szCs w:val="24"/>
        </w:rPr>
        <w:t>.“.</w:t>
      </w:r>
    </w:p>
    <w:p w14:paraId="54200D3D" w14:textId="77777777" w:rsidR="0014148D" w:rsidRPr="00BF6580" w:rsidRDefault="0014148D" w:rsidP="00BF6580">
      <w:pPr>
        <w:spacing w:after="0" w:line="240" w:lineRule="auto"/>
        <w:jc w:val="center"/>
        <w:rPr>
          <w:rFonts w:ascii="Times New Roman" w:hAnsi="Times New Roman"/>
          <w:sz w:val="24"/>
          <w:szCs w:val="24"/>
        </w:rPr>
      </w:pPr>
    </w:p>
    <w:p w14:paraId="6CA8BF50" w14:textId="77777777" w:rsidR="0014148D" w:rsidRPr="00BF6580" w:rsidRDefault="0014148D" w:rsidP="00BF6580">
      <w:pPr>
        <w:spacing w:after="0" w:line="240" w:lineRule="auto"/>
        <w:jc w:val="center"/>
        <w:rPr>
          <w:rFonts w:ascii="Times New Roman" w:hAnsi="Times New Roman"/>
          <w:sz w:val="24"/>
          <w:szCs w:val="24"/>
        </w:rPr>
      </w:pPr>
    </w:p>
    <w:p w14:paraId="20C05E52" w14:textId="77777777" w:rsidR="0025294B" w:rsidRPr="00BD4522" w:rsidRDefault="00280295" w:rsidP="00BF6580">
      <w:pPr>
        <w:spacing w:after="0" w:line="240" w:lineRule="auto"/>
        <w:jc w:val="center"/>
        <w:rPr>
          <w:rFonts w:ascii="Times New Roman" w:hAnsi="Times New Roman"/>
          <w:b/>
          <w:sz w:val="24"/>
          <w:szCs w:val="24"/>
        </w:rPr>
      </w:pPr>
      <w:r w:rsidRPr="00BD4522">
        <w:rPr>
          <w:rFonts w:ascii="Times New Roman" w:hAnsi="Times New Roman"/>
          <w:b/>
          <w:sz w:val="24"/>
          <w:szCs w:val="24"/>
        </w:rPr>
        <w:t>Č</w:t>
      </w:r>
      <w:r w:rsidR="0025294B" w:rsidRPr="00BD4522">
        <w:rPr>
          <w:rFonts w:ascii="Times New Roman" w:hAnsi="Times New Roman"/>
          <w:b/>
          <w:sz w:val="24"/>
          <w:szCs w:val="24"/>
        </w:rPr>
        <w:t>l. II</w:t>
      </w:r>
    </w:p>
    <w:p w14:paraId="0EEF25D1" w14:textId="77777777" w:rsidR="0025294B" w:rsidRPr="00BF6580" w:rsidRDefault="0025294B" w:rsidP="00BF6580">
      <w:pPr>
        <w:spacing w:after="0" w:line="240" w:lineRule="auto"/>
        <w:jc w:val="center"/>
        <w:rPr>
          <w:rFonts w:ascii="Times New Roman" w:hAnsi="Times New Roman"/>
          <w:sz w:val="24"/>
          <w:szCs w:val="24"/>
        </w:rPr>
      </w:pPr>
    </w:p>
    <w:p w14:paraId="078A74FB" w14:textId="039C6B59" w:rsidR="0025294B" w:rsidRDefault="0025294B" w:rsidP="00BD4522">
      <w:pPr>
        <w:spacing w:after="0" w:line="240" w:lineRule="auto"/>
        <w:ind w:firstLine="360"/>
        <w:jc w:val="both"/>
        <w:rPr>
          <w:rFonts w:ascii="Times New Roman" w:hAnsi="Times New Roman"/>
          <w:bCs/>
          <w:sz w:val="24"/>
          <w:szCs w:val="24"/>
          <w:shd w:val="clear" w:color="auto" w:fill="FFFFFF"/>
        </w:rPr>
      </w:pPr>
      <w:r w:rsidRPr="00BD4522">
        <w:rPr>
          <w:rFonts w:ascii="Times New Roman" w:hAnsi="Times New Roman"/>
          <w:sz w:val="24"/>
          <w:szCs w:val="24"/>
          <w:shd w:val="clear" w:color="auto" w:fill="FFFFFF"/>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w:t>
      </w:r>
      <w:r w:rsidR="00337F43" w:rsidRPr="00BD4522">
        <w:rPr>
          <w:rFonts w:ascii="Times New Roman" w:hAnsi="Times New Roman"/>
          <w:sz w:val="24"/>
          <w:szCs w:val="24"/>
          <w:shd w:val="clear" w:color="auto" w:fill="FFFFFF"/>
        </w:rPr>
        <w:t>,</w:t>
      </w:r>
      <w:r w:rsidRPr="00BD4522">
        <w:rPr>
          <w:rFonts w:ascii="Times New Roman" w:hAnsi="Times New Roman"/>
          <w:sz w:val="24"/>
          <w:szCs w:val="24"/>
          <w:shd w:val="clear" w:color="auto" w:fill="FFFFFF"/>
        </w:rPr>
        <w:t> zákona č. 9/2021 Z. z.</w:t>
      </w:r>
      <w:r w:rsidR="00E51BA2" w:rsidRPr="00BD4522">
        <w:rPr>
          <w:rFonts w:ascii="Times New Roman" w:hAnsi="Times New Roman"/>
          <w:sz w:val="24"/>
          <w:szCs w:val="24"/>
          <w:shd w:val="clear" w:color="auto" w:fill="FFFFFF"/>
        </w:rPr>
        <w:t>,</w:t>
      </w:r>
      <w:r w:rsidR="00337F43" w:rsidRPr="00BD4522">
        <w:rPr>
          <w:rFonts w:ascii="Times New Roman" w:hAnsi="Times New Roman"/>
          <w:sz w:val="24"/>
          <w:szCs w:val="24"/>
          <w:shd w:val="clear" w:color="auto" w:fill="FFFFFF"/>
        </w:rPr>
        <w:t xml:space="preserve"> zákona </w:t>
      </w:r>
      <w:r w:rsidR="008769F5" w:rsidRPr="00BD4522">
        <w:rPr>
          <w:rFonts w:ascii="Times New Roman" w:hAnsi="Times New Roman"/>
          <w:sz w:val="24"/>
          <w:szCs w:val="24"/>
          <w:shd w:val="clear" w:color="auto" w:fill="FFFFFF"/>
        </w:rPr>
        <w:t xml:space="preserve">č. </w:t>
      </w:r>
      <w:r w:rsidR="00337F43" w:rsidRPr="00BD4522">
        <w:rPr>
          <w:rFonts w:ascii="Times New Roman" w:hAnsi="Times New Roman"/>
          <w:sz w:val="24"/>
          <w:szCs w:val="24"/>
          <w:shd w:val="clear" w:color="auto" w:fill="FFFFFF"/>
        </w:rPr>
        <w:t>82/2021 Z. z.</w:t>
      </w:r>
      <w:r w:rsidR="00E51BA2" w:rsidRPr="00BD4522">
        <w:rPr>
          <w:rFonts w:ascii="Times New Roman" w:hAnsi="Times New Roman"/>
          <w:sz w:val="24"/>
          <w:szCs w:val="24"/>
          <w:shd w:val="clear" w:color="auto" w:fill="FFFFFF"/>
        </w:rPr>
        <w:t xml:space="preserve">, zákona č. 133/2021 Z. z. a zákona č. 213/2021 Z. z. </w:t>
      </w:r>
      <w:r w:rsidRPr="00BD4522">
        <w:rPr>
          <w:rFonts w:ascii="Times New Roman" w:hAnsi="Times New Roman"/>
          <w:sz w:val="24"/>
          <w:szCs w:val="24"/>
          <w:shd w:val="clear" w:color="auto" w:fill="FFFFFF"/>
        </w:rPr>
        <w:t>sa mení a dopĺňa takto:</w:t>
      </w:r>
      <w:r w:rsidRPr="00BD4522">
        <w:rPr>
          <w:rFonts w:ascii="Times New Roman" w:hAnsi="Times New Roman"/>
          <w:bCs/>
          <w:sz w:val="24"/>
          <w:szCs w:val="24"/>
          <w:shd w:val="clear" w:color="auto" w:fill="FFFFFF"/>
        </w:rPr>
        <w:tab/>
      </w:r>
    </w:p>
    <w:p w14:paraId="65B6818C" w14:textId="77777777" w:rsidR="00BD4522" w:rsidRPr="00BD4522" w:rsidRDefault="00BD4522" w:rsidP="00A11495">
      <w:pPr>
        <w:spacing w:after="0" w:line="240" w:lineRule="auto"/>
        <w:ind w:left="426" w:hanging="426"/>
        <w:jc w:val="both"/>
        <w:rPr>
          <w:rFonts w:ascii="Times New Roman" w:hAnsi="Times New Roman"/>
          <w:bCs/>
          <w:sz w:val="24"/>
          <w:szCs w:val="24"/>
          <w:shd w:val="clear" w:color="auto" w:fill="FFFFFF"/>
        </w:rPr>
      </w:pPr>
    </w:p>
    <w:p w14:paraId="2594B2D3" w14:textId="22CED6C1" w:rsidR="0025294B" w:rsidRPr="00BF6580" w:rsidRDefault="0025294B" w:rsidP="00B22619">
      <w:pPr>
        <w:pStyle w:val="Odsekzoznamu"/>
        <w:numPr>
          <w:ilvl w:val="0"/>
          <w:numId w:val="3"/>
        </w:numPr>
      </w:pPr>
      <w:r w:rsidRPr="00BF6580">
        <w:t>V § 46 ods</w:t>
      </w:r>
      <w:r w:rsidR="005477D2" w:rsidRPr="00BF6580">
        <w:t>.</w:t>
      </w:r>
      <w:r w:rsidRPr="00BF6580">
        <w:t xml:space="preserve"> 1 písm</w:t>
      </w:r>
      <w:r w:rsidR="005477D2" w:rsidRPr="00BF6580">
        <w:t>.</w:t>
      </w:r>
      <w:r w:rsidRPr="00BF6580">
        <w:t xml:space="preserve"> m) sa za slová „ambulantná starostlivosť“ </w:t>
      </w:r>
      <w:r w:rsidR="006826AB" w:rsidRPr="00BF6580">
        <w:t>vkladá čiarka a slová</w:t>
      </w:r>
      <w:r w:rsidRPr="00BF6580">
        <w:t xml:space="preserve"> „a poskytuje údaje o schválených ordinačných hodinách a doplnkových ordinačných hodinách a údaje o každej zmene schválených ordinačných hodín a doplnkových ordinačných hodín do národného informačného systému na objednávanie pacientov</w:t>
      </w:r>
      <w:r w:rsidRPr="00BF6580">
        <w:rPr>
          <w:vertAlign w:val="superscript"/>
        </w:rPr>
        <w:t>53a</w:t>
      </w:r>
      <w:r w:rsidR="008769F5" w:rsidRPr="00BF6580">
        <w:rPr>
          <w:vertAlign w:val="superscript"/>
        </w:rPr>
        <w:t>aa</w:t>
      </w:r>
      <w:r w:rsidRPr="00BF6580">
        <w:t>)“.</w:t>
      </w:r>
    </w:p>
    <w:p w14:paraId="549D0FC2" w14:textId="77777777" w:rsidR="0025294B" w:rsidRPr="00BF6580" w:rsidRDefault="0025294B" w:rsidP="00A11495">
      <w:pPr>
        <w:spacing w:after="0" w:line="240" w:lineRule="auto"/>
        <w:ind w:left="426" w:hanging="426"/>
        <w:jc w:val="both"/>
        <w:rPr>
          <w:rFonts w:ascii="Times New Roman" w:hAnsi="Times New Roman"/>
          <w:sz w:val="24"/>
          <w:szCs w:val="24"/>
        </w:rPr>
      </w:pPr>
    </w:p>
    <w:p w14:paraId="28726DC7" w14:textId="77777777" w:rsidR="0025294B" w:rsidRPr="00BF6580" w:rsidRDefault="0025294B" w:rsidP="00A11495">
      <w:pPr>
        <w:spacing w:after="0" w:line="240" w:lineRule="auto"/>
        <w:ind w:left="426"/>
        <w:jc w:val="both"/>
        <w:rPr>
          <w:rFonts w:ascii="Times New Roman" w:hAnsi="Times New Roman"/>
          <w:sz w:val="24"/>
          <w:szCs w:val="24"/>
        </w:rPr>
      </w:pPr>
      <w:r w:rsidRPr="00BF6580">
        <w:rPr>
          <w:rFonts w:ascii="Times New Roman" w:hAnsi="Times New Roman"/>
          <w:sz w:val="24"/>
          <w:szCs w:val="24"/>
        </w:rPr>
        <w:t>Poznámka pod čiarou k odkazu 53a</w:t>
      </w:r>
      <w:r w:rsidR="008769F5" w:rsidRPr="00BF6580">
        <w:rPr>
          <w:rFonts w:ascii="Times New Roman" w:hAnsi="Times New Roman"/>
          <w:sz w:val="24"/>
          <w:szCs w:val="24"/>
        </w:rPr>
        <w:t>aa</w:t>
      </w:r>
      <w:r w:rsidRPr="00BF6580">
        <w:rPr>
          <w:rFonts w:ascii="Times New Roman" w:hAnsi="Times New Roman"/>
          <w:sz w:val="24"/>
          <w:szCs w:val="24"/>
        </w:rPr>
        <w:t xml:space="preserve"> znie:</w:t>
      </w:r>
    </w:p>
    <w:p w14:paraId="48EA3F23" w14:textId="77777777" w:rsidR="0025294B" w:rsidRPr="00BF6580" w:rsidRDefault="0025294B" w:rsidP="00A11495">
      <w:pPr>
        <w:spacing w:after="0" w:line="240" w:lineRule="auto"/>
        <w:ind w:left="426"/>
        <w:jc w:val="both"/>
        <w:rPr>
          <w:rFonts w:ascii="Times New Roman" w:hAnsi="Times New Roman"/>
          <w:sz w:val="24"/>
          <w:szCs w:val="24"/>
        </w:rPr>
      </w:pPr>
      <w:r w:rsidRPr="00BF6580">
        <w:rPr>
          <w:rFonts w:ascii="Times New Roman" w:hAnsi="Times New Roman"/>
          <w:sz w:val="24"/>
          <w:szCs w:val="24"/>
        </w:rPr>
        <w:t>„</w:t>
      </w:r>
      <w:r w:rsidRPr="00BF6580">
        <w:rPr>
          <w:rFonts w:ascii="Times New Roman" w:hAnsi="Times New Roman"/>
          <w:sz w:val="24"/>
          <w:szCs w:val="24"/>
          <w:vertAlign w:val="superscript"/>
        </w:rPr>
        <w:t>53a</w:t>
      </w:r>
      <w:r w:rsidR="008769F5" w:rsidRPr="00BF6580">
        <w:rPr>
          <w:rFonts w:ascii="Times New Roman" w:hAnsi="Times New Roman"/>
          <w:sz w:val="24"/>
          <w:szCs w:val="24"/>
          <w:vertAlign w:val="superscript"/>
        </w:rPr>
        <w:t>aa</w:t>
      </w:r>
      <w:r w:rsidRPr="00BF6580">
        <w:rPr>
          <w:rFonts w:ascii="Times New Roman" w:hAnsi="Times New Roman"/>
          <w:sz w:val="24"/>
          <w:szCs w:val="24"/>
        </w:rPr>
        <w:t>) § 12 ods. 3 písm. t) zákona č. 153/2013 Z. z. v znení zákona č. 351/2017 Z. z.“.</w:t>
      </w:r>
    </w:p>
    <w:p w14:paraId="5D85055E" w14:textId="77777777" w:rsidR="0025294B" w:rsidRPr="00BF6580" w:rsidRDefault="0025294B" w:rsidP="00A11495">
      <w:pPr>
        <w:spacing w:after="0" w:line="240" w:lineRule="auto"/>
        <w:ind w:left="426" w:hanging="426"/>
        <w:jc w:val="both"/>
        <w:rPr>
          <w:rFonts w:ascii="Times New Roman" w:hAnsi="Times New Roman"/>
          <w:sz w:val="24"/>
          <w:szCs w:val="24"/>
        </w:rPr>
      </w:pPr>
    </w:p>
    <w:p w14:paraId="532BD751" w14:textId="08993FEE" w:rsidR="0025294B" w:rsidRPr="00BF6580" w:rsidRDefault="0027089C" w:rsidP="00B22619">
      <w:pPr>
        <w:pStyle w:val="Odsekzoznamu"/>
        <w:numPr>
          <w:ilvl w:val="0"/>
          <w:numId w:val="3"/>
        </w:numPr>
      </w:pPr>
      <w:r w:rsidRPr="00BF6580">
        <w:t>V nadpise pod § 49j  sa  slová „1. januára 2022“ nahrádzajú slovami „1. januára 2023“ a v § 49j ods. 2 a  3  sa slová „31. decembra 2021“ nahrádzajú slovami „31. decembra 2022“.</w:t>
      </w:r>
    </w:p>
    <w:p w14:paraId="53F0150B" w14:textId="77777777" w:rsidR="005C5D03" w:rsidRPr="00BF6580" w:rsidRDefault="005C5D03" w:rsidP="00B22619">
      <w:pPr>
        <w:pStyle w:val="Odsekzoznamu"/>
      </w:pPr>
    </w:p>
    <w:p w14:paraId="3C641FF0" w14:textId="77777777" w:rsidR="0025294B" w:rsidRPr="00BF6580" w:rsidRDefault="0025294B" w:rsidP="00B22619">
      <w:pPr>
        <w:pStyle w:val="Odsekzoznamu"/>
        <w:numPr>
          <w:ilvl w:val="0"/>
          <w:numId w:val="3"/>
        </w:numPr>
      </w:pPr>
      <w:r w:rsidRPr="00BF6580">
        <w:t>Za § 49l sa vkladá § 49m, ktorý vrátane nadpisu znie:</w:t>
      </w:r>
    </w:p>
    <w:p w14:paraId="682A04F7" w14:textId="77777777" w:rsidR="0025294B" w:rsidRPr="00BF6580" w:rsidRDefault="0025294B" w:rsidP="00B22619">
      <w:pPr>
        <w:pStyle w:val="Odsekzoznamu"/>
      </w:pPr>
    </w:p>
    <w:p w14:paraId="2F0D5C36" w14:textId="77777777" w:rsidR="0027089C" w:rsidRPr="00BF6580" w:rsidRDefault="0027089C" w:rsidP="00A11495">
      <w:pPr>
        <w:spacing w:after="0"/>
        <w:jc w:val="center"/>
        <w:rPr>
          <w:rFonts w:ascii="Times New Roman" w:hAnsi="Times New Roman"/>
          <w:b/>
          <w:bCs/>
          <w:sz w:val="24"/>
          <w:szCs w:val="24"/>
        </w:rPr>
      </w:pPr>
      <w:r w:rsidRPr="00BF6580">
        <w:rPr>
          <w:rFonts w:ascii="Times New Roman" w:hAnsi="Times New Roman"/>
          <w:b/>
          <w:bCs/>
          <w:sz w:val="24"/>
          <w:szCs w:val="24"/>
        </w:rPr>
        <w:t>„§ 49m</w:t>
      </w:r>
    </w:p>
    <w:p w14:paraId="2E974D59" w14:textId="77777777" w:rsidR="0027089C" w:rsidRPr="00BF6580" w:rsidRDefault="0027089C" w:rsidP="00BF6580">
      <w:pPr>
        <w:spacing w:after="0"/>
        <w:ind w:left="426"/>
        <w:jc w:val="center"/>
        <w:rPr>
          <w:rFonts w:ascii="Times New Roman" w:hAnsi="Times New Roman"/>
          <w:b/>
          <w:bCs/>
          <w:sz w:val="24"/>
          <w:szCs w:val="24"/>
        </w:rPr>
      </w:pPr>
      <w:r w:rsidRPr="00BF6580">
        <w:rPr>
          <w:rFonts w:ascii="Times New Roman" w:hAnsi="Times New Roman"/>
          <w:b/>
          <w:bCs/>
          <w:sz w:val="24"/>
          <w:szCs w:val="24"/>
        </w:rPr>
        <w:t>Prechodné ustanovenie k úpravám účinným od 1. septembra 2021</w:t>
      </w:r>
    </w:p>
    <w:p w14:paraId="7D7F1EFA" w14:textId="77777777" w:rsidR="0027089C" w:rsidRPr="00BF6580" w:rsidRDefault="0027089C" w:rsidP="00BF6580">
      <w:pPr>
        <w:spacing w:after="0"/>
        <w:ind w:left="426"/>
        <w:rPr>
          <w:rFonts w:ascii="Times New Roman" w:hAnsi="Times New Roman"/>
          <w:sz w:val="24"/>
          <w:szCs w:val="24"/>
        </w:rPr>
      </w:pPr>
    </w:p>
    <w:p w14:paraId="10D4603F" w14:textId="77777777" w:rsidR="0027089C" w:rsidRPr="00BF6580" w:rsidRDefault="0027089C" w:rsidP="005D3A44">
      <w:pPr>
        <w:spacing w:after="0" w:line="240" w:lineRule="auto"/>
        <w:jc w:val="both"/>
        <w:rPr>
          <w:rFonts w:ascii="Times New Roman" w:hAnsi="Times New Roman"/>
          <w:sz w:val="24"/>
          <w:szCs w:val="24"/>
        </w:rPr>
      </w:pPr>
      <w:r w:rsidRPr="00BF6580">
        <w:rPr>
          <w:rFonts w:ascii="Times New Roman" w:hAnsi="Times New Roman"/>
          <w:sz w:val="24"/>
          <w:szCs w:val="24"/>
        </w:rPr>
        <w:lastRenderedPageBreak/>
        <w:t>Samosprávny kraj poskytne údaje o ordinačných hodinách a doplnkových ordinačných hodinách, ktoré boli schválené do 31. augusta  2021, do národného informačného systému na objednávanie pacientov podľa § 46 ods. 1 písm. m) najneskôr do 31. októbra 2021.“.</w:t>
      </w:r>
    </w:p>
    <w:p w14:paraId="267E77DF" w14:textId="5196706D" w:rsidR="0025294B" w:rsidRPr="00BF6580" w:rsidRDefault="0025294B" w:rsidP="00BF6580">
      <w:pPr>
        <w:spacing w:after="0" w:line="240" w:lineRule="auto"/>
        <w:jc w:val="both"/>
        <w:rPr>
          <w:rFonts w:ascii="Times New Roman" w:hAnsi="Times New Roman"/>
          <w:sz w:val="24"/>
          <w:szCs w:val="24"/>
        </w:rPr>
      </w:pPr>
    </w:p>
    <w:p w14:paraId="4EDC34E6" w14:textId="77777777" w:rsidR="00A11495" w:rsidRDefault="00A11495" w:rsidP="00BF6580">
      <w:pPr>
        <w:spacing w:after="0"/>
        <w:jc w:val="center"/>
        <w:rPr>
          <w:rFonts w:ascii="Times New Roman" w:hAnsi="Times New Roman"/>
          <w:b/>
          <w:bCs/>
          <w:sz w:val="24"/>
          <w:szCs w:val="24"/>
        </w:rPr>
      </w:pPr>
    </w:p>
    <w:p w14:paraId="70E64859" w14:textId="77777777" w:rsidR="00651808" w:rsidRPr="00BF6580" w:rsidRDefault="00651808" w:rsidP="00BF6580">
      <w:pPr>
        <w:spacing w:after="0"/>
        <w:jc w:val="center"/>
        <w:rPr>
          <w:rFonts w:ascii="Times New Roman" w:hAnsi="Times New Roman"/>
          <w:b/>
          <w:bCs/>
          <w:sz w:val="24"/>
          <w:szCs w:val="24"/>
        </w:rPr>
      </w:pPr>
      <w:r w:rsidRPr="00BF6580">
        <w:rPr>
          <w:rFonts w:ascii="Times New Roman" w:hAnsi="Times New Roman"/>
          <w:b/>
          <w:bCs/>
          <w:sz w:val="24"/>
          <w:szCs w:val="24"/>
        </w:rPr>
        <w:t>Čl. III</w:t>
      </w:r>
    </w:p>
    <w:p w14:paraId="4D7274A5" w14:textId="77777777" w:rsidR="00651808" w:rsidRPr="00BF6580" w:rsidRDefault="00651808" w:rsidP="00BF6580">
      <w:pPr>
        <w:spacing w:after="0"/>
        <w:jc w:val="center"/>
        <w:rPr>
          <w:rFonts w:ascii="Times New Roman" w:hAnsi="Times New Roman"/>
          <w:b/>
          <w:bCs/>
          <w:sz w:val="24"/>
          <w:szCs w:val="24"/>
        </w:rPr>
      </w:pPr>
    </w:p>
    <w:p w14:paraId="3AF1B097" w14:textId="77777777" w:rsidR="00651808" w:rsidRPr="00BF6580" w:rsidRDefault="00651808" w:rsidP="00BF6580">
      <w:pPr>
        <w:spacing w:after="0"/>
        <w:ind w:firstLine="567"/>
        <w:jc w:val="both"/>
        <w:rPr>
          <w:rFonts w:ascii="Times New Roman" w:hAnsi="Times New Roman"/>
          <w:sz w:val="24"/>
          <w:szCs w:val="24"/>
        </w:rPr>
      </w:pPr>
      <w:r w:rsidRPr="00BF6580">
        <w:rPr>
          <w:rFonts w:ascii="Times New Roman" w:hAnsi="Times New Roman"/>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w:t>
      </w:r>
      <w:r w:rsidR="00E51BA2" w:rsidRPr="00BF6580">
        <w:rPr>
          <w:rFonts w:ascii="Times New Roman" w:hAnsi="Times New Roman"/>
          <w:sz w:val="24"/>
          <w:szCs w:val="24"/>
        </w:rPr>
        <w:t xml:space="preserve">, </w:t>
      </w:r>
      <w:r w:rsidRPr="00BF6580">
        <w:rPr>
          <w:rFonts w:ascii="Times New Roman" w:hAnsi="Times New Roman"/>
          <w:sz w:val="24"/>
          <w:szCs w:val="24"/>
        </w:rPr>
        <w:t xml:space="preserve"> zákona č. 150/2021 Z. z. </w:t>
      </w:r>
      <w:r w:rsidR="00E51BA2" w:rsidRPr="00BF6580">
        <w:rPr>
          <w:rFonts w:ascii="Times New Roman" w:hAnsi="Times New Roman"/>
          <w:sz w:val="24"/>
          <w:szCs w:val="24"/>
        </w:rPr>
        <w:t xml:space="preserve">a zákona č. 215/2021 Z. z. </w:t>
      </w:r>
      <w:r w:rsidRPr="00BF6580">
        <w:rPr>
          <w:rFonts w:ascii="Times New Roman" w:hAnsi="Times New Roman"/>
          <w:sz w:val="24"/>
          <w:szCs w:val="24"/>
        </w:rPr>
        <w:t>sa dopĺňa takto:</w:t>
      </w:r>
    </w:p>
    <w:p w14:paraId="651051BE" w14:textId="77777777" w:rsidR="00651808" w:rsidRPr="00BF6580" w:rsidRDefault="00651808" w:rsidP="00BF6580">
      <w:pPr>
        <w:spacing w:after="0"/>
        <w:rPr>
          <w:rFonts w:ascii="Times New Roman" w:hAnsi="Times New Roman"/>
          <w:b/>
          <w:bCs/>
          <w:sz w:val="24"/>
          <w:szCs w:val="24"/>
        </w:rPr>
      </w:pPr>
    </w:p>
    <w:p w14:paraId="3E1CCB67" w14:textId="77777777" w:rsidR="00651808" w:rsidRPr="00BF6580" w:rsidRDefault="00651808" w:rsidP="00BF6580">
      <w:pPr>
        <w:spacing w:after="0"/>
        <w:jc w:val="both"/>
        <w:rPr>
          <w:rFonts w:ascii="Times New Roman" w:hAnsi="Times New Roman"/>
          <w:sz w:val="24"/>
          <w:szCs w:val="24"/>
        </w:rPr>
      </w:pPr>
      <w:r w:rsidRPr="00BF6580">
        <w:rPr>
          <w:rFonts w:ascii="Times New Roman" w:hAnsi="Times New Roman"/>
          <w:bCs/>
          <w:sz w:val="24"/>
          <w:szCs w:val="24"/>
        </w:rPr>
        <w:t>§ 38ev sa dopĺňa odsekmi 24 a 25, ktoré znejú:</w:t>
      </w:r>
    </w:p>
    <w:p w14:paraId="71B3FF0A" w14:textId="77777777" w:rsidR="00651808" w:rsidRPr="00BF6580" w:rsidRDefault="00651808" w:rsidP="00C715D2">
      <w:pPr>
        <w:spacing w:after="0"/>
        <w:ind w:left="567" w:hanging="567"/>
        <w:jc w:val="both"/>
        <w:rPr>
          <w:rFonts w:ascii="Times New Roman" w:hAnsi="Times New Roman"/>
          <w:color w:val="000000"/>
          <w:sz w:val="24"/>
          <w:szCs w:val="24"/>
        </w:rPr>
      </w:pPr>
      <w:r w:rsidRPr="00BF6580">
        <w:rPr>
          <w:rFonts w:ascii="Times New Roman" w:hAnsi="Times New Roman"/>
          <w:bCs/>
          <w:sz w:val="24"/>
          <w:szCs w:val="24"/>
        </w:rPr>
        <w:t xml:space="preserve">„(24) </w:t>
      </w:r>
      <w:r w:rsidRPr="00BF6580">
        <w:rPr>
          <w:rFonts w:ascii="Times New Roman" w:hAnsi="Times New Roman"/>
          <w:bCs/>
          <w:color w:val="000000"/>
          <w:sz w:val="24"/>
          <w:szCs w:val="24"/>
        </w:rPr>
        <w:t>Na zamestnanca, ktorý je zdravotne poistený v cudzine, ktorému bola udelená výnimka z uplatniteľnej legislatívy podľa osobitného predpisu,</w:t>
      </w:r>
      <w:r w:rsidRPr="00BF6580">
        <w:rPr>
          <w:rFonts w:ascii="Times New Roman" w:hAnsi="Times New Roman"/>
          <w:bCs/>
          <w:color w:val="000000"/>
          <w:sz w:val="24"/>
          <w:szCs w:val="24"/>
          <w:vertAlign w:val="superscript"/>
        </w:rPr>
        <w:t>75</w:t>
      </w:r>
      <w:r w:rsidRPr="00BF6580">
        <w:rPr>
          <w:rFonts w:ascii="Times New Roman" w:hAnsi="Times New Roman"/>
          <w:bCs/>
          <w:color w:val="000000"/>
          <w:sz w:val="24"/>
          <w:szCs w:val="24"/>
        </w:rPr>
        <w:t xml:space="preserve">) alebo ktorý splní podmienky podľa § 3 ods. 3 a ktorého počas krízovej situácie krátkodobo zamestnáva zamestnávateľ, ktorý je poskytovateľom zdravotnej starostlivosti, sa nevzťahujú povinnosti podľa § 6 až 8 a § 23. Povinnosť podľa § 24 ods. 1 písm. c), vykázanie  poistného  a odvod preddavku na poistné za takéhoto zamestnanca splní a vykoná zamestnávateľ, ktorý je poskytovateľom zdravotnej starostlivosti, do zdravotnej poisťovne s najväčším počtom poistencov. Na zdravotnú poisťovňu sa pri zamestnancovi podľa prvej vety  nevzťahujú povinnosti podľa § 25 ods. 1 písm. a). </w:t>
      </w:r>
    </w:p>
    <w:p w14:paraId="214C0D8F" w14:textId="77777777" w:rsidR="00651808" w:rsidRPr="00BF6580" w:rsidRDefault="00651808" w:rsidP="00C715D2">
      <w:pPr>
        <w:spacing w:after="0"/>
        <w:ind w:left="567" w:hanging="567"/>
        <w:jc w:val="both"/>
        <w:rPr>
          <w:rFonts w:ascii="Times New Roman" w:hAnsi="Times New Roman"/>
          <w:bCs/>
          <w:sz w:val="24"/>
          <w:szCs w:val="24"/>
        </w:rPr>
      </w:pPr>
    </w:p>
    <w:p w14:paraId="7DB0E237" w14:textId="77777777" w:rsidR="00651808" w:rsidRPr="00BF6580" w:rsidRDefault="00651808" w:rsidP="00C715D2">
      <w:pPr>
        <w:spacing w:after="0"/>
        <w:ind w:left="567" w:hanging="567"/>
        <w:jc w:val="both"/>
        <w:rPr>
          <w:rFonts w:ascii="Times New Roman" w:hAnsi="Times New Roman"/>
          <w:sz w:val="24"/>
          <w:szCs w:val="24"/>
        </w:rPr>
      </w:pPr>
      <w:r w:rsidRPr="00BF6580">
        <w:rPr>
          <w:rFonts w:ascii="Times New Roman" w:hAnsi="Times New Roman"/>
          <w:bCs/>
          <w:sz w:val="24"/>
          <w:szCs w:val="24"/>
        </w:rPr>
        <w:lastRenderedPageBreak/>
        <w:t> (25) Postup podľa odseku 24 je možný, iba ak má zamestnávateľ, ktorý je poskytovateľom zdravotnej starostlivosti, udelený písomný súhlas na takýto postup od ministerstva zdravotníctva.“.</w:t>
      </w:r>
    </w:p>
    <w:p w14:paraId="05E34BD3" w14:textId="77777777" w:rsidR="00651808" w:rsidRPr="00BF6580" w:rsidRDefault="00651808" w:rsidP="00BF6580">
      <w:pPr>
        <w:pStyle w:val="Normlnywebov"/>
        <w:spacing w:before="0" w:beforeAutospacing="0"/>
      </w:pPr>
    </w:p>
    <w:p w14:paraId="7BE08A3B" w14:textId="77777777" w:rsidR="00651808" w:rsidRPr="00BF6580" w:rsidRDefault="00651808" w:rsidP="00BF6580">
      <w:pPr>
        <w:spacing w:after="0"/>
        <w:jc w:val="both"/>
        <w:rPr>
          <w:rFonts w:ascii="Times New Roman" w:hAnsi="Times New Roman"/>
          <w:bCs/>
          <w:sz w:val="24"/>
          <w:szCs w:val="24"/>
        </w:rPr>
      </w:pPr>
      <w:r w:rsidRPr="00BF6580">
        <w:rPr>
          <w:rFonts w:ascii="Times New Roman" w:hAnsi="Times New Roman"/>
          <w:bCs/>
          <w:sz w:val="24"/>
          <w:szCs w:val="24"/>
        </w:rPr>
        <w:t>Poznámka pod čiarou k odkazu 75 znie:</w:t>
      </w:r>
    </w:p>
    <w:p w14:paraId="7023FC8E" w14:textId="77777777" w:rsidR="00651808" w:rsidRPr="00BF6580" w:rsidRDefault="00651808" w:rsidP="00BF6580">
      <w:pPr>
        <w:spacing w:after="0"/>
        <w:jc w:val="both"/>
        <w:rPr>
          <w:rFonts w:ascii="Times New Roman" w:hAnsi="Times New Roman"/>
          <w:bCs/>
          <w:sz w:val="24"/>
          <w:szCs w:val="24"/>
        </w:rPr>
      </w:pPr>
      <w:r w:rsidRPr="00BF6580">
        <w:rPr>
          <w:rFonts w:ascii="Times New Roman" w:hAnsi="Times New Roman"/>
          <w:bCs/>
          <w:sz w:val="24"/>
          <w:szCs w:val="24"/>
        </w:rPr>
        <w:t>„</w:t>
      </w:r>
      <w:r w:rsidRPr="00BF6580">
        <w:rPr>
          <w:rFonts w:ascii="Times New Roman" w:hAnsi="Times New Roman"/>
          <w:bCs/>
          <w:sz w:val="24"/>
          <w:szCs w:val="24"/>
          <w:vertAlign w:val="superscript"/>
        </w:rPr>
        <w:t>75</w:t>
      </w:r>
      <w:r w:rsidRPr="00BF6580">
        <w:rPr>
          <w:rFonts w:ascii="Times New Roman" w:hAnsi="Times New Roman"/>
          <w:bCs/>
          <w:sz w:val="24"/>
          <w:szCs w:val="24"/>
        </w:rPr>
        <w:t>) Čl. 16 ods. 1  nariadenia č. 883/2004 v platnom znení.“.</w:t>
      </w:r>
    </w:p>
    <w:p w14:paraId="2F9CCEFF" w14:textId="77777777" w:rsidR="00280295" w:rsidRPr="00BF6580" w:rsidRDefault="00280295" w:rsidP="00BF6580">
      <w:pPr>
        <w:spacing w:after="0" w:line="240" w:lineRule="auto"/>
        <w:jc w:val="center"/>
        <w:rPr>
          <w:rFonts w:ascii="Times New Roman" w:hAnsi="Times New Roman"/>
          <w:sz w:val="24"/>
          <w:szCs w:val="24"/>
        </w:rPr>
      </w:pPr>
    </w:p>
    <w:p w14:paraId="2DBDC668" w14:textId="1363F266" w:rsidR="0025294B" w:rsidRPr="00C715D2" w:rsidRDefault="00280295" w:rsidP="00BF6580">
      <w:pPr>
        <w:spacing w:after="0" w:line="240" w:lineRule="auto"/>
        <w:jc w:val="center"/>
        <w:rPr>
          <w:rFonts w:ascii="Times New Roman" w:hAnsi="Times New Roman"/>
          <w:b/>
          <w:sz w:val="24"/>
          <w:szCs w:val="24"/>
        </w:rPr>
      </w:pPr>
      <w:r w:rsidRPr="00C715D2">
        <w:rPr>
          <w:rFonts w:ascii="Times New Roman" w:hAnsi="Times New Roman"/>
          <w:b/>
          <w:sz w:val="24"/>
          <w:szCs w:val="24"/>
        </w:rPr>
        <w:t>Č</w:t>
      </w:r>
      <w:r w:rsidR="0025294B" w:rsidRPr="00C715D2">
        <w:rPr>
          <w:rFonts w:ascii="Times New Roman" w:hAnsi="Times New Roman"/>
          <w:b/>
          <w:sz w:val="24"/>
          <w:szCs w:val="24"/>
        </w:rPr>
        <w:t>l. I</w:t>
      </w:r>
      <w:r w:rsidR="00A238A9" w:rsidRPr="00C715D2">
        <w:rPr>
          <w:rFonts w:ascii="Times New Roman" w:hAnsi="Times New Roman"/>
          <w:b/>
          <w:sz w:val="24"/>
          <w:szCs w:val="24"/>
        </w:rPr>
        <w:t>V</w:t>
      </w:r>
    </w:p>
    <w:p w14:paraId="64715F57" w14:textId="77777777" w:rsidR="0025294B" w:rsidRPr="00BF6580" w:rsidRDefault="0025294B" w:rsidP="00BF6580">
      <w:pPr>
        <w:spacing w:after="0" w:line="240" w:lineRule="auto"/>
        <w:jc w:val="center"/>
        <w:rPr>
          <w:rFonts w:ascii="Times New Roman" w:hAnsi="Times New Roman"/>
          <w:sz w:val="24"/>
          <w:szCs w:val="24"/>
        </w:rPr>
      </w:pPr>
    </w:p>
    <w:p w14:paraId="6C638B75" w14:textId="1DA9B2CE" w:rsidR="0025294B" w:rsidRPr="00C715D2" w:rsidRDefault="0025294B" w:rsidP="00C715D2">
      <w:pPr>
        <w:spacing w:after="0" w:line="240" w:lineRule="auto"/>
        <w:ind w:firstLine="708"/>
        <w:jc w:val="both"/>
        <w:rPr>
          <w:rFonts w:ascii="Times New Roman" w:hAnsi="Times New Roman"/>
          <w:sz w:val="24"/>
          <w:szCs w:val="24"/>
        </w:rPr>
      </w:pPr>
      <w:r w:rsidRPr="00C715D2">
        <w:rPr>
          <w:rFonts w:ascii="Times New Roman" w:hAnsi="Times New Roman"/>
          <w:sz w:val="24"/>
          <w:szCs w:val="24"/>
        </w:rPr>
        <w:t>Zákon č. 581/2004 Z. z. o zdravotných poisťovniach, dohľade nad zdravotnou starostlivosťou a o zmene a doplnení niektorých zákonov v znení zákona č. 719/2004 Z. z., zákona č. 7/2005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w:t>
      </w:r>
      <w:r w:rsidR="00337F43" w:rsidRPr="00C715D2">
        <w:rPr>
          <w:rFonts w:ascii="Times New Roman" w:hAnsi="Times New Roman"/>
          <w:sz w:val="24"/>
          <w:szCs w:val="24"/>
        </w:rPr>
        <w:t xml:space="preserve">, </w:t>
      </w:r>
      <w:r w:rsidRPr="00C715D2">
        <w:rPr>
          <w:rFonts w:ascii="Times New Roman" w:hAnsi="Times New Roman"/>
          <w:sz w:val="24"/>
          <w:szCs w:val="24"/>
        </w:rPr>
        <w:t> zákona č. 264/2020 Z. z.</w:t>
      </w:r>
      <w:r w:rsidR="00337F43" w:rsidRPr="00C715D2">
        <w:rPr>
          <w:rFonts w:ascii="Times New Roman" w:hAnsi="Times New Roman"/>
          <w:sz w:val="24"/>
          <w:szCs w:val="24"/>
          <w:shd w:val="clear" w:color="auto" w:fill="FBFBFB"/>
        </w:rPr>
        <w:t>, zákona č. 392/2020 Z. z.</w:t>
      </w:r>
      <w:r w:rsidR="00A45AD3">
        <w:rPr>
          <w:rFonts w:ascii="Times New Roman" w:hAnsi="Times New Roman"/>
          <w:sz w:val="24"/>
          <w:szCs w:val="24"/>
          <w:shd w:val="clear" w:color="auto" w:fill="FBFBFB"/>
        </w:rPr>
        <w:t xml:space="preserve">, </w:t>
      </w:r>
      <w:r w:rsidR="00337F43" w:rsidRPr="00C715D2">
        <w:rPr>
          <w:rFonts w:ascii="Times New Roman" w:hAnsi="Times New Roman"/>
          <w:sz w:val="24"/>
          <w:szCs w:val="24"/>
          <w:shd w:val="clear" w:color="auto" w:fill="FBFBFB"/>
        </w:rPr>
        <w:t xml:space="preserve"> zákona </w:t>
      </w:r>
      <w:r w:rsidR="00CD3715" w:rsidRPr="00C715D2">
        <w:rPr>
          <w:rFonts w:ascii="Times New Roman" w:hAnsi="Times New Roman"/>
          <w:sz w:val="24"/>
          <w:szCs w:val="24"/>
          <w:shd w:val="clear" w:color="auto" w:fill="FBFBFB"/>
        </w:rPr>
        <w:t xml:space="preserve">č. </w:t>
      </w:r>
      <w:r w:rsidR="00337F43" w:rsidRPr="00C715D2">
        <w:rPr>
          <w:rFonts w:ascii="Times New Roman" w:hAnsi="Times New Roman"/>
          <w:sz w:val="24"/>
          <w:szCs w:val="24"/>
          <w:shd w:val="clear" w:color="auto" w:fill="FBFBFB"/>
        </w:rPr>
        <w:t>81/2021 Z. z.</w:t>
      </w:r>
      <w:r w:rsidR="00A45AD3">
        <w:rPr>
          <w:rFonts w:ascii="Times New Roman" w:hAnsi="Times New Roman"/>
          <w:sz w:val="24"/>
          <w:szCs w:val="24"/>
          <w:shd w:val="clear" w:color="auto" w:fill="FBFBFB"/>
        </w:rPr>
        <w:t xml:space="preserve"> a zákona č. 133/2021 Z.</w:t>
      </w:r>
      <w:r w:rsidR="009667D3">
        <w:rPr>
          <w:rFonts w:ascii="Times New Roman" w:hAnsi="Times New Roman"/>
          <w:sz w:val="24"/>
          <w:szCs w:val="24"/>
          <w:shd w:val="clear" w:color="auto" w:fill="FBFBFB"/>
        </w:rPr>
        <w:t xml:space="preserve"> </w:t>
      </w:r>
      <w:r w:rsidR="00A45AD3">
        <w:rPr>
          <w:rFonts w:ascii="Times New Roman" w:hAnsi="Times New Roman"/>
          <w:sz w:val="24"/>
          <w:szCs w:val="24"/>
          <w:shd w:val="clear" w:color="auto" w:fill="FBFBFB"/>
        </w:rPr>
        <w:t>z.</w:t>
      </w:r>
      <w:r w:rsidRPr="00C715D2">
        <w:rPr>
          <w:rFonts w:ascii="Times New Roman" w:hAnsi="Times New Roman"/>
          <w:sz w:val="24"/>
          <w:szCs w:val="24"/>
        </w:rPr>
        <w:t xml:space="preserve"> sa mení a dopĺňa takto:</w:t>
      </w:r>
    </w:p>
    <w:p w14:paraId="41E9F533" w14:textId="77777777" w:rsidR="0025294B" w:rsidRPr="00BF6580" w:rsidRDefault="0025294B" w:rsidP="00BF6580">
      <w:pPr>
        <w:spacing w:after="0" w:line="240" w:lineRule="auto"/>
        <w:rPr>
          <w:rFonts w:ascii="Times New Roman" w:hAnsi="Times New Roman"/>
          <w:b/>
          <w:sz w:val="24"/>
          <w:szCs w:val="24"/>
        </w:rPr>
      </w:pPr>
    </w:p>
    <w:p w14:paraId="47707C5E" w14:textId="77777777" w:rsidR="00135E56" w:rsidRPr="00BF6580" w:rsidRDefault="00135E56" w:rsidP="00BF6580">
      <w:pPr>
        <w:shd w:val="clear" w:color="auto" w:fill="FFFFFF"/>
        <w:spacing w:after="0" w:line="240" w:lineRule="auto"/>
        <w:rPr>
          <w:rFonts w:ascii="Times New Roman" w:hAnsi="Times New Roman"/>
          <w:sz w:val="24"/>
          <w:szCs w:val="24"/>
        </w:rPr>
      </w:pPr>
      <w:r w:rsidRPr="00BF6580">
        <w:rPr>
          <w:rFonts w:ascii="Times New Roman" w:hAnsi="Times New Roman"/>
          <w:sz w:val="24"/>
          <w:szCs w:val="24"/>
        </w:rPr>
        <w:t xml:space="preserve">1. </w:t>
      </w:r>
      <w:r w:rsidR="00674D29">
        <w:rPr>
          <w:rFonts w:ascii="Times New Roman" w:hAnsi="Times New Roman"/>
          <w:sz w:val="24"/>
          <w:szCs w:val="24"/>
        </w:rPr>
        <w:t xml:space="preserve">   </w:t>
      </w:r>
      <w:r w:rsidRPr="00BF6580">
        <w:rPr>
          <w:rFonts w:ascii="Times New Roman" w:hAnsi="Times New Roman"/>
          <w:sz w:val="24"/>
          <w:szCs w:val="24"/>
        </w:rPr>
        <w:t>V § 2 odsek 5 znie:</w:t>
      </w:r>
    </w:p>
    <w:p w14:paraId="41600FFE" w14:textId="77777777" w:rsidR="00135E56" w:rsidRPr="00BF6580" w:rsidRDefault="00135E56" w:rsidP="00674D29">
      <w:pPr>
        <w:spacing w:after="0" w:line="240" w:lineRule="auto"/>
        <w:ind w:left="426"/>
        <w:jc w:val="both"/>
        <w:rPr>
          <w:rFonts w:ascii="Times New Roman" w:hAnsi="Times New Roman"/>
          <w:sz w:val="24"/>
          <w:szCs w:val="24"/>
        </w:rPr>
      </w:pPr>
      <w:r w:rsidRPr="00BF6580">
        <w:rPr>
          <w:rFonts w:ascii="Times New Roman" w:hAnsi="Times New Roman"/>
          <w:sz w:val="24"/>
          <w:szCs w:val="24"/>
        </w:rPr>
        <w:t>„(5) Zdravotná poisťovňa pri vykonávaní verejného zdravotného poistenia a pri ochrane zdravia poistenca vykonáva činnosť podľa tohto zákona a podľa osobitných predpisov.</w:t>
      </w:r>
      <w:r w:rsidRPr="00BF6580">
        <w:rPr>
          <w:rFonts w:ascii="Times New Roman" w:hAnsi="Times New Roman"/>
          <w:sz w:val="24"/>
          <w:szCs w:val="24"/>
          <w:vertAlign w:val="superscript"/>
        </w:rPr>
        <w:t>35cc</w:t>
      </w:r>
      <w:r w:rsidRPr="00BF6580">
        <w:rPr>
          <w:rFonts w:ascii="Times New Roman" w:hAnsi="Times New Roman"/>
          <w:sz w:val="24"/>
          <w:szCs w:val="24"/>
        </w:rPr>
        <w:t>)“.</w:t>
      </w:r>
    </w:p>
    <w:p w14:paraId="1D52680E" w14:textId="77777777" w:rsidR="00135E56" w:rsidRPr="00BF6580" w:rsidRDefault="00135E56" w:rsidP="00674D29">
      <w:pPr>
        <w:spacing w:after="0" w:line="240" w:lineRule="auto"/>
        <w:ind w:left="426" w:hanging="142"/>
        <w:jc w:val="both"/>
        <w:rPr>
          <w:rFonts w:ascii="Times New Roman" w:hAnsi="Times New Roman"/>
          <w:sz w:val="24"/>
          <w:szCs w:val="24"/>
        </w:rPr>
      </w:pPr>
    </w:p>
    <w:p w14:paraId="7D6EA052" w14:textId="77777777" w:rsidR="00135E56" w:rsidRPr="00BF6580" w:rsidRDefault="00135E56" w:rsidP="00674D29">
      <w:pPr>
        <w:shd w:val="clear" w:color="auto" w:fill="FFFFFF"/>
        <w:spacing w:after="0" w:line="240" w:lineRule="auto"/>
        <w:ind w:left="426"/>
        <w:rPr>
          <w:rFonts w:ascii="Times New Roman" w:hAnsi="Times New Roman"/>
          <w:sz w:val="24"/>
          <w:szCs w:val="24"/>
        </w:rPr>
      </w:pPr>
      <w:r w:rsidRPr="00BF6580">
        <w:rPr>
          <w:rFonts w:ascii="Times New Roman" w:hAnsi="Times New Roman"/>
          <w:sz w:val="24"/>
          <w:szCs w:val="24"/>
        </w:rPr>
        <w:t>Poznámka pod čiarou k odkazu 35cc znie:</w:t>
      </w:r>
    </w:p>
    <w:p w14:paraId="180975AF" w14:textId="77777777" w:rsidR="0025294B" w:rsidRPr="00BF6580" w:rsidRDefault="00135E56" w:rsidP="00674D29">
      <w:pPr>
        <w:shd w:val="clear" w:color="auto" w:fill="FFFFFF"/>
        <w:spacing w:after="0" w:line="240" w:lineRule="auto"/>
        <w:ind w:left="426"/>
        <w:jc w:val="both"/>
        <w:rPr>
          <w:rFonts w:ascii="Times New Roman" w:hAnsi="Times New Roman"/>
          <w:sz w:val="24"/>
          <w:szCs w:val="24"/>
        </w:rPr>
      </w:pPr>
      <w:r w:rsidRPr="00BF6580">
        <w:rPr>
          <w:rFonts w:ascii="Times New Roman" w:hAnsi="Times New Roman"/>
          <w:sz w:val="24"/>
          <w:szCs w:val="24"/>
        </w:rPr>
        <w:t>„</w:t>
      </w:r>
      <w:r w:rsidRPr="00BF6580">
        <w:rPr>
          <w:rFonts w:ascii="Times New Roman" w:hAnsi="Times New Roman"/>
          <w:sz w:val="24"/>
          <w:szCs w:val="24"/>
          <w:vertAlign w:val="superscript"/>
        </w:rPr>
        <w:t>35cc</w:t>
      </w:r>
      <w:r w:rsidRPr="00BF6580">
        <w:rPr>
          <w:rFonts w:ascii="Times New Roman" w:hAnsi="Times New Roman"/>
          <w:sz w:val="24"/>
          <w:szCs w:val="24"/>
        </w:rPr>
        <w:t>) Napríklad zákon č. 576/2004 Z.</w:t>
      </w:r>
      <w:r w:rsidR="00674D29">
        <w:rPr>
          <w:rFonts w:ascii="Times New Roman" w:hAnsi="Times New Roman"/>
          <w:sz w:val="24"/>
          <w:szCs w:val="24"/>
        </w:rPr>
        <w:t xml:space="preserve"> </w:t>
      </w:r>
      <w:r w:rsidRPr="00BF6580">
        <w:rPr>
          <w:rFonts w:ascii="Times New Roman" w:hAnsi="Times New Roman"/>
          <w:sz w:val="24"/>
          <w:szCs w:val="24"/>
        </w:rPr>
        <w:t>z. v znení neskorších predpisov, zákon č. 578/2004 Z.</w:t>
      </w:r>
      <w:r w:rsidR="00674D29">
        <w:rPr>
          <w:rFonts w:ascii="Times New Roman" w:hAnsi="Times New Roman"/>
          <w:sz w:val="24"/>
          <w:szCs w:val="24"/>
        </w:rPr>
        <w:t xml:space="preserve"> </w:t>
      </w:r>
      <w:r w:rsidRPr="00BF6580">
        <w:rPr>
          <w:rFonts w:ascii="Times New Roman" w:hAnsi="Times New Roman"/>
          <w:sz w:val="24"/>
          <w:szCs w:val="24"/>
        </w:rPr>
        <w:t>z. v znení neskorších predpisov, zákon č. 580/2004 Z.</w:t>
      </w:r>
      <w:r w:rsidR="00674D29">
        <w:rPr>
          <w:rFonts w:ascii="Times New Roman" w:hAnsi="Times New Roman"/>
          <w:sz w:val="24"/>
          <w:szCs w:val="24"/>
        </w:rPr>
        <w:t xml:space="preserve"> </w:t>
      </w:r>
      <w:r w:rsidRPr="00BF6580">
        <w:rPr>
          <w:rFonts w:ascii="Times New Roman" w:hAnsi="Times New Roman"/>
          <w:sz w:val="24"/>
          <w:szCs w:val="24"/>
        </w:rPr>
        <w:t>z. v znení neskorších predpisov,</w:t>
      </w:r>
      <w:r w:rsidR="00674D29">
        <w:rPr>
          <w:rFonts w:ascii="Times New Roman" w:hAnsi="Times New Roman"/>
          <w:sz w:val="24"/>
          <w:szCs w:val="24"/>
        </w:rPr>
        <w:t xml:space="preserve"> </w:t>
      </w:r>
      <w:r w:rsidRPr="00BF6580">
        <w:rPr>
          <w:rFonts w:ascii="Times New Roman" w:hAnsi="Times New Roman"/>
          <w:sz w:val="24"/>
          <w:szCs w:val="24"/>
        </w:rPr>
        <w:t xml:space="preserve">zákon č. 355/2007 Z. z. </w:t>
      </w:r>
      <w:r w:rsidRPr="00BF6580">
        <w:rPr>
          <w:rFonts w:ascii="Times New Roman" w:eastAsia="Times New Roman" w:hAnsi="Times New Roman"/>
          <w:sz w:val="24"/>
          <w:szCs w:val="24"/>
          <w:shd w:val="clear" w:color="auto" w:fill="FFFFFF"/>
          <w:lang w:eastAsia="sk-SK"/>
        </w:rPr>
        <w:t xml:space="preserve">o ochrane, podpore a rozvoji verejného zdravia a o zmene a doplnení niektorých zákonov v znení neskorších predpisov, </w:t>
      </w:r>
      <w:r w:rsidRPr="00BF6580">
        <w:rPr>
          <w:rFonts w:ascii="Times New Roman" w:hAnsi="Times New Roman"/>
          <w:sz w:val="24"/>
          <w:szCs w:val="24"/>
        </w:rPr>
        <w:t>zákon č. 362/2011 Z.</w:t>
      </w:r>
      <w:r w:rsidR="00674D29">
        <w:rPr>
          <w:rFonts w:ascii="Times New Roman" w:hAnsi="Times New Roman"/>
          <w:sz w:val="24"/>
          <w:szCs w:val="24"/>
        </w:rPr>
        <w:t xml:space="preserve"> </w:t>
      </w:r>
      <w:r w:rsidRPr="00BF6580">
        <w:rPr>
          <w:rFonts w:ascii="Times New Roman" w:hAnsi="Times New Roman"/>
          <w:sz w:val="24"/>
          <w:szCs w:val="24"/>
        </w:rPr>
        <w:t>z. v znení neskorších predpisov, zákon č. 153/2013 Z.</w:t>
      </w:r>
      <w:r w:rsidR="00674D29">
        <w:rPr>
          <w:rFonts w:ascii="Times New Roman" w:hAnsi="Times New Roman"/>
          <w:sz w:val="24"/>
          <w:szCs w:val="24"/>
        </w:rPr>
        <w:t xml:space="preserve"> </w:t>
      </w:r>
      <w:r w:rsidRPr="00BF6580">
        <w:rPr>
          <w:rFonts w:ascii="Times New Roman" w:hAnsi="Times New Roman"/>
          <w:sz w:val="24"/>
          <w:szCs w:val="24"/>
        </w:rPr>
        <w:t>z. v znení neskorších predpisov.“.</w:t>
      </w:r>
    </w:p>
    <w:p w14:paraId="3DF472D9" w14:textId="77777777" w:rsidR="00135E56" w:rsidRPr="00BF6580" w:rsidRDefault="00135E56" w:rsidP="00BF6580">
      <w:pPr>
        <w:spacing w:after="0" w:line="240" w:lineRule="auto"/>
        <w:rPr>
          <w:rFonts w:ascii="Times New Roman" w:hAnsi="Times New Roman"/>
          <w:b/>
          <w:sz w:val="24"/>
          <w:szCs w:val="24"/>
        </w:rPr>
      </w:pPr>
    </w:p>
    <w:p w14:paraId="65E6B21E" w14:textId="77777777" w:rsidR="0025294B" w:rsidRPr="00BF6580" w:rsidRDefault="00674D29" w:rsidP="00674D29">
      <w:p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2.   </w:t>
      </w:r>
      <w:r w:rsidR="0025294B" w:rsidRPr="00BF6580">
        <w:rPr>
          <w:rFonts w:ascii="Times New Roman" w:eastAsia="Times New Roman" w:hAnsi="Times New Roman"/>
          <w:sz w:val="24"/>
          <w:szCs w:val="24"/>
        </w:rPr>
        <w:t xml:space="preserve">V § </w:t>
      </w:r>
      <w:r w:rsidR="0025294B" w:rsidRPr="00BF6580">
        <w:rPr>
          <w:rFonts w:ascii="Times New Roman" w:hAnsi="Times New Roman"/>
          <w:sz w:val="24"/>
          <w:szCs w:val="24"/>
        </w:rPr>
        <w:t>15 ods.1 písm</w:t>
      </w:r>
      <w:r w:rsidR="005477D2" w:rsidRPr="00BF6580">
        <w:rPr>
          <w:rFonts w:ascii="Times New Roman" w:hAnsi="Times New Roman"/>
          <w:sz w:val="24"/>
          <w:szCs w:val="24"/>
        </w:rPr>
        <w:t>.</w:t>
      </w:r>
      <w:r w:rsidR="0025294B" w:rsidRPr="00BF6580">
        <w:rPr>
          <w:rFonts w:ascii="Times New Roman" w:hAnsi="Times New Roman"/>
          <w:sz w:val="24"/>
          <w:szCs w:val="24"/>
        </w:rPr>
        <w:t xml:space="preserve"> </w:t>
      </w:r>
      <w:proofErr w:type="spellStart"/>
      <w:r w:rsidR="0025294B" w:rsidRPr="00BF6580">
        <w:rPr>
          <w:rFonts w:ascii="Times New Roman" w:hAnsi="Times New Roman"/>
          <w:sz w:val="24"/>
          <w:szCs w:val="24"/>
        </w:rPr>
        <w:t>ab</w:t>
      </w:r>
      <w:proofErr w:type="spellEnd"/>
      <w:r w:rsidR="0025294B" w:rsidRPr="00BF6580">
        <w:rPr>
          <w:rFonts w:ascii="Times New Roman" w:hAnsi="Times New Roman"/>
          <w:sz w:val="24"/>
          <w:szCs w:val="24"/>
        </w:rPr>
        <w:t xml:space="preserve">) sa </w:t>
      </w:r>
      <w:r w:rsidR="00983ACF" w:rsidRPr="00BF6580">
        <w:rPr>
          <w:rFonts w:ascii="Times New Roman" w:hAnsi="Times New Roman"/>
          <w:sz w:val="24"/>
          <w:szCs w:val="24"/>
        </w:rPr>
        <w:t xml:space="preserve"> slov</w:t>
      </w:r>
      <w:r w:rsidR="009C2898" w:rsidRPr="00BF6580">
        <w:rPr>
          <w:rFonts w:ascii="Times New Roman" w:hAnsi="Times New Roman"/>
          <w:sz w:val="24"/>
          <w:szCs w:val="24"/>
        </w:rPr>
        <w:t>á</w:t>
      </w:r>
      <w:r w:rsidR="0025294B" w:rsidRPr="00BF6580">
        <w:rPr>
          <w:rFonts w:ascii="Times New Roman" w:hAnsi="Times New Roman"/>
          <w:sz w:val="24"/>
          <w:szCs w:val="24"/>
        </w:rPr>
        <w:t xml:space="preserve"> „</w:t>
      </w:r>
      <w:r w:rsidR="00C55B70" w:rsidRPr="00BF6580">
        <w:rPr>
          <w:rFonts w:ascii="Times New Roman" w:hAnsi="Times New Roman"/>
          <w:sz w:val="24"/>
          <w:szCs w:val="24"/>
        </w:rPr>
        <w:t xml:space="preserve">písmena </w:t>
      </w:r>
      <w:r w:rsidR="0025294B" w:rsidRPr="00BF6580">
        <w:rPr>
          <w:rFonts w:ascii="Times New Roman" w:hAnsi="Times New Roman"/>
          <w:sz w:val="24"/>
          <w:szCs w:val="24"/>
        </w:rPr>
        <w:t>z)“ nahrádza</w:t>
      </w:r>
      <w:r w:rsidR="009C2898" w:rsidRPr="00BF6580">
        <w:rPr>
          <w:rFonts w:ascii="Times New Roman" w:hAnsi="Times New Roman"/>
          <w:sz w:val="24"/>
          <w:szCs w:val="24"/>
        </w:rPr>
        <w:t>jú</w:t>
      </w:r>
      <w:r w:rsidR="0025294B" w:rsidRPr="00BF6580">
        <w:rPr>
          <w:rFonts w:ascii="Times New Roman" w:hAnsi="Times New Roman"/>
          <w:sz w:val="24"/>
          <w:szCs w:val="24"/>
        </w:rPr>
        <w:t xml:space="preserve"> slovami „</w:t>
      </w:r>
      <w:r w:rsidR="00C55B70" w:rsidRPr="00BF6580">
        <w:rPr>
          <w:rFonts w:ascii="Times New Roman" w:hAnsi="Times New Roman"/>
          <w:sz w:val="24"/>
          <w:szCs w:val="24"/>
        </w:rPr>
        <w:t xml:space="preserve">písmen </w:t>
      </w:r>
      <w:r w:rsidR="0025294B" w:rsidRPr="00BF6580">
        <w:rPr>
          <w:rFonts w:ascii="Times New Roman" w:hAnsi="Times New Roman"/>
          <w:sz w:val="24"/>
          <w:szCs w:val="24"/>
        </w:rPr>
        <w:t>z) a ah)“.</w:t>
      </w:r>
    </w:p>
    <w:p w14:paraId="5E4C0715" w14:textId="77777777" w:rsidR="0025294B" w:rsidRPr="00BF6580" w:rsidRDefault="0025294B" w:rsidP="00BF6580">
      <w:pPr>
        <w:spacing w:after="0" w:line="240" w:lineRule="auto"/>
        <w:ind w:left="284"/>
        <w:jc w:val="both"/>
        <w:rPr>
          <w:rFonts w:ascii="Times New Roman" w:hAnsi="Times New Roman"/>
          <w:sz w:val="24"/>
          <w:szCs w:val="24"/>
        </w:rPr>
      </w:pPr>
    </w:p>
    <w:p w14:paraId="25B896D5" w14:textId="77777777" w:rsidR="0025294B" w:rsidRPr="00BF6580" w:rsidRDefault="00674D29" w:rsidP="00674D29">
      <w:pPr>
        <w:spacing w:after="0" w:line="240" w:lineRule="auto"/>
        <w:jc w:val="both"/>
        <w:rPr>
          <w:rFonts w:ascii="Times New Roman" w:hAnsi="Times New Roman"/>
          <w:sz w:val="24"/>
          <w:szCs w:val="24"/>
        </w:rPr>
      </w:pPr>
      <w:r>
        <w:rPr>
          <w:rFonts w:ascii="Times New Roman" w:hAnsi="Times New Roman"/>
          <w:sz w:val="24"/>
          <w:szCs w:val="24"/>
        </w:rPr>
        <w:t xml:space="preserve">3.   </w:t>
      </w:r>
      <w:r w:rsidR="005477D2" w:rsidRPr="00BF6580">
        <w:rPr>
          <w:rFonts w:ascii="Times New Roman" w:hAnsi="Times New Roman"/>
          <w:sz w:val="24"/>
          <w:szCs w:val="24"/>
        </w:rPr>
        <w:t xml:space="preserve">V </w:t>
      </w:r>
      <w:r w:rsidR="0025294B" w:rsidRPr="00BF6580">
        <w:rPr>
          <w:rFonts w:ascii="Times New Roman" w:hAnsi="Times New Roman"/>
          <w:sz w:val="24"/>
          <w:szCs w:val="24"/>
        </w:rPr>
        <w:t xml:space="preserve">§ 15 </w:t>
      </w:r>
      <w:r w:rsidR="005477D2" w:rsidRPr="00BF6580">
        <w:rPr>
          <w:rFonts w:ascii="Times New Roman" w:hAnsi="Times New Roman"/>
          <w:sz w:val="24"/>
          <w:szCs w:val="24"/>
        </w:rPr>
        <w:t xml:space="preserve">sa </w:t>
      </w:r>
      <w:r w:rsidR="0025294B" w:rsidRPr="00BF6580">
        <w:rPr>
          <w:rFonts w:ascii="Times New Roman" w:hAnsi="Times New Roman"/>
          <w:sz w:val="24"/>
          <w:szCs w:val="24"/>
        </w:rPr>
        <w:t>ods</w:t>
      </w:r>
      <w:r w:rsidR="005477D2" w:rsidRPr="00BF6580">
        <w:rPr>
          <w:rFonts w:ascii="Times New Roman" w:hAnsi="Times New Roman"/>
          <w:sz w:val="24"/>
          <w:szCs w:val="24"/>
        </w:rPr>
        <w:t xml:space="preserve">ek </w:t>
      </w:r>
      <w:r w:rsidR="0025294B" w:rsidRPr="00BF6580">
        <w:rPr>
          <w:rFonts w:ascii="Times New Roman" w:hAnsi="Times New Roman"/>
          <w:sz w:val="24"/>
          <w:szCs w:val="24"/>
        </w:rPr>
        <w:t>1 dopĺňa písmenom ah), ktoré znie:</w:t>
      </w:r>
    </w:p>
    <w:p w14:paraId="357F39EE" w14:textId="7C56DCA3" w:rsidR="00874A9A" w:rsidRPr="00BF6580" w:rsidRDefault="0025294B" w:rsidP="00674D29">
      <w:pPr>
        <w:spacing w:after="0" w:line="240" w:lineRule="auto"/>
        <w:ind w:left="851" w:hanging="567"/>
        <w:jc w:val="both"/>
        <w:rPr>
          <w:rFonts w:ascii="Times New Roman" w:hAnsi="Times New Roman"/>
          <w:sz w:val="24"/>
          <w:szCs w:val="24"/>
        </w:rPr>
      </w:pPr>
      <w:r w:rsidRPr="00BF6580">
        <w:rPr>
          <w:rFonts w:ascii="Times New Roman" w:eastAsia="Times New Roman" w:hAnsi="Times New Roman"/>
          <w:sz w:val="24"/>
          <w:szCs w:val="24"/>
        </w:rPr>
        <w:lastRenderedPageBreak/>
        <w:t xml:space="preserve"> „ah)</w:t>
      </w:r>
      <w:r w:rsidRPr="00BF6580">
        <w:rPr>
          <w:rFonts w:ascii="Times New Roman" w:eastAsia="Times New Roman" w:hAnsi="Times New Roman"/>
          <w:b/>
          <w:bCs/>
          <w:sz w:val="24"/>
          <w:szCs w:val="24"/>
        </w:rPr>
        <w:t xml:space="preserve">  </w:t>
      </w:r>
      <w:r w:rsidR="006826AB" w:rsidRPr="00BF6580">
        <w:rPr>
          <w:rFonts w:ascii="Times New Roman" w:hAnsi="Times New Roman"/>
          <w:sz w:val="24"/>
          <w:szCs w:val="24"/>
        </w:rPr>
        <w:t xml:space="preserve">poskytovať </w:t>
      </w:r>
      <w:r w:rsidR="0013608F" w:rsidRPr="00BF6580">
        <w:rPr>
          <w:rFonts w:ascii="Times New Roman" w:hAnsi="Times New Roman"/>
          <w:sz w:val="24"/>
          <w:szCs w:val="24"/>
        </w:rPr>
        <w:t xml:space="preserve">národnému centru k 8. a 20. dňu príslušného kalendárneho mesiaca v elektronickej podobe údaje o vzniku verejného zdravotného poistenia poistenca a údaje o zániku verejného zdravotného poistenia poistenca v rozsahu dátum vzniku verejného zdravotného poistenia, dátum zániku verejného zdravotného poistenia, dôvod zániku verejného zdravotného poistenia, číselný kód príslušnej zdravotnej poisťovne, označenie platiteľa poistného, typ platiteľa poistného </w:t>
      </w:r>
      <w:r w:rsidR="00E852D7" w:rsidRPr="00BF6580">
        <w:rPr>
          <w:rFonts w:ascii="Times New Roman" w:hAnsi="Times New Roman"/>
          <w:sz w:val="24"/>
          <w:szCs w:val="24"/>
        </w:rPr>
        <w:t>podľa osobitného predpisu</w:t>
      </w:r>
      <w:r w:rsidR="00DC6670" w:rsidRPr="00BF6580">
        <w:rPr>
          <w:rFonts w:ascii="Times New Roman" w:hAnsi="Times New Roman"/>
          <w:sz w:val="24"/>
          <w:szCs w:val="24"/>
        </w:rPr>
        <w:t>,</w:t>
      </w:r>
      <w:r w:rsidR="00A07FB5" w:rsidRPr="00BF6580">
        <w:rPr>
          <w:rFonts w:ascii="Times New Roman" w:hAnsi="Times New Roman"/>
          <w:sz w:val="24"/>
          <w:szCs w:val="24"/>
          <w:vertAlign w:val="superscript"/>
        </w:rPr>
        <w:t>35aaka</w:t>
      </w:r>
      <w:r w:rsidR="00A07FB5" w:rsidRPr="00BF6580">
        <w:rPr>
          <w:rFonts w:ascii="Times New Roman" w:hAnsi="Times New Roman"/>
          <w:sz w:val="24"/>
          <w:szCs w:val="24"/>
        </w:rPr>
        <w:t>)</w:t>
      </w:r>
      <w:r w:rsidR="001C1080" w:rsidRPr="00BF6580">
        <w:rPr>
          <w:rFonts w:ascii="Times New Roman" w:hAnsi="Times New Roman"/>
          <w:sz w:val="24"/>
          <w:szCs w:val="24"/>
        </w:rPr>
        <w:t xml:space="preserve"> </w:t>
      </w:r>
      <w:r w:rsidR="0013608F" w:rsidRPr="00BF6580">
        <w:rPr>
          <w:rFonts w:ascii="Times New Roman" w:hAnsi="Times New Roman"/>
          <w:sz w:val="24"/>
          <w:szCs w:val="24"/>
        </w:rPr>
        <w:t>číselný kód pobočky príslušnej zdravotnej poisťovne, identifikačné číslo poistenca v príslušnej zdravotnej poisťovni, meno, priezvisko, rodné priezvisko</w:t>
      </w:r>
      <w:r w:rsidR="001C1080" w:rsidRPr="00BF6580">
        <w:rPr>
          <w:rFonts w:ascii="Times New Roman" w:hAnsi="Times New Roman"/>
          <w:sz w:val="24"/>
          <w:szCs w:val="24"/>
        </w:rPr>
        <w:t xml:space="preserve"> a</w:t>
      </w:r>
      <w:r w:rsidR="0013608F" w:rsidRPr="00BF6580">
        <w:rPr>
          <w:rFonts w:ascii="Times New Roman" w:hAnsi="Times New Roman"/>
          <w:sz w:val="24"/>
          <w:szCs w:val="24"/>
        </w:rPr>
        <w:t xml:space="preserve"> dátum narodenia poistenca, rodné číslo, ak ho má poistenec pridelené, predchádzajúce rodné číslo, ak došlo k jeho zmene, pohlavie, identifikátor fyzickej osoby pridelený registrom fyzických osôb Ministerstva vnútra Slovenskej republiky.“.</w:t>
      </w:r>
    </w:p>
    <w:p w14:paraId="6CDE1D0D" w14:textId="77777777" w:rsidR="00DC6670" w:rsidRPr="00BF6580" w:rsidRDefault="00DC6670" w:rsidP="00BF6580">
      <w:pPr>
        <w:spacing w:after="0" w:line="240" w:lineRule="auto"/>
        <w:ind w:left="284"/>
        <w:jc w:val="both"/>
        <w:rPr>
          <w:rFonts w:ascii="Times New Roman" w:hAnsi="Times New Roman"/>
          <w:sz w:val="24"/>
          <w:szCs w:val="24"/>
        </w:rPr>
      </w:pPr>
    </w:p>
    <w:p w14:paraId="200D6167" w14:textId="77777777" w:rsidR="00A07FB5" w:rsidRPr="00BF6580" w:rsidRDefault="00A07FB5" w:rsidP="00674D29">
      <w:pPr>
        <w:spacing w:after="0" w:line="240" w:lineRule="auto"/>
        <w:ind w:left="284" w:firstLine="424"/>
        <w:jc w:val="both"/>
        <w:rPr>
          <w:rFonts w:ascii="Times New Roman" w:hAnsi="Times New Roman"/>
          <w:sz w:val="24"/>
          <w:szCs w:val="24"/>
        </w:rPr>
      </w:pPr>
      <w:r w:rsidRPr="00BF6580">
        <w:rPr>
          <w:rFonts w:ascii="Times New Roman" w:hAnsi="Times New Roman"/>
          <w:sz w:val="24"/>
          <w:szCs w:val="24"/>
        </w:rPr>
        <w:t>Poznámka pod čiarou k odkazu 35aaka znie:</w:t>
      </w:r>
    </w:p>
    <w:p w14:paraId="3C5E72A0" w14:textId="77777777" w:rsidR="00A07FB5" w:rsidRPr="00BF6580" w:rsidRDefault="00A07FB5" w:rsidP="00674D29">
      <w:pPr>
        <w:spacing w:after="0" w:line="240" w:lineRule="auto"/>
        <w:ind w:left="708"/>
        <w:jc w:val="both"/>
        <w:rPr>
          <w:rFonts w:ascii="Times New Roman" w:hAnsi="Times New Roman"/>
          <w:color w:val="000000"/>
          <w:sz w:val="24"/>
          <w:szCs w:val="24"/>
          <w:shd w:val="clear" w:color="auto" w:fill="FFFFFF"/>
        </w:rPr>
      </w:pPr>
      <w:r w:rsidRPr="00BF6580">
        <w:rPr>
          <w:rFonts w:ascii="Times New Roman" w:hAnsi="Times New Roman"/>
          <w:sz w:val="24"/>
          <w:szCs w:val="24"/>
        </w:rPr>
        <w:t>„</w:t>
      </w:r>
      <w:r w:rsidRPr="00BF6580">
        <w:rPr>
          <w:rFonts w:ascii="Times New Roman" w:hAnsi="Times New Roman"/>
          <w:sz w:val="24"/>
          <w:szCs w:val="24"/>
          <w:vertAlign w:val="superscript"/>
        </w:rPr>
        <w:t>35aaka</w:t>
      </w:r>
      <w:r w:rsidRPr="00BF6580">
        <w:rPr>
          <w:rFonts w:ascii="Times New Roman" w:hAnsi="Times New Roman"/>
          <w:sz w:val="24"/>
          <w:szCs w:val="24"/>
        </w:rPr>
        <w:t xml:space="preserve">) § 2 ods. 1 zákona č. 328/2002 Z. z. </w:t>
      </w:r>
      <w:r w:rsidRPr="00BF6580">
        <w:rPr>
          <w:rFonts w:ascii="Times New Roman" w:hAnsi="Times New Roman"/>
          <w:color w:val="000000"/>
          <w:sz w:val="24"/>
          <w:szCs w:val="24"/>
          <w:shd w:val="clear" w:color="auto" w:fill="FFFFFF"/>
        </w:rPr>
        <w:t>o sociálnom zabezpečení policajtov a vojakov a o zmene a doplnení niektorých zákonov v znení neskorších predpisov.“.</w:t>
      </w:r>
    </w:p>
    <w:p w14:paraId="0E604589" w14:textId="77777777" w:rsidR="00135E56" w:rsidRPr="00BF6580" w:rsidRDefault="00135E56" w:rsidP="00BF6580">
      <w:pPr>
        <w:spacing w:after="0" w:line="240" w:lineRule="auto"/>
        <w:ind w:left="284"/>
        <w:jc w:val="both"/>
        <w:rPr>
          <w:rFonts w:ascii="Times New Roman" w:hAnsi="Times New Roman"/>
          <w:color w:val="000000"/>
          <w:sz w:val="24"/>
          <w:szCs w:val="24"/>
          <w:shd w:val="clear" w:color="auto" w:fill="FFFFFF"/>
        </w:rPr>
      </w:pPr>
    </w:p>
    <w:p w14:paraId="1E585158" w14:textId="77777777" w:rsidR="00135E56" w:rsidRPr="00BF6580" w:rsidRDefault="00674D29" w:rsidP="00BF6580">
      <w:pPr>
        <w:spacing w:after="0" w:line="240" w:lineRule="auto"/>
        <w:ind w:firstLine="142"/>
        <w:jc w:val="both"/>
        <w:rPr>
          <w:rFonts w:ascii="Times New Roman" w:hAnsi="Times New Roman"/>
          <w:sz w:val="24"/>
          <w:szCs w:val="24"/>
          <w:lang w:eastAsia="sk-SK"/>
        </w:rPr>
      </w:pPr>
      <w:r>
        <w:rPr>
          <w:rFonts w:ascii="Times New Roman" w:hAnsi="Times New Roman"/>
          <w:sz w:val="24"/>
          <w:szCs w:val="24"/>
          <w:lang w:eastAsia="sk-SK"/>
        </w:rPr>
        <w:t>4</w:t>
      </w:r>
      <w:r w:rsidR="00135E56" w:rsidRPr="00BF6580">
        <w:rPr>
          <w:rFonts w:ascii="Times New Roman" w:hAnsi="Times New Roman"/>
          <w:sz w:val="24"/>
          <w:szCs w:val="24"/>
          <w:lang w:eastAsia="sk-SK"/>
        </w:rPr>
        <w:t xml:space="preserve">. </w:t>
      </w:r>
      <w:r>
        <w:rPr>
          <w:rFonts w:ascii="Times New Roman" w:hAnsi="Times New Roman"/>
          <w:sz w:val="24"/>
          <w:szCs w:val="24"/>
          <w:lang w:eastAsia="sk-SK"/>
        </w:rPr>
        <w:t xml:space="preserve">  </w:t>
      </w:r>
      <w:r w:rsidR="00135E56" w:rsidRPr="00BF6580">
        <w:rPr>
          <w:rFonts w:ascii="Times New Roman" w:hAnsi="Times New Roman"/>
          <w:sz w:val="24"/>
          <w:szCs w:val="24"/>
          <w:lang w:eastAsia="sk-SK"/>
        </w:rPr>
        <w:t xml:space="preserve">V § 15 sa odsek 1 dopĺňa písmenom </w:t>
      </w:r>
      <w:proofErr w:type="spellStart"/>
      <w:r w:rsidR="00135E56" w:rsidRPr="00BF6580">
        <w:rPr>
          <w:rFonts w:ascii="Times New Roman" w:hAnsi="Times New Roman"/>
          <w:sz w:val="24"/>
          <w:szCs w:val="24"/>
          <w:lang w:eastAsia="sk-SK"/>
        </w:rPr>
        <w:t>ai</w:t>
      </w:r>
      <w:proofErr w:type="spellEnd"/>
      <w:r w:rsidR="00135E56" w:rsidRPr="00BF6580">
        <w:rPr>
          <w:rFonts w:ascii="Times New Roman" w:hAnsi="Times New Roman"/>
          <w:sz w:val="24"/>
          <w:szCs w:val="24"/>
          <w:lang w:eastAsia="sk-SK"/>
        </w:rPr>
        <w:t>), ktoré znie:</w:t>
      </w:r>
    </w:p>
    <w:p w14:paraId="3D3555C4" w14:textId="77777777" w:rsidR="00135E56" w:rsidRPr="00BF6580" w:rsidRDefault="00135E56" w:rsidP="00674D29">
      <w:pPr>
        <w:spacing w:after="0" w:line="240" w:lineRule="auto"/>
        <w:ind w:left="993" w:hanging="567"/>
        <w:jc w:val="both"/>
        <w:rPr>
          <w:rFonts w:ascii="Times New Roman" w:hAnsi="Times New Roman"/>
          <w:sz w:val="24"/>
          <w:szCs w:val="24"/>
          <w:lang w:eastAsia="sk-SK"/>
        </w:rPr>
      </w:pPr>
      <w:r w:rsidRPr="00BF6580">
        <w:rPr>
          <w:rFonts w:ascii="Times New Roman" w:hAnsi="Times New Roman"/>
          <w:sz w:val="24"/>
          <w:szCs w:val="24"/>
          <w:lang w:eastAsia="sk-SK"/>
        </w:rPr>
        <w:t>„</w:t>
      </w:r>
      <w:proofErr w:type="spellStart"/>
      <w:r w:rsidRPr="00BF6580">
        <w:rPr>
          <w:rFonts w:ascii="Times New Roman" w:hAnsi="Times New Roman"/>
          <w:sz w:val="24"/>
          <w:szCs w:val="24"/>
          <w:lang w:eastAsia="sk-SK"/>
        </w:rPr>
        <w:t>ai</w:t>
      </w:r>
      <w:proofErr w:type="spellEnd"/>
      <w:r w:rsidRPr="00BF6580">
        <w:rPr>
          <w:rFonts w:ascii="Times New Roman" w:hAnsi="Times New Roman"/>
          <w:sz w:val="24"/>
          <w:szCs w:val="24"/>
          <w:lang w:eastAsia="sk-SK"/>
        </w:rPr>
        <w:t xml:space="preserve">)  </w:t>
      </w:r>
      <w:r w:rsidR="00674D29">
        <w:rPr>
          <w:rFonts w:ascii="Times New Roman" w:hAnsi="Times New Roman"/>
          <w:sz w:val="24"/>
          <w:szCs w:val="24"/>
          <w:lang w:eastAsia="sk-SK"/>
        </w:rPr>
        <w:tab/>
      </w:r>
      <w:r w:rsidRPr="00BF6580">
        <w:rPr>
          <w:rFonts w:ascii="Times New Roman" w:hAnsi="Times New Roman"/>
          <w:sz w:val="24"/>
          <w:szCs w:val="24"/>
          <w:lang w:eastAsia="sk-SK"/>
        </w:rPr>
        <w:t xml:space="preserve">bezplatne </w:t>
      </w:r>
      <w:r w:rsidRPr="00BF6580">
        <w:rPr>
          <w:rFonts w:ascii="Times New Roman" w:hAnsi="Times New Roman"/>
          <w:sz w:val="24"/>
          <w:szCs w:val="24"/>
        </w:rPr>
        <w:t>sprístupňovať poistencovi na žiadosť digitálny COVID preukaz EÚ podľa osobitného predpisu</w:t>
      </w:r>
      <w:r w:rsidRPr="00BF6580">
        <w:rPr>
          <w:rFonts w:ascii="Times New Roman" w:hAnsi="Times New Roman"/>
          <w:sz w:val="24"/>
          <w:szCs w:val="24"/>
          <w:vertAlign w:val="superscript"/>
        </w:rPr>
        <w:t>35aakb</w:t>
      </w:r>
      <w:r w:rsidRPr="00BF6580">
        <w:rPr>
          <w:rFonts w:ascii="Times New Roman" w:hAnsi="Times New Roman"/>
          <w:sz w:val="24"/>
          <w:szCs w:val="24"/>
        </w:rPr>
        <w:t>) poskytnutý národným centrom</w:t>
      </w:r>
      <w:r w:rsidRPr="00BF6580">
        <w:rPr>
          <w:rFonts w:ascii="Times New Roman" w:hAnsi="Times New Roman"/>
          <w:sz w:val="24"/>
          <w:szCs w:val="24"/>
          <w:vertAlign w:val="superscript"/>
        </w:rPr>
        <w:t>35aakc</w:t>
      </w:r>
      <w:r w:rsidRPr="00BF6580">
        <w:rPr>
          <w:rFonts w:ascii="Times New Roman" w:hAnsi="Times New Roman"/>
          <w:sz w:val="24"/>
          <w:szCs w:val="24"/>
        </w:rPr>
        <w:t>)</w:t>
      </w:r>
      <w:r w:rsidRPr="00BF6580">
        <w:rPr>
          <w:rStyle w:val="italic"/>
          <w:rFonts w:ascii="Times New Roman" w:hAnsi="Times New Roman"/>
          <w:sz w:val="24"/>
          <w:szCs w:val="24"/>
          <w:shd w:val="clear" w:color="auto" w:fill="FFFFFF"/>
        </w:rPr>
        <w:t xml:space="preserve"> elektronickým zobrazením </w:t>
      </w:r>
      <w:r w:rsidRPr="00BF6580">
        <w:rPr>
          <w:rFonts w:ascii="Times New Roman" w:hAnsi="Times New Roman"/>
          <w:sz w:val="24"/>
          <w:szCs w:val="24"/>
        </w:rPr>
        <w:t xml:space="preserve">digitálneho COVID preukazu EÚ </w:t>
      </w:r>
      <w:r w:rsidRPr="00BF6580">
        <w:rPr>
          <w:rStyle w:val="italic"/>
          <w:rFonts w:ascii="Times New Roman" w:hAnsi="Times New Roman"/>
          <w:sz w:val="24"/>
          <w:szCs w:val="24"/>
          <w:shd w:val="clear" w:color="auto" w:fill="FFFFFF"/>
        </w:rPr>
        <w:t>v elektronickej pobočke alebo mobilnej aplikácii zdravotnej poisťovne, ak ju zdravotná poisťovňa prevádzkuje alebo</w:t>
      </w:r>
      <w:r w:rsidRPr="00BF6580">
        <w:rPr>
          <w:rFonts w:ascii="Times New Roman" w:hAnsi="Times New Roman"/>
          <w:sz w:val="24"/>
          <w:szCs w:val="24"/>
        </w:rPr>
        <w:t xml:space="preserve"> </w:t>
      </w:r>
      <w:r w:rsidRPr="00BF6580">
        <w:rPr>
          <w:rStyle w:val="italic"/>
          <w:rFonts w:ascii="Times New Roman" w:hAnsi="Times New Roman"/>
          <w:sz w:val="24"/>
          <w:szCs w:val="24"/>
          <w:shd w:val="clear" w:color="auto" w:fill="FFFFFF"/>
        </w:rPr>
        <w:t>v listinnej podobe.“.</w:t>
      </w:r>
    </w:p>
    <w:p w14:paraId="42280DE7" w14:textId="77777777" w:rsidR="00135E56" w:rsidRPr="00BF6580" w:rsidRDefault="00135E56" w:rsidP="00BF6580">
      <w:pPr>
        <w:spacing w:after="0" w:line="240" w:lineRule="auto"/>
        <w:ind w:left="284"/>
        <w:jc w:val="both"/>
        <w:rPr>
          <w:rFonts w:ascii="Times New Roman" w:hAnsi="Times New Roman"/>
          <w:color w:val="000000"/>
          <w:sz w:val="24"/>
          <w:szCs w:val="24"/>
          <w:shd w:val="clear" w:color="auto" w:fill="FFFFFF"/>
        </w:rPr>
      </w:pPr>
    </w:p>
    <w:p w14:paraId="15AA3E9F" w14:textId="77777777" w:rsidR="00135E56" w:rsidRPr="00BF6580" w:rsidRDefault="00135E56" w:rsidP="00BF6580">
      <w:pPr>
        <w:shd w:val="clear" w:color="auto" w:fill="FFFFFF"/>
        <w:spacing w:after="0" w:line="240" w:lineRule="auto"/>
        <w:ind w:left="426"/>
        <w:jc w:val="both"/>
        <w:rPr>
          <w:rFonts w:ascii="Times New Roman" w:eastAsia="Times New Roman" w:hAnsi="Times New Roman"/>
          <w:sz w:val="24"/>
          <w:szCs w:val="24"/>
          <w:lang w:eastAsia="sk-SK"/>
        </w:rPr>
      </w:pPr>
      <w:r w:rsidRPr="00BF6580">
        <w:rPr>
          <w:rFonts w:ascii="Times New Roman" w:eastAsia="Times New Roman" w:hAnsi="Times New Roman"/>
          <w:sz w:val="24"/>
          <w:szCs w:val="24"/>
          <w:shd w:val="clear" w:color="auto" w:fill="FFFFFF"/>
          <w:lang w:eastAsia="sk-SK"/>
        </w:rPr>
        <w:t>Poznámky pod čiarou k odkazom 35aakb a 35aakc znejú:</w:t>
      </w:r>
    </w:p>
    <w:p w14:paraId="3F311C39" w14:textId="77777777" w:rsidR="00135E56" w:rsidRPr="00BF6580" w:rsidRDefault="00135E56" w:rsidP="00674D29">
      <w:pPr>
        <w:pStyle w:val="Textkomentra"/>
        <w:spacing w:after="0"/>
        <w:ind w:left="426"/>
        <w:jc w:val="both"/>
        <w:rPr>
          <w:rFonts w:ascii="Times New Roman" w:hAnsi="Times New Roman"/>
          <w:sz w:val="24"/>
          <w:szCs w:val="24"/>
        </w:rPr>
      </w:pPr>
      <w:r w:rsidRPr="00BF6580">
        <w:rPr>
          <w:rFonts w:ascii="Times New Roman" w:eastAsia="Times New Roman" w:hAnsi="Times New Roman"/>
          <w:sz w:val="24"/>
          <w:szCs w:val="24"/>
          <w:lang w:eastAsia="sk-SK"/>
        </w:rPr>
        <w:t>„</w:t>
      </w:r>
      <w:r w:rsidRPr="00BF6580">
        <w:rPr>
          <w:rFonts w:ascii="Times New Roman" w:eastAsia="Times New Roman" w:hAnsi="Times New Roman"/>
          <w:sz w:val="24"/>
          <w:szCs w:val="24"/>
          <w:vertAlign w:val="superscript"/>
          <w:lang w:eastAsia="sk-SK"/>
        </w:rPr>
        <w:t>35aakb</w:t>
      </w:r>
      <w:r w:rsidRPr="00BF6580">
        <w:rPr>
          <w:rFonts w:ascii="Times New Roman" w:eastAsia="Times New Roman" w:hAnsi="Times New Roman"/>
          <w:sz w:val="24"/>
          <w:szCs w:val="24"/>
          <w:lang w:eastAsia="sk-SK"/>
        </w:rPr>
        <w:t>)</w:t>
      </w:r>
      <w:r w:rsidRPr="00BF6580">
        <w:rPr>
          <w:rFonts w:ascii="Times New Roman" w:eastAsia="Times New Roman" w:hAnsi="Times New Roman"/>
          <w:sz w:val="24"/>
          <w:szCs w:val="24"/>
          <w:shd w:val="clear" w:color="auto" w:fill="FFFFFF"/>
          <w:lang w:eastAsia="sk-SK"/>
        </w:rPr>
        <w:t xml:space="preserve"> </w:t>
      </w:r>
      <w:r w:rsidRPr="00BF6580">
        <w:rPr>
          <w:rFonts w:ascii="Times New Roman" w:hAnsi="Times New Roman"/>
          <w:sz w:val="24"/>
          <w:szCs w:val="24"/>
        </w:rPr>
        <w:t xml:space="preserve"> Čl. 2 ods. 2 n</w:t>
      </w:r>
      <w:r w:rsidRPr="00BF6580">
        <w:rPr>
          <w:rFonts w:ascii="Times New Roman" w:hAnsi="Times New Roman"/>
          <w:iCs/>
          <w:sz w:val="24"/>
          <w:szCs w:val="24"/>
        </w:rPr>
        <w:t xml:space="preserve">ariadenia Európskeho parlamentu a Rady (EÚ) 2021/953 zo 14. júna 2021 o rámci pre vydávanie, overovanie a uznávanie </w:t>
      </w:r>
      <w:proofErr w:type="spellStart"/>
      <w:r w:rsidRPr="00BF6580">
        <w:rPr>
          <w:rFonts w:ascii="Times New Roman" w:hAnsi="Times New Roman"/>
          <w:iCs/>
          <w:sz w:val="24"/>
          <w:szCs w:val="24"/>
        </w:rPr>
        <w:t>interoperabilných</w:t>
      </w:r>
      <w:proofErr w:type="spellEnd"/>
      <w:r w:rsidRPr="00BF6580">
        <w:rPr>
          <w:rFonts w:ascii="Times New Roman" w:hAnsi="Times New Roman"/>
          <w:iCs/>
          <w:sz w:val="24"/>
          <w:szCs w:val="24"/>
        </w:rPr>
        <w:t xml:space="preserve"> potvrdení o očkovaní proti ochoreniu COVID-19, o vykonaní testu a prekonaní tohto ochorenia (digitálny COVID preukaz EÚ) s cieľom uľahčiť voľný pohyb počas pandémie ochorenia COVID-19 (Ú. v. EÚ L 211, 15. 6. 2021)</w:t>
      </w:r>
      <w:r w:rsidRPr="00BF6580">
        <w:rPr>
          <w:rFonts w:ascii="Times New Roman" w:hAnsi="Times New Roman"/>
          <w:sz w:val="24"/>
          <w:szCs w:val="24"/>
        </w:rPr>
        <w:t>.</w:t>
      </w:r>
    </w:p>
    <w:p w14:paraId="5A1494F7" w14:textId="70A4B7ED" w:rsidR="00135E56" w:rsidRPr="00BF6580" w:rsidRDefault="00135E56" w:rsidP="00674D29">
      <w:pPr>
        <w:spacing w:after="0" w:line="240" w:lineRule="auto"/>
        <w:ind w:left="284" w:firstLine="142"/>
        <w:jc w:val="both"/>
        <w:rPr>
          <w:rFonts w:ascii="Times New Roman" w:hAnsi="Times New Roman"/>
          <w:sz w:val="24"/>
          <w:szCs w:val="24"/>
        </w:rPr>
      </w:pPr>
      <w:r w:rsidRPr="00BF6580">
        <w:rPr>
          <w:rFonts w:ascii="Times New Roman" w:eastAsia="Times New Roman" w:hAnsi="Times New Roman"/>
          <w:sz w:val="24"/>
          <w:szCs w:val="24"/>
          <w:vertAlign w:val="superscript"/>
          <w:lang w:eastAsia="sk-SK"/>
        </w:rPr>
        <w:t>35aakc</w:t>
      </w:r>
      <w:r w:rsidRPr="00BF6580">
        <w:rPr>
          <w:rFonts w:ascii="Times New Roman" w:eastAsia="Times New Roman" w:hAnsi="Times New Roman"/>
          <w:sz w:val="24"/>
          <w:szCs w:val="24"/>
          <w:shd w:val="clear" w:color="auto" w:fill="FFFFFF"/>
          <w:vertAlign w:val="superscript"/>
          <w:lang w:eastAsia="sk-SK"/>
        </w:rPr>
        <w:t> </w:t>
      </w:r>
      <w:r w:rsidRPr="00BF6580">
        <w:rPr>
          <w:rFonts w:ascii="Times New Roman" w:eastAsia="Times New Roman" w:hAnsi="Times New Roman"/>
          <w:sz w:val="24"/>
          <w:szCs w:val="24"/>
          <w:shd w:val="clear" w:color="auto" w:fill="FFFFFF"/>
          <w:lang w:eastAsia="sk-SK"/>
        </w:rPr>
        <w:t>) § 12 ods. 7 písm. c) zákona č. 153/2013 Z. z. v z</w:t>
      </w:r>
      <w:r w:rsidR="00A6773B">
        <w:rPr>
          <w:rFonts w:ascii="Times New Roman" w:eastAsia="Times New Roman" w:hAnsi="Times New Roman"/>
          <w:sz w:val="24"/>
          <w:szCs w:val="24"/>
          <w:shd w:val="clear" w:color="auto" w:fill="FFFFFF"/>
          <w:lang w:eastAsia="sk-SK"/>
        </w:rPr>
        <w:t>není zákona č. .../2021 Z. z.“</w:t>
      </w:r>
      <w:r w:rsidRPr="00BF6580">
        <w:rPr>
          <w:rFonts w:ascii="Times New Roman" w:eastAsia="Times New Roman" w:hAnsi="Times New Roman"/>
          <w:sz w:val="24"/>
          <w:szCs w:val="24"/>
          <w:shd w:val="clear" w:color="auto" w:fill="FFFFFF"/>
          <w:lang w:eastAsia="sk-SK"/>
        </w:rPr>
        <w:t>.</w:t>
      </w:r>
    </w:p>
    <w:p w14:paraId="62A3B4E6" w14:textId="77777777" w:rsidR="0013608F" w:rsidRPr="00BF6580" w:rsidRDefault="0013608F" w:rsidP="00BF6580">
      <w:pPr>
        <w:spacing w:after="0" w:line="240" w:lineRule="auto"/>
        <w:ind w:left="284"/>
        <w:jc w:val="both"/>
        <w:rPr>
          <w:rFonts w:ascii="Times New Roman" w:eastAsia="Times New Roman" w:hAnsi="Times New Roman"/>
          <w:strike/>
          <w:sz w:val="24"/>
          <w:szCs w:val="24"/>
        </w:rPr>
      </w:pPr>
    </w:p>
    <w:p w14:paraId="3D5FCE58" w14:textId="77777777" w:rsidR="0025294B" w:rsidRPr="00674D29" w:rsidRDefault="00674D29" w:rsidP="00674D29">
      <w:pPr>
        <w:spacing w:after="0"/>
        <w:rPr>
          <w:rFonts w:ascii="Times New Roman" w:hAnsi="Times New Roman"/>
          <w:sz w:val="24"/>
          <w:szCs w:val="24"/>
        </w:rPr>
      </w:pPr>
      <w:r w:rsidRPr="00674D29">
        <w:rPr>
          <w:rFonts w:ascii="Times New Roman" w:hAnsi="Times New Roman"/>
          <w:sz w:val="24"/>
          <w:szCs w:val="24"/>
        </w:rPr>
        <w:t xml:space="preserve">5. </w:t>
      </w:r>
      <w:r>
        <w:rPr>
          <w:rFonts w:ascii="Times New Roman" w:hAnsi="Times New Roman"/>
          <w:sz w:val="24"/>
          <w:szCs w:val="24"/>
        </w:rPr>
        <w:t xml:space="preserve">   </w:t>
      </w:r>
      <w:r w:rsidR="00874A9A" w:rsidRPr="00674D29">
        <w:rPr>
          <w:rFonts w:ascii="Times New Roman" w:hAnsi="Times New Roman"/>
          <w:sz w:val="24"/>
          <w:szCs w:val="24"/>
        </w:rPr>
        <w:t>V</w:t>
      </w:r>
      <w:r w:rsidR="0075453D" w:rsidRPr="00674D29">
        <w:rPr>
          <w:rFonts w:ascii="Times New Roman" w:hAnsi="Times New Roman"/>
          <w:sz w:val="24"/>
          <w:szCs w:val="24"/>
        </w:rPr>
        <w:t> 16 odsek 6 znie:</w:t>
      </w:r>
    </w:p>
    <w:p w14:paraId="1F7BEA4D" w14:textId="77777777" w:rsidR="00874A9A" w:rsidRPr="00BF6580" w:rsidRDefault="00EE433B" w:rsidP="00674D29">
      <w:pPr>
        <w:spacing w:after="0" w:line="240" w:lineRule="auto"/>
        <w:ind w:left="426" w:hanging="142"/>
        <w:jc w:val="both"/>
        <w:rPr>
          <w:rFonts w:ascii="Times New Roman" w:eastAsia="Times New Roman" w:hAnsi="Times New Roman"/>
          <w:sz w:val="24"/>
          <w:szCs w:val="24"/>
        </w:rPr>
      </w:pPr>
      <w:r w:rsidRPr="00BF6580">
        <w:rPr>
          <w:rFonts w:ascii="Times New Roman" w:eastAsia="Times New Roman" w:hAnsi="Times New Roman"/>
          <w:sz w:val="24"/>
          <w:szCs w:val="24"/>
        </w:rPr>
        <w:t xml:space="preserve"> „</w:t>
      </w:r>
      <w:r w:rsidRPr="00BF6580">
        <w:rPr>
          <w:rFonts w:ascii="Times New Roman" w:hAnsi="Times New Roman"/>
          <w:sz w:val="24"/>
          <w:szCs w:val="24"/>
        </w:rPr>
        <w:t>(6) Zoznam podľa odseku 1 písm. f) je zdravotná poisťovňa povinná poskytnúť úradu v elektronickej podobe za každý kalendárny mesiac k 8. a 20. dňu príslušného kalendárneho mesiaca. Zoznamy podľa odseku 1 písm. g) až k) je zdravotná poisťovňa povinná poskytnúť úradu v elektronickej podobe za každý kalendárny mesiac najneskôr do 20. dňa nasledujúceho kalendárneho mesiaca.“.</w:t>
      </w:r>
    </w:p>
    <w:p w14:paraId="6FD847C3" w14:textId="77777777" w:rsidR="00EE433B" w:rsidRPr="00BF6580" w:rsidRDefault="00EE433B" w:rsidP="00BF6580">
      <w:pPr>
        <w:spacing w:after="0" w:line="240" w:lineRule="auto"/>
        <w:jc w:val="both"/>
        <w:rPr>
          <w:rFonts w:ascii="Times New Roman" w:eastAsia="Times New Roman" w:hAnsi="Times New Roman"/>
          <w:sz w:val="24"/>
          <w:szCs w:val="24"/>
        </w:rPr>
      </w:pPr>
    </w:p>
    <w:p w14:paraId="57460218" w14:textId="77777777" w:rsidR="00FF68ED" w:rsidRPr="00BF6580" w:rsidRDefault="00674D29" w:rsidP="00BF6580">
      <w:pPr>
        <w:spacing w:after="0" w:line="240" w:lineRule="auto"/>
        <w:jc w:val="both"/>
        <w:rPr>
          <w:rFonts w:ascii="Times New Roman" w:hAnsi="Times New Roman"/>
          <w:sz w:val="24"/>
          <w:szCs w:val="24"/>
        </w:rPr>
      </w:pPr>
      <w:r>
        <w:rPr>
          <w:rFonts w:ascii="Times New Roman" w:hAnsi="Times New Roman"/>
          <w:sz w:val="24"/>
          <w:szCs w:val="24"/>
        </w:rPr>
        <w:t>6</w:t>
      </w:r>
      <w:r w:rsidR="00FF68ED" w:rsidRPr="00BF6580">
        <w:rPr>
          <w:rFonts w:ascii="Times New Roman" w:hAnsi="Times New Roman"/>
          <w:sz w:val="24"/>
          <w:szCs w:val="24"/>
        </w:rPr>
        <w:t xml:space="preserve">. </w:t>
      </w:r>
      <w:r>
        <w:rPr>
          <w:rFonts w:ascii="Times New Roman" w:hAnsi="Times New Roman"/>
          <w:sz w:val="24"/>
          <w:szCs w:val="24"/>
        </w:rPr>
        <w:t xml:space="preserve">   </w:t>
      </w:r>
      <w:r w:rsidR="00FF68ED" w:rsidRPr="00BF6580">
        <w:rPr>
          <w:rFonts w:ascii="Times New Roman" w:hAnsi="Times New Roman"/>
          <w:sz w:val="24"/>
          <w:szCs w:val="24"/>
        </w:rPr>
        <w:t>V § 18 ods. 1 sa vypúšťajú písmená p) a q).</w:t>
      </w:r>
    </w:p>
    <w:p w14:paraId="33CB2F1B" w14:textId="77777777" w:rsidR="00FF68ED" w:rsidRPr="00BF6580" w:rsidRDefault="00674D29" w:rsidP="00674D29">
      <w:pPr>
        <w:spacing w:after="0"/>
        <w:jc w:val="both"/>
        <w:rPr>
          <w:rFonts w:ascii="Times New Roman" w:hAnsi="Times New Roman"/>
          <w:sz w:val="24"/>
          <w:szCs w:val="24"/>
        </w:rPr>
      </w:pPr>
      <w:r>
        <w:rPr>
          <w:rFonts w:ascii="Times New Roman" w:hAnsi="Times New Roman"/>
          <w:sz w:val="24"/>
          <w:szCs w:val="24"/>
        </w:rPr>
        <w:t xml:space="preserve">       </w:t>
      </w:r>
      <w:r w:rsidR="00FF68ED" w:rsidRPr="00BF6580">
        <w:rPr>
          <w:rFonts w:ascii="Times New Roman" w:hAnsi="Times New Roman"/>
          <w:sz w:val="24"/>
          <w:szCs w:val="24"/>
        </w:rPr>
        <w:t>Doterajšie písmená r) až x) sa označujú ako písmená p) až v).</w:t>
      </w:r>
    </w:p>
    <w:p w14:paraId="14DAF73A" w14:textId="77777777" w:rsidR="00674D29" w:rsidRDefault="00674D29" w:rsidP="00674D29">
      <w:pPr>
        <w:spacing w:after="0"/>
        <w:jc w:val="both"/>
        <w:rPr>
          <w:rFonts w:ascii="Times New Roman" w:eastAsia="Times New Roman" w:hAnsi="Times New Roman"/>
          <w:iCs/>
          <w:sz w:val="24"/>
          <w:szCs w:val="24"/>
          <w:lang w:eastAsia="sk-SK"/>
        </w:rPr>
      </w:pPr>
    </w:p>
    <w:p w14:paraId="2F4B2C6F" w14:textId="5C54B7D7" w:rsidR="00FF68ED" w:rsidRPr="00BF6580" w:rsidRDefault="00674D29" w:rsidP="00674D29">
      <w:pPr>
        <w:spacing w:after="0"/>
        <w:jc w:val="both"/>
        <w:rPr>
          <w:rFonts w:ascii="Times New Roman" w:hAnsi="Times New Roman"/>
          <w:sz w:val="24"/>
          <w:szCs w:val="24"/>
        </w:rPr>
      </w:pPr>
      <w:r>
        <w:rPr>
          <w:rFonts w:ascii="Times New Roman" w:eastAsia="Times New Roman" w:hAnsi="Times New Roman"/>
          <w:iCs/>
          <w:sz w:val="24"/>
          <w:szCs w:val="24"/>
          <w:lang w:eastAsia="sk-SK"/>
        </w:rPr>
        <w:t xml:space="preserve">7.    </w:t>
      </w:r>
      <w:r w:rsidR="00FF68ED" w:rsidRPr="00BF6580">
        <w:rPr>
          <w:rFonts w:ascii="Times New Roman" w:hAnsi="Times New Roman"/>
          <w:sz w:val="24"/>
          <w:szCs w:val="24"/>
        </w:rPr>
        <w:t xml:space="preserve">V § 18 ods. 1 písmená p) a q) znejú: </w:t>
      </w:r>
    </w:p>
    <w:p w14:paraId="71F47949" w14:textId="77777777" w:rsidR="00FF68ED" w:rsidRPr="00BF6580" w:rsidRDefault="00FF68ED" w:rsidP="00B22619">
      <w:pPr>
        <w:pStyle w:val="Odsekzoznamu"/>
      </w:pPr>
      <w:r w:rsidRPr="00BF6580">
        <w:t>„p) zabezpečuje  vykonávanie prehliadok mŕtvych tiel a vypracúva rozpis vykonávania prehliadok mŕtvych tiel (ďalej len „rozpis úradu“) podľa § 47da,</w:t>
      </w:r>
    </w:p>
    <w:p w14:paraId="4ADDD2FD" w14:textId="77777777" w:rsidR="00FF68ED" w:rsidRPr="00BF6580" w:rsidRDefault="00FF68ED" w:rsidP="00B22619">
      <w:pPr>
        <w:pStyle w:val="Odsekzoznamu"/>
      </w:pPr>
      <w:r w:rsidRPr="00BF6580">
        <w:t xml:space="preserve"> q) uhrádza </w:t>
      </w:r>
    </w:p>
    <w:p w14:paraId="3AF41C49" w14:textId="77777777" w:rsidR="00FF68ED" w:rsidRPr="00BF6580" w:rsidRDefault="00FF68ED" w:rsidP="00A10096">
      <w:pPr>
        <w:pStyle w:val="Odsekzoznamu"/>
        <w:ind w:hanging="284"/>
      </w:pPr>
      <w:r w:rsidRPr="00BF6580">
        <w:t>1. úhradu za vykonanú prehliadku mŕtveho tela a úhradu za prepravu prehliadajúceho lekára na miesto vykonania prehliadky mŕtveho tela a späť, ak sa prehliadajúci lekár dopravil na miesto prehliadky mŕtveho tela na vlastné náklady</w:t>
      </w:r>
    </w:p>
    <w:p w14:paraId="41EDF755" w14:textId="77777777" w:rsidR="00FF68ED" w:rsidRPr="00BF6580" w:rsidRDefault="00FF68ED" w:rsidP="00A10096">
      <w:pPr>
        <w:pStyle w:val="Odsekzoznamu"/>
        <w:ind w:left="1276" w:hanging="425"/>
      </w:pPr>
      <w:r w:rsidRPr="00BF6580">
        <w:lastRenderedPageBreak/>
        <w:t>1a.</w:t>
      </w:r>
      <w:r w:rsidR="007007C3">
        <w:tab/>
      </w:r>
      <w:r w:rsidRPr="00BF6580">
        <w:t xml:space="preserve">poskytovateľovi všeobecnej ambulantnej zdravotnej starostlivosti a poskytovateľovi špecializovanej ambulantnej starostlivosti, ktorého lekár vykonal prehliadku mŕtveho tela na základe rozpisu úradu podľa § 47da, </w:t>
      </w:r>
    </w:p>
    <w:p w14:paraId="61365769" w14:textId="77777777" w:rsidR="00FF68ED" w:rsidRPr="00BF6580" w:rsidRDefault="00FF68ED" w:rsidP="00A10096">
      <w:pPr>
        <w:pStyle w:val="Odsekzoznamu"/>
        <w:ind w:left="1276" w:hanging="425"/>
      </w:pPr>
      <w:r w:rsidRPr="00BF6580">
        <w:t>1b.</w:t>
      </w:r>
      <w:r w:rsidR="00704D57">
        <w:tab/>
      </w:r>
      <w:r w:rsidRPr="00BF6580">
        <w:t xml:space="preserve">prehliadajúcemu lekárovi, ktorý nie je lekárom poskytovateľa všeobecnej ambulantnej zdravotnej starostlivosti alebo poskytovateľa špecializovanej ambulantnej starostlivosti a ktorý vykonal prehliadku mŕtveho tela na základe rozpisu úradu podľa § 47da, </w:t>
      </w:r>
    </w:p>
    <w:p w14:paraId="7CC447AF" w14:textId="2A862753" w:rsidR="00FF68ED" w:rsidRPr="00BF6580" w:rsidRDefault="00FF68ED" w:rsidP="00A10096">
      <w:pPr>
        <w:pStyle w:val="Odsekzoznamu"/>
        <w:ind w:hanging="425"/>
      </w:pPr>
      <w:r w:rsidRPr="00BF6580">
        <w:t xml:space="preserve">2. </w:t>
      </w:r>
      <w:r w:rsidR="00704D57">
        <w:tab/>
      </w:r>
      <w:r w:rsidRPr="00BF6580">
        <w:t>úhradu za vykonanú prehliadku mŕtveho tela prehliadajúcemu lekárovi alebo poskytovateľovi zdravotnej starostlivosti, ktorého lekár vykonal prehliadku mŕtveho tela, ak sa prehliadka mŕtveho tela vykonala v zdravotníckom zariadení ústavnej zdravotnej starostlivosti,</w:t>
      </w:r>
    </w:p>
    <w:p w14:paraId="10FEFE09" w14:textId="77777777" w:rsidR="00FF68ED" w:rsidRPr="00BF6580" w:rsidRDefault="00FF68ED" w:rsidP="00920DE7">
      <w:pPr>
        <w:spacing w:after="0" w:line="240" w:lineRule="auto"/>
        <w:ind w:left="851" w:hanging="567"/>
        <w:jc w:val="both"/>
        <w:rPr>
          <w:rFonts w:ascii="Times New Roman" w:eastAsia="Times New Roman" w:hAnsi="Times New Roman"/>
          <w:sz w:val="24"/>
          <w:szCs w:val="24"/>
        </w:rPr>
      </w:pPr>
      <w:r w:rsidRPr="00BF6580">
        <w:rPr>
          <w:rFonts w:ascii="Times New Roman" w:hAnsi="Times New Roman"/>
          <w:sz w:val="24"/>
          <w:szCs w:val="24"/>
        </w:rPr>
        <w:t xml:space="preserve">   3. </w:t>
      </w:r>
      <w:r w:rsidR="00920DE7">
        <w:rPr>
          <w:rFonts w:ascii="Times New Roman" w:hAnsi="Times New Roman"/>
          <w:sz w:val="24"/>
          <w:szCs w:val="24"/>
        </w:rPr>
        <w:tab/>
      </w:r>
      <w:r w:rsidRPr="00BF6580">
        <w:rPr>
          <w:rFonts w:ascii="Times New Roman" w:hAnsi="Times New Roman"/>
          <w:sz w:val="24"/>
          <w:szCs w:val="24"/>
        </w:rPr>
        <w:t>úhradu za vykonanie prehliadky mŕtveho tela poskytovateľovi, ktorý má vydané povolenie na prevádzkovanie ambulancie rýchlej lekárskej pomoci,“.</w:t>
      </w:r>
    </w:p>
    <w:p w14:paraId="216463AE" w14:textId="77777777" w:rsidR="00FF68ED" w:rsidRPr="00BF6580" w:rsidRDefault="00FF68ED" w:rsidP="00BF6580">
      <w:pPr>
        <w:spacing w:after="0" w:line="240" w:lineRule="auto"/>
        <w:jc w:val="both"/>
        <w:rPr>
          <w:rFonts w:ascii="Times New Roman" w:eastAsia="Times New Roman" w:hAnsi="Times New Roman"/>
          <w:sz w:val="24"/>
          <w:szCs w:val="24"/>
        </w:rPr>
      </w:pPr>
    </w:p>
    <w:p w14:paraId="2350DDD5" w14:textId="77777777" w:rsidR="00983ACF" w:rsidRPr="00BF6580" w:rsidRDefault="007007C3" w:rsidP="00BF658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8</w:t>
      </w:r>
      <w:r w:rsidR="00983ACF" w:rsidRPr="00BF658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983ACF" w:rsidRPr="00BF6580">
        <w:rPr>
          <w:rFonts w:ascii="Times New Roman" w:eastAsia="Times New Roman" w:hAnsi="Times New Roman"/>
          <w:sz w:val="24"/>
          <w:szCs w:val="24"/>
        </w:rPr>
        <w:t xml:space="preserve">V § 20 ods. 1 písm. e) </w:t>
      </w:r>
      <w:r w:rsidR="007E21BE" w:rsidRPr="00BF6580">
        <w:rPr>
          <w:rFonts w:ascii="Times New Roman" w:eastAsia="Times New Roman" w:hAnsi="Times New Roman"/>
          <w:sz w:val="24"/>
          <w:szCs w:val="24"/>
        </w:rPr>
        <w:t>prvom bode</w:t>
      </w:r>
      <w:r w:rsidR="00F022F4" w:rsidRPr="00BF6580">
        <w:rPr>
          <w:rFonts w:ascii="Times New Roman" w:eastAsia="Times New Roman" w:hAnsi="Times New Roman"/>
          <w:sz w:val="24"/>
          <w:szCs w:val="24"/>
        </w:rPr>
        <w:t xml:space="preserve"> sa </w:t>
      </w:r>
      <w:r w:rsidR="00983ACF" w:rsidRPr="00BF6580">
        <w:rPr>
          <w:rFonts w:ascii="Times New Roman" w:eastAsia="Times New Roman" w:hAnsi="Times New Roman"/>
          <w:sz w:val="24"/>
          <w:szCs w:val="24"/>
        </w:rPr>
        <w:t>za slová „označenie platiteľa poistného“ vklad</w:t>
      </w:r>
      <w:r w:rsidR="003E2CAB" w:rsidRPr="00BF6580">
        <w:rPr>
          <w:rFonts w:ascii="Times New Roman" w:eastAsia="Times New Roman" w:hAnsi="Times New Roman"/>
          <w:sz w:val="24"/>
          <w:szCs w:val="24"/>
        </w:rPr>
        <w:t>á čiarka a </w:t>
      </w:r>
      <w:r w:rsidR="00983ACF" w:rsidRPr="00BF6580">
        <w:rPr>
          <w:rFonts w:ascii="Times New Roman" w:eastAsia="Times New Roman" w:hAnsi="Times New Roman"/>
          <w:sz w:val="24"/>
          <w:szCs w:val="24"/>
        </w:rPr>
        <w:t>slová</w:t>
      </w:r>
      <w:r w:rsidR="003E2CAB" w:rsidRPr="00BF6580">
        <w:rPr>
          <w:rFonts w:ascii="Times New Roman" w:eastAsia="Times New Roman" w:hAnsi="Times New Roman"/>
          <w:sz w:val="24"/>
          <w:szCs w:val="24"/>
        </w:rPr>
        <w:t xml:space="preserve"> </w:t>
      </w:r>
      <w:r w:rsidR="00983ACF" w:rsidRPr="00BF6580">
        <w:rPr>
          <w:rFonts w:ascii="Times New Roman" w:eastAsia="Times New Roman" w:hAnsi="Times New Roman"/>
          <w:sz w:val="24"/>
          <w:szCs w:val="24"/>
        </w:rPr>
        <w:t xml:space="preserve">„typ platiteľa </w:t>
      </w:r>
      <w:r w:rsidR="00FA67DC" w:rsidRPr="00BF6580">
        <w:rPr>
          <w:rFonts w:ascii="Times New Roman" w:eastAsia="Times New Roman" w:hAnsi="Times New Roman"/>
          <w:sz w:val="24"/>
          <w:szCs w:val="24"/>
        </w:rPr>
        <w:t xml:space="preserve">poistného </w:t>
      </w:r>
      <w:r w:rsidR="00E852D7" w:rsidRPr="00BF6580">
        <w:rPr>
          <w:rFonts w:ascii="Times New Roman" w:eastAsia="Times New Roman" w:hAnsi="Times New Roman"/>
          <w:sz w:val="24"/>
          <w:szCs w:val="24"/>
        </w:rPr>
        <w:t>podľa osobitného predpisu</w:t>
      </w:r>
      <w:r w:rsidR="00D43D4D" w:rsidRPr="00BF6580">
        <w:rPr>
          <w:rFonts w:ascii="Times New Roman" w:eastAsia="Times New Roman" w:hAnsi="Times New Roman"/>
          <w:sz w:val="24"/>
          <w:szCs w:val="24"/>
        </w:rPr>
        <w:t>,</w:t>
      </w:r>
      <w:r w:rsidR="00A07FB5" w:rsidRPr="00BF6580">
        <w:rPr>
          <w:rFonts w:ascii="Times New Roman" w:hAnsi="Times New Roman"/>
          <w:sz w:val="24"/>
          <w:szCs w:val="24"/>
          <w:vertAlign w:val="superscript"/>
        </w:rPr>
        <w:t>35aaka</w:t>
      </w:r>
      <w:r w:rsidR="00A07FB5" w:rsidRPr="00BF6580">
        <w:rPr>
          <w:rFonts w:ascii="Times New Roman" w:hAnsi="Times New Roman"/>
          <w:sz w:val="24"/>
          <w:szCs w:val="24"/>
        </w:rPr>
        <w:t>)</w:t>
      </w:r>
      <w:r w:rsidR="00983ACF" w:rsidRPr="00BF6580">
        <w:rPr>
          <w:rFonts w:ascii="Times New Roman" w:eastAsia="Times New Roman" w:hAnsi="Times New Roman"/>
          <w:sz w:val="24"/>
          <w:szCs w:val="24"/>
        </w:rPr>
        <w:t>“.</w:t>
      </w:r>
    </w:p>
    <w:p w14:paraId="705B0320" w14:textId="77777777" w:rsidR="00FF68ED" w:rsidRPr="00BF6580" w:rsidRDefault="00FF68ED" w:rsidP="00BF6580">
      <w:pPr>
        <w:spacing w:after="0" w:line="240" w:lineRule="auto"/>
        <w:ind w:left="426" w:hanging="426"/>
        <w:jc w:val="both"/>
        <w:rPr>
          <w:rFonts w:ascii="Times New Roman" w:eastAsia="Times New Roman" w:hAnsi="Times New Roman"/>
          <w:sz w:val="24"/>
          <w:szCs w:val="24"/>
        </w:rPr>
      </w:pPr>
    </w:p>
    <w:p w14:paraId="6E93DF27" w14:textId="77777777" w:rsidR="00FF68ED" w:rsidRPr="00BF6580" w:rsidRDefault="007007C3" w:rsidP="00B22619">
      <w:pPr>
        <w:pStyle w:val="Odsekzoznamu"/>
      </w:pPr>
      <w:r>
        <w:t>9</w:t>
      </w:r>
      <w:r w:rsidR="00FF68ED" w:rsidRPr="00BF6580">
        <w:t xml:space="preserve">. </w:t>
      </w:r>
      <w:r>
        <w:t xml:space="preserve">  </w:t>
      </w:r>
      <w:r w:rsidR="00FF68ED" w:rsidRPr="00BF6580">
        <w:t>V § 43 odsek 3 znie:</w:t>
      </w:r>
    </w:p>
    <w:p w14:paraId="39E4D72D" w14:textId="77777777" w:rsidR="00FF68ED" w:rsidRPr="00BF6580" w:rsidRDefault="007007C3" w:rsidP="00B22619">
      <w:pPr>
        <w:pStyle w:val="Odsekzoznamu"/>
        <w:ind w:left="426" w:hanging="426"/>
      </w:pPr>
      <w:r>
        <w:tab/>
      </w:r>
      <w:r w:rsidR="00FF68ED" w:rsidRPr="00BF6580">
        <w:t>„(3) Dohľadom na mieste sa rozumie získavanie informácií a dokumentov priamo u dohliadaného subjektu alebo od jeho zamestnancov a vyhodnocovanie takto získaných informácií a dokumentov.“.</w:t>
      </w:r>
    </w:p>
    <w:p w14:paraId="1B1FA481" w14:textId="77777777" w:rsidR="00FF68ED" w:rsidRPr="00BF6580" w:rsidRDefault="00FF68ED" w:rsidP="00B22619">
      <w:pPr>
        <w:pStyle w:val="Odsekzoznamu"/>
        <w:ind w:left="426" w:hanging="426"/>
      </w:pPr>
    </w:p>
    <w:p w14:paraId="27F6A376" w14:textId="77777777" w:rsidR="00FF68ED" w:rsidRPr="00BF6580" w:rsidRDefault="007007C3" w:rsidP="00B22619">
      <w:pPr>
        <w:pStyle w:val="Odsekzoznamu"/>
        <w:ind w:left="426" w:hanging="426"/>
      </w:pPr>
      <w:r>
        <w:t>10</w:t>
      </w:r>
      <w:r w:rsidR="00FF68ED" w:rsidRPr="00BF6580">
        <w:t xml:space="preserve">. </w:t>
      </w:r>
      <w:r>
        <w:t xml:space="preserve">  </w:t>
      </w:r>
      <w:r w:rsidR="00FF68ED" w:rsidRPr="00BF6580">
        <w:t>V § 43 odsek 11 znie:</w:t>
      </w:r>
    </w:p>
    <w:p w14:paraId="3BE99AFE" w14:textId="77777777" w:rsidR="00FF68ED" w:rsidRPr="00BF6580" w:rsidRDefault="007007C3" w:rsidP="00B22619">
      <w:pPr>
        <w:pStyle w:val="Odsekzoznamu"/>
        <w:ind w:left="426" w:hanging="426"/>
      </w:pPr>
      <w:r>
        <w:tab/>
      </w:r>
      <w:r w:rsidR="00FF68ED" w:rsidRPr="00BF6580">
        <w:t>„(11) Ak ide o výkon dohľadu nad poskytovaním zdravotnej starostlivosti v prípade úmrtia, úrad môže pribrať poverením znalca podľa osobitného predpisu</w:t>
      </w:r>
      <w:r w:rsidR="00FF68ED" w:rsidRPr="00BF6580">
        <w:rPr>
          <w:vertAlign w:val="superscript"/>
        </w:rPr>
        <w:t>61c</w:t>
      </w:r>
      <w:r w:rsidR="00FF68ED" w:rsidRPr="00BF6580">
        <w:t>) na podanie znaleckého posudku.  Úrad v súlade s osobitným predpisom</w:t>
      </w:r>
      <w:r w:rsidR="00FF68ED" w:rsidRPr="00BF6580">
        <w:rPr>
          <w:vertAlign w:val="superscript"/>
        </w:rPr>
        <w:t>61c</w:t>
      </w:r>
      <w:r w:rsidR="00FF68ED" w:rsidRPr="00BF6580">
        <w:t>)  je povinný uviesť, k akej otázke sa má znalec najmä vyjadriť a aká skutočnosť má byť predmetom posúdenia. Od vydania poverenia do podania znaleckého posudku znalcom lehota podľa § 47 ods. 2 písm. f) neplynie.“.</w:t>
      </w:r>
    </w:p>
    <w:p w14:paraId="0BEBD3CD" w14:textId="77777777" w:rsidR="00FF68ED" w:rsidRPr="00BF6580" w:rsidRDefault="00FF68ED" w:rsidP="00B22619">
      <w:pPr>
        <w:pStyle w:val="Odsekzoznamu"/>
        <w:ind w:left="426" w:hanging="426"/>
      </w:pPr>
    </w:p>
    <w:p w14:paraId="7129048F" w14:textId="77777777" w:rsidR="00FF68ED" w:rsidRPr="00BF6580" w:rsidRDefault="007007C3" w:rsidP="00B22619">
      <w:pPr>
        <w:pStyle w:val="Odsekzoznamu"/>
        <w:ind w:left="426" w:hanging="426"/>
      </w:pPr>
      <w:r>
        <w:t>11</w:t>
      </w:r>
      <w:r w:rsidR="00FF68ED" w:rsidRPr="00BF6580">
        <w:t>.</w:t>
      </w:r>
      <w:r>
        <w:t xml:space="preserve">  </w:t>
      </w:r>
      <w:r w:rsidR="00FF68ED" w:rsidRPr="00BF6580">
        <w:t>V § 43 sa vypúšťajú odseky 12 a 13.</w:t>
      </w:r>
    </w:p>
    <w:p w14:paraId="4DA0DEC7" w14:textId="77777777" w:rsidR="00FF68ED" w:rsidRPr="00BF6580" w:rsidRDefault="007007C3" w:rsidP="00B22619">
      <w:pPr>
        <w:pStyle w:val="Odsekzoznamu"/>
        <w:ind w:left="426" w:hanging="426"/>
      </w:pPr>
      <w:r>
        <w:tab/>
      </w:r>
      <w:r w:rsidR="00FF68ED" w:rsidRPr="00BF6580">
        <w:t>Doterajší odsek 14 sa označuje ako odsek 12.</w:t>
      </w:r>
    </w:p>
    <w:p w14:paraId="2F8F69D0" w14:textId="77777777" w:rsidR="00FF68ED" w:rsidRPr="00BF6580" w:rsidRDefault="00FF68ED" w:rsidP="00B22619">
      <w:pPr>
        <w:pStyle w:val="Odsekzoznamu"/>
        <w:ind w:left="426" w:hanging="426"/>
      </w:pPr>
    </w:p>
    <w:p w14:paraId="2BDB0B28" w14:textId="77777777" w:rsidR="00FF68ED" w:rsidRPr="00BF6580" w:rsidRDefault="007007C3" w:rsidP="00B22619">
      <w:pPr>
        <w:pStyle w:val="Odsekzoznamu"/>
        <w:ind w:left="426" w:hanging="426"/>
      </w:pPr>
      <w:r>
        <w:t>12</w:t>
      </w:r>
      <w:r w:rsidR="00FF68ED" w:rsidRPr="00BF6580">
        <w:t xml:space="preserve">. </w:t>
      </w:r>
      <w:r>
        <w:tab/>
      </w:r>
      <w:r w:rsidR="00FF68ED" w:rsidRPr="00BF6580">
        <w:t xml:space="preserve">V § 43a ods. 4 písm. a) prvom bode sa za slovo „priezvisko“ vkladajú slová „dátum narodenia,“.  </w:t>
      </w:r>
    </w:p>
    <w:p w14:paraId="0D47D906" w14:textId="77777777" w:rsidR="00FF68ED" w:rsidRPr="00BF6580" w:rsidRDefault="00FF68ED" w:rsidP="00B22619">
      <w:pPr>
        <w:pStyle w:val="Odsekzoznamu"/>
      </w:pPr>
    </w:p>
    <w:p w14:paraId="185D6657" w14:textId="77777777" w:rsidR="00FF68ED" w:rsidRPr="00BF6580" w:rsidRDefault="00DE67FA" w:rsidP="00B22619">
      <w:pPr>
        <w:pStyle w:val="Odsekzoznamu"/>
      </w:pPr>
      <w:r>
        <w:t>13</w:t>
      </w:r>
      <w:r w:rsidR="00FF68ED" w:rsidRPr="00BF6580">
        <w:t xml:space="preserve">. </w:t>
      </w:r>
      <w:r>
        <w:t xml:space="preserve"> </w:t>
      </w:r>
      <w:r w:rsidR="00FF68ED" w:rsidRPr="00BF6580">
        <w:t>§ 47da vrátane nadpisu znie:</w:t>
      </w:r>
    </w:p>
    <w:p w14:paraId="522BE30F" w14:textId="77777777" w:rsidR="00DE67FA" w:rsidRDefault="00DE67FA" w:rsidP="0070264A">
      <w:pPr>
        <w:pStyle w:val="Odsekzoznamu"/>
        <w:jc w:val="center"/>
      </w:pPr>
    </w:p>
    <w:p w14:paraId="78B28CEA" w14:textId="77777777" w:rsidR="005C64F4" w:rsidRPr="005C64F4" w:rsidRDefault="005C64F4" w:rsidP="0070264A">
      <w:pPr>
        <w:pStyle w:val="Odsekzoznamu"/>
        <w:jc w:val="center"/>
      </w:pPr>
      <w:r w:rsidRPr="005C64F4">
        <w:t>„§ 47da</w:t>
      </w:r>
    </w:p>
    <w:p w14:paraId="74D4DE5F" w14:textId="77777777" w:rsidR="005C64F4" w:rsidRPr="005C64F4" w:rsidRDefault="0070264A" w:rsidP="0070264A">
      <w:pPr>
        <w:pStyle w:val="Odsekzoznamu"/>
        <w:ind w:left="284" w:hanging="284"/>
        <w:jc w:val="center"/>
      </w:pPr>
      <w:r>
        <w:tab/>
      </w:r>
      <w:r w:rsidR="005C64F4" w:rsidRPr="005C64F4">
        <w:t>Prehliadka mŕtveho tela mimo zdravotníckeho zariadenia ústavnej zdravotnej starostlivosti</w:t>
      </w:r>
    </w:p>
    <w:p w14:paraId="2563DBF9" w14:textId="77777777" w:rsidR="005C64F4" w:rsidRPr="005C64F4" w:rsidRDefault="005C64F4" w:rsidP="00B22619">
      <w:pPr>
        <w:pStyle w:val="Odsekzoznamu"/>
      </w:pPr>
      <w:r w:rsidRPr="005C64F4">
        <w:t xml:space="preserve"> </w:t>
      </w:r>
    </w:p>
    <w:p w14:paraId="02FAA3DF" w14:textId="77777777" w:rsidR="005C64F4" w:rsidRPr="005C64F4" w:rsidRDefault="005C64F4" w:rsidP="0070264A">
      <w:pPr>
        <w:pStyle w:val="Odsekzoznamu"/>
        <w:ind w:left="426" w:hanging="426"/>
      </w:pPr>
      <w:r w:rsidRPr="005C64F4">
        <w:tab/>
        <w:t>(1) Prehliadky mŕtvych tiel mimo zdravotníckeho zariadenia ústavnej zdravotnej starostlivosti sa vykonávajú na základe rozpisu úradu, ak nie je v odseku 9 uvedené inak. Úrad vyhotoví rozpis úradu tak, aby úplne zabezpečil nepretržité vykonávanie prehliadok mŕtvych tiel na území okresu; úrad úplne zabezpečí vykonávanie prehliadok mŕtvych tiel, ak bude na každý deň rozpisu úradu zabezpečený dostatočný počet prehliadajúcich lekárov, aby bolo pokryté celé územie okresu, pre ktorý sa rozpis úradu vyhotovuje.</w:t>
      </w:r>
    </w:p>
    <w:p w14:paraId="646D4F44" w14:textId="77777777" w:rsidR="005C64F4" w:rsidRPr="005C64F4" w:rsidRDefault="005C64F4" w:rsidP="0070264A">
      <w:pPr>
        <w:pStyle w:val="Odsekzoznamu"/>
        <w:ind w:left="426" w:hanging="426"/>
      </w:pPr>
      <w:r w:rsidRPr="005C64F4">
        <w:t xml:space="preserve"> </w:t>
      </w:r>
    </w:p>
    <w:p w14:paraId="6038B718" w14:textId="412F7BF4" w:rsidR="005C64F4" w:rsidRDefault="005C64F4" w:rsidP="005527D8">
      <w:pPr>
        <w:pStyle w:val="Odsekzoznamu"/>
        <w:ind w:left="426" w:hanging="426"/>
      </w:pPr>
      <w:r w:rsidRPr="005C64F4">
        <w:tab/>
        <w:t xml:space="preserve">(2) Úrad zaradí do rozpisu úradu najprv na základe dobrovoľnosti prehliadajúcich lekárov, ktorí majú vydané oprávnenie na vykonávanie prehliadok mŕtvych tiel podľa § 47f ods. 1; </w:t>
      </w:r>
      <w:r w:rsidRPr="005C64F4">
        <w:lastRenderedPageBreak/>
        <w:t>úrad do rozpisu úradu nezaradí zdravotníckeho pracovníka v povolaní lekár, ktorý má vydané oprávnenie na vykonávanie prehliadok mŕtvych tiel podľa § 47f ods. 1 a ktorý vykonáva štátnu službu profesionálneho vojaka vo vojenskom zdravotníctve.</w:t>
      </w:r>
    </w:p>
    <w:p w14:paraId="55B319EE" w14:textId="77777777" w:rsidR="009667D3" w:rsidRPr="005C64F4" w:rsidRDefault="009667D3" w:rsidP="005527D8">
      <w:pPr>
        <w:pStyle w:val="Odsekzoznamu"/>
        <w:ind w:left="426" w:hanging="426"/>
      </w:pPr>
    </w:p>
    <w:p w14:paraId="7AD50681" w14:textId="77777777" w:rsidR="005C64F4" w:rsidRPr="005C64F4" w:rsidRDefault="005C64F4" w:rsidP="0070264A">
      <w:pPr>
        <w:pStyle w:val="Odsekzoznamu"/>
        <w:ind w:left="426" w:hanging="426"/>
      </w:pPr>
      <w:r w:rsidRPr="005C64F4">
        <w:tab/>
        <w:t>(3) Ak úrad nedokáže na území okresu úplne zabezpečiť vykonávanie prehliadok mŕtvych tiel podľa odseku 2 na základe dobrovoľnosti, doplní do rozpisu úradu lekára poskytovateľa všeobecnej ambulantnej zdravotnej starostlivosti</w:t>
      </w:r>
      <w:r w:rsidRPr="005C64F4">
        <w:rPr>
          <w:vertAlign w:val="superscript"/>
        </w:rPr>
        <w:t>63g</w:t>
      </w:r>
      <w:r w:rsidRPr="005C64F4">
        <w:t>) alebo lekára poskytovateľa špecializovanej ambulantnej starostlivosti,</w:t>
      </w:r>
      <w:r w:rsidRPr="005C64F4">
        <w:rPr>
          <w:vertAlign w:val="superscript"/>
        </w:rPr>
        <w:t>63h</w:t>
      </w:r>
      <w:r w:rsidRPr="005C64F4">
        <w:t>) ktorý poskytuje zdravotnú starostlivosť na území okresu, pre ktorý nie je zabezpečené vykonávanie prehliadok mŕtvych tiel podľa odseku 2. Lekár poskytovateľa všeobecnej ambulantnej zdravotnej starostlivosti alebo lekár poskytovateľa špecializovanej ambulantnej starostlivosti, ktorý je uvedený v rozpise úradu, sa považuje za prehliadajúceho lekára; osvedčenie o absolvovaní školenia k prehliadkam mŕtvych tiel a oprávnenie na vykonávanie prehliadok mŕtvych tiel sa nevyžaduje.</w:t>
      </w:r>
    </w:p>
    <w:p w14:paraId="59678D8E" w14:textId="77777777" w:rsidR="005C64F4" w:rsidRPr="005C64F4" w:rsidRDefault="005C64F4" w:rsidP="0070264A">
      <w:pPr>
        <w:pStyle w:val="Odsekzoznamu"/>
        <w:ind w:left="426" w:hanging="426"/>
      </w:pPr>
      <w:r w:rsidRPr="005C64F4">
        <w:t xml:space="preserve"> </w:t>
      </w:r>
    </w:p>
    <w:p w14:paraId="74AE62D0" w14:textId="77777777" w:rsidR="005C64F4" w:rsidRPr="005C64F4" w:rsidRDefault="005C64F4" w:rsidP="0070264A">
      <w:pPr>
        <w:pStyle w:val="Odsekzoznamu"/>
        <w:ind w:left="426" w:hanging="426"/>
      </w:pPr>
      <w:r w:rsidRPr="005C64F4">
        <w:tab/>
        <w:t xml:space="preserve">(4) Úrad je povinný do rozpisu úradu zaraďovať prehliadajúcich lekárov podľa odseku 3 rovnomerne. </w:t>
      </w:r>
    </w:p>
    <w:p w14:paraId="6111CAC9" w14:textId="77777777" w:rsidR="005C64F4" w:rsidRPr="005C64F4" w:rsidRDefault="005C64F4" w:rsidP="0070264A">
      <w:pPr>
        <w:pStyle w:val="Odsekzoznamu"/>
        <w:ind w:left="426" w:hanging="426"/>
      </w:pPr>
    </w:p>
    <w:p w14:paraId="029D595D" w14:textId="77777777" w:rsidR="005C64F4" w:rsidRPr="005C64F4" w:rsidRDefault="00DE67FA" w:rsidP="0070264A">
      <w:pPr>
        <w:pStyle w:val="Odsekzoznamu"/>
        <w:ind w:left="426" w:hanging="426"/>
      </w:pPr>
      <w:r>
        <w:tab/>
      </w:r>
      <w:r w:rsidR="005C64F4" w:rsidRPr="005C64F4">
        <w:t>(5) Úrad zverejňuje rozpis úradu na svojom webovom sídle najneskôr k poslednému dňu kalendárneho mesiaca, ktorý o jeden mesiac predchádza kalendárnemu mesiacu, na ktorý sa rozpis úradu vyhotovuje; úrad zverejňuje rozpis v rozsahu uvedenom v odseku 6 okrem telefonického kontaktu.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zdravotnej starostlivosti a lekárom dňom nasledujúcim po dni jeho zverejnenia na webovom sídle úradu. Úrad zašle rozpis úradu operačnému stredisku tiesňového volania záchrannej zdravotnej služby najneskôr desať pracovných dní pred začiatkom obdobia, na ktoré sa rozpis úradu vyhotovuje.</w:t>
      </w:r>
    </w:p>
    <w:p w14:paraId="6979FE2E" w14:textId="77777777" w:rsidR="005C64F4" w:rsidRPr="005C64F4" w:rsidRDefault="005C64F4" w:rsidP="0070264A">
      <w:pPr>
        <w:pStyle w:val="Odsekzoznamu"/>
        <w:ind w:left="426" w:hanging="426"/>
      </w:pPr>
      <w:r w:rsidRPr="005C64F4">
        <w:t xml:space="preserve"> </w:t>
      </w:r>
    </w:p>
    <w:p w14:paraId="081909CD" w14:textId="77777777" w:rsidR="005C64F4" w:rsidRPr="005C64F4" w:rsidRDefault="005C64F4" w:rsidP="00EE6E4F">
      <w:pPr>
        <w:pStyle w:val="Odsekzoznamu"/>
        <w:ind w:left="426" w:firstLine="0"/>
      </w:pPr>
      <w:r w:rsidRPr="005C64F4">
        <w:t>(6) Rozpis úradu zasielaný operačnému stredisku tiesňového volania záchrannej zdravotnej služby obsahuje najmä</w:t>
      </w:r>
    </w:p>
    <w:p w14:paraId="4399B4D8" w14:textId="77777777" w:rsidR="005C64F4" w:rsidRPr="005C64F4" w:rsidRDefault="005C64F4" w:rsidP="00EE6E4F">
      <w:pPr>
        <w:pStyle w:val="Odsekzoznamu"/>
        <w:ind w:hanging="425"/>
      </w:pPr>
      <w:r w:rsidRPr="005C64F4">
        <w:t xml:space="preserve">a) obdobie, na ktoré sa rozpis úradu vyhotovuje, </w:t>
      </w:r>
    </w:p>
    <w:p w14:paraId="7ABBA539" w14:textId="77777777" w:rsidR="005C64F4" w:rsidRPr="005C64F4" w:rsidRDefault="005C64F4" w:rsidP="00EE6E4F">
      <w:pPr>
        <w:pStyle w:val="Odsekzoznamu"/>
        <w:ind w:hanging="425"/>
      </w:pPr>
      <w:r w:rsidRPr="005C64F4">
        <w:t xml:space="preserve">b) určenie okresu, pre ktorý sa vykonávanie prehliadok mŕtvych tiel zabezpečuje, </w:t>
      </w:r>
    </w:p>
    <w:p w14:paraId="0BBE64FC" w14:textId="77777777" w:rsidR="005C64F4" w:rsidRPr="005C64F4" w:rsidRDefault="005C64F4" w:rsidP="00EE6E4F">
      <w:pPr>
        <w:pStyle w:val="Odsekzoznamu"/>
        <w:ind w:left="709" w:hanging="283"/>
      </w:pPr>
      <w:r w:rsidRPr="005C64F4">
        <w:t>c) zoznam prehliadajúcich lekárov s uvedením mena a priezviska, telefonického kontaktu a dátumu a času, v ktorom budú vykonávať prehliadky mŕtvych tiel.</w:t>
      </w:r>
    </w:p>
    <w:p w14:paraId="2234D2F8" w14:textId="77777777" w:rsidR="005C64F4" w:rsidRPr="005C64F4" w:rsidRDefault="005C64F4" w:rsidP="00B22619">
      <w:pPr>
        <w:pStyle w:val="Odsekzoznamu"/>
      </w:pPr>
      <w:r w:rsidRPr="005C64F4">
        <w:t xml:space="preserve"> </w:t>
      </w:r>
    </w:p>
    <w:p w14:paraId="5F8E2924" w14:textId="77777777" w:rsidR="005C64F4" w:rsidRPr="005C64F4" w:rsidRDefault="005C64F4" w:rsidP="001C7D8B">
      <w:pPr>
        <w:pStyle w:val="Odsekzoznamu"/>
        <w:ind w:hanging="425"/>
      </w:pPr>
      <w:r w:rsidRPr="005C64F4">
        <w:t>(7) Prehliadajúci lekár je povinný</w:t>
      </w:r>
    </w:p>
    <w:p w14:paraId="6BCD3AFE" w14:textId="77777777" w:rsidR="005C64F4" w:rsidRPr="005C64F4" w:rsidRDefault="005C64F4" w:rsidP="006E4D07">
      <w:pPr>
        <w:pStyle w:val="Odsekzoznamu"/>
        <w:ind w:left="709" w:hanging="283"/>
      </w:pPr>
      <w:r w:rsidRPr="005C64F4">
        <w:t xml:space="preserve">a) </w:t>
      </w:r>
      <w:r w:rsidR="00AA48D7">
        <w:tab/>
      </w:r>
      <w:r w:rsidRPr="005C64F4">
        <w:t>vykonávať prehliadky mŕtvych tiel na základe rozpisu úradu,</w:t>
      </w:r>
    </w:p>
    <w:p w14:paraId="3B5D1836" w14:textId="77777777" w:rsidR="005C64F4" w:rsidRPr="005C64F4" w:rsidRDefault="005C64F4" w:rsidP="006E4D07">
      <w:pPr>
        <w:pStyle w:val="Odsekzoznamu"/>
        <w:ind w:left="709" w:hanging="283"/>
      </w:pPr>
      <w:r w:rsidRPr="005C64F4">
        <w:t>b) poskytnúť úradu kontaktné údaje vrátane telefonického kontaktu na účely vykonávania prehliadok mŕtvych tiel podľa rozpisu úradu,</w:t>
      </w:r>
    </w:p>
    <w:p w14:paraId="7D76A5DB" w14:textId="174055D7" w:rsidR="005C64F4" w:rsidRPr="005C64F4" w:rsidRDefault="005C64F4" w:rsidP="006E4D07">
      <w:pPr>
        <w:pStyle w:val="Odsekzoznamu"/>
        <w:ind w:left="709" w:hanging="283"/>
      </w:pPr>
      <w:r w:rsidRPr="005C64F4">
        <w:t xml:space="preserve">c) </w:t>
      </w:r>
      <w:r w:rsidR="00AA48D7">
        <w:tab/>
      </w:r>
      <w:r w:rsidRPr="005C64F4">
        <w:t>bezodkladne po oznámení úmrtia operačným stredisko</w:t>
      </w:r>
      <w:r w:rsidR="007410A2">
        <w:t>m</w:t>
      </w:r>
      <w:bookmarkStart w:id="0" w:name="_GoBack"/>
      <w:bookmarkEnd w:id="0"/>
      <w:r w:rsidRPr="005C64F4">
        <w:t xml:space="preserve"> tiesňového volania záchrannej zdravotnej služby vykonať prehliadku mŕtveho tela,</w:t>
      </w:r>
    </w:p>
    <w:p w14:paraId="4BC5C562" w14:textId="77777777" w:rsidR="005C64F4" w:rsidRPr="005C64F4" w:rsidRDefault="005C64F4" w:rsidP="006E4D07">
      <w:pPr>
        <w:pStyle w:val="Odsekzoznamu"/>
        <w:ind w:left="709" w:hanging="283"/>
      </w:pPr>
      <w:r w:rsidRPr="005C64F4">
        <w:t>d) nariaďovať pitvy podľa § 48.</w:t>
      </w:r>
    </w:p>
    <w:p w14:paraId="7D322022" w14:textId="77777777" w:rsidR="005C64F4" w:rsidRPr="005C64F4" w:rsidRDefault="005C64F4" w:rsidP="00B22619">
      <w:pPr>
        <w:pStyle w:val="Odsekzoznamu"/>
      </w:pPr>
      <w:r w:rsidRPr="005C64F4">
        <w:t xml:space="preserve"> </w:t>
      </w:r>
    </w:p>
    <w:p w14:paraId="0707A8E6" w14:textId="0D98D6ED" w:rsidR="005C64F4" w:rsidRPr="005C64F4" w:rsidRDefault="005C64F4" w:rsidP="00EA4AE0">
      <w:pPr>
        <w:pStyle w:val="Odsekzoznamu"/>
        <w:ind w:left="426" w:firstLine="0"/>
      </w:pPr>
      <w:r w:rsidRPr="005C64F4">
        <w:t>(8) Prehliadka mŕtveho tela lekárom poskytovateľa všeobecnej ambulantnej zdravotnej starostlivosti alebo lekárom poskytovateľa špecializovanej ambulantnej zdravotnej starostlivosti, ktorý je uvedený v rozpise úradu je vykonaná bezodkladne aj vtedy, ak k oznámeniu úmrtia operačným stredisko</w:t>
      </w:r>
      <w:r w:rsidR="00183C51">
        <w:t>m</w:t>
      </w:r>
      <w:r w:rsidRPr="005C64F4">
        <w:t xml:space="preserve"> tiesňového volania záchrannej zdravotnej služby dôjde</w:t>
      </w:r>
    </w:p>
    <w:p w14:paraId="4BE72C70" w14:textId="77777777" w:rsidR="005C64F4" w:rsidRPr="005C64F4" w:rsidRDefault="005C64F4" w:rsidP="00EA4AE0">
      <w:pPr>
        <w:pStyle w:val="Odsekzoznamu"/>
        <w:ind w:left="709" w:hanging="283"/>
      </w:pPr>
      <w:r w:rsidRPr="005C64F4">
        <w:lastRenderedPageBreak/>
        <w:t>a) počas jeho ordinačných hodín schválených podľa osobitného predpisu</w:t>
      </w:r>
      <w:r w:rsidRPr="005C64F4">
        <w:rPr>
          <w:vertAlign w:val="superscript"/>
        </w:rPr>
        <w:t>63i</w:t>
      </w:r>
      <w:r w:rsidRPr="005C64F4">
        <w:t xml:space="preserve">) a lekár vykoná prehliadku mŕtveho tela bezodkladne po ich skončení alebo </w:t>
      </w:r>
    </w:p>
    <w:p w14:paraId="7EA096F5" w14:textId="77777777" w:rsidR="005C64F4" w:rsidRPr="005C64F4" w:rsidRDefault="005C64F4" w:rsidP="00EA4AE0">
      <w:pPr>
        <w:pStyle w:val="Odsekzoznamu"/>
        <w:ind w:left="709" w:hanging="283"/>
      </w:pPr>
      <w:r w:rsidRPr="005C64F4">
        <w:t>b) v čase, v ktorom je týmto lekárom poskytovaná pevná ambulantná pohotovostná služba podľa osobitného predpisu</w:t>
      </w:r>
      <w:r w:rsidRPr="005C64F4">
        <w:rPr>
          <w:vertAlign w:val="superscript"/>
        </w:rPr>
        <w:t>63j</w:t>
      </w:r>
      <w:r w:rsidRPr="005C64F4">
        <w:t>) a lekár vykoná prehliadku mŕtveho tela bezodkladne po ukončení času, v ktorom sa pevná ambulantná pohotovostná služba poskytuje.</w:t>
      </w:r>
    </w:p>
    <w:p w14:paraId="71CC1FC6" w14:textId="77777777" w:rsidR="005C64F4" w:rsidRPr="005C64F4" w:rsidRDefault="005C64F4" w:rsidP="00B22619">
      <w:pPr>
        <w:pStyle w:val="Odsekzoznamu"/>
      </w:pPr>
    </w:p>
    <w:p w14:paraId="3EEBE8FD" w14:textId="77777777" w:rsidR="005C64F4" w:rsidRPr="005C64F4" w:rsidRDefault="005C64F4" w:rsidP="00A52180">
      <w:pPr>
        <w:pStyle w:val="Odsekzoznamu"/>
        <w:ind w:left="426" w:firstLine="0"/>
      </w:pPr>
      <w:r w:rsidRPr="005C64F4">
        <w:t>(9) Ak prehliadajúci lekár zaradený v rozpise úradu podľa odseku 5 nemôže v čase určenom v rozpise úradu vykonávať prehliadky mŕtvych tiel, je povinný</w:t>
      </w:r>
    </w:p>
    <w:p w14:paraId="7B5607B3" w14:textId="77777777" w:rsidR="005C64F4" w:rsidRPr="005C64F4" w:rsidRDefault="005C64F4" w:rsidP="00A52180">
      <w:pPr>
        <w:pStyle w:val="Odsekzoznamu"/>
        <w:ind w:hanging="284"/>
      </w:pPr>
      <w:r w:rsidRPr="005C64F4">
        <w:t xml:space="preserve">a) </w:t>
      </w:r>
      <w:r w:rsidR="00410B04">
        <w:tab/>
      </w:r>
      <w:r w:rsidRPr="005C64F4">
        <w:t xml:space="preserve">vopred zabezpečiť svoje zastupovanie v rozsahu rozpisu zverejnenom na webovom sídle úradu podľa odseku 5 a </w:t>
      </w:r>
    </w:p>
    <w:p w14:paraId="2E725D68" w14:textId="77777777" w:rsidR="005C64F4" w:rsidRPr="005C64F4" w:rsidRDefault="005C64F4" w:rsidP="00A52180">
      <w:pPr>
        <w:pStyle w:val="Odsekzoznamu"/>
        <w:ind w:hanging="284"/>
      </w:pPr>
      <w:r w:rsidRPr="005C64F4">
        <w:t>b) najneskôr v deň, kedy má vykonávať prehliadky mŕtvych tiel podľa rozpisu zverejneného podľa odseku 5</w:t>
      </w:r>
      <w:r>
        <w:t>,</w:t>
      </w:r>
      <w:r w:rsidRPr="005C64F4">
        <w:t xml:space="preserve"> oznámiť úradu a operačnému stredisku tiesňového volania záchrannej zdravotnej služby meno a priezvisko, telefonický kontakt na zastupujúceho lekára spoločne s dátumom a časom, v ktorom bude zastupujúci lekár vykonávať prehliadky mŕtvych tiel.</w:t>
      </w:r>
    </w:p>
    <w:p w14:paraId="74763086" w14:textId="77777777" w:rsidR="00410B04" w:rsidRDefault="005C64F4" w:rsidP="00B22619">
      <w:pPr>
        <w:pStyle w:val="Odsekzoznamu"/>
      </w:pPr>
      <w:r w:rsidRPr="005C64F4">
        <w:t xml:space="preserve">    </w:t>
      </w:r>
    </w:p>
    <w:p w14:paraId="75308B66" w14:textId="77777777" w:rsidR="005C64F4" w:rsidRPr="005C64F4" w:rsidRDefault="005C64F4" w:rsidP="006A44AD">
      <w:pPr>
        <w:pStyle w:val="Odsekzoznamu"/>
        <w:ind w:left="284" w:firstLine="0"/>
      </w:pPr>
      <w:r w:rsidRPr="005C64F4">
        <w:t>(10) Prehliadku mŕtveho tela mimo zdravotníckeho zariadenia ústavnej zdravotnej starostlivosti môže vykonať aj lekár poskytovateľa, ktorý má vydané povolenie na prevádzkovanie ambulancie rýchlej lekárskej pomoci,  a to v prípade, ak vykonaním prehliadky mŕtveho tela neohrozí poskytovanie neodkladnej zdravotnej starostlivosti inej osobe.  Ak smrť osoby nastala až po začatí poskytovania zdravotnej starostlivosti tejto osobe lekárom podľa prvej vety, tento lekár je po vykonaní prehliadky mŕtveho tela povinný nariadiť pitvu podľa § 48.“.</w:t>
      </w:r>
    </w:p>
    <w:p w14:paraId="6260B8AC" w14:textId="77777777" w:rsidR="005C64F4" w:rsidRPr="005C64F4" w:rsidRDefault="005C64F4" w:rsidP="00B22619">
      <w:pPr>
        <w:pStyle w:val="Odsekzoznamu"/>
      </w:pPr>
    </w:p>
    <w:p w14:paraId="339978A0" w14:textId="77777777" w:rsidR="005C64F4" w:rsidRPr="005C64F4" w:rsidRDefault="006A44AD" w:rsidP="00B22619">
      <w:pPr>
        <w:pStyle w:val="Odsekzoznamu"/>
      </w:pPr>
      <w:r>
        <w:t xml:space="preserve">     </w:t>
      </w:r>
      <w:r w:rsidR="005C64F4" w:rsidRPr="005C64F4">
        <w:t>Poznámka pod čiarou k odkazu 63f sa vypúšťa.</w:t>
      </w:r>
    </w:p>
    <w:p w14:paraId="21B5594F" w14:textId="77777777" w:rsidR="00FF68ED" w:rsidRPr="00BF6580" w:rsidRDefault="00FF68ED" w:rsidP="00B22619">
      <w:pPr>
        <w:pStyle w:val="Odsekzoznamu"/>
      </w:pPr>
    </w:p>
    <w:p w14:paraId="5BC7AE08" w14:textId="77777777" w:rsidR="00983ACF" w:rsidRPr="00BF6580" w:rsidRDefault="00983ACF" w:rsidP="00BF6580">
      <w:pPr>
        <w:spacing w:after="0" w:line="240" w:lineRule="auto"/>
        <w:jc w:val="both"/>
        <w:rPr>
          <w:rFonts w:ascii="Times New Roman" w:eastAsia="Times New Roman" w:hAnsi="Times New Roman"/>
          <w:sz w:val="24"/>
          <w:szCs w:val="24"/>
        </w:rPr>
      </w:pPr>
    </w:p>
    <w:p w14:paraId="166C4CF0" w14:textId="77777777" w:rsidR="00167B41" w:rsidRPr="00BF6580" w:rsidRDefault="00167B41" w:rsidP="00B22619">
      <w:pPr>
        <w:pStyle w:val="Odsekzoznamu"/>
      </w:pPr>
      <w:r w:rsidRPr="00BF6580">
        <w:t>1</w:t>
      </w:r>
      <w:r w:rsidR="005E2FC9">
        <w:t>4</w:t>
      </w:r>
      <w:r w:rsidRPr="00BF6580">
        <w:t>. § 47f vrátane nadpisu znie:</w:t>
      </w:r>
    </w:p>
    <w:p w14:paraId="53D05978" w14:textId="77777777" w:rsidR="00167B41" w:rsidRPr="00BF6580" w:rsidRDefault="00167B41" w:rsidP="00B22619">
      <w:pPr>
        <w:pStyle w:val="Odsekzoznamu"/>
      </w:pPr>
    </w:p>
    <w:p w14:paraId="7B0538F7" w14:textId="77777777" w:rsidR="00167B41" w:rsidRPr="00BF6580" w:rsidRDefault="00167B41" w:rsidP="005E2FC9">
      <w:pPr>
        <w:pStyle w:val="Odsekzoznamu"/>
        <w:jc w:val="center"/>
      </w:pPr>
      <w:r w:rsidRPr="00BF6580">
        <w:t>„§ 47f</w:t>
      </w:r>
    </w:p>
    <w:p w14:paraId="12675CE9" w14:textId="77777777" w:rsidR="00167B41" w:rsidRPr="00BF6580" w:rsidRDefault="00167B41" w:rsidP="002C62F5">
      <w:pPr>
        <w:pStyle w:val="Odsekzoznamu"/>
        <w:jc w:val="center"/>
      </w:pPr>
      <w:r w:rsidRPr="00BF6580">
        <w:t>Oprávnenie na vykonávanie prehliadok mŕtvych tiel</w:t>
      </w:r>
    </w:p>
    <w:p w14:paraId="22640FD1" w14:textId="77777777" w:rsidR="00167B41" w:rsidRPr="00BF6580" w:rsidRDefault="00167B41" w:rsidP="00B22619">
      <w:pPr>
        <w:pStyle w:val="Odsekzoznamu"/>
      </w:pPr>
    </w:p>
    <w:p w14:paraId="73BF8F1A" w14:textId="77777777" w:rsidR="00167B41" w:rsidRPr="00BF6580" w:rsidRDefault="00167B41" w:rsidP="002C62F5">
      <w:pPr>
        <w:pStyle w:val="Odsekzoznamu"/>
        <w:ind w:hanging="425"/>
      </w:pPr>
      <w:r w:rsidRPr="00BF6580">
        <w:t>(1) Úrad vydá oprávnenie na vykonávanie prehliadok mŕtvych tiel</w:t>
      </w:r>
    </w:p>
    <w:p w14:paraId="16E1D1E8" w14:textId="77777777" w:rsidR="00167B41" w:rsidRPr="00BF6580" w:rsidRDefault="00167B41" w:rsidP="002C62F5">
      <w:pPr>
        <w:pStyle w:val="Odsekzoznamu"/>
        <w:ind w:hanging="425"/>
      </w:pPr>
      <w:r w:rsidRPr="00BF6580">
        <w:t>a) zdravotníckemu pracovníkovi poskytovateľa zdravotnej starostlivosti v povolaní lekár,</w:t>
      </w:r>
      <w:r w:rsidRPr="00BF6580">
        <w:rPr>
          <w:vertAlign w:val="superscript"/>
        </w:rPr>
        <w:t>63c</w:t>
      </w:r>
      <w:r w:rsidRPr="00BF6580">
        <w:t xml:space="preserve">) ktorý požiadal úrad o vydanie oprávnenia na vykonávanie prehliadok mŕtvych tiel, </w:t>
      </w:r>
    </w:p>
    <w:p w14:paraId="703E75B0" w14:textId="77777777" w:rsidR="00167B41" w:rsidRPr="00BF6580" w:rsidRDefault="00167B41" w:rsidP="002C62F5">
      <w:pPr>
        <w:pStyle w:val="Odsekzoznamu"/>
        <w:ind w:hanging="425"/>
      </w:pPr>
      <w:r w:rsidRPr="00BF6580">
        <w:t xml:space="preserve">b) </w:t>
      </w:r>
      <w:r w:rsidR="001406A1">
        <w:tab/>
      </w:r>
      <w:r w:rsidRPr="00BF6580">
        <w:t>zdravotníckemu pracovníkovi v povolaní lekár,</w:t>
      </w:r>
      <w:r w:rsidRPr="00BF6580">
        <w:rPr>
          <w:vertAlign w:val="superscript"/>
        </w:rPr>
        <w:t>63c</w:t>
      </w:r>
      <w:r w:rsidRPr="00BF6580">
        <w:t>) ktorý nie je poskytovateľom zdravotnej starostlivosti, ani zdravotníckym pracovníkom poskytovateľa zdravotnej starostlivosti a ktorý požiadal úrad o vydanie oprávnenia na vykonávanie prehliadok mŕtvych tiel,</w:t>
      </w:r>
    </w:p>
    <w:p w14:paraId="2735DAEC" w14:textId="77777777" w:rsidR="00167B41" w:rsidRPr="00BF6580" w:rsidRDefault="00167B41" w:rsidP="002C62F5">
      <w:pPr>
        <w:pStyle w:val="Odsekzoznamu"/>
        <w:ind w:hanging="425"/>
      </w:pPr>
      <w:r w:rsidRPr="00BF6580">
        <w:t xml:space="preserve">c) </w:t>
      </w:r>
      <w:r w:rsidR="001406A1">
        <w:tab/>
      </w:r>
      <w:r w:rsidRPr="00BF6580">
        <w:t>zamestnancovi úradu, ktorý je zdravotníckym pracovníkom v povolaní lekár, ktorý požiadal úrad o vydanie oprávnenia na vykonávanie prehliadok mŕtvych tiel a ktorý má osvedčenie o absolvovaní školenia k prehliadkam mŕtvych tiel.</w:t>
      </w:r>
    </w:p>
    <w:p w14:paraId="581C5E7C" w14:textId="77777777" w:rsidR="00167B41" w:rsidRPr="00BF6580" w:rsidRDefault="00167B41" w:rsidP="00B22619">
      <w:pPr>
        <w:pStyle w:val="Odsekzoznamu"/>
      </w:pPr>
      <w:r w:rsidRPr="00BF6580">
        <w:t xml:space="preserve"> </w:t>
      </w:r>
    </w:p>
    <w:p w14:paraId="53619137" w14:textId="3D4AF913" w:rsidR="00167B41" w:rsidRPr="00BF6580" w:rsidRDefault="00167B41" w:rsidP="001406A1">
      <w:pPr>
        <w:pStyle w:val="Odsekzoznamu"/>
        <w:ind w:left="426" w:firstLine="0"/>
      </w:pPr>
      <w:r w:rsidRPr="00BF6580">
        <w:t>(2) K žiadosti podľa odseku 1 písm. a) a b) zdravotnícky pracovník priloží kópiu osvedčenia o absolvovaní škol</w:t>
      </w:r>
      <w:r w:rsidR="00787B49">
        <w:t>enia k prehliadkam mŕtvych tiel.</w:t>
      </w:r>
      <w:r w:rsidRPr="00BF6580">
        <w:t xml:space="preserve"> </w:t>
      </w:r>
    </w:p>
    <w:p w14:paraId="610CC079" w14:textId="77777777" w:rsidR="00167B41" w:rsidRPr="00BF6580" w:rsidRDefault="00167B41" w:rsidP="00B22619">
      <w:pPr>
        <w:pStyle w:val="Odsekzoznamu"/>
      </w:pPr>
      <w:r w:rsidRPr="00BF6580">
        <w:t xml:space="preserve"> </w:t>
      </w:r>
    </w:p>
    <w:p w14:paraId="4140C576" w14:textId="77777777" w:rsidR="00167B41" w:rsidRPr="00BF6580" w:rsidRDefault="001406A1" w:rsidP="00B22619">
      <w:pPr>
        <w:pStyle w:val="Odsekzoznamu"/>
      </w:pPr>
      <w:r>
        <w:t xml:space="preserve">       </w:t>
      </w:r>
      <w:r w:rsidR="00167B41" w:rsidRPr="00BF6580">
        <w:t>(3) Oprávnenie na vykonávanie prehliadok mŕtvych tiel zaniká</w:t>
      </w:r>
    </w:p>
    <w:p w14:paraId="1831C83A" w14:textId="7AE8AEA9" w:rsidR="00787B49" w:rsidRPr="00BF6580" w:rsidRDefault="00167B41" w:rsidP="009667D3">
      <w:pPr>
        <w:pStyle w:val="Odsekzoznamu"/>
        <w:ind w:hanging="425"/>
      </w:pPr>
      <w:r w:rsidRPr="00BF6580">
        <w:t xml:space="preserve">a) smrťou oprávnenej fyzickej osoby alebo vyhlásením oprávnenej fyzickej osoby za mŕtvu alebo </w:t>
      </w:r>
    </w:p>
    <w:p w14:paraId="06FCF7F2" w14:textId="77777777" w:rsidR="00167B41" w:rsidRPr="00BF6580" w:rsidRDefault="00167B41" w:rsidP="001406A1">
      <w:pPr>
        <w:pStyle w:val="Odsekzoznamu"/>
        <w:ind w:hanging="425"/>
      </w:pPr>
      <w:r w:rsidRPr="00BF6580">
        <w:lastRenderedPageBreak/>
        <w:t>b) vrátením oprávnenia na vykonávanie prehliadok mŕtvych tiel úradu.</w:t>
      </w:r>
    </w:p>
    <w:p w14:paraId="31C0B0E4" w14:textId="77777777" w:rsidR="00167B41" w:rsidRPr="00BF6580" w:rsidRDefault="00167B41" w:rsidP="00B22619">
      <w:pPr>
        <w:pStyle w:val="Odsekzoznamu"/>
      </w:pPr>
      <w:r w:rsidRPr="00BF6580">
        <w:t xml:space="preserve"> </w:t>
      </w:r>
    </w:p>
    <w:p w14:paraId="484EFA96" w14:textId="77777777" w:rsidR="00167B41" w:rsidRPr="00BF6580" w:rsidRDefault="00167B41" w:rsidP="006A0A1C">
      <w:pPr>
        <w:spacing w:after="0" w:line="240" w:lineRule="auto"/>
        <w:ind w:left="426"/>
        <w:jc w:val="both"/>
        <w:rPr>
          <w:rFonts w:ascii="Times New Roman" w:hAnsi="Times New Roman"/>
          <w:sz w:val="24"/>
          <w:szCs w:val="24"/>
        </w:rPr>
      </w:pPr>
      <w:r w:rsidRPr="00BF6580">
        <w:rPr>
          <w:rFonts w:ascii="Times New Roman" w:hAnsi="Times New Roman"/>
          <w:sz w:val="24"/>
          <w:szCs w:val="24"/>
        </w:rPr>
        <w:t>(4) Na vydávanie oprávnenia na vykonávanie prehliadok mŕtvych tiel sa nevzťahuje všeobecný predpis o správnom konaní.“.</w:t>
      </w:r>
    </w:p>
    <w:p w14:paraId="18F02B94" w14:textId="77777777" w:rsidR="00167B41" w:rsidRPr="00BF6580" w:rsidRDefault="00167B41" w:rsidP="00BF6580">
      <w:pPr>
        <w:spacing w:after="0" w:line="240" w:lineRule="auto"/>
        <w:jc w:val="both"/>
        <w:rPr>
          <w:rFonts w:ascii="Times New Roman" w:hAnsi="Times New Roman"/>
          <w:sz w:val="24"/>
          <w:szCs w:val="24"/>
        </w:rPr>
      </w:pPr>
    </w:p>
    <w:p w14:paraId="50C4937F" w14:textId="77777777" w:rsidR="00167B41" w:rsidRPr="00BF6580" w:rsidRDefault="00167B41" w:rsidP="00B22619">
      <w:pPr>
        <w:pStyle w:val="Odsekzoznamu"/>
      </w:pPr>
      <w:r w:rsidRPr="00BF6580">
        <w:t>1</w:t>
      </w:r>
      <w:r w:rsidR="002C62F5">
        <w:t>5</w:t>
      </w:r>
      <w:r w:rsidRPr="00BF6580">
        <w:t xml:space="preserve">. </w:t>
      </w:r>
      <w:r w:rsidR="00413E0F">
        <w:t xml:space="preserve"> </w:t>
      </w:r>
      <w:r w:rsidRPr="00BF6580">
        <w:t>V § 48 sa odsek 3  dopĺňa písmenom l), ktoré znie:</w:t>
      </w:r>
    </w:p>
    <w:p w14:paraId="205B5AF6" w14:textId="77777777" w:rsidR="00167B41" w:rsidRDefault="00167B41" w:rsidP="00413E0F">
      <w:pPr>
        <w:spacing w:after="0"/>
        <w:ind w:left="426"/>
        <w:jc w:val="both"/>
        <w:rPr>
          <w:rFonts w:ascii="Times New Roman" w:hAnsi="Times New Roman"/>
          <w:b/>
          <w:sz w:val="24"/>
          <w:szCs w:val="24"/>
        </w:rPr>
      </w:pPr>
      <w:r w:rsidRPr="00BF6580">
        <w:rPr>
          <w:rFonts w:ascii="Times New Roman" w:hAnsi="Times New Roman"/>
          <w:sz w:val="24"/>
          <w:szCs w:val="24"/>
        </w:rPr>
        <w:t>„l) pri úmrtí osoby po začatí poskytovania zdravotnej starostlivosti tejto osobe lekárom poskytovateľa, ktorý má vydané povolenie na prevádzkovanie ambulancie rýchlej lekárskej pomoci, ak prehliadku mŕtveho tela vykonal tento lekár</w:t>
      </w:r>
      <w:r w:rsidRPr="00787B49">
        <w:rPr>
          <w:rFonts w:ascii="Times New Roman" w:hAnsi="Times New Roman"/>
          <w:sz w:val="24"/>
          <w:szCs w:val="24"/>
        </w:rPr>
        <w:t xml:space="preserve">.“.  </w:t>
      </w:r>
    </w:p>
    <w:p w14:paraId="6BBD5174" w14:textId="77777777" w:rsidR="00413E0F" w:rsidRPr="00BF6580" w:rsidRDefault="00413E0F" w:rsidP="00BF6580">
      <w:pPr>
        <w:spacing w:after="0"/>
        <w:ind w:left="709"/>
        <w:jc w:val="both"/>
        <w:rPr>
          <w:rFonts w:ascii="Times New Roman" w:hAnsi="Times New Roman"/>
          <w:b/>
          <w:sz w:val="24"/>
          <w:szCs w:val="24"/>
        </w:rPr>
      </w:pPr>
    </w:p>
    <w:p w14:paraId="58EAB0EC" w14:textId="77777777" w:rsidR="00167B41" w:rsidRPr="00BF6580" w:rsidRDefault="00167B41" w:rsidP="00B22619">
      <w:pPr>
        <w:pStyle w:val="Odsekzoznamu"/>
      </w:pPr>
      <w:r w:rsidRPr="00BF6580">
        <w:t>1</w:t>
      </w:r>
      <w:r w:rsidR="00FE45E5">
        <w:t>6</w:t>
      </w:r>
      <w:r w:rsidRPr="00BF6580">
        <w:t xml:space="preserve">. </w:t>
      </w:r>
      <w:r w:rsidR="00413E0F">
        <w:t xml:space="preserve"> </w:t>
      </w:r>
      <w:r w:rsidRPr="00BF6580">
        <w:t xml:space="preserve">V § 50 ods. 8 sa vypúšťajú slová „alebo § 47da ods. 12“. </w:t>
      </w:r>
    </w:p>
    <w:p w14:paraId="3E922939" w14:textId="77777777" w:rsidR="00167B41" w:rsidRPr="00BF6580" w:rsidRDefault="00167B41" w:rsidP="00BF6580">
      <w:pPr>
        <w:spacing w:after="0" w:line="240" w:lineRule="auto"/>
        <w:jc w:val="both"/>
        <w:rPr>
          <w:rFonts w:ascii="Times New Roman" w:hAnsi="Times New Roman"/>
          <w:sz w:val="24"/>
          <w:szCs w:val="24"/>
        </w:rPr>
      </w:pPr>
    </w:p>
    <w:p w14:paraId="0844413C" w14:textId="77777777" w:rsidR="00167B41" w:rsidRPr="00BF6580" w:rsidRDefault="00167B41" w:rsidP="00B22619">
      <w:pPr>
        <w:pStyle w:val="Odsekzoznamu"/>
      </w:pPr>
      <w:r w:rsidRPr="00BF6580">
        <w:t>1</w:t>
      </w:r>
      <w:r w:rsidR="00FE45E5">
        <w:t>7</w:t>
      </w:r>
      <w:r w:rsidRPr="00BF6580">
        <w:t xml:space="preserve">. </w:t>
      </w:r>
      <w:r w:rsidR="00FE45E5">
        <w:t xml:space="preserve"> </w:t>
      </w:r>
      <w:r w:rsidRPr="00BF6580">
        <w:t>V § 50 odsek 9 znie:</w:t>
      </w:r>
    </w:p>
    <w:p w14:paraId="3D873FE3" w14:textId="711A6A41" w:rsidR="00167B41" w:rsidRPr="00BF6580" w:rsidRDefault="00167B41" w:rsidP="00FE45E5">
      <w:pPr>
        <w:pStyle w:val="Odsekzoznamu"/>
        <w:ind w:left="426" w:firstLine="0"/>
      </w:pPr>
      <w:r w:rsidRPr="00BF6580">
        <w:t>„(9) Ak úrad zistí porušeni</w:t>
      </w:r>
      <w:r w:rsidR="00787B49">
        <w:t>e povinností podľa § 47da ods. 7 a 9</w:t>
      </w:r>
      <w:r w:rsidRPr="00BF6580">
        <w:t>, podľa závažnosti zistených nedostatkov a ich následkov môže uložiť lekárovi pokutu (§ 64 ods. 6).“.</w:t>
      </w:r>
    </w:p>
    <w:p w14:paraId="08AABDF0" w14:textId="77777777" w:rsidR="00167B41" w:rsidRPr="00BF6580" w:rsidRDefault="00167B41" w:rsidP="00BF6580">
      <w:pPr>
        <w:spacing w:after="0" w:line="240" w:lineRule="auto"/>
        <w:jc w:val="both"/>
        <w:rPr>
          <w:rFonts w:ascii="Times New Roman" w:hAnsi="Times New Roman"/>
          <w:sz w:val="24"/>
          <w:szCs w:val="24"/>
        </w:rPr>
      </w:pPr>
    </w:p>
    <w:p w14:paraId="194544D5" w14:textId="77777777" w:rsidR="00167B41" w:rsidRPr="00BF6580" w:rsidRDefault="00167B41" w:rsidP="00BF6580">
      <w:pPr>
        <w:spacing w:after="0" w:line="240" w:lineRule="auto"/>
        <w:jc w:val="both"/>
        <w:rPr>
          <w:rFonts w:ascii="Times New Roman" w:hAnsi="Times New Roman"/>
          <w:sz w:val="24"/>
          <w:szCs w:val="24"/>
        </w:rPr>
      </w:pPr>
      <w:r w:rsidRPr="00BF6580">
        <w:rPr>
          <w:rFonts w:ascii="Times New Roman" w:hAnsi="Times New Roman"/>
          <w:sz w:val="24"/>
          <w:szCs w:val="24"/>
        </w:rPr>
        <w:t>1</w:t>
      </w:r>
      <w:r w:rsidR="002D29A1">
        <w:rPr>
          <w:rFonts w:ascii="Times New Roman" w:hAnsi="Times New Roman"/>
          <w:sz w:val="24"/>
          <w:szCs w:val="24"/>
        </w:rPr>
        <w:t>8</w:t>
      </w:r>
      <w:r w:rsidRPr="00BF6580">
        <w:rPr>
          <w:rFonts w:ascii="Times New Roman" w:hAnsi="Times New Roman"/>
          <w:sz w:val="24"/>
          <w:szCs w:val="24"/>
        </w:rPr>
        <w:t>. V § 50 ods. 13 sa slová „(§ 64 ods. 10)“ nahrádzajú slovami „(§ 64 ods. 5)“.</w:t>
      </w:r>
    </w:p>
    <w:p w14:paraId="116E4C0A" w14:textId="77777777" w:rsidR="00167B41" w:rsidRPr="00BF6580" w:rsidRDefault="00167B41" w:rsidP="00BF6580">
      <w:pPr>
        <w:spacing w:after="0" w:line="240" w:lineRule="auto"/>
        <w:jc w:val="both"/>
        <w:rPr>
          <w:rFonts w:ascii="Times New Roman" w:hAnsi="Times New Roman"/>
          <w:b/>
          <w:sz w:val="24"/>
          <w:szCs w:val="24"/>
        </w:rPr>
      </w:pPr>
    </w:p>
    <w:p w14:paraId="4F67D900" w14:textId="77777777" w:rsidR="00167B41" w:rsidRPr="00BF6580" w:rsidRDefault="00167B41" w:rsidP="00B22619">
      <w:pPr>
        <w:pStyle w:val="Odsekzoznamu"/>
      </w:pPr>
      <w:r w:rsidRPr="00BF6580">
        <w:t>1</w:t>
      </w:r>
      <w:r w:rsidR="002D29A1">
        <w:t>9</w:t>
      </w:r>
      <w:r w:rsidRPr="00BF6580">
        <w:t xml:space="preserve">. V § 64 ods. 5 sa vypúšťajú slová „alebo § 47da ods. 12“. </w:t>
      </w:r>
    </w:p>
    <w:p w14:paraId="5DFCA5C5" w14:textId="77777777" w:rsidR="00167B41" w:rsidRPr="00BF6580" w:rsidRDefault="00167B41" w:rsidP="00BF6580">
      <w:pPr>
        <w:spacing w:after="0" w:line="240" w:lineRule="auto"/>
        <w:jc w:val="both"/>
        <w:rPr>
          <w:rFonts w:ascii="Times New Roman" w:eastAsia="Times New Roman" w:hAnsi="Times New Roman"/>
          <w:sz w:val="24"/>
          <w:szCs w:val="24"/>
        </w:rPr>
      </w:pPr>
    </w:p>
    <w:p w14:paraId="40706F6D" w14:textId="77777777" w:rsidR="00167B41" w:rsidRPr="00BF6580" w:rsidRDefault="002D29A1" w:rsidP="00B22619">
      <w:pPr>
        <w:pStyle w:val="Odsekzoznamu"/>
      </w:pPr>
      <w:r>
        <w:t>20</w:t>
      </w:r>
      <w:r w:rsidR="00167B41" w:rsidRPr="00BF6580">
        <w:t>. V § 64 odsek 6 znie:</w:t>
      </w:r>
    </w:p>
    <w:p w14:paraId="346F81EA" w14:textId="77777777" w:rsidR="00167B41" w:rsidRPr="00BF6580" w:rsidRDefault="00167B41" w:rsidP="008B7CEA">
      <w:pPr>
        <w:pStyle w:val="Odsekzoznamu"/>
        <w:ind w:left="284" w:firstLine="0"/>
      </w:pPr>
      <w:r w:rsidRPr="00BF6580">
        <w:t>„(6)  Úrad môže uložiť lekárovi za porušenie povinnosti podľa § 47da ods. 6 a za podmienok ustanovených v § 50 ods. 9 pokutu až do výšky 1 000 eur.“.</w:t>
      </w:r>
    </w:p>
    <w:p w14:paraId="34D7B544" w14:textId="77777777" w:rsidR="00167B41" w:rsidRPr="00BF6580" w:rsidRDefault="00167B41" w:rsidP="00B22619">
      <w:pPr>
        <w:pStyle w:val="Odsekzoznamu"/>
      </w:pPr>
    </w:p>
    <w:p w14:paraId="5251C193" w14:textId="77777777" w:rsidR="00167B41" w:rsidRPr="00BF6580" w:rsidRDefault="002D29A1" w:rsidP="00B22619">
      <w:pPr>
        <w:pStyle w:val="Odsekzoznamu"/>
      </w:pPr>
      <w:r>
        <w:t>21</w:t>
      </w:r>
      <w:r w:rsidR="00167B41" w:rsidRPr="00BF6580">
        <w:t>. V § 64 sa vypúšťa odsek 10.</w:t>
      </w:r>
    </w:p>
    <w:p w14:paraId="257C165F" w14:textId="77777777" w:rsidR="00167B41" w:rsidRPr="00BF6580" w:rsidRDefault="00167B41" w:rsidP="00B22619">
      <w:pPr>
        <w:pStyle w:val="Odsekzoznamu"/>
      </w:pPr>
    </w:p>
    <w:p w14:paraId="2472F88E" w14:textId="33084ADF" w:rsidR="00167B41" w:rsidRPr="00BF6580" w:rsidRDefault="00934611" w:rsidP="00B22619">
      <w:pPr>
        <w:pStyle w:val="Odsekzoznamu"/>
      </w:pPr>
      <w:r>
        <w:t xml:space="preserve">     </w:t>
      </w:r>
      <w:r w:rsidR="00167B41" w:rsidRPr="00BF6580">
        <w:t>Doterajšie odseky 11 až 14 sa označujú ako odsek</w:t>
      </w:r>
      <w:r w:rsidR="0092497B">
        <w:t>y</w:t>
      </w:r>
      <w:r w:rsidR="00167B41" w:rsidRPr="00BF6580">
        <w:t xml:space="preserve"> 10 až 13. </w:t>
      </w:r>
    </w:p>
    <w:p w14:paraId="69B62258" w14:textId="77777777" w:rsidR="00167B41" w:rsidRPr="00BF6580" w:rsidRDefault="00167B41" w:rsidP="00B22619">
      <w:pPr>
        <w:pStyle w:val="Odsekzoznamu"/>
      </w:pPr>
    </w:p>
    <w:p w14:paraId="0B50841B" w14:textId="77777777" w:rsidR="00167B41" w:rsidRPr="00BF6580" w:rsidRDefault="002D29A1" w:rsidP="00B22619">
      <w:pPr>
        <w:pStyle w:val="Odsekzoznamu"/>
      </w:pPr>
      <w:r>
        <w:t>22</w:t>
      </w:r>
      <w:r w:rsidR="00167B41" w:rsidRPr="00BF6580">
        <w:t>. V § 65 ods. 3 sa slová „až 14“ nahrádzajú slovami „až 13“.</w:t>
      </w:r>
    </w:p>
    <w:p w14:paraId="2AE8B622" w14:textId="77777777" w:rsidR="00167B41" w:rsidRPr="00BF6580" w:rsidRDefault="00167B41" w:rsidP="00BF6580">
      <w:pPr>
        <w:spacing w:after="0" w:line="240" w:lineRule="auto"/>
        <w:jc w:val="both"/>
        <w:rPr>
          <w:rFonts w:ascii="Times New Roman" w:eastAsia="Times New Roman" w:hAnsi="Times New Roman"/>
          <w:sz w:val="24"/>
          <w:szCs w:val="24"/>
        </w:rPr>
      </w:pPr>
    </w:p>
    <w:p w14:paraId="3CA00447" w14:textId="696B5C3C" w:rsidR="0025294B" w:rsidRPr="00BF6580" w:rsidRDefault="005462CA" w:rsidP="00BF6580">
      <w:pPr>
        <w:spacing w:after="0" w:line="240" w:lineRule="auto"/>
        <w:rPr>
          <w:rFonts w:ascii="Times New Roman" w:eastAsia="Times New Roman" w:hAnsi="Times New Roman"/>
          <w:sz w:val="24"/>
          <w:szCs w:val="24"/>
          <w:shd w:val="clear" w:color="auto" w:fill="FFFFFF"/>
          <w:lang w:eastAsia="sk-SK"/>
        </w:rPr>
      </w:pPr>
      <w:r>
        <w:rPr>
          <w:rFonts w:ascii="Times New Roman" w:eastAsia="Times New Roman" w:hAnsi="Times New Roman"/>
          <w:sz w:val="24"/>
          <w:szCs w:val="24"/>
          <w:shd w:val="clear" w:color="auto" w:fill="FFFFFF"/>
          <w:lang w:eastAsia="sk-SK"/>
        </w:rPr>
        <w:t>23</w:t>
      </w:r>
      <w:r w:rsidR="0025294B" w:rsidRPr="00BF6580">
        <w:rPr>
          <w:rFonts w:ascii="Times New Roman" w:eastAsia="Times New Roman" w:hAnsi="Times New Roman"/>
          <w:sz w:val="24"/>
          <w:szCs w:val="24"/>
          <w:shd w:val="clear" w:color="auto" w:fill="FFFFFF"/>
          <w:lang w:eastAsia="sk-SK"/>
        </w:rPr>
        <w:t>.</w:t>
      </w:r>
      <w:r w:rsidR="00EE433B" w:rsidRPr="00BF6580">
        <w:rPr>
          <w:rFonts w:ascii="Times New Roman" w:eastAsia="Times New Roman" w:hAnsi="Times New Roman"/>
          <w:sz w:val="24"/>
          <w:szCs w:val="24"/>
          <w:shd w:val="clear" w:color="auto" w:fill="FFFFFF"/>
          <w:lang w:eastAsia="sk-SK"/>
        </w:rPr>
        <w:t xml:space="preserve"> </w:t>
      </w:r>
      <w:r w:rsidR="0025294B" w:rsidRPr="00BF6580">
        <w:rPr>
          <w:rFonts w:ascii="Times New Roman" w:eastAsia="Times New Roman" w:hAnsi="Times New Roman"/>
          <w:sz w:val="24"/>
          <w:szCs w:val="24"/>
          <w:shd w:val="clear" w:color="auto" w:fill="FFFFFF"/>
          <w:lang w:eastAsia="sk-SK"/>
        </w:rPr>
        <w:t xml:space="preserve"> V § 76 ods. 5</w:t>
      </w:r>
      <w:r w:rsidR="00337F43" w:rsidRPr="00BF6580">
        <w:rPr>
          <w:rFonts w:ascii="Times New Roman" w:eastAsia="Times New Roman" w:hAnsi="Times New Roman"/>
          <w:sz w:val="24"/>
          <w:szCs w:val="24"/>
          <w:shd w:val="clear" w:color="auto" w:fill="FFFFFF"/>
          <w:lang w:eastAsia="sk-SK"/>
        </w:rPr>
        <w:t xml:space="preserve"> sa</w:t>
      </w:r>
      <w:r w:rsidR="0025294B" w:rsidRPr="00BF6580">
        <w:rPr>
          <w:rFonts w:ascii="Times New Roman" w:eastAsia="Times New Roman" w:hAnsi="Times New Roman"/>
          <w:sz w:val="24"/>
          <w:szCs w:val="24"/>
          <w:shd w:val="clear" w:color="auto" w:fill="FFFFFF"/>
          <w:lang w:eastAsia="sk-SK"/>
        </w:rPr>
        <w:t xml:space="preserve"> písmen</w:t>
      </w:r>
      <w:r w:rsidR="00337F43" w:rsidRPr="00BF6580">
        <w:rPr>
          <w:rFonts w:ascii="Times New Roman" w:eastAsia="Times New Roman" w:hAnsi="Times New Roman"/>
          <w:sz w:val="24"/>
          <w:szCs w:val="24"/>
          <w:shd w:val="clear" w:color="auto" w:fill="FFFFFF"/>
          <w:lang w:eastAsia="sk-SK"/>
        </w:rPr>
        <w:t>o</w:t>
      </w:r>
      <w:r w:rsidR="0025294B" w:rsidRPr="00BF6580">
        <w:rPr>
          <w:rFonts w:ascii="Times New Roman" w:eastAsia="Times New Roman" w:hAnsi="Times New Roman"/>
          <w:sz w:val="24"/>
          <w:szCs w:val="24"/>
          <w:shd w:val="clear" w:color="auto" w:fill="FFFFFF"/>
          <w:lang w:eastAsia="sk-SK"/>
        </w:rPr>
        <w:t xml:space="preserve"> a)  dopĺňa desiaty</w:t>
      </w:r>
      <w:r w:rsidR="00337F43" w:rsidRPr="00BF6580">
        <w:rPr>
          <w:rFonts w:ascii="Times New Roman" w:eastAsia="Times New Roman" w:hAnsi="Times New Roman"/>
          <w:sz w:val="24"/>
          <w:szCs w:val="24"/>
          <w:shd w:val="clear" w:color="auto" w:fill="FFFFFF"/>
          <w:lang w:eastAsia="sk-SK"/>
        </w:rPr>
        <w:t>m</w:t>
      </w:r>
      <w:r w:rsidR="0025294B" w:rsidRPr="00BF6580">
        <w:rPr>
          <w:rFonts w:ascii="Times New Roman" w:eastAsia="Times New Roman" w:hAnsi="Times New Roman"/>
          <w:sz w:val="24"/>
          <w:szCs w:val="24"/>
          <w:shd w:val="clear" w:color="auto" w:fill="FFFFFF"/>
          <w:lang w:eastAsia="sk-SK"/>
        </w:rPr>
        <w:t xml:space="preserve"> bod</w:t>
      </w:r>
      <w:r w:rsidR="00FA67DC" w:rsidRPr="00BF6580">
        <w:rPr>
          <w:rFonts w:ascii="Times New Roman" w:eastAsia="Times New Roman" w:hAnsi="Times New Roman"/>
          <w:sz w:val="24"/>
          <w:szCs w:val="24"/>
          <w:shd w:val="clear" w:color="auto" w:fill="FFFFFF"/>
          <w:lang w:eastAsia="sk-SK"/>
        </w:rPr>
        <w:t>om</w:t>
      </w:r>
      <w:r w:rsidR="0025294B" w:rsidRPr="00BF6580">
        <w:rPr>
          <w:rFonts w:ascii="Times New Roman" w:eastAsia="Times New Roman" w:hAnsi="Times New Roman"/>
          <w:sz w:val="24"/>
          <w:szCs w:val="24"/>
          <w:shd w:val="clear" w:color="auto" w:fill="FFFFFF"/>
          <w:lang w:eastAsia="sk-SK"/>
        </w:rPr>
        <w:t>, ktorý znie:</w:t>
      </w:r>
    </w:p>
    <w:p w14:paraId="61D0EE09" w14:textId="77777777" w:rsidR="0025294B" w:rsidRPr="00BF6580" w:rsidRDefault="0025294B" w:rsidP="00BF6580">
      <w:pPr>
        <w:spacing w:after="0" w:line="240" w:lineRule="auto"/>
        <w:ind w:left="284"/>
        <w:jc w:val="both"/>
        <w:rPr>
          <w:rFonts w:ascii="Times New Roman" w:eastAsia="Times New Roman" w:hAnsi="Times New Roman"/>
          <w:sz w:val="24"/>
          <w:szCs w:val="24"/>
          <w:shd w:val="clear" w:color="auto" w:fill="FFFFFF"/>
          <w:lang w:eastAsia="sk-SK"/>
        </w:rPr>
      </w:pPr>
      <w:r w:rsidRPr="00BF6580">
        <w:rPr>
          <w:rFonts w:ascii="Times New Roman" w:eastAsia="Times New Roman" w:hAnsi="Times New Roman"/>
          <w:sz w:val="24"/>
          <w:szCs w:val="24"/>
          <w:shd w:val="clear" w:color="auto" w:fill="FFFFFF"/>
          <w:lang w:eastAsia="sk-SK"/>
        </w:rPr>
        <w:t>„10. národným centrom, ak ide o výmenu informáci</w:t>
      </w:r>
      <w:r w:rsidR="00310B78" w:rsidRPr="00BF6580">
        <w:rPr>
          <w:rFonts w:ascii="Times New Roman" w:eastAsia="Times New Roman" w:hAnsi="Times New Roman"/>
          <w:sz w:val="24"/>
          <w:szCs w:val="24"/>
          <w:shd w:val="clear" w:color="auto" w:fill="FFFFFF"/>
          <w:lang w:eastAsia="sk-SK"/>
        </w:rPr>
        <w:t>í</w:t>
      </w:r>
      <w:r w:rsidRPr="00BF6580">
        <w:rPr>
          <w:rFonts w:ascii="Times New Roman" w:eastAsia="Times New Roman" w:hAnsi="Times New Roman"/>
          <w:sz w:val="24"/>
          <w:szCs w:val="24"/>
          <w:shd w:val="clear" w:color="auto" w:fill="FFFFFF"/>
          <w:lang w:eastAsia="sk-SK"/>
        </w:rPr>
        <w:t xml:space="preserve"> prostredníctvom národného zdravotníckeho informačného systému</w:t>
      </w:r>
      <w:r w:rsidR="00C43BA8" w:rsidRPr="00BF6580">
        <w:rPr>
          <w:rFonts w:ascii="Times New Roman" w:eastAsia="Times New Roman" w:hAnsi="Times New Roman"/>
          <w:sz w:val="24"/>
          <w:szCs w:val="24"/>
          <w:shd w:val="clear" w:color="auto" w:fill="FFFFFF"/>
          <w:lang w:eastAsia="sk-SK"/>
        </w:rPr>
        <w:t xml:space="preserve"> </w:t>
      </w:r>
      <w:r w:rsidR="00C43BA8" w:rsidRPr="00BF6580">
        <w:rPr>
          <w:rFonts w:ascii="Times New Roman" w:hAnsi="Times New Roman"/>
          <w:sz w:val="24"/>
          <w:szCs w:val="24"/>
          <w:lang w:eastAsia="sk-SK"/>
        </w:rPr>
        <w:t>a plnenie úloh, ktoré plní národné centrum podľa osobitného predpisu,</w:t>
      </w:r>
      <w:r w:rsidR="00C43BA8" w:rsidRPr="00BF6580">
        <w:rPr>
          <w:rFonts w:ascii="Times New Roman" w:hAnsi="Times New Roman"/>
          <w:sz w:val="24"/>
          <w:szCs w:val="24"/>
          <w:vertAlign w:val="superscript"/>
          <w:lang w:eastAsia="sk-SK"/>
        </w:rPr>
        <w:t>95fa</w:t>
      </w:r>
      <w:r w:rsidR="00C43BA8" w:rsidRPr="00BF6580">
        <w:rPr>
          <w:rFonts w:ascii="Times New Roman" w:hAnsi="Times New Roman"/>
          <w:sz w:val="24"/>
          <w:szCs w:val="24"/>
          <w:lang w:eastAsia="sk-SK"/>
        </w:rPr>
        <w:t>)</w:t>
      </w:r>
      <w:r w:rsidRPr="00BF6580">
        <w:rPr>
          <w:rFonts w:ascii="Times New Roman" w:eastAsia="Times New Roman" w:hAnsi="Times New Roman"/>
          <w:sz w:val="24"/>
          <w:szCs w:val="24"/>
          <w:shd w:val="clear" w:color="auto" w:fill="FFFFFF"/>
          <w:lang w:eastAsia="sk-SK"/>
        </w:rPr>
        <w:t>.“.</w:t>
      </w:r>
    </w:p>
    <w:p w14:paraId="2748ABBC" w14:textId="77777777" w:rsidR="00C43BA8" w:rsidRPr="00BF6580" w:rsidRDefault="00C43BA8" w:rsidP="00BF6580">
      <w:pPr>
        <w:spacing w:after="0" w:line="240" w:lineRule="auto"/>
        <w:ind w:left="284"/>
        <w:jc w:val="both"/>
        <w:rPr>
          <w:rFonts w:ascii="Times New Roman" w:eastAsia="Times New Roman" w:hAnsi="Times New Roman"/>
          <w:sz w:val="24"/>
          <w:szCs w:val="24"/>
          <w:shd w:val="clear" w:color="auto" w:fill="FFFFFF"/>
          <w:lang w:eastAsia="sk-SK"/>
        </w:rPr>
      </w:pPr>
    </w:p>
    <w:p w14:paraId="29F10452" w14:textId="77777777" w:rsidR="00C43BA8" w:rsidRPr="00BF6580" w:rsidRDefault="00C43BA8" w:rsidP="005462CA">
      <w:pPr>
        <w:shd w:val="clear" w:color="auto" w:fill="FFFFFF"/>
        <w:spacing w:after="0" w:line="240" w:lineRule="auto"/>
        <w:ind w:left="284"/>
        <w:rPr>
          <w:rFonts w:ascii="Times New Roman" w:hAnsi="Times New Roman"/>
          <w:sz w:val="24"/>
          <w:szCs w:val="24"/>
          <w:lang w:eastAsia="sk-SK"/>
        </w:rPr>
      </w:pPr>
      <w:r w:rsidRPr="00BF6580">
        <w:rPr>
          <w:rFonts w:ascii="Times New Roman" w:hAnsi="Times New Roman"/>
          <w:sz w:val="24"/>
          <w:szCs w:val="24"/>
          <w:lang w:eastAsia="sk-SK"/>
        </w:rPr>
        <w:t>Poznámka pod čiarou k odkazu 95fa znie:</w:t>
      </w:r>
    </w:p>
    <w:p w14:paraId="0439603F" w14:textId="2E2F4B5E" w:rsidR="00C43BA8" w:rsidRPr="00CD044D" w:rsidRDefault="00C43BA8" w:rsidP="00CD044D">
      <w:pPr>
        <w:shd w:val="clear" w:color="auto" w:fill="FFFFFF"/>
        <w:spacing w:after="0" w:line="240" w:lineRule="auto"/>
        <w:ind w:left="284"/>
        <w:rPr>
          <w:rFonts w:ascii="Times New Roman" w:hAnsi="Times New Roman"/>
          <w:sz w:val="24"/>
          <w:szCs w:val="24"/>
          <w:lang w:eastAsia="sk-SK"/>
        </w:rPr>
      </w:pPr>
      <w:r w:rsidRPr="00BF6580">
        <w:rPr>
          <w:rFonts w:ascii="Times New Roman" w:hAnsi="Times New Roman"/>
          <w:sz w:val="24"/>
          <w:szCs w:val="24"/>
          <w:lang w:eastAsia="sk-SK"/>
        </w:rPr>
        <w:t>„</w:t>
      </w:r>
      <w:r w:rsidRPr="00BF6580">
        <w:rPr>
          <w:rFonts w:ascii="Times New Roman" w:hAnsi="Times New Roman"/>
          <w:sz w:val="24"/>
          <w:szCs w:val="24"/>
          <w:vertAlign w:val="superscript"/>
          <w:lang w:eastAsia="sk-SK"/>
        </w:rPr>
        <w:t>95fa</w:t>
      </w:r>
      <w:r w:rsidRPr="00BF6580">
        <w:rPr>
          <w:rFonts w:ascii="Times New Roman" w:hAnsi="Times New Roman"/>
          <w:sz w:val="24"/>
          <w:szCs w:val="24"/>
          <w:lang w:eastAsia="sk-SK"/>
        </w:rPr>
        <w:t>) Napríklad zákon č. 153/2013 Z. z. v znení neskorších predpisov.“.</w:t>
      </w:r>
    </w:p>
    <w:p w14:paraId="282E1479" w14:textId="77777777" w:rsidR="00023A36" w:rsidRPr="00BF6580" w:rsidRDefault="00023A36" w:rsidP="00BF6580">
      <w:pPr>
        <w:spacing w:after="0" w:line="240" w:lineRule="auto"/>
        <w:ind w:left="284"/>
        <w:jc w:val="both"/>
        <w:rPr>
          <w:rFonts w:ascii="Times New Roman" w:eastAsia="Times New Roman" w:hAnsi="Times New Roman"/>
          <w:sz w:val="24"/>
          <w:szCs w:val="24"/>
          <w:shd w:val="clear" w:color="auto" w:fill="FFFFFF"/>
          <w:lang w:eastAsia="sk-SK"/>
        </w:rPr>
      </w:pPr>
    </w:p>
    <w:p w14:paraId="0AD439A8" w14:textId="56BE613B" w:rsidR="004057AA" w:rsidRPr="00BF6580" w:rsidRDefault="005462CA" w:rsidP="00BF6580">
      <w:pPr>
        <w:spacing w:after="0" w:line="240" w:lineRule="auto"/>
        <w:jc w:val="both"/>
        <w:rPr>
          <w:rFonts w:ascii="Times New Roman" w:eastAsia="Times New Roman" w:hAnsi="Times New Roman"/>
          <w:sz w:val="24"/>
          <w:szCs w:val="24"/>
          <w:shd w:val="clear" w:color="auto" w:fill="FFFFFF"/>
          <w:lang w:eastAsia="sk-SK"/>
        </w:rPr>
      </w:pPr>
      <w:r>
        <w:rPr>
          <w:rFonts w:ascii="Times New Roman" w:eastAsia="Times New Roman" w:hAnsi="Times New Roman"/>
          <w:sz w:val="24"/>
          <w:szCs w:val="24"/>
          <w:shd w:val="clear" w:color="auto" w:fill="FFFFFF"/>
          <w:lang w:eastAsia="sk-SK"/>
        </w:rPr>
        <w:t>24</w:t>
      </w:r>
      <w:r w:rsidR="004057AA" w:rsidRPr="00BF6580">
        <w:rPr>
          <w:rFonts w:ascii="Times New Roman" w:eastAsia="Times New Roman" w:hAnsi="Times New Roman"/>
          <w:sz w:val="24"/>
          <w:szCs w:val="24"/>
          <w:shd w:val="clear" w:color="auto" w:fill="FFFFFF"/>
          <w:lang w:eastAsia="sk-SK"/>
        </w:rPr>
        <w:t>.  V § 76 odsek 9 znie:</w:t>
      </w:r>
    </w:p>
    <w:p w14:paraId="0AB49164" w14:textId="60A502CD" w:rsidR="004F5813" w:rsidRPr="00BF6580" w:rsidRDefault="004057AA" w:rsidP="00B974B0">
      <w:pPr>
        <w:spacing w:after="0" w:line="240" w:lineRule="auto"/>
        <w:ind w:left="426" w:hanging="142"/>
        <w:jc w:val="both"/>
        <w:rPr>
          <w:rFonts w:ascii="Times New Roman" w:hAnsi="Times New Roman"/>
          <w:sz w:val="24"/>
          <w:szCs w:val="24"/>
          <w:shd w:val="clear" w:color="auto" w:fill="FFFFFF"/>
        </w:rPr>
      </w:pPr>
      <w:r w:rsidRPr="00BF6580">
        <w:rPr>
          <w:rFonts w:ascii="Times New Roman" w:eastAsia="Times New Roman" w:hAnsi="Times New Roman"/>
          <w:sz w:val="24"/>
          <w:szCs w:val="24"/>
          <w:shd w:val="clear" w:color="auto" w:fill="FFFFFF"/>
          <w:lang w:eastAsia="sk-SK"/>
        </w:rPr>
        <w:t xml:space="preserve">  „</w:t>
      </w:r>
      <w:r w:rsidR="00EE433B" w:rsidRPr="00BF6580">
        <w:rPr>
          <w:rFonts w:ascii="Times New Roman" w:eastAsia="Times New Roman" w:hAnsi="Times New Roman"/>
          <w:sz w:val="24"/>
          <w:szCs w:val="24"/>
          <w:shd w:val="clear" w:color="auto" w:fill="FFFFFF"/>
          <w:lang w:eastAsia="sk-SK"/>
        </w:rPr>
        <w:t>(9)</w:t>
      </w:r>
      <w:r w:rsidRPr="00BF6580">
        <w:rPr>
          <w:rFonts w:ascii="Times New Roman" w:eastAsia="Times New Roman" w:hAnsi="Times New Roman"/>
          <w:sz w:val="24"/>
          <w:szCs w:val="24"/>
          <w:shd w:val="clear" w:color="auto" w:fill="FFFFFF"/>
          <w:lang w:eastAsia="sk-SK"/>
        </w:rPr>
        <w:t xml:space="preserve">  </w:t>
      </w:r>
      <w:r w:rsidRPr="00BF6580">
        <w:rPr>
          <w:rFonts w:ascii="Times New Roman" w:hAnsi="Times New Roman"/>
          <w:sz w:val="24"/>
          <w:szCs w:val="24"/>
          <w:shd w:val="clear" w:color="auto" w:fill="FFFFFF"/>
        </w:rPr>
        <w:t>Za porušenie povinnosti zachovávať mlčanlivosť sa nepovažuje zverejnenie informácií osobami podľa odseku 1, ktorými zdravotná poisťovňa verejne informuje o</w:t>
      </w:r>
    </w:p>
    <w:p w14:paraId="4C3A5503" w14:textId="77777777" w:rsidR="004F5813" w:rsidRPr="00BF6580" w:rsidRDefault="004057AA" w:rsidP="00B974B0">
      <w:pPr>
        <w:pStyle w:val="Odsekzoznamu"/>
        <w:numPr>
          <w:ilvl w:val="0"/>
          <w:numId w:val="10"/>
        </w:numPr>
        <w:ind w:left="709" w:hanging="283"/>
      </w:pPr>
      <w:r w:rsidRPr="00BF6580">
        <w:rPr>
          <w:shd w:val="clear" w:color="auto" w:fill="FFFFFF"/>
        </w:rPr>
        <w:t>svojej činnosti, výsledkoch hospodárenia a plnení zákonných povinností, ktoré vzišli z činnosti alebo údajov zdravotnej poisťovne</w:t>
      </w:r>
      <w:r w:rsidR="00A17335" w:rsidRPr="00BF6580">
        <w:rPr>
          <w:shd w:val="clear" w:color="auto" w:fill="FFFFFF"/>
        </w:rPr>
        <w:t xml:space="preserve"> </w:t>
      </w:r>
      <w:r w:rsidR="00A17335" w:rsidRPr="00BF6580">
        <w:t xml:space="preserve">alebo </w:t>
      </w:r>
    </w:p>
    <w:p w14:paraId="74DC29F4" w14:textId="77777777" w:rsidR="00A06390" w:rsidRPr="00BF6580" w:rsidRDefault="00A17335" w:rsidP="00B974B0">
      <w:pPr>
        <w:pStyle w:val="Odsekzoznamu"/>
        <w:numPr>
          <w:ilvl w:val="0"/>
          <w:numId w:val="10"/>
        </w:numPr>
        <w:ind w:left="709" w:hanging="283"/>
        <w:rPr>
          <w:shd w:val="clear" w:color="auto" w:fill="FFFFFF"/>
        </w:rPr>
      </w:pPr>
      <w:r w:rsidRPr="00BF6580">
        <w:t>poistencovi, platiteľovi poistného a poskytovateľovi zdravotnej starostlivosti, s ich výslovným súhlasom</w:t>
      </w:r>
      <w:r w:rsidR="00D43D4D" w:rsidRPr="00BF6580">
        <w:t>.</w:t>
      </w:r>
      <w:r w:rsidRPr="00BF6580">
        <w:rPr>
          <w:vertAlign w:val="superscript"/>
        </w:rPr>
        <w:t>35ca</w:t>
      </w:r>
      <w:r w:rsidRPr="00BF6580">
        <w:t>)</w:t>
      </w:r>
      <w:r w:rsidR="00D43D4D" w:rsidRPr="00BF6580">
        <w:t>“.</w:t>
      </w:r>
      <w:r w:rsidR="00A06390" w:rsidRPr="00BF6580">
        <w:t xml:space="preserve"> </w:t>
      </w:r>
    </w:p>
    <w:p w14:paraId="3D427BFD" w14:textId="77777777" w:rsidR="0025294B" w:rsidRPr="00BF6580" w:rsidRDefault="0025294B" w:rsidP="00BF6580">
      <w:pPr>
        <w:spacing w:after="0" w:line="240" w:lineRule="auto"/>
        <w:jc w:val="both"/>
        <w:rPr>
          <w:rFonts w:ascii="Times New Roman" w:hAnsi="Times New Roman"/>
          <w:sz w:val="24"/>
          <w:szCs w:val="24"/>
        </w:rPr>
      </w:pPr>
    </w:p>
    <w:p w14:paraId="3A9B669D" w14:textId="77777777" w:rsidR="003F28DD" w:rsidRPr="00BF6580" w:rsidRDefault="005462CA" w:rsidP="00BF6580">
      <w:pPr>
        <w:spacing w:after="0" w:line="240" w:lineRule="auto"/>
        <w:jc w:val="both"/>
        <w:rPr>
          <w:rFonts w:ascii="Times New Roman" w:hAnsi="Times New Roman"/>
          <w:sz w:val="24"/>
          <w:szCs w:val="24"/>
        </w:rPr>
      </w:pPr>
      <w:r>
        <w:rPr>
          <w:rFonts w:ascii="Times New Roman" w:hAnsi="Times New Roman"/>
          <w:sz w:val="24"/>
          <w:szCs w:val="24"/>
        </w:rPr>
        <w:t>25</w:t>
      </w:r>
      <w:r w:rsidR="003F28DD" w:rsidRPr="00BF6580">
        <w:rPr>
          <w:rFonts w:ascii="Times New Roman" w:hAnsi="Times New Roman"/>
          <w:sz w:val="24"/>
          <w:szCs w:val="24"/>
        </w:rPr>
        <w:t xml:space="preserve">. </w:t>
      </w:r>
      <w:r w:rsidR="005E7138">
        <w:rPr>
          <w:rFonts w:ascii="Times New Roman" w:hAnsi="Times New Roman"/>
          <w:sz w:val="24"/>
          <w:szCs w:val="24"/>
        </w:rPr>
        <w:t xml:space="preserve"> </w:t>
      </w:r>
      <w:r w:rsidR="003F28DD" w:rsidRPr="00BF6580">
        <w:rPr>
          <w:rFonts w:ascii="Times New Roman" w:hAnsi="Times New Roman"/>
          <w:sz w:val="24"/>
          <w:szCs w:val="24"/>
        </w:rPr>
        <w:t>Za § 86zg sa vkladá § 86zh, ktorý vrátane nadpisu znie:</w:t>
      </w:r>
    </w:p>
    <w:p w14:paraId="76BC565F" w14:textId="77777777" w:rsidR="003F28DD" w:rsidRPr="00BF6580" w:rsidRDefault="003F28DD" w:rsidP="00BF6580">
      <w:pPr>
        <w:spacing w:after="0" w:line="240" w:lineRule="auto"/>
        <w:jc w:val="both"/>
        <w:rPr>
          <w:rFonts w:ascii="Times New Roman" w:hAnsi="Times New Roman"/>
          <w:sz w:val="24"/>
          <w:szCs w:val="24"/>
        </w:rPr>
      </w:pPr>
    </w:p>
    <w:p w14:paraId="324A6356" w14:textId="77777777" w:rsidR="003F28DD" w:rsidRPr="00BF6580" w:rsidRDefault="003F28DD" w:rsidP="00BF6580">
      <w:pPr>
        <w:spacing w:after="0" w:line="240" w:lineRule="auto"/>
        <w:jc w:val="center"/>
        <w:rPr>
          <w:rFonts w:ascii="Times New Roman" w:hAnsi="Times New Roman"/>
          <w:b/>
          <w:sz w:val="24"/>
          <w:szCs w:val="24"/>
        </w:rPr>
      </w:pPr>
      <w:r w:rsidRPr="00BF6580">
        <w:rPr>
          <w:rFonts w:ascii="Times New Roman" w:hAnsi="Times New Roman"/>
          <w:b/>
          <w:sz w:val="24"/>
          <w:szCs w:val="24"/>
        </w:rPr>
        <w:t>„§ 86zh</w:t>
      </w:r>
    </w:p>
    <w:p w14:paraId="0AA2D38B" w14:textId="71AF89EA" w:rsidR="003F28DD" w:rsidRPr="00013CA5" w:rsidRDefault="003F28DD" w:rsidP="00013CA5">
      <w:pPr>
        <w:spacing w:after="0" w:line="240" w:lineRule="auto"/>
        <w:jc w:val="center"/>
        <w:rPr>
          <w:rFonts w:ascii="Times New Roman" w:hAnsi="Times New Roman"/>
          <w:sz w:val="24"/>
          <w:szCs w:val="24"/>
        </w:rPr>
      </w:pPr>
      <w:r w:rsidRPr="00BF6580">
        <w:rPr>
          <w:rFonts w:ascii="Times New Roman" w:hAnsi="Times New Roman"/>
          <w:b/>
          <w:sz w:val="24"/>
          <w:szCs w:val="24"/>
        </w:rPr>
        <w:t>Prechodné ustanovenia k úpravám účinným od 1</w:t>
      </w:r>
      <w:r w:rsidR="001B5EA0">
        <w:rPr>
          <w:rFonts w:ascii="Times New Roman" w:hAnsi="Times New Roman"/>
          <w:b/>
          <w:sz w:val="24"/>
          <w:szCs w:val="24"/>
        </w:rPr>
        <w:t>5</w:t>
      </w:r>
      <w:r w:rsidRPr="00BF6580">
        <w:rPr>
          <w:rFonts w:ascii="Times New Roman" w:hAnsi="Times New Roman"/>
          <w:b/>
          <w:sz w:val="24"/>
          <w:szCs w:val="24"/>
        </w:rPr>
        <w:t xml:space="preserve">. </w:t>
      </w:r>
      <w:r w:rsidR="001B5EA0">
        <w:rPr>
          <w:rFonts w:ascii="Times New Roman" w:hAnsi="Times New Roman"/>
          <w:b/>
          <w:sz w:val="24"/>
          <w:szCs w:val="24"/>
        </w:rPr>
        <w:t xml:space="preserve">júla </w:t>
      </w:r>
      <w:r w:rsidRPr="00BF6580">
        <w:rPr>
          <w:rFonts w:ascii="Times New Roman" w:hAnsi="Times New Roman"/>
          <w:b/>
          <w:sz w:val="24"/>
          <w:szCs w:val="24"/>
        </w:rPr>
        <w:t>2021</w:t>
      </w:r>
    </w:p>
    <w:p w14:paraId="239A43F4" w14:textId="77777777" w:rsidR="003F28DD" w:rsidRPr="00BF6580" w:rsidRDefault="003F28DD" w:rsidP="005E7138">
      <w:pPr>
        <w:spacing w:after="0" w:line="240" w:lineRule="auto"/>
        <w:ind w:left="426"/>
        <w:jc w:val="both"/>
        <w:rPr>
          <w:rFonts w:ascii="Times New Roman" w:hAnsi="Times New Roman"/>
          <w:sz w:val="24"/>
          <w:szCs w:val="24"/>
        </w:rPr>
      </w:pPr>
      <w:r w:rsidRPr="00BF6580">
        <w:rPr>
          <w:rFonts w:ascii="Times New Roman" w:hAnsi="Times New Roman"/>
          <w:sz w:val="24"/>
          <w:szCs w:val="24"/>
        </w:rPr>
        <w:lastRenderedPageBreak/>
        <w:t xml:space="preserve">(1) Výkon dohľadu nad zdravotnou starostlivosťou, ktorý začal a nebol právoplatne ukončený do </w:t>
      </w:r>
      <w:r w:rsidR="001B5EA0">
        <w:rPr>
          <w:rFonts w:ascii="Times New Roman" w:hAnsi="Times New Roman"/>
          <w:sz w:val="24"/>
          <w:szCs w:val="24"/>
        </w:rPr>
        <w:t>14</w:t>
      </w:r>
      <w:r w:rsidRPr="00BF6580">
        <w:rPr>
          <w:rFonts w:ascii="Times New Roman" w:hAnsi="Times New Roman"/>
          <w:sz w:val="24"/>
          <w:szCs w:val="24"/>
        </w:rPr>
        <w:t xml:space="preserve">. júla 2021, sa dokončí podľa zákona v znení účinnom do </w:t>
      </w:r>
      <w:r w:rsidR="001B5EA0">
        <w:rPr>
          <w:rFonts w:ascii="Times New Roman" w:hAnsi="Times New Roman"/>
          <w:sz w:val="24"/>
          <w:szCs w:val="24"/>
        </w:rPr>
        <w:t>14</w:t>
      </w:r>
      <w:r w:rsidRPr="00BF6580">
        <w:rPr>
          <w:rFonts w:ascii="Times New Roman" w:hAnsi="Times New Roman"/>
          <w:sz w:val="24"/>
          <w:szCs w:val="24"/>
        </w:rPr>
        <w:t>. júla 2021.</w:t>
      </w:r>
    </w:p>
    <w:p w14:paraId="702DB3EA" w14:textId="77777777" w:rsidR="003F28DD" w:rsidRPr="00BF6580" w:rsidRDefault="003F28DD" w:rsidP="005E7138">
      <w:pPr>
        <w:spacing w:after="0" w:line="240" w:lineRule="auto"/>
        <w:ind w:left="426"/>
        <w:jc w:val="both"/>
        <w:rPr>
          <w:rFonts w:ascii="Times New Roman" w:hAnsi="Times New Roman"/>
          <w:sz w:val="24"/>
          <w:szCs w:val="24"/>
        </w:rPr>
      </w:pPr>
    </w:p>
    <w:p w14:paraId="245C14C4" w14:textId="77777777" w:rsidR="002501E8" w:rsidRPr="00BF6580" w:rsidRDefault="003F28DD" w:rsidP="005E7138">
      <w:pPr>
        <w:spacing w:after="0" w:line="240" w:lineRule="auto"/>
        <w:ind w:left="426"/>
        <w:jc w:val="both"/>
        <w:rPr>
          <w:rFonts w:ascii="Times New Roman" w:hAnsi="Times New Roman"/>
          <w:sz w:val="24"/>
          <w:szCs w:val="24"/>
        </w:rPr>
      </w:pPr>
      <w:r w:rsidRPr="00BF6580">
        <w:rPr>
          <w:rFonts w:ascii="Times New Roman" w:hAnsi="Times New Roman"/>
          <w:sz w:val="24"/>
          <w:szCs w:val="24"/>
        </w:rPr>
        <w:t xml:space="preserve">(2) Konania o udelení pokuty začaté a právoplatne neukončené do </w:t>
      </w:r>
      <w:r w:rsidR="001B5EA0">
        <w:rPr>
          <w:rFonts w:ascii="Times New Roman" w:hAnsi="Times New Roman"/>
          <w:sz w:val="24"/>
          <w:szCs w:val="24"/>
        </w:rPr>
        <w:t>14</w:t>
      </w:r>
      <w:r w:rsidRPr="00BF6580">
        <w:rPr>
          <w:rFonts w:ascii="Times New Roman" w:hAnsi="Times New Roman"/>
          <w:sz w:val="24"/>
          <w:szCs w:val="24"/>
        </w:rPr>
        <w:t>. júla 2021 sa dokončia podľa zákona v znení účinnom od 1</w:t>
      </w:r>
      <w:r w:rsidR="001B5EA0">
        <w:rPr>
          <w:rFonts w:ascii="Times New Roman" w:hAnsi="Times New Roman"/>
          <w:sz w:val="24"/>
          <w:szCs w:val="24"/>
        </w:rPr>
        <w:t>5</w:t>
      </w:r>
      <w:r w:rsidRPr="00BF6580">
        <w:rPr>
          <w:rFonts w:ascii="Times New Roman" w:hAnsi="Times New Roman"/>
          <w:sz w:val="24"/>
          <w:szCs w:val="24"/>
        </w:rPr>
        <w:t xml:space="preserve">. </w:t>
      </w:r>
      <w:r w:rsidR="001B5EA0">
        <w:rPr>
          <w:rFonts w:ascii="Times New Roman" w:hAnsi="Times New Roman"/>
          <w:sz w:val="24"/>
          <w:szCs w:val="24"/>
        </w:rPr>
        <w:t xml:space="preserve">júla </w:t>
      </w:r>
      <w:r w:rsidRPr="00BF6580">
        <w:rPr>
          <w:rFonts w:ascii="Times New Roman" w:hAnsi="Times New Roman"/>
          <w:sz w:val="24"/>
          <w:szCs w:val="24"/>
        </w:rPr>
        <w:t>2021.“.</w:t>
      </w:r>
    </w:p>
    <w:p w14:paraId="7B95674F" w14:textId="77777777" w:rsidR="003F28DD" w:rsidRPr="00BF6580" w:rsidRDefault="003F28DD" w:rsidP="00BF6580">
      <w:pPr>
        <w:spacing w:after="0" w:line="240" w:lineRule="auto"/>
        <w:jc w:val="both"/>
        <w:rPr>
          <w:rFonts w:ascii="Times New Roman" w:hAnsi="Times New Roman"/>
          <w:sz w:val="24"/>
          <w:szCs w:val="24"/>
        </w:rPr>
      </w:pPr>
    </w:p>
    <w:p w14:paraId="2DA9462D" w14:textId="77777777" w:rsidR="003F28DD" w:rsidRPr="00BF6580" w:rsidRDefault="005462CA" w:rsidP="006D47BE">
      <w:pPr>
        <w:spacing w:after="0"/>
        <w:rPr>
          <w:rFonts w:ascii="Times New Roman" w:hAnsi="Times New Roman"/>
          <w:b/>
          <w:sz w:val="24"/>
          <w:szCs w:val="24"/>
        </w:rPr>
      </w:pPr>
      <w:r>
        <w:rPr>
          <w:rFonts w:ascii="Times New Roman" w:hAnsi="Times New Roman"/>
          <w:sz w:val="24"/>
          <w:szCs w:val="24"/>
        </w:rPr>
        <w:t>26</w:t>
      </w:r>
      <w:r w:rsidR="003F28DD" w:rsidRPr="00BF6580">
        <w:rPr>
          <w:rFonts w:ascii="Times New Roman" w:hAnsi="Times New Roman"/>
          <w:sz w:val="24"/>
          <w:szCs w:val="24"/>
        </w:rPr>
        <w:t xml:space="preserve">. </w:t>
      </w:r>
      <w:r w:rsidR="006D47BE">
        <w:rPr>
          <w:rFonts w:ascii="Times New Roman" w:hAnsi="Times New Roman"/>
          <w:sz w:val="24"/>
          <w:szCs w:val="24"/>
        </w:rPr>
        <w:t xml:space="preserve"> </w:t>
      </w:r>
      <w:r w:rsidR="003F28DD" w:rsidRPr="00BF6580">
        <w:rPr>
          <w:rFonts w:ascii="Times New Roman" w:hAnsi="Times New Roman"/>
          <w:sz w:val="24"/>
          <w:szCs w:val="24"/>
        </w:rPr>
        <w:t>Za § 86zh sa vkladá § 86zg, ktorý vrátane nadpisu znie:</w:t>
      </w:r>
    </w:p>
    <w:p w14:paraId="51F5E538" w14:textId="77777777" w:rsidR="003F28DD" w:rsidRPr="00BF6580" w:rsidRDefault="003F28DD" w:rsidP="00BF6580">
      <w:pPr>
        <w:spacing w:after="0"/>
        <w:jc w:val="center"/>
        <w:rPr>
          <w:rFonts w:ascii="Times New Roman" w:hAnsi="Times New Roman"/>
          <w:b/>
          <w:sz w:val="24"/>
          <w:szCs w:val="24"/>
        </w:rPr>
      </w:pPr>
    </w:p>
    <w:p w14:paraId="61676A03" w14:textId="77777777" w:rsidR="003F28DD" w:rsidRPr="00BF6580" w:rsidRDefault="003F28DD" w:rsidP="00BF6580">
      <w:pPr>
        <w:spacing w:after="0"/>
        <w:jc w:val="center"/>
        <w:rPr>
          <w:rFonts w:ascii="Times New Roman" w:hAnsi="Times New Roman"/>
          <w:b/>
          <w:sz w:val="24"/>
          <w:szCs w:val="24"/>
        </w:rPr>
      </w:pPr>
      <w:r w:rsidRPr="00BF6580">
        <w:rPr>
          <w:rFonts w:ascii="Times New Roman" w:hAnsi="Times New Roman"/>
          <w:b/>
          <w:sz w:val="24"/>
          <w:szCs w:val="24"/>
        </w:rPr>
        <w:t>„§ 86zg</w:t>
      </w:r>
    </w:p>
    <w:p w14:paraId="575AD8AB" w14:textId="77777777" w:rsidR="003F28DD" w:rsidRPr="00BF6580" w:rsidRDefault="003F28DD" w:rsidP="00BF6580">
      <w:pPr>
        <w:spacing w:after="0"/>
        <w:jc w:val="center"/>
        <w:rPr>
          <w:rFonts w:ascii="Times New Roman" w:hAnsi="Times New Roman"/>
          <w:sz w:val="24"/>
          <w:szCs w:val="24"/>
        </w:rPr>
      </w:pPr>
      <w:r w:rsidRPr="00BF6580">
        <w:rPr>
          <w:rFonts w:ascii="Times New Roman" w:hAnsi="Times New Roman"/>
          <w:b/>
          <w:sz w:val="24"/>
          <w:szCs w:val="24"/>
        </w:rPr>
        <w:t>Prechodné ustanovenie k úpravám účinným od 1. októbra 2021</w:t>
      </w:r>
    </w:p>
    <w:p w14:paraId="53370152" w14:textId="77777777" w:rsidR="003F28DD" w:rsidRPr="00BF6580" w:rsidRDefault="003F28DD" w:rsidP="00BF6580">
      <w:pPr>
        <w:spacing w:after="0"/>
        <w:jc w:val="both"/>
        <w:rPr>
          <w:rFonts w:ascii="Times New Roman" w:hAnsi="Times New Roman"/>
          <w:sz w:val="24"/>
          <w:szCs w:val="24"/>
        </w:rPr>
      </w:pPr>
    </w:p>
    <w:p w14:paraId="003A8188" w14:textId="77777777" w:rsidR="003F28DD" w:rsidRPr="00BF6580" w:rsidRDefault="003F28DD" w:rsidP="003555A2">
      <w:pPr>
        <w:spacing w:after="0" w:line="240" w:lineRule="auto"/>
        <w:ind w:left="426" w:hanging="426"/>
        <w:jc w:val="both"/>
        <w:rPr>
          <w:rFonts w:ascii="Times New Roman" w:hAnsi="Times New Roman"/>
          <w:sz w:val="24"/>
          <w:szCs w:val="24"/>
        </w:rPr>
      </w:pPr>
      <w:r w:rsidRPr="00BF6580">
        <w:rPr>
          <w:rFonts w:ascii="Times New Roman" w:hAnsi="Times New Roman"/>
          <w:sz w:val="24"/>
          <w:szCs w:val="24"/>
        </w:rPr>
        <w:tab/>
        <w:t>Oprávnenia na vykonávanie prehliadok mŕtvych tiel vydané úradom do 30. septembra 2021 sa považujú za oprávnenie na vykonávanie prehliadok mŕtvych tiel podľa § 47f účinného od 1. októbra 2021.“.</w:t>
      </w:r>
    </w:p>
    <w:p w14:paraId="5F87F09B" w14:textId="77777777" w:rsidR="00134B53" w:rsidRPr="00BF6580" w:rsidRDefault="00134B53" w:rsidP="00BF6580">
      <w:pPr>
        <w:spacing w:after="0" w:line="240" w:lineRule="auto"/>
        <w:jc w:val="center"/>
        <w:rPr>
          <w:rFonts w:ascii="Times New Roman" w:hAnsi="Times New Roman"/>
          <w:sz w:val="24"/>
          <w:szCs w:val="24"/>
        </w:rPr>
      </w:pPr>
    </w:p>
    <w:p w14:paraId="7D265EF8" w14:textId="77777777" w:rsidR="00C43BA8" w:rsidRPr="00BF6580" w:rsidRDefault="00C43BA8" w:rsidP="00BF6580">
      <w:pPr>
        <w:spacing w:after="0" w:line="240" w:lineRule="auto"/>
        <w:jc w:val="center"/>
        <w:rPr>
          <w:rFonts w:ascii="Times New Roman" w:hAnsi="Times New Roman"/>
          <w:sz w:val="24"/>
          <w:szCs w:val="24"/>
        </w:rPr>
      </w:pPr>
    </w:p>
    <w:p w14:paraId="44165790" w14:textId="4E3B7437" w:rsidR="00C43BA8" w:rsidRPr="003555A2" w:rsidRDefault="00C43BA8" w:rsidP="003555A2">
      <w:pPr>
        <w:pStyle w:val="Odsekzoznamu"/>
        <w:jc w:val="center"/>
        <w:rPr>
          <w:b/>
        </w:rPr>
      </w:pPr>
      <w:r w:rsidRPr="003555A2">
        <w:rPr>
          <w:b/>
        </w:rPr>
        <w:t>Čl.</w:t>
      </w:r>
      <w:r w:rsidR="00C641EA" w:rsidRPr="003555A2">
        <w:rPr>
          <w:b/>
        </w:rPr>
        <w:t xml:space="preserve"> </w:t>
      </w:r>
      <w:r w:rsidR="00746F73">
        <w:rPr>
          <w:b/>
        </w:rPr>
        <w:t>V</w:t>
      </w:r>
    </w:p>
    <w:p w14:paraId="282A18BD" w14:textId="77777777" w:rsidR="00C43BA8" w:rsidRPr="00BF6580" w:rsidRDefault="00C43BA8" w:rsidP="00B22619">
      <w:pPr>
        <w:pStyle w:val="Odsekzoznamu"/>
      </w:pPr>
    </w:p>
    <w:p w14:paraId="7203D3F0" w14:textId="77777777" w:rsidR="00C43BA8" w:rsidRPr="00BF6580" w:rsidRDefault="00C43BA8" w:rsidP="00C036A7">
      <w:pPr>
        <w:pStyle w:val="Odsekzoznamu"/>
        <w:ind w:left="0" w:firstLine="426"/>
      </w:pPr>
      <w:r w:rsidRPr="00BF6580">
        <w:t>Zákon č. 355/2007 Z.</w:t>
      </w:r>
      <w:r w:rsidR="00C77C6D">
        <w:t xml:space="preserve"> </w:t>
      </w:r>
      <w:r w:rsidRPr="00BF6580">
        <w:t>z. o ochrane, podpore a rozvoji verejného zdravia a o zmene a doplnení niektorých zákonov v znení zákona č. 140/2008 Z.</w:t>
      </w:r>
      <w:r w:rsidR="00C77C6D">
        <w:t xml:space="preserve"> </w:t>
      </w:r>
      <w:r w:rsidRPr="00BF6580">
        <w:t>z., zákona č. 461/2008 Z.</w:t>
      </w:r>
      <w:r w:rsidR="00C77C6D">
        <w:t xml:space="preserve"> </w:t>
      </w:r>
      <w:r w:rsidRPr="00BF6580">
        <w:t>z., zákona č. 540/2008 Z.</w:t>
      </w:r>
      <w:r w:rsidR="00C77C6D">
        <w:t xml:space="preserve"> </w:t>
      </w:r>
      <w:r w:rsidRPr="00BF6580">
        <w:t>z., zákona č. 170/2009 Z.</w:t>
      </w:r>
      <w:r w:rsidR="00C77C6D">
        <w:t xml:space="preserve"> </w:t>
      </w:r>
      <w:r w:rsidRPr="00BF6580">
        <w:t>z., zákona č. 67/2010 Z.</w:t>
      </w:r>
      <w:r w:rsidR="00C77C6D">
        <w:t xml:space="preserve"> </w:t>
      </w:r>
      <w:r w:rsidRPr="00BF6580">
        <w:t>z., zákona č. 132/2010 Z.</w:t>
      </w:r>
      <w:r w:rsidR="00C77C6D">
        <w:t xml:space="preserve"> </w:t>
      </w:r>
      <w:r w:rsidRPr="00BF6580">
        <w:t>z., zákona č. 136/2010 Z.</w:t>
      </w:r>
      <w:r w:rsidR="00C77C6D">
        <w:t xml:space="preserve"> </w:t>
      </w:r>
      <w:r w:rsidRPr="00BF6580">
        <w:t>z., zákona č. 172/2011 Z.</w:t>
      </w:r>
      <w:r w:rsidR="00C77C6D">
        <w:t xml:space="preserve"> </w:t>
      </w:r>
      <w:r w:rsidRPr="00BF6580">
        <w:t>z., zákona č. 470/2011 Z.</w:t>
      </w:r>
      <w:r w:rsidR="00C77C6D">
        <w:t xml:space="preserve"> </w:t>
      </w:r>
      <w:r w:rsidRPr="00BF6580">
        <w:t>z., zákona č. 306/2012 Z.</w:t>
      </w:r>
      <w:r w:rsidR="00C77C6D">
        <w:t xml:space="preserve"> </w:t>
      </w:r>
      <w:r w:rsidRPr="00BF6580">
        <w:t>z., zákona č. 74/2013 Z.</w:t>
      </w:r>
      <w:r w:rsidR="00C77C6D">
        <w:t xml:space="preserve"> </w:t>
      </w:r>
      <w:r w:rsidRPr="00BF6580">
        <w:t>z., zákona č. 153/2013 Z.</w:t>
      </w:r>
      <w:r w:rsidR="00C77C6D">
        <w:t xml:space="preserve"> </w:t>
      </w:r>
      <w:r w:rsidRPr="00BF6580">
        <w:t>z., zákona č. 204/2014 Z.</w:t>
      </w:r>
      <w:r w:rsidR="00C77C6D">
        <w:t xml:space="preserve"> </w:t>
      </w:r>
      <w:r w:rsidRPr="00BF6580">
        <w:t>z., zákona č. 77/2015 Z.</w:t>
      </w:r>
      <w:r w:rsidR="00C77C6D">
        <w:t xml:space="preserve"> </w:t>
      </w:r>
      <w:r w:rsidRPr="00BF6580">
        <w:t>z., zákona č. 403/2015 Z.</w:t>
      </w:r>
      <w:r w:rsidR="00C77C6D">
        <w:t xml:space="preserve"> </w:t>
      </w:r>
      <w:r w:rsidRPr="00BF6580">
        <w:t>z., zákona č. 91/2016 Z.</w:t>
      </w:r>
      <w:r w:rsidR="00C77C6D">
        <w:t xml:space="preserve"> </w:t>
      </w:r>
      <w:r w:rsidRPr="00BF6580">
        <w:t>z., zákona č. 125/2016 Z.</w:t>
      </w:r>
      <w:r w:rsidR="00C77C6D">
        <w:t xml:space="preserve"> </w:t>
      </w:r>
      <w:r w:rsidRPr="00BF6580">
        <w:t>z., zákona č. 355/2016 Z.</w:t>
      </w:r>
      <w:r w:rsidR="00C77C6D">
        <w:t xml:space="preserve"> </w:t>
      </w:r>
      <w:r w:rsidRPr="00BF6580">
        <w:t>z., zákona č. 40/2017 Z.</w:t>
      </w:r>
      <w:r w:rsidR="00C77C6D">
        <w:t xml:space="preserve"> </w:t>
      </w:r>
      <w:r w:rsidRPr="00BF6580">
        <w:t>z., zákona č. 150/2017 Z.</w:t>
      </w:r>
      <w:r w:rsidR="00C77C6D">
        <w:t xml:space="preserve"> </w:t>
      </w:r>
      <w:r w:rsidRPr="00BF6580">
        <w:t>z., zákona č. 289/2017 Z.</w:t>
      </w:r>
      <w:r w:rsidR="00C77C6D">
        <w:t xml:space="preserve"> </w:t>
      </w:r>
      <w:r w:rsidRPr="00BF6580">
        <w:t>z., zákona č. 292/2017 Z.</w:t>
      </w:r>
      <w:r w:rsidR="00C77C6D">
        <w:t xml:space="preserve"> </w:t>
      </w:r>
      <w:r w:rsidRPr="00BF6580">
        <w:t>z., zákona č. 87/2018 Z.</w:t>
      </w:r>
      <w:r w:rsidR="00C77C6D">
        <w:t xml:space="preserve"> </w:t>
      </w:r>
      <w:r w:rsidRPr="00BF6580">
        <w:t>z., zákona č. 475/2019 Z.</w:t>
      </w:r>
      <w:r w:rsidR="00C77C6D">
        <w:t xml:space="preserve"> </w:t>
      </w:r>
      <w:r w:rsidRPr="00BF6580">
        <w:t>z., zákona č. 69/2020 Z.</w:t>
      </w:r>
      <w:r w:rsidR="00C77C6D">
        <w:t xml:space="preserve"> </w:t>
      </w:r>
      <w:r w:rsidRPr="00BF6580">
        <w:t>z., zákona č. 119/2020 Z.</w:t>
      </w:r>
      <w:r w:rsidR="00C77C6D">
        <w:t xml:space="preserve"> </w:t>
      </w:r>
      <w:r w:rsidRPr="00BF6580">
        <w:t>z., zákona č. 125/2020 Z.</w:t>
      </w:r>
      <w:r w:rsidR="00C77C6D">
        <w:t xml:space="preserve"> </w:t>
      </w:r>
      <w:r w:rsidRPr="00BF6580">
        <w:t>z., zákona č. 198/2020 Z.</w:t>
      </w:r>
      <w:r w:rsidR="00C77C6D">
        <w:t xml:space="preserve"> </w:t>
      </w:r>
      <w:r w:rsidRPr="00BF6580">
        <w:t>z., zákona č. 242/2020 Z.</w:t>
      </w:r>
      <w:r w:rsidR="00C77C6D">
        <w:t xml:space="preserve"> </w:t>
      </w:r>
      <w:r w:rsidRPr="00BF6580">
        <w:t>z., zákona č. 286/2020 Z.</w:t>
      </w:r>
      <w:r w:rsidR="00C77C6D">
        <w:t xml:space="preserve"> </w:t>
      </w:r>
      <w:r w:rsidRPr="00BF6580">
        <w:t>z., uznesenia Ústavného súdu Slovenskej republiky č. 318/2020 Z.</w:t>
      </w:r>
      <w:r w:rsidR="00C77C6D">
        <w:t xml:space="preserve"> </w:t>
      </w:r>
      <w:r w:rsidRPr="00BF6580">
        <w:t>z., zákona č. 319/2020 Z.</w:t>
      </w:r>
      <w:r w:rsidR="00C77C6D">
        <w:t xml:space="preserve"> </w:t>
      </w:r>
      <w:r w:rsidRPr="00BF6580">
        <w:t>z. a zákona č. 220/2021 Z. z. sa dopĺňa takto:</w:t>
      </w:r>
    </w:p>
    <w:p w14:paraId="17E690C1" w14:textId="77777777" w:rsidR="00C43BA8" w:rsidRPr="00BF6580" w:rsidRDefault="00C43BA8" w:rsidP="00B22619">
      <w:pPr>
        <w:pStyle w:val="Odsekzoznamu"/>
      </w:pPr>
    </w:p>
    <w:p w14:paraId="034C0B9E" w14:textId="77777777" w:rsidR="00C43BA8" w:rsidRPr="00BF6580" w:rsidRDefault="00C43BA8" w:rsidP="00FA7CC3">
      <w:pPr>
        <w:pStyle w:val="Odsekzoznamu"/>
        <w:ind w:hanging="425"/>
      </w:pPr>
      <w:r w:rsidRPr="00BF6580">
        <w:rPr>
          <w:shd w:val="clear" w:color="auto" w:fill="FFFFFF"/>
        </w:rPr>
        <w:t>V § 5 sa odsek 4 dopĺňa písmenom au), ktoré znie:</w:t>
      </w:r>
    </w:p>
    <w:p w14:paraId="1766552A" w14:textId="77777777" w:rsidR="00C43BA8" w:rsidRPr="00BF6580" w:rsidRDefault="00C43BA8" w:rsidP="00F97086">
      <w:pPr>
        <w:pStyle w:val="Odsekzoznamu"/>
        <w:ind w:left="426" w:firstLine="0"/>
      </w:pPr>
      <w:r w:rsidRPr="00BF6580">
        <w:rPr>
          <w:shd w:val="clear" w:color="auto" w:fill="FFFFFF"/>
        </w:rPr>
        <w:t>„au) poskytuje alebo sprístupňuje Národnému centru zdravotníckych informácií údaje podľa osobitného predpisu.</w:t>
      </w:r>
      <w:r w:rsidRPr="00BF6580">
        <w:rPr>
          <w:vertAlign w:val="superscript"/>
        </w:rPr>
        <w:t>12e</w:t>
      </w:r>
      <w:r w:rsidRPr="00BF6580">
        <w:t>)“.</w:t>
      </w:r>
    </w:p>
    <w:p w14:paraId="4BDDD88B" w14:textId="77777777" w:rsidR="00C43BA8" w:rsidRPr="00BF6580" w:rsidRDefault="00C43BA8" w:rsidP="00B22619">
      <w:pPr>
        <w:pStyle w:val="Odsekzoznamu"/>
      </w:pPr>
    </w:p>
    <w:p w14:paraId="18C92464" w14:textId="77777777" w:rsidR="00C43BA8" w:rsidRPr="00BF6580" w:rsidRDefault="00C43BA8" w:rsidP="00227C97">
      <w:pPr>
        <w:pStyle w:val="Odsekzoznamu"/>
        <w:ind w:left="426" w:firstLine="0"/>
      </w:pPr>
      <w:r w:rsidRPr="00BF6580">
        <w:t>Poznámka pod čiarou k odkazu 12e znie:</w:t>
      </w:r>
    </w:p>
    <w:p w14:paraId="7785C646" w14:textId="77777777" w:rsidR="00C43BA8" w:rsidRPr="00BF6580" w:rsidRDefault="00C43BA8" w:rsidP="00227C97">
      <w:pPr>
        <w:pStyle w:val="Odsekzoznamu"/>
        <w:ind w:left="426" w:firstLine="0"/>
      </w:pPr>
      <w:r w:rsidRPr="00BF6580">
        <w:t>„</w:t>
      </w:r>
      <w:r w:rsidRPr="00BF6580">
        <w:rPr>
          <w:vertAlign w:val="superscript"/>
        </w:rPr>
        <w:t>12e</w:t>
      </w:r>
      <w:r w:rsidRPr="00BF6580">
        <w:t>) § 12 ods. 7 zákona č. 153/2013 Z. z. o národnom zdravotníckom informačnom systéme a o zmene a doplnení niektorých zákonov.“.</w:t>
      </w:r>
    </w:p>
    <w:p w14:paraId="6214633D" w14:textId="77777777" w:rsidR="00C43BA8" w:rsidRPr="00BF6580" w:rsidRDefault="00C43BA8" w:rsidP="00BF6580">
      <w:pPr>
        <w:spacing w:after="0" w:line="240" w:lineRule="auto"/>
        <w:jc w:val="center"/>
        <w:rPr>
          <w:rFonts w:ascii="Times New Roman" w:hAnsi="Times New Roman"/>
          <w:sz w:val="24"/>
          <w:szCs w:val="24"/>
        </w:rPr>
      </w:pPr>
    </w:p>
    <w:p w14:paraId="43300615" w14:textId="356961AB" w:rsidR="0025294B" w:rsidRPr="004D098E" w:rsidRDefault="0025294B" w:rsidP="00BF6580">
      <w:pPr>
        <w:spacing w:after="0" w:line="240" w:lineRule="auto"/>
        <w:jc w:val="center"/>
        <w:rPr>
          <w:rFonts w:ascii="Times New Roman" w:hAnsi="Times New Roman"/>
          <w:b/>
          <w:sz w:val="24"/>
          <w:szCs w:val="24"/>
        </w:rPr>
      </w:pPr>
      <w:r w:rsidRPr="004D098E">
        <w:rPr>
          <w:rFonts w:ascii="Times New Roman" w:hAnsi="Times New Roman"/>
          <w:b/>
          <w:sz w:val="24"/>
          <w:szCs w:val="24"/>
        </w:rPr>
        <w:t>Čl. V</w:t>
      </w:r>
      <w:r w:rsidR="00C641EA" w:rsidRPr="004D098E">
        <w:rPr>
          <w:rFonts w:ascii="Times New Roman" w:hAnsi="Times New Roman"/>
          <w:b/>
          <w:sz w:val="24"/>
          <w:szCs w:val="24"/>
        </w:rPr>
        <w:t>I</w:t>
      </w:r>
    </w:p>
    <w:p w14:paraId="24663530" w14:textId="77777777" w:rsidR="0025294B" w:rsidRPr="00BF6580" w:rsidRDefault="0025294B" w:rsidP="00BF6580">
      <w:pPr>
        <w:spacing w:after="0" w:line="240" w:lineRule="auto"/>
        <w:jc w:val="both"/>
        <w:rPr>
          <w:rFonts w:ascii="Times New Roman" w:hAnsi="Times New Roman"/>
          <w:sz w:val="24"/>
          <w:szCs w:val="24"/>
        </w:rPr>
      </w:pPr>
    </w:p>
    <w:p w14:paraId="001338F3" w14:textId="77777777" w:rsidR="0025294B" w:rsidRPr="004D098E" w:rsidRDefault="0025294B" w:rsidP="004D098E">
      <w:pPr>
        <w:spacing w:after="0" w:line="240" w:lineRule="auto"/>
        <w:ind w:firstLine="360"/>
        <w:jc w:val="both"/>
        <w:rPr>
          <w:rFonts w:ascii="Times New Roman" w:hAnsi="Times New Roman"/>
          <w:sz w:val="24"/>
          <w:szCs w:val="24"/>
          <w:shd w:val="clear" w:color="auto" w:fill="FFFFFF"/>
        </w:rPr>
      </w:pPr>
      <w:r w:rsidRPr="004D098E">
        <w:rPr>
          <w:rFonts w:ascii="Times New Roman" w:hAnsi="Times New Roman"/>
          <w:sz w:val="24"/>
          <w:szCs w:val="24"/>
          <w:shd w:val="clear" w:color="auto" w:fill="FFFFFF"/>
        </w:rPr>
        <w:t>Zákon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a zákona č. 392/2020 Z. z. sa mení a dopĺňa takto:</w:t>
      </w:r>
    </w:p>
    <w:p w14:paraId="7C7C72D4" w14:textId="77777777" w:rsidR="0025294B" w:rsidRPr="00BF6580" w:rsidRDefault="0025294B" w:rsidP="00BF6580">
      <w:pPr>
        <w:spacing w:after="0" w:line="240" w:lineRule="auto"/>
        <w:jc w:val="both"/>
        <w:rPr>
          <w:rFonts w:ascii="Times New Roman" w:hAnsi="Times New Roman"/>
          <w:b/>
          <w:sz w:val="24"/>
          <w:szCs w:val="24"/>
        </w:rPr>
      </w:pPr>
    </w:p>
    <w:p w14:paraId="4D4E23D4" w14:textId="77777777" w:rsidR="0025294B" w:rsidRPr="00BF6580" w:rsidRDefault="0025294B" w:rsidP="00B22619">
      <w:pPr>
        <w:pStyle w:val="Odsekzoznamu"/>
        <w:numPr>
          <w:ilvl w:val="0"/>
          <w:numId w:val="5"/>
        </w:numPr>
      </w:pPr>
      <w:r w:rsidRPr="00BF6580">
        <w:t>§ 2 sa dopĺňa odsekom 14, ktorý znie:</w:t>
      </w:r>
    </w:p>
    <w:p w14:paraId="49C16A62" w14:textId="76BF82F3" w:rsidR="003425DA" w:rsidRPr="00BF6580" w:rsidRDefault="0025294B" w:rsidP="004D098E">
      <w:pPr>
        <w:pStyle w:val="Odsekzoznamu"/>
        <w:ind w:left="426" w:hanging="142"/>
        <w:rPr>
          <w:shd w:val="clear" w:color="auto" w:fill="FFFFFF"/>
        </w:rPr>
      </w:pPr>
      <w:r w:rsidRPr="00BF6580">
        <w:lastRenderedPageBreak/>
        <w:t>„</w:t>
      </w:r>
      <w:r w:rsidR="00BA3634" w:rsidRPr="00BF6580">
        <w:t xml:space="preserve">(14) </w:t>
      </w:r>
      <w:r w:rsidR="003425DA" w:rsidRPr="00BF6580">
        <w:rPr>
          <w:shd w:val="clear" w:color="auto" w:fill="FFFFFF"/>
        </w:rPr>
        <w:t xml:space="preserve">Prijímateľ zdravotnej starostlivosti </w:t>
      </w:r>
      <w:r w:rsidR="008C7F56" w:rsidRPr="00BF6580">
        <w:rPr>
          <w:shd w:val="clear" w:color="auto" w:fill="FFFFFF"/>
        </w:rPr>
        <w:t xml:space="preserve">na účely tohto zákona </w:t>
      </w:r>
      <w:r w:rsidR="003425DA" w:rsidRPr="00BF6580">
        <w:rPr>
          <w:shd w:val="clear" w:color="auto" w:fill="FFFFFF"/>
        </w:rPr>
        <w:t xml:space="preserve">je fyzická osoba </w:t>
      </w:r>
      <w:r w:rsidR="00491703" w:rsidRPr="00BF6580">
        <w:rPr>
          <w:shd w:val="clear" w:color="auto" w:fill="FFFFFF"/>
        </w:rPr>
        <w:t xml:space="preserve">zapísaná do registra fyzických osôb </w:t>
      </w:r>
      <w:r w:rsidR="003425DA" w:rsidRPr="00BF6580">
        <w:rPr>
          <w:shd w:val="clear" w:color="auto" w:fill="FFFFFF"/>
        </w:rPr>
        <w:t>podľa osobitného predpisu</w:t>
      </w:r>
      <w:r w:rsidR="00344DF3" w:rsidRPr="00BF6580">
        <w:rPr>
          <w:shd w:val="clear" w:color="auto" w:fill="FFFFFF"/>
        </w:rPr>
        <w:t>,</w:t>
      </w:r>
      <w:r w:rsidR="003425DA" w:rsidRPr="00BF6580">
        <w:rPr>
          <w:shd w:val="clear" w:color="auto" w:fill="FFFFFF"/>
          <w:vertAlign w:val="superscript"/>
        </w:rPr>
        <w:t>1aa</w:t>
      </w:r>
      <w:r w:rsidR="003425DA" w:rsidRPr="00BF6580">
        <w:rPr>
          <w:shd w:val="clear" w:color="auto" w:fill="FFFFFF"/>
        </w:rPr>
        <w:t xml:space="preserve">) ktorá </w:t>
      </w:r>
      <w:r w:rsidR="0027089C" w:rsidRPr="00BF6580">
        <w:t>je povinne verejne zdravotne poistená</w:t>
      </w:r>
      <w:r w:rsidR="0027089C" w:rsidRPr="00BF6580" w:rsidDel="0027089C">
        <w:rPr>
          <w:shd w:val="clear" w:color="auto" w:fill="FFFFFF"/>
        </w:rPr>
        <w:t xml:space="preserve"> </w:t>
      </w:r>
      <w:r w:rsidR="003425DA" w:rsidRPr="00BF6580">
        <w:rPr>
          <w:shd w:val="clear" w:color="auto" w:fill="FFFFFF"/>
        </w:rPr>
        <w:t>podľa osobitného  predpisu</w:t>
      </w:r>
      <w:r w:rsidR="00344DF3" w:rsidRPr="00BF6580">
        <w:rPr>
          <w:shd w:val="clear" w:color="auto" w:fill="FFFFFF"/>
        </w:rPr>
        <w:t>.</w:t>
      </w:r>
      <w:r w:rsidR="003425DA" w:rsidRPr="00BF6580">
        <w:rPr>
          <w:shd w:val="clear" w:color="auto" w:fill="FFFFFF"/>
          <w:vertAlign w:val="superscript"/>
        </w:rPr>
        <w:t>1ab</w:t>
      </w:r>
      <w:r w:rsidR="003425DA" w:rsidRPr="00BF6580">
        <w:rPr>
          <w:shd w:val="clear" w:color="auto" w:fill="FFFFFF"/>
        </w:rPr>
        <w:t>)“.</w:t>
      </w:r>
    </w:p>
    <w:p w14:paraId="1C1B20CC" w14:textId="77777777" w:rsidR="00F25A8E" w:rsidRPr="00BF6580" w:rsidRDefault="00F25A8E" w:rsidP="00BF6580">
      <w:pPr>
        <w:spacing w:after="0" w:line="240" w:lineRule="auto"/>
        <w:rPr>
          <w:rFonts w:ascii="Times New Roman" w:hAnsi="Times New Roman"/>
          <w:sz w:val="24"/>
          <w:szCs w:val="24"/>
        </w:rPr>
      </w:pPr>
    </w:p>
    <w:p w14:paraId="57C5FADD" w14:textId="77777777" w:rsidR="003425DA" w:rsidRPr="00BF6580" w:rsidRDefault="003425DA" w:rsidP="00841783">
      <w:pPr>
        <w:spacing w:after="0" w:line="240" w:lineRule="auto"/>
        <w:ind w:firstLine="426"/>
        <w:rPr>
          <w:rFonts w:ascii="Times New Roman" w:hAnsi="Times New Roman"/>
          <w:sz w:val="24"/>
          <w:szCs w:val="24"/>
        </w:rPr>
      </w:pPr>
      <w:r w:rsidRPr="00BF6580">
        <w:rPr>
          <w:rFonts w:ascii="Times New Roman" w:hAnsi="Times New Roman"/>
          <w:sz w:val="24"/>
          <w:szCs w:val="24"/>
        </w:rPr>
        <w:t>Poznámky pod čiarou k odkazom 1aa a 1ab znejú:</w:t>
      </w:r>
    </w:p>
    <w:p w14:paraId="6135D86F" w14:textId="77777777" w:rsidR="003425DA" w:rsidRPr="00BF6580" w:rsidRDefault="003425DA" w:rsidP="00841783">
      <w:pPr>
        <w:spacing w:after="0" w:line="240" w:lineRule="auto"/>
        <w:ind w:left="567" w:hanging="141"/>
        <w:rPr>
          <w:rFonts w:ascii="Times New Roman" w:hAnsi="Times New Roman"/>
          <w:sz w:val="24"/>
          <w:szCs w:val="24"/>
        </w:rPr>
      </w:pPr>
      <w:r w:rsidRPr="00BF6580">
        <w:rPr>
          <w:rFonts w:ascii="Times New Roman" w:hAnsi="Times New Roman"/>
          <w:sz w:val="24"/>
          <w:szCs w:val="24"/>
        </w:rPr>
        <w:t>„</w:t>
      </w:r>
      <w:r w:rsidRPr="00BF6580">
        <w:rPr>
          <w:rFonts w:ascii="Times New Roman" w:hAnsi="Times New Roman"/>
          <w:sz w:val="24"/>
          <w:szCs w:val="24"/>
          <w:vertAlign w:val="superscript"/>
        </w:rPr>
        <w:t>1aa</w:t>
      </w:r>
      <w:r w:rsidRPr="00BF6580">
        <w:rPr>
          <w:rFonts w:ascii="Times New Roman" w:hAnsi="Times New Roman"/>
          <w:sz w:val="24"/>
          <w:szCs w:val="24"/>
        </w:rPr>
        <w:t xml:space="preserve">) § </w:t>
      </w:r>
      <w:r w:rsidR="00491703" w:rsidRPr="00BF6580">
        <w:rPr>
          <w:rFonts w:ascii="Times New Roman" w:hAnsi="Times New Roman"/>
          <w:sz w:val="24"/>
          <w:szCs w:val="24"/>
        </w:rPr>
        <w:t xml:space="preserve">23a </w:t>
      </w:r>
      <w:r w:rsidRPr="00BF6580">
        <w:rPr>
          <w:rFonts w:ascii="Times New Roman" w:hAnsi="Times New Roman"/>
          <w:sz w:val="24"/>
          <w:szCs w:val="24"/>
        </w:rPr>
        <w:t xml:space="preserve">zákona č. </w:t>
      </w:r>
      <w:r w:rsidR="00491703" w:rsidRPr="00BF6580">
        <w:rPr>
          <w:rFonts w:ascii="Times New Roman" w:hAnsi="Times New Roman"/>
          <w:sz w:val="24"/>
          <w:szCs w:val="24"/>
        </w:rPr>
        <w:t xml:space="preserve">253/1998 </w:t>
      </w:r>
      <w:r w:rsidRPr="00BF6580">
        <w:rPr>
          <w:rFonts w:ascii="Times New Roman" w:hAnsi="Times New Roman"/>
          <w:sz w:val="24"/>
          <w:szCs w:val="24"/>
        </w:rPr>
        <w:t xml:space="preserve">Z. z. </w:t>
      </w:r>
      <w:r w:rsidR="00491703" w:rsidRPr="00BF6580">
        <w:rPr>
          <w:rFonts w:ascii="Times New Roman" w:hAnsi="Times New Roman"/>
          <w:sz w:val="24"/>
          <w:szCs w:val="24"/>
        </w:rPr>
        <w:t>o hlásení pobytu občanov Slovenskej republiky a registri obyvateľov Slovenskej republiky v znení neskorších predpis</w:t>
      </w:r>
      <w:r w:rsidR="00B865B7" w:rsidRPr="00BF6580">
        <w:rPr>
          <w:rFonts w:ascii="Times New Roman" w:hAnsi="Times New Roman"/>
          <w:sz w:val="24"/>
          <w:szCs w:val="24"/>
        </w:rPr>
        <w:t>o</w:t>
      </w:r>
      <w:r w:rsidR="00491703" w:rsidRPr="00BF6580">
        <w:rPr>
          <w:rFonts w:ascii="Times New Roman" w:hAnsi="Times New Roman"/>
          <w:sz w:val="24"/>
          <w:szCs w:val="24"/>
        </w:rPr>
        <w:t>v.</w:t>
      </w:r>
    </w:p>
    <w:p w14:paraId="69BD0698" w14:textId="2C0F902D" w:rsidR="003425DA" w:rsidRPr="00BF6580" w:rsidRDefault="003425DA" w:rsidP="00841783">
      <w:pPr>
        <w:spacing w:after="0" w:line="240" w:lineRule="auto"/>
        <w:ind w:left="567" w:hanging="141"/>
        <w:rPr>
          <w:rFonts w:ascii="Times New Roman" w:hAnsi="Times New Roman"/>
          <w:sz w:val="24"/>
          <w:szCs w:val="24"/>
        </w:rPr>
      </w:pPr>
      <w:r w:rsidRPr="00BF6580">
        <w:rPr>
          <w:rFonts w:ascii="Times New Roman" w:hAnsi="Times New Roman"/>
          <w:sz w:val="24"/>
          <w:szCs w:val="24"/>
        </w:rPr>
        <w:t xml:space="preserve">  </w:t>
      </w:r>
      <w:r w:rsidRPr="00BF6580">
        <w:rPr>
          <w:rFonts w:ascii="Times New Roman" w:hAnsi="Times New Roman"/>
          <w:sz w:val="24"/>
          <w:szCs w:val="24"/>
          <w:vertAlign w:val="superscript"/>
        </w:rPr>
        <w:t>1ab</w:t>
      </w:r>
      <w:r w:rsidRPr="00BF6580">
        <w:rPr>
          <w:rFonts w:ascii="Times New Roman" w:hAnsi="Times New Roman"/>
          <w:sz w:val="24"/>
          <w:szCs w:val="24"/>
        </w:rPr>
        <w:t xml:space="preserve">) </w:t>
      </w:r>
      <w:r w:rsidR="0027089C" w:rsidRPr="00BF6580">
        <w:rPr>
          <w:rFonts w:ascii="Times New Roman" w:hAnsi="Times New Roman"/>
          <w:sz w:val="24"/>
          <w:szCs w:val="24"/>
        </w:rPr>
        <w:t xml:space="preserve">§ 2 ods. 1 písm. a) </w:t>
      </w:r>
      <w:r w:rsidRPr="00BF6580">
        <w:rPr>
          <w:rFonts w:ascii="Times New Roman" w:hAnsi="Times New Roman"/>
          <w:sz w:val="24"/>
          <w:szCs w:val="24"/>
        </w:rPr>
        <w:t>zákona č. 580/2004 Z. z. o zdravotnom poistení a o doplnení zákona č.  95/2002 Z. z. o poisťovníctve a o zmene a doplnení niektorých zákonov.“.</w:t>
      </w:r>
    </w:p>
    <w:p w14:paraId="13B2E11E" w14:textId="77777777" w:rsidR="0025294B" w:rsidRPr="00BF6580" w:rsidRDefault="0025294B" w:rsidP="00B22619">
      <w:pPr>
        <w:pStyle w:val="Odsekzoznamu"/>
      </w:pPr>
    </w:p>
    <w:p w14:paraId="507304F4" w14:textId="77777777" w:rsidR="0025294B" w:rsidRPr="00BF6580" w:rsidRDefault="0025294B" w:rsidP="00B22619">
      <w:pPr>
        <w:pStyle w:val="Odsekzoznamu"/>
        <w:numPr>
          <w:ilvl w:val="0"/>
          <w:numId w:val="5"/>
        </w:numPr>
      </w:pPr>
      <w:r w:rsidRPr="00BF6580">
        <w:t xml:space="preserve">V § 3 ods. 1 </w:t>
      </w:r>
      <w:r w:rsidR="00337F43" w:rsidRPr="00BF6580">
        <w:t xml:space="preserve">sa </w:t>
      </w:r>
      <w:r w:rsidRPr="00BF6580">
        <w:t>písmen</w:t>
      </w:r>
      <w:r w:rsidR="00337F43" w:rsidRPr="00BF6580">
        <w:t>o</w:t>
      </w:r>
      <w:r w:rsidRPr="00BF6580">
        <w:t xml:space="preserve"> a</w:t>
      </w:r>
      <w:r w:rsidR="00337F43" w:rsidRPr="00BF6580">
        <w:t>)</w:t>
      </w:r>
      <w:r w:rsidRPr="00BF6580">
        <w:t xml:space="preserve"> dopĺňa štvrtý</w:t>
      </w:r>
      <w:r w:rsidR="00337F43" w:rsidRPr="00BF6580">
        <w:t>m</w:t>
      </w:r>
      <w:r w:rsidRPr="00BF6580">
        <w:t xml:space="preserve"> bod</w:t>
      </w:r>
      <w:r w:rsidR="00337F43" w:rsidRPr="00BF6580">
        <w:t>om</w:t>
      </w:r>
      <w:r w:rsidRPr="00BF6580">
        <w:t>, ktorý znie:</w:t>
      </w:r>
    </w:p>
    <w:p w14:paraId="6791E24D" w14:textId="77777777" w:rsidR="0025294B" w:rsidRPr="00BF6580" w:rsidRDefault="0025294B" w:rsidP="00BF6580">
      <w:pPr>
        <w:spacing w:after="0" w:line="240" w:lineRule="auto"/>
        <w:ind w:firstLine="426"/>
        <w:rPr>
          <w:rFonts w:ascii="Times New Roman" w:hAnsi="Times New Roman"/>
          <w:sz w:val="24"/>
          <w:szCs w:val="24"/>
        </w:rPr>
      </w:pPr>
      <w:r w:rsidRPr="00BF6580">
        <w:rPr>
          <w:rFonts w:ascii="Times New Roman" w:hAnsi="Times New Roman"/>
          <w:sz w:val="24"/>
          <w:szCs w:val="24"/>
        </w:rPr>
        <w:t>„4. Národný register prijímateľov zdravotnej starostlivosti</w:t>
      </w:r>
      <w:r w:rsidR="00BA3634" w:rsidRPr="00BF6580">
        <w:rPr>
          <w:rFonts w:ascii="Times New Roman" w:hAnsi="Times New Roman"/>
          <w:sz w:val="24"/>
          <w:szCs w:val="24"/>
        </w:rPr>
        <w:t>,</w:t>
      </w:r>
      <w:r w:rsidRPr="00BF6580">
        <w:rPr>
          <w:rFonts w:ascii="Times New Roman" w:hAnsi="Times New Roman"/>
          <w:sz w:val="24"/>
          <w:szCs w:val="24"/>
        </w:rPr>
        <w:t>”.</w:t>
      </w:r>
    </w:p>
    <w:p w14:paraId="62A37FC2" w14:textId="77777777" w:rsidR="0025294B" w:rsidRPr="00BF6580" w:rsidRDefault="0025294B" w:rsidP="00BF6580">
      <w:pPr>
        <w:tabs>
          <w:tab w:val="left" w:pos="1280"/>
        </w:tabs>
        <w:spacing w:after="0" w:line="240" w:lineRule="auto"/>
        <w:rPr>
          <w:rFonts w:ascii="Times New Roman" w:hAnsi="Times New Roman"/>
          <w:sz w:val="24"/>
          <w:szCs w:val="24"/>
        </w:rPr>
      </w:pPr>
    </w:p>
    <w:p w14:paraId="356922DF" w14:textId="77777777" w:rsidR="00F049F4" w:rsidRPr="00BF6580" w:rsidRDefault="00F049F4" w:rsidP="00B22619">
      <w:pPr>
        <w:pStyle w:val="Odsekzoznamu"/>
        <w:numPr>
          <w:ilvl w:val="0"/>
          <w:numId w:val="5"/>
        </w:numPr>
      </w:pPr>
      <w:r w:rsidRPr="00BF6580">
        <w:t xml:space="preserve">V § 3 ods. 2 písm. t) sa odkaz </w:t>
      </w:r>
      <w:r w:rsidR="00353F6F" w:rsidRPr="00BF6580">
        <w:t>„</w:t>
      </w:r>
      <w:r w:rsidRPr="00BF6580">
        <w:rPr>
          <w:vertAlign w:val="superscript"/>
        </w:rPr>
        <w:t>15b</w:t>
      </w:r>
      <w:r w:rsidR="00353F6F" w:rsidRPr="00BF6580">
        <w:t>)“</w:t>
      </w:r>
      <w:r w:rsidRPr="00BF6580">
        <w:t xml:space="preserve"> nahrádza odkazom </w:t>
      </w:r>
      <w:r w:rsidR="00353F6F" w:rsidRPr="00BF6580">
        <w:t>„</w:t>
      </w:r>
      <w:r w:rsidRPr="00BF6580">
        <w:rPr>
          <w:vertAlign w:val="superscript"/>
        </w:rPr>
        <w:t>1aa</w:t>
      </w:r>
      <w:r w:rsidR="00353F6F" w:rsidRPr="00BF6580">
        <w:t>)“</w:t>
      </w:r>
      <w:r w:rsidRPr="00BF6580">
        <w:t>.</w:t>
      </w:r>
    </w:p>
    <w:p w14:paraId="1D6BA659" w14:textId="77777777" w:rsidR="00F049F4" w:rsidRPr="00BF6580" w:rsidRDefault="00F049F4" w:rsidP="00B22619">
      <w:pPr>
        <w:pStyle w:val="Odsekzoznamu"/>
      </w:pPr>
    </w:p>
    <w:p w14:paraId="45D955EF" w14:textId="77777777" w:rsidR="00F049F4" w:rsidRPr="00BF6580" w:rsidRDefault="00F049F4" w:rsidP="00841783">
      <w:pPr>
        <w:pStyle w:val="Odsekzoznamu"/>
        <w:ind w:hanging="425"/>
      </w:pPr>
      <w:r w:rsidRPr="00BF6580">
        <w:t xml:space="preserve">Poznámka pod čiarou k odkazu 15b sa vypúšťa. </w:t>
      </w:r>
    </w:p>
    <w:p w14:paraId="3DC2951B" w14:textId="77777777" w:rsidR="00D420B4" w:rsidRPr="00BF6580" w:rsidRDefault="00D420B4" w:rsidP="00B22619">
      <w:pPr>
        <w:pStyle w:val="Odsekzoznamu"/>
      </w:pPr>
    </w:p>
    <w:p w14:paraId="6CDEFA22" w14:textId="77777777" w:rsidR="007F6CF9" w:rsidRPr="00BF6580" w:rsidRDefault="002072F9" w:rsidP="00B22619">
      <w:pPr>
        <w:pStyle w:val="Odsekzoznamu"/>
        <w:numPr>
          <w:ilvl w:val="0"/>
          <w:numId w:val="5"/>
        </w:numPr>
      </w:pPr>
      <w:r w:rsidRPr="00BF6580">
        <w:t xml:space="preserve">V </w:t>
      </w:r>
      <w:r w:rsidR="007F6CF9" w:rsidRPr="00BF6580">
        <w:t xml:space="preserve">§ 3 </w:t>
      </w:r>
      <w:r w:rsidRPr="00BF6580">
        <w:t xml:space="preserve">sa </w:t>
      </w:r>
      <w:r w:rsidR="007F6CF9" w:rsidRPr="00BF6580">
        <w:t>ods</w:t>
      </w:r>
      <w:r w:rsidR="007F474B" w:rsidRPr="00BF6580">
        <w:t xml:space="preserve">ek </w:t>
      </w:r>
      <w:r w:rsidR="007F6CF9" w:rsidRPr="00BF6580">
        <w:t>2 dopĺňa písmenom y</w:t>
      </w:r>
      <w:r w:rsidRPr="00BF6580">
        <w:t xml:space="preserve">), </w:t>
      </w:r>
      <w:r w:rsidR="007F6CF9" w:rsidRPr="00BF6580">
        <w:t>ktoré znie:</w:t>
      </w:r>
    </w:p>
    <w:p w14:paraId="412ED593" w14:textId="62863ECE" w:rsidR="00501485" w:rsidRPr="00BF6580" w:rsidRDefault="00501485" w:rsidP="00BF6580">
      <w:pPr>
        <w:spacing w:after="0" w:line="240" w:lineRule="auto"/>
        <w:ind w:left="426"/>
        <w:jc w:val="both"/>
        <w:rPr>
          <w:rFonts w:ascii="Times New Roman" w:hAnsi="Times New Roman"/>
          <w:sz w:val="24"/>
          <w:szCs w:val="24"/>
        </w:rPr>
      </w:pPr>
      <w:r w:rsidRPr="00BF6580">
        <w:rPr>
          <w:rFonts w:ascii="Times New Roman" w:hAnsi="Times New Roman"/>
          <w:sz w:val="24"/>
          <w:szCs w:val="24"/>
        </w:rPr>
        <w:t>„</w:t>
      </w:r>
      <w:r w:rsidR="00C641EA">
        <w:rPr>
          <w:rFonts w:ascii="Times New Roman" w:hAnsi="Times New Roman"/>
          <w:sz w:val="24"/>
          <w:szCs w:val="24"/>
        </w:rPr>
        <w:t>y</w:t>
      </w:r>
      <w:r w:rsidRPr="00BF6580">
        <w:rPr>
          <w:rFonts w:ascii="Times New Roman" w:hAnsi="Times New Roman"/>
          <w:sz w:val="24"/>
          <w:szCs w:val="24"/>
        </w:rPr>
        <w:t>) z informačných systémov používaných Úradom verejného zdravotníctva Slovenskej republiky, ak ide o údaje súvisiace s ochorením COVID-19.</w:t>
      </w:r>
      <w:r w:rsidRPr="00BF6580">
        <w:rPr>
          <w:rFonts w:ascii="Times New Roman" w:hAnsi="Times New Roman"/>
          <w:sz w:val="24"/>
          <w:szCs w:val="24"/>
          <w:vertAlign w:val="superscript"/>
        </w:rPr>
        <w:t>15b</w:t>
      </w:r>
      <w:r w:rsidR="00C641EA">
        <w:rPr>
          <w:rFonts w:ascii="Times New Roman" w:hAnsi="Times New Roman"/>
          <w:sz w:val="24"/>
          <w:szCs w:val="24"/>
          <w:vertAlign w:val="superscript"/>
        </w:rPr>
        <w:t>c</w:t>
      </w:r>
      <w:r w:rsidRPr="00BF6580">
        <w:rPr>
          <w:rFonts w:ascii="Times New Roman" w:hAnsi="Times New Roman"/>
          <w:sz w:val="24"/>
          <w:szCs w:val="24"/>
        </w:rPr>
        <w:t>)“.</w:t>
      </w:r>
    </w:p>
    <w:p w14:paraId="3CC43F8B" w14:textId="77777777" w:rsidR="0040404D" w:rsidRDefault="0040404D" w:rsidP="00BF6580">
      <w:pPr>
        <w:spacing w:after="0" w:line="240" w:lineRule="auto"/>
        <w:ind w:firstLine="360"/>
        <w:rPr>
          <w:rFonts w:ascii="Times New Roman" w:hAnsi="Times New Roman"/>
          <w:sz w:val="24"/>
          <w:szCs w:val="24"/>
        </w:rPr>
      </w:pPr>
    </w:p>
    <w:p w14:paraId="4FC69ADA" w14:textId="77777777" w:rsidR="00501485" w:rsidRPr="00BF6580" w:rsidRDefault="00501485" w:rsidP="007440C4">
      <w:pPr>
        <w:spacing w:after="0" w:line="240" w:lineRule="auto"/>
        <w:ind w:firstLine="426"/>
        <w:rPr>
          <w:rFonts w:ascii="Times New Roman" w:hAnsi="Times New Roman"/>
          <w:sz w:val="24"/>
          <w:szCs w:val="24"/>
        </w:rPr>
      </w:pPr>
      <w:r w:rsidRPr="00BF6580">
        <w:rPr>
          <w:rFonts w:ascii="Times New Roman" w:hAnsi="Times New Roman"/>
          <w:sz w:val="24"/>
          <w:szCs w:val="24"/>
        </w:rPr>
        <w:t>P</w:t>
      </w:r>
      <w:r w:rsidR="00C641EA">
        <w:rPr>
          <w:rFonts w:ascii="Times New Roman" w:hAnsi="Times New Roman"/>
          <w:sz w:val="24"/>
          <w:szCs w:val="24"/>
        </w:rPr>
        <w:t>oznámka pod čiarou k odkazu 15bc</w:t>
      </w:r>
      <w:r w:rsidRPr="00BF6580">
        <w:rPr>
          <w:rFonts w:ascii="Times New Roman" w:hAnsi="Times New Roman"/>
          <w:sz w:val="24"/>
          <w:szCs w:val="24"/>
        </w:rPr>
        <w:t xml:space="preserve"> znie:</w:t>
      </w:r>
    </w:p>
    <w:p w14:paraId="112F717E" w14:textId="77777777" w:rsidR="0040404D" w:rsidRPr="00BF6580" w:rsidRDefault="00501485" w:rsidP="007440C4">
      <w:pPr>
        <w:spacing w:after="0" w:line="240" w:lineRule="auto"/>
        <w:ind w:firstLine="426"/>
        <w:rPr>
          <w:rFonts w:ascii="Times New Roman" w:hAnsi="Times New Roman"/>
          <w:sz w:val="24"/>
          <w:szCs w:val="24"/>
        </w:rPr>
      </w:pPr>
      <w:r w:rsidRPr="00BF6580">
        <w:rPr>
          <w:rFonts w:ascii="Times New Roman" w:hAnsi="Times New Roman"/>
          <w:sz w:val="24"/>
          <w:szCs w:val="24"/>
        </w:rPr>
        <w:t>„</w:t>
      </w:r>
      <w:r w:rsidRPr="00BF6580">
        <w:rPr>
          <w:rFonts w:ascii="Times New Roman" w:hAnsi="Times New Roman"/>
          <w:sz w:val="24"/>
          <w:szCs w:val="24"/>
          <w:vertAlign w:val="superscript"/>
        </w:rPr>
        <w:t>15b</w:t>
      </w:r>
      <w:r w:rsidR="00C641EA">
        <w:rPr>
          <w:rFonts w:ascii="Times New Roman" w:hAnsi="Times New Roman"/>
          <w:sz w:val="24"/>
          <w:szCs w:val="24"/>
          <w:vertAlign w:val="superscript"/>
        </w:rPr>
        <w:t>c</w:t>
      </w:r>
      <w:r w:rsidRPr="00BF6580">
        <w:rPr>
          <w:rFonts w:ascii="Times New Roman" w:hAnsi="Times New Roman"/>
          <w:sz w:val="24"/>
          <w:szCs w:val="24"/>
        </w:rPr>
        <w:t xml:space="preserve">) § 60 zákona č. 355/2007 Z. z. </w:t>
      </w:r>
      <w:r w:rsidRPr="00BF6580">
        <w:rPr>
          <w:rFonts w:ascii="Times New Roman" w:hAnsi="Times New Roman"/>
          <w:sz w:val="24"/>
          <w:szCs w:val="24"/>
          <w:shd w:val="clear" w:color="auto" w:fill="FFFFFF"/>
        </w:rPr>
        <w:t>v znení zákona č. ... /2021 Z. z.“.</w:t>
      </w:r>
    </w:p>
    <w:p w14:paraId="7B570C07" w14:textId="074F6440" w:rsidR="007F474B" w:rsidRPr="00BF6580" w:rsidRDefault="0040404D" w:rsidP="00BF6580">
      <w:pPr>
        <w:spacing w:after="0" w:line="240" w:lineRule="auto"/>
        <w:ind w:firstLine="360"/>
        <w:rPr>
          <w:rFonts w:ascii="Times New Roman" w:hAnsi="Times New Roman"/>
          <w:sz w:val="24"/>
          <w:szCs w:val="24"/>
        </w:rPr>
      </w:pPr>
      <w:r w:rsidRPr="00BF6580" w:rsidDel="0040404D">
        <w:rPr>
          <w:rFonts w:ascii="Times New Roman" w:hAnsi="Times New Roman"/>
          <w:sz w:val="24"/>
          <w:szCs w:val="24"/>
        </w:rPr>
        <w:t xml:space="preserve"> </w:t>
      </w:r>
    </w:p>
    <w:p w14:paraId="557567C5" w14:textId="77777777" w:rsidR="0040404D" w:rsidRPr="0040404D" w:rsidRDefault="001F22A6" w:rsidP="00B22619">
      <w:pPr>
        <w:pStyle w:val="Odsekzoznamu"/>
        <w:numPr>
          <w:ilvl w:val="0"/>
          <w:numId w:val="5"/>
        </w:numPr>
        <w:rPr>
          <w:shd w:val="clear" w:color="auto" w:fill="FFFFFF"/>
        </w:rPr>
      </w:pPr>
      <w:r>
        <w:rPr>
          <w:shd w:val="clear" w:color="auto" w:fill="FFFFFF"/>
        </w:rPr>
        <w:t xml:space="preserve"> </w:t>
      </w:r>
      <w:r w:rsidR="0040404D" w:rsidRPr="0040404D">
        <w:rPr>
          <w:shd w:val="clear" w:color="auto" w:fill="FFFFFF"/>
        </w:rPr>
        <w:t>V § 3 sa odsek 2 dopĺňa písmenom z), ktoré znie:</w:t>
      </w:r>
    </w:p>
    <w:p w14:paraId="141ADAE5" w14:textId="77777777" w:rsidR="0040404D" w:rsidRDefault="0040404D" w:rsidP="001F22A6">
      <w:pPr>
        <w:pStyle w:val="Odsekzoznamu"/>
        <w:ind w:hanging="425"/>
        <w:rPr>
          <w:shd w:val="clear" w:color="auto" w:fill="FFFFFF"/>
        </w:rPr>
      </w:pPr>
      <w:r w:rsidRPr="0040404D">
        <w:rPr>
          <w:shd w:val="clear" w:color="auto" w:fill="FFFFFF"/>
        </w:rPr>
        <w:t>„z) zo zdravotnej poisťovne.</w:t>
      </w:r>
      <w:r w:rsidRPr="00C24D0B">
        <w:rPr>
          <w:shd w:val="clear" w:color="auto" w:fill="FFFFFF"/>
          <w:vertAlign w:val="superscript"/>
        </w:rPr>
        <w:t>15bd</w:t>
      </w:r>
      <w:r w:rsidRPr="0040404D">
        <w:rPr>
          <w:shd w:val="clear" w:color="auto" w:fill="FFFFFF"/>
        </w:rPr>
        <w:t>)“.</w:t>
      </w:r>
    </w:p>
    <w:p w14:paraId="654C2D00" w14:textId="77777777" w:rsidR="0040404D" w:rsidRPr="0040404D" w:rsidRDefault="0040404D" w:rsidP="001F22A6">
      <w:pPr>
        <w:pStyle w:val="Odsekzoznamu"/>
        <w:ind w:hanging="425"/>
        <w:rPr>
          <w:shd w:val="clear" w:color="auto" w:fill="FFFFFF"/>
        </w:rPr>
      </w:pPr>
    </w:p>
    <w:p w14:paraId="3667407A" w14:textId="77777777" w:rsidR="0040404D" w:rsidRPr="0040404D" w:rsidRDefault="0040404D" w:rsidP="001F22A6">
      <w:pPr>
        <w:pStyle w:val="Odsekzoznamu"/>
        <w:ind w:hanging="425"/>
        <w:rPr>
          <w:shd w:val="clear" w:color="auto" w:fill="FFFFFF"/>
        </w:rPr>
      </w:pPr>
      <w:r w:rsidRPr="0040404D">
        <w:rPr>
          <w:shd w:val="clear" w:color="auto" w:fill="FFFFFF"/>
        </w:rPr>
        <w:t>Poznámka pod čiarou k odkazu 15bd znie:</w:t>
      </w:r>
    </w:p>
    <w:p w14:paraId="32215C3E" w14:textId="77777777" w:rsidR="0040404D" w:rsidRDefault="0040404D" w:rsidP="001F22A6">
      <w:pPr>
        <w:pStyle w:val="Odsekzoznamu"/>
        <w:ind w:hanging="425"/>
        <w:rPr>
          <w:shd w:val="clear" w:color="auto" w:fill="FFFFFF"/>
        </w:rPr>
      </w:pPr>
      <w:r w:rsidRPr="0040404D">
        <w:rPr>
          <w:shd w:val="clear" w:color="auto" w:fill="FFFFFF"/>
        </w:rPr>
        <w:t>„</w:t>
      </w:r>
      <w:r w:rsidRPr="00C24D0B">
        <w:rPr>
          <w:shd w:val="clear" w:color="auto" w:fill="FFFFFF"/>
          <w:vertAlign w:val="superscript"/>
        </w:rPr>
        <w:t>15bd</w:t>
      </w:r>
      <w:r w:rsidRPr="0040404D">
        <w:rPr>
          <w:shd w:val="clear" w:color="auto" w:fill="FFFFFF"/>
        </w:rPr>
        <w:t>) § 15 ods. 1 písm. ah) zákona č. 581/2004 Z. z. v znení zákona č. .../</w:t>
      </w:r>
      <w:r w:rsidR="00C24D0B">
        <w:rPr>
          <w:shd w:val="clear" w:color="auto" w:fill="FFFFFF"/>
        </w:rPr>
        <w:t>2021</w:t>
      </w:r>
      <w:r w:rsidRPr="0040404D">
        <w:rPr>
          <w:shd w:val="clear" w:color="auto" w:fill="FFFFFF"/>
        </w:rPr>
        <w:t xml:space="preserve"> Z. z.“.</w:t>
      </w:r>
    </w:p>
    <w:p w14:paraId="44DC7AC8" w14:textId="77777777" w:rsidR="0040404D" w:rsidRPr="0040404D" w:rsidRDefault="0040404D" w:rsidP="001F22A6">
      <w:pPr>
        <w:pStyle w:val="Odsekzoznamu"/>
        <w:ind w:hanging="425"/>
        <w:rPr>
          <w:shd w:val="clear" w:color="auto" w:fill="FFFFFF"/>
        </w:rPr>
      </w:pPr>
    </w:p>
    <w:p w14:paraId="595F36B4" w14:textId="77777777" w:rsidR="0025294B" w:rsidRDefault="00A11963" w:rsidP="00B22619">
      <w:pPr>
        <w:pStyle w:val="Odsekzoznamu"/>
        <w:numPr>
          <w:ilvl w:val="0"/>
          <w:numId w:val="5"/>
        </w:numPr>
        <w:rPr>
          <w:shd w:val="clear" w:color="auto" w:fill="FFFFFF"/>
        </w:rPr>
      </w:pPr>
      <w:r>
        <w:t xml:space="preserve"> </w:t>
      </w:r>
      <w:r w:rsidR="0025294B" w:rsidRPr="00BF6580">
        <w:t>V § 5 ods</w:t>
      </w:r>
      <w:r w:rsidR="005477D2" w:rsidRPr="00BF6580">
        <w:t>.</w:t>
      </w:r>
      <w:r w:rsidR="0025294B" w:rsidRPr="00BF6580">
        <w:t xml:space="preserve"> 15 sa za slová „</w:t>
      </w:r>
      <w:r w:rsidR="0025294B" w:rsidRPr="00BF6580">
        <w:rPr>
          <w:shd w:val="clear" w:color="auto" w:fill="FFFFFF"/>
        </w:rPr>
        <w:t>podľa ods</w:t>
      </w:r>
      <w:r w:rsidR="005E21EF" w:rsidRPr="00BF6580">
        <w:rPr>
          <w:shd w:val="clear" w:color="auto" w:fill="FFFFFF"/>
        </w:rPr>
        <w:t xml:space="preserve">eku </w:t>
      </w:r>
      <w:r w:rsidR="0025294B" w:rsidRPr="00BF6580">
        <w:rPr>
          <w:shd w:val="clear" w:color="auto" w:fill="FFFFFF"/>
        </w:rPr>
        <w:t>1 písm. b)“ vkladajú slová „</w:t>
      </w:r>
      <w:r w:rsidR="00C55B70" w:rsidRPr="00BF6580">
        <w:rPr>
          <w:shd w:val="clear" w:color="auto" w:fill="FFFFFF"/>
        </w:rPr>
        <w:t>pätnásteho bodu</w:t>
      </w:r>
      <w:r w:rsidR="0025294B" w:rsidRPr="00BF6580">
        <w:rPr>
          <w:shd w:val="clear" w:color="auto" w:fill="FFFFFF"/>
        </w:rPr>
        <w:t>“.</w:t>
      </w:r>
    </w:p>
    <w:p w14:paraId="34C26E62" w14:textId="77777777" w:rsidR="004862CA" w:rsidRDefault="004862CA" w:rsidP="00451735">
      <w:pPr>
        <w:pStyle w:val="Odsekzoznamu"/>
        <w:ind w:left="360" w:firstLine="0"/>
        <w:rPr>
          <w:shd w:val="clear" w:color="auto" w:fill="FFFFFF"/>
        </w:rPr>
      </w:pPr>
    </w:p>
    <w:p w14:paraId="22117B06" w14:textId="77777777" w:rsidR="004862CA" w:rsidRPr="004862CA" w:rsidRDefault="004862CA" w:rsidP="004862CA">
      <w:pPr>
        <w:pStyle w:val="Odsekzoznamu"/>
        <w:numPr>
          <w:ilvl w:val="0"/>
          <w:numId w:val="5"/>
        </w:numPr>
        <w:rPr>
          <w:shd w:val="clear" w:color="auto" w:fill="FFFFFF"/>
        </w:rPr>
      </w:pPr>
      <w:r w:rsidRPr="004862CA">
        <w:rPr>
          <w:shd w:val="clear" w:color="auto" w:fill="FFFFFF"/>
        </w:rPr>
        <w:t>V § 10 ods. 8 sa slová „vyšší územný celok, Ústredie práce, sociálnych vecí a rodiny a organizátor prehliadok mŕtvych tiel</w:t>
      </w:r>
      <w:r w:rsidRPr="00451735">
        <w:rPr>
          <w:shd w:val="clear" w:color="auto" w:fill="FFFFFF"/>
          <w:vertAlign w:val="superscript"/>
        </w:rPr>
        <w:t>34ab</w:t>
      </w:r>
      <w:r w:rsidRPr="004862CA">
        <w:rPr>
          <w:shd w:val="clear" w:color="auto" w:fill="FFFFFF"/>
        </w:rPr>
        <w:t>)“ nahrádzajú slovami „vyšší územný celok a Ústredie práce, sociálnych vecí a rodiny“.</w:t>
      </w:r>
    </w:p>
    <w:p w14:paraId="13A94B5B" w14:textId="77777777" w:rsidR="004862CA" w:rsidRPr="004862CA" w:rsidRDefault="004862CA" w:rsidP="00451735">
      <w:pPr>
        <w:pStyle w:val="Odsekzoznamu"/>
        <w:ind w:left="360" w:firstLine="0"/>
        <w:rPr>
          <w:shd w:val="clear" w:color="auto" w:fill="FFFFFF"/>
        </w:rPr>
      </w:pPr>
    </w:p>
    <w:p w14:paraId="60BCA20C" w14:textId="77777777" w:rsidR="004862CA" w:rsidRDefault="004862CA" w:rsidP="00451735">
      <w:pPr>
        <w:pStyle w:val="Odsekzoznamu"/>
        <w:ind w:left="360" w:firstLine="0"/>
        <w:rPr>
          <w:shd w:val="clear" w:color="auto" w:fill="FFFFFF"/>
        </w:rPr>
      </w:pPr>
      <w:r w:rsidRPr="004862CA">
        <w:rPr>
          <w:shd w:val="clear" w:color="auto" w:fill="FFFFFF"/>
        </w:rPr>
        <w:t>Poznámka pod čiarou k odkazu 34ab sa vypúšťa.</w:t>
      </w:r>
    </w:p>
    <w:p w14:paraId="3FA184D8" w14:textId="77777777" w:rsidR="00451735" w:rsidRDefault="00451735" w:rsidP="00451735">
      <w:pPr>
        <w:pStyle w:val="Odsekzoznamu"/>
        <w:ind w:left="360" w:firstLine="0"/>
        <w:rPr>
          <w:shd w:val="clear" w:color="auto" w:fill="FFFFFF"/>
        </w:rPr>
      </w:pPr>
    </w:p>
    <w:p w14:paraId="61628123" w14:textId="77777777" w:rsidR="00A97763" w:rsidRPr="00BF6580" w:rsidRDefault="00451735" w:rsidP="005E1A27">
      <w:pPr>
        <w:pStyle w:val="Odsekzoznamu"/>
      </w:pPr>
      <w:r>
        <w:t>8</w:t>
      </w:r>
      <w:r w:rsidR="00A97763" w:rsidRPr="00BF6580">
        <w:t xml:space="preserve">. </w:t>
      </w:r>
      <w:r w:rsidR="00A11963">
        <w:t xml:space="preserve">   </w:t>
      </w:r>
      <w:r w:rsidR="00A97763" w:rsidRPr="00BF6580">
        <w:t>§ 12 sa dopĺňa odsekmi 7 a 8, ktoré znejú:</w:t>
      </w:r>
    </w:p>
    <w:p w14:paraId="1B01012C" w14:textId="77777777" w:rsidR="00D767B7" w:rsidRPr="0075706F" w:rsidRDefault="00D767B7" w:rsidP="005E1A27">
      <w:pPr>
        <w:shd w:val="clear" w:color="auto" w:fill="FFFFFF"/>
        <w:spacing w:after="0"/>
        <w:ind w:firstLine="426"/>
        <w:jc w:val="both"/>
        <w:rPr>
          <w:rFonts w:ascii="Times New Roman" w:hAnsi="Times New Roman"/>
          <w:sz w:val="24"/>
          <w:szCs w:val="24"/>
          <w:shd w:val="clear" w:color="auto" w:fill="FFFFFF"/>
        </w:rPr>
      </w:pPr>
      <w:bookmarkStart w:id="1" w:name="_Hlk73707398"/>
      <w:r w:rsidRPr="0075706F">
        <w:rPr>
          <w:rFonts w:ascii="Times New Roman" w:hAnsi="Times New Roman"/>
          <w:sz w:val="24"/>
          <w:szCs w:val="24"/>
          <w:lang w:eastAsia="sk-SK"/>
        </w:rPr>
        <w:t xml:space="preserve">„(7) </w:t>
      </w:r>
      <w:r w:rsidRPr="0075706F">
        <w:rPr>
          <w:rFonts w:ascii="Times New Roman" w:hAnsi="Times New Roman"/>
          <w:sz w:val="24"/>
          <w:szCs w:val="24"/>
          <w:shd w:val="clear" w:color="auto" w:fill="FFFFFF"/>
        </w:rPr>
        <w:t xml:space="preserve">Národné centrum </w:t>
      </w:r>
      <w:r w:rsidRPr="0075706F">
        <w:rPr>
          <w:rStyle w:val="italic"/>
          <w:rFonts w:ascii="Times New Roman" w:hAnsi="Times New Roman"/>
          <w:sz w:val="24"/>
          <w:szCs w:val="24"/>
          <w:shd w:val="clear" w:color="auto" w:fill="FFFFFF"/>
        </w:rPr>
        <w:t>v súvislosti s pandémiou  ochorenia COVID-19</w:t>
      </w:r>
    </w:p>
    <w:p w14:paraId="1096A637" w14:textId="77777777" w:rsidR="00D767B7" w:rsidRPr="0075706F" w:rsidRDefault="00D767B7" w:rsidP="005E1A27">
      <w:pPr>
        <w:pStyle w:val="Odsekzoznamu"/>
        <w:numPr>
          <w:ilvl w:val="0"/>
          <w:numId w:val="13"/>
        </w:numPr>
        <w:shd w:val="clear" w:color="auto" w:fill="FFFFFF"/>
        <w:tabs>
          <w:tab w:val="clear" w:pos="0"/>
        </w:tabs>
        <w:ind w:left="851" w:hanging="284"/>
        <w:contextualSpacing/>
        <w:rPr>
          <w:shd w:val="clear" w:color="auto" w:fill="FFFFFF"/>
        </w:rPr>
      </w:pPr>
      <w:r w:rsidRPr="0075706F">
        <w:rPr>
          <w:shd w:val="clear" w:color="auto" w:fill="FFFFFF"/>
        </w:rPr>
        <w:t xml:space="preserve">vydáva bezplatne podľa údajov poskytnutých alebo sprístupnených Úradom verejného zdravotníctva Slovenskej republiky osobe na základe jej žiadosti na elektronickú adresu uvedenú v žiadosti v elektronickej forme </w:t>
      </w:r>
      <w:r w:rsidRPr="0075706F">
        <w:t xml:space="preserve">certifikát o vykonanej vakcinácii proti ochoreniu </w:t>
      </w:r>
      <w:r w:rsidRPr="0075706F">
        <w:rPr>
          <w:shd w:val="clear" w:color="auto" w:fill="FFFFFF"/>
        </w:rPr>
        <w:t>COVID-19 v slovenskom jazyku a anglickom jazyku v rozsahu údajov najmä</w:t>
      </w:r>
    </w:p>
    <w:p w14:paraId="7E734C6A" w14:textId="77777777" w:rsidR="00D767B7" w:rsidRPr="0075706F" w:rsidRDefault="00D767B7" w:rsidP="00D767B7">
      <w:pPr>
        <w:pStyle w:val="Odsekzoznamu"/>
        <w:numPr>
          <w:ilvl w:val="0"/>
          <w:numId w:val="12"/>
        </w:numPr>
        <w:tabs>
          <w:tab w:val="clear" w:pos="0"/>
          <w:tab w:val="left" w:pos="993"/>
        </w:tabs>
        <w:ind w:left="993" w:hanging="11"/>
        <w:contextualSpacing/>
      </w:pPr>
      <w:r w:rsidRPr="0075706F">
        <w:t xml:space="preserve">meno a priezvisko, </w:t>
      </w:r>
    </w:p>
    <w:p w14:paraId="284786CE"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dátum narodenia,</w:t>
      </w:r>
    </w:p>
    <w:p w14:paraId="5B0B4FE5"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pôvodca choroby, proti ktorému bolo očkovanie vykonané, </w:t>
      </w:r>
    </w:p>
    <w:p w14:paraId="5C04F3D5"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typ podanej očkovacej dávky,</w:t>
      </w:r>
    </w:p>
    <w:p w14:paraId="450B24F2"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názov podanej očkovacej dávky, </w:t>
      </w:r>
    </w:p>
    <w:p w14:paraId="57952756"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lastRenderedPageBreak/>
        <w:t>označenie držiteľa rozhodnutia o registrácii podanej očkovacej dávky,</w:t>
      </w:r>
    </w:p>
    <w:p w14:paraId="1012FCC4" w14:textId="77777777" w:rsidR="00D767B7" w:rsidRPr="0075706F" w:rsidRDefault="00D767B7" w:rsidP="00D767B7">
      <w:pPr>
        <w:numPr>
          <w:ilvl w:val="0"/>
          <w:numId w:val="12"/>
        </w:numPr>
        <w:tabs>
          <w:tab w:val="left" w:pos="993"/>
        </w:tabs>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označenie krajiny podanej očkovacej dávky,</w:t>
      </w:r>
    </w:p>
    <w:p w14:paraId="43779B9B" w14:textId="77777777" w:rsidR="00D767B7" w:rsidRPr="0075706F" w:rsidRDefault="00D767B7" w:rsidP="00D767B7">
      <w:pPr>
        <w:numPr>
          <w:ilvl w:val="0"/>
          <w:numId w:val="12"/>
        </w:numPr>
        <w:spacing w:before="100" w:beforeAutospacing="1" w:after="100" w:afterAutospacing="1" w:line="240" w:lineRule="auto"/>
        <w:ind w:left="1418" w:hanging="425"/>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kód </w:t>
      </w:r>
      <w:r w:rsidRPr="0075706F">
        <w:rPr>
          <w:rFonts w:ascii="Times New Roman" w:eastAsia="Times New Roman" w:hAnsi="Times New Roman"/>
          <w:sz w:val="24"/>
          <w:szCs w:val="24"/>
          <w:shd w:val="clear" w:color="auto" w:fill="FFFFFF"/>
          <w:lang w:eastAsia="sk-SK"/>
        </w:rPr>
        <w:t xml:space="preserve">poskytovateľa zdravotnej starostlivosti, ktorý </w:t>
      </w:r>
      <w:r w:rsidRPr="0075706F">
        <w:rPr>
          <w:rFonts w:ascii="Times New Roman" w:eastAsia="Times New Roman" w:hAnsi="Times New Roman"/>
          <w:sz w:val="24"/>
          <w:szCs w:val="24"/>
          <w:lang w:eastAsia="sk-SK"/>
        </w:rPr>
        <w:t xml:space="preserve">očkovanie proti ochoreniu COVID-19 </w:t>
      </w:r>
      <w:r w:rsidRPr="0075706F">
        <w:rPr>
          <w:rFonts w:ascii="Times New Roman" w:eastAsia="Times New Roman" w:hAnsi="Times New Roman"/>
          <w:sz w:val="24"/>
          <w:szCs w:val="24"/>
          <w:shd w:val="clear" w:color="auto" w:fill="FFFFFF"/>
          <w:lang w:eastAsia="sk-SK"/>
        </w:rPr>
        <w:t>vykonal</w:t>
      </w:r>
      <w:r w:rsidRPr="0075706F">
        <w:rPr>
          <w:rFonts w:ascii="Times New Roman" w:eastAsia="Times New Roman" w:hAnsi="Times New Roman"/>
          <w:sz w:val="24"/>
          <w:szCs w:val="24"/>
          <w:lang w:eastAsia="sk-SK"/>
        </w:rPr>
        <w:t>,</w:t>
      </w:r>
    </w:p>
    <w:p w14:paraId="5E99702F"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dátum ukončenia očkovania, </w:t>
      </w:r>
    </w:p>
    <w:p w14:paraId="3F71A3F9"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dávka/celkový počet dávok,</w:t>
      </w:r>
    </w:p>
    <w:p w14:paraId="05AC6CB0"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celkový počet podaných očkovacích dávok, </w:t>
      </w:r>
    </w:p>
    <w:p w14:paraId="42D25EA0"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označenie šarže podanej prvej očkovacej dávky,</w:t>
      </w:r>
    </w:p>
    <w:p w14:paraId="1B84ECEE"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označenie šarže podanej druhej očkovacej dávky, </w:t>
      </w:r>
    </w:p>
    <w:p w14:paraId="558220E7" w14:textId="77777777" w:rsidR="00D767B7" w:rsidRPr="0075706F" w:rsidRDefault="00D767B7" w:rsidP="00D767B7">
      <w:pPr>
        <w:numPr>
          <w:ilvl w:val="0"/>
          <w:numId w:val="12"/>
        </w:numPr>
        <w:spacing w:before="100" w:beforeAutospacing="1" w:after="100" w:afterAutospacing="1" w:line="240" w:lineRule="auto"/>
        <w:ind w:left="1418" w:hanging="436"/>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 xml:space="preserve">označenie vydavateľa certifikátu o vykonanej vakcinácii proti ochoreniu </w:t>
      </w:r>
      <w:r w:rsidRPr="0075706F">
        <w:rPr>
          <w:rFonts w:ascii="Times New Roman" w:eastAsia="Times New Roman" w:hAnsi="Times New Roman"/>
          <w:sz w:val="24"/>
          <w:szCs w:val="24"/>
        </w:rPr>
        <w:t>COVID-19</w:t>
      </w:r>
      <w:r w:rsidRPr="0075706F">
        <w:rPr>
          <w:rFonts w:ascii="Times New Roman" w:eastAsia="Times New Roman" w:hAnsi="Times New Roman"/>
          <w:sz w:val="24"/>
          <w:szCs w:val="24"/>
          <w:shd w:val="clear" w:color="auto" w:fill="FFFFFF"/>
          <w:lang w:eastAsia="sk-SK"/>
        </w:rPr>
        <w:t>,</w:t>
      </w:r>
    </w:p>
    <w:p w14:paraId="7C3531D4"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dátum podanej prvej očkovacej dávky,</w:t>
      </w:r>
    </w:p>
    <w:p w14:paraId="1FC59225" w14:textId="77777777" w:rsidR="00D767B7" w:rsidRPr="0075706F" w:rsidRDefault="00D767B7" w:rsidP="00D767B7">
      <w:pPr>
        <w:numPr>
          <w:ilvl w:val="0"/>
          <w:numId w:val="12"/>
        </w:numPr>
        <w:spacing w:before="100" w:beforeAutospacing="1" w:after="100" w:afterAutospacing="1"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dátum podanej druhej očkovacej dávky,</w:t>
      </w:r>
    </w:p>
    <w:p w14:paraId="7984604B" w14:textId="77777777" w:rsidR="00D767B7" w:rsidRPr="0075706F" w:rsidRDefault="00D767B7" w:rsidP="00D767B7">
      <w:pPr>
        <w:numPr>
          <w:ilvl w:val="0"/>
          <w:numId w:val="12"/>
        </w:numPr>
        <w:spacing w:after="0" w:line="240" w:lineRule="auto"/>
        <w:ind w:left="993" w:hanging="11"/>
        <w:jc w:val="both"/>
        <w:rPr>
          <w:rFonts w:ascii="Times New Roman" w:eastAsia="Times New Roman" w:hAnsi="Times New Roman"/>
          <w:sz w:val="24"/>
          <w:szCs w:val="24"/>
        </w:rPr>
      </w:pPr>
      <w:r w:rsidRPr="0075706F">
        <w:rPr>
          <w:rFonts w:ascii="Times New Roman" w:eastAsia="Times New Roman" w:hAnsi="Times New Roman"/>
          <w:sz w:val="24"/>
          <w:szCs w:val="24"/>
          <w:lang w:eastAsia="sk-SK"/>
        </w:rPr>
        <w:t>dátum vystavenia certifikátu o vykonanej vakcinácii proti ochoreniu  COVID-19,</w:t>
      </w:r>
    </w:p>
    <w:p w14:paraId="666F08B1" w14:textId="3BEC9143" w:rsidR="00D767B7" w:rsidRPr="0075706F" w:rsidRDefault="00D767B7" w:rsidP="00D767B7">
      <w:pPr>
        <w:pStyle w:val="Odsekzoznamu"/>
        <w:numPr>
          <w:ilvl w:val="0"/>
          <w:numId w:val="13"/>
        </w:numPr>
        <w:tabs>
          <w:tab w:val="clear" w:pos="0"/>
        </w:tabs>
        <w:spacing w:after="160" w:line="259" w:lineRule="auto"/>
        <w:ind w:left="709" w:hanging="349"/>
        <w:contextualSpacing/>
        <w:rPr>
          <w:rStyle w:val="italic"/>
          <w:shd w:val="clear" w:color="auto" w:fill="FFFFFF"/>
        </w:rPr>
      </w:pPr>
      <w:r w:rsidRPr="0075706F">
        <w:rPr>
          <w:shd w:val="clear" w:color="auto" w:fill="FFFFFF"/>
        </w:rPr>
        <w:t xml:space="preserve">vydáva a sprístupňuje osobe </w:t>
      </w:r>
      <w:r w:rsidRPr="0075706F">
        <w:t>digitálny COVID preukaz EÚ</w:t>
      </w:r>
      <w:r w:rsidRPr="0075706F">
        <w:rPr>
          <w:vertAlign w:val="superscript"/>
        </w:rPr>
        <w:t>37aab</w:t>
      </w:r>
      <w:r w:rsidRPr="0075706F">
        <w:t>)</w:t>
      </w:r>
      <w:r w:rsidRPr="0075706F">
        <w:rPr>
          <w:rStyle w:val="italic"/>
          <w:shd w:val="clear" w:color="auto" w:fill="FFFFFF"/>
        </w:rPr>
        <w:t xml:space="preserve"> v rá</w:t>
      </w:r>
      <w:r w:rsidR="007A6008">
        <w:rPr>
          <w:rStyle w:val="italic"/>
          <w:shd w:val="clear" w:color="auto" w:fill="FFFFFF"/>
        </w:rPr>
        <w:t>mci digitálnej infraštruktúry EÚ</w:t>
      </w:r>
      <w:r w:rsidRPr="0075706F">
        <w:rPr>
          <w:rStyle w:val="italic"/>
          <w:shd w:val="clear" w:color="auto" w:fill="FFFFFF"/>
        </w:rPr>
        <w:t>, pričom pre každý vydaný digitálny COVID preukaz EÚ zabezpečí jeho rámec dôvery,</w:t>
      </w:r>
      <w:r w:rsidRPr="0075706F">
        <w:rPr>
          <w:rStyle w:val="italic"/>
          <w:shd w:val="clear" w:color="auto" w:fill="FFFFFF"/>
          <w:vertAlign w:val="superscript"/>
        </w:rPr>
        <w:t>37aac</w:t>
      </w:r>
      <w:r w:rsidRPr="0075706F">
        <w:rPr>
          <w:rStyle w:val="italic"/>
          <w:shd w:val="clear" w:color="auto" w:fill="FFFFFF"/>
        </w:rPr>
        <w:t>)</w:t>
      </w:r>
    </w:p>
    <w:p w14:paraId="4CAD5A6C" w14:textId="77777777" w:rsidR="00D767B7" w:rsidRPr="0075706F" w:rsidRDefault="00D767B7" w:rsidP="00D767B7">
      <w:pPr>
        <w:pStyle w:val="Odsekzoznamu"/>
        <w:numPr>
          <w:ilvl w:val="0"/>
          <w:numId w:val="13"/>
        </w:numPr>
        <w:tabs>
          <w:tab w:val="clear" w:pos="0"/>
        </w:tabs>
        <w:ind w:left="709" w:hanging="349"/>
        <w:contextualSpacing/>
        <w:rPr>
          <w:rStyle w:val="italic"/>
          <w:shd w:val="clear" w:color="auto" w:fill="FFFFFF"/>
        </w:rPr>
      </w:pPr>
      <w:r w:rsidRPr="0075706F">
        <w:rPr>
          <w:rStyle w:val="italic"/>
          <w:shd w:val="clear" w:color="auto" w:fill="FFFFFF"/>
        </w:rPr>
        <w:t xml:space="preserve">sprístupňuje elektronicky </w:t>
      </w:r>
      <w:r w:rsidRPr="0075706F">
        <w:t xml:space="preserve">digitálny COVID preukaz EÚ </w:t>
      </w:r>
      <w:r w:rsidRPr="0075706F">
        <w:rPr>
          <w:rStyle w:val="italic"/>
          <w:shd w:val="clear" w:color="auto" w:fill="FFFFFF"/>
        </w:rPr>
        <w:t xml:space="preserve">poistenca príslušnej zdravotnej poisťovni, za účelom sprístupnenia </w:t>
      </w:r>
      <w:r w:rsidRPr="0075706F">
        <w:t xml:space="preserve">digitálneho COVID preukazu EÚ </w:t>
      </w:r>
      <w:r w:rsidRPr="0075706F">
        <w:rPr>
          <w:rStyle w:val="italic"/>
          <w:shd w:val="clear" w:color="auto" w:fill="FFFFFF"/>
        </w:rPr>
        <w:t>poistencovi,</w:t>
      </w:r>
    </w:p>
    <w:p w14:paraId="3172BF32" w14:textId="7CFFF4BC" w:rsidR="00D767B7" w:rsidRDefault="00D767B7" w:rsidP="00D767B7">
      <w:pPr>
        <w:pStyle w:val="Odsekzoznamu"/>
        <w:numPr>
          <w:ilvl w:val="0"/>
          <w:numId w:val="13"/>
        </w:numPr>
        <w:tabs>
          <w:tab w:val="clear" w:pos="0"/>
        </w:tabs>
        <w:ind w:left="709" w:hanging="349"/>
        <w:contextualSpacing/>
        <w:rPr>
          <w:rStyle w:val="italic"/>
          <w:shd w:val="clear" w:color="auto" w:fill="FFFFFF"/>
        </w:rPr>
      </w:pPr>
      <w:r w:rsidRPr="0075706F">
        <w:rPr>
          <w:rStyle w:val="italic"/>
          <w:shd w:val="clear" w:color="auto" w:fill="FFFFFF"/>
        </w:rPr>
        <w:t xml:space="preserve">sprístupňuje elektronicky </w:t>
      </w:r>
      <w:r w:rsidRPr="0075706F">
        <w:t xml:space="preserve">digitálny COVID preukaz EÚ </w:t>
      </w:r>
      <w:r w:rsidRPr="0075706F">
        <w:rPr>
          <w:rStyle w:val="italic"/>
          <w:shd w:val="clear" w:color="auto" w:fill="FFFFFF"/>
        </w:rPr>
        <w:t>osoby jej ošetrujúcemu lekárovi a ošetrujúcej sestr</w:t>
      </w:r>
      <w:r w:rsidRPr="0075706F">
        <w:rPr>
          <w:rStyle w:val="italic"/>
          <w:strike/>
          <w:shd w:val="clear" w:color="auto" w:fill="FFFFFF"/>
        </w:rPr>
        <w:t>e</w:t>
      </w:r>
      <w:r w:rsidRPr="0075706F">
        <w:rPr>
          <w:rStyle w:val="italic"/>
          <w:shd w:val="clear" w:color="auto" w:fill="FFFFFF"/>
        </w:rPr>
        <w:t xml:space="preserve"> príslušného poskytov</w:t>
      </w:r>
      <w:r w:rsidR="007A6008">
        <w:rPr>
          <w:rStyle w:val="italic"/>
          <w:shd w:val="clear" w:color="auto" w:fill="FFFFFF"/>
        </w:rPr>
        <w:t>ateľa zdravotnej starostlivosti</w:t>
      </w:r>
      <w:r w:rsidRPr="0075706F">
        <w:rPr>
          <w:rStyle w:val="italic"/>
          <w:shd w:val="clear" w:color="auto" w:fill="FFFFFF"/>
        </w:rPr>
        <w:t xml:space="preserve"> za účelom sprístupnenia </w:t>
      </w:r>
      <w:r w:rsidRPr="0075706F">
        <w:t xml:space="preserve">digitálneho COVID preukazu EÚ </w:t>
      </w:r>
      <w:r w:rsidRPr="0075706F">
        <w:rPr>
          <w:rStyle w:val="italic"/>
          <w:shd w:val="clear" w:color="auto" w:fill="FFFFFF"/>
        </w:rPr>
        <w:t xml:space="preserve">tejto osobe v listinnej podobe na základe jej </w:t>
      </w:r>
      <w:r>
        <w:rPr>
          <w:rStyle w:val="italic"/>
          <w:shd w:val="clear" w:color="auto" w:fill="FFFFFF"/>
        </w:rPr>
        <w:t>žiadosti,</w:t>
      </w:r>
    </w:p>
    <w:p w14:paraId="1A1DB277" w14:textId="77777777" w:rsidR="00D767B7" w:rsidRPr="008E7261" w:rsidRDefault="00D767B7" w:rsidP="00D767B7">
      <w:pPr>
        <w:pStyle w:val="Odsekzoznamu"/>
        <w:numPr>
          <w:ilvl w:val="0"/>
          <w:numId w:val="13"/>
        </w:numPr>
        <w:tabs>
          <w:tab w:val="clear" w:pos="0"/>
        </w:tabs>
        <w:ind w:left="709" w:hanging="349"/>
        <w:contextualSpacing/>
        <w:rPr>
          <w:rStyle w:val="italic"/>
          <w:shd w:val="clear" w:color="auto" w:fill="FFFFFF"/>
        </w:rPr>
      </w:pPr>
      <w:r w:rsidRPr="008E7261">
        <w:rPr>
          <w:rStyle w:val="italic"/>
          <w:shd w:val="clear" w:color="auto" w:fill="FFFFFF"/>
        </w:rPr>
        <w:t>sprístupňuje údaje potrebné na overenie rámca dôvery</w:t>
      </w:r>
      <w:r w:rsidRPr="008E7261">
        <w:rPr>
          <w:rStyle w:val="italic"/>
          <w:shd w:val="clear" w:color="auto" w:fill="FFFFFF"/>
          <w:vertAlign w:val="superscript"/>
        </w:rPr>
        <w:t>37aac</w:t>
      </w:r>
      <w:r w:rsidRPr="008E7261">
        <w:rPr>
          <w:rStyle w:val="italic"/>
          <w:shd w:val="clear" w:color="auto" w:fill="FFFFFF"/>
        </w:rPr>
        <w:t xml:space="preserve">) </w:t>
      </w:r>
      <w:r w:rsidRPr="008E7261">
        <w:t xml:space="preserve">digitálneho COVID preukazu EÚ </w:t>
      </w:r>
      <w:r w:rsidRPr="008E7261">
        <w:rPr>
          <w:rStyle w:val="italic"/>
          <w:shd w:val="clear" w:color="auto" w:fill="FFFFFF"/>
        </w:rPr>
        <w:t xml:space="preserve">Ministerstvu vnútra Slovenskej republiky a Úradu verejného zdravotníctva Slovenskej republiky za účelom overovania rámca dôvery </w:t>
      </w:r>
      <w:r w:rsidRPr="008E7261">
        <w:t>digitálneho COVID preukazu EÚ</w:t>
      </w:r>
      <w:r w:rsidRPr="008E7261">
        <w:rPr>
          <w:rStyle w:val="italic"/>
          <w:shd w:val="clear" w:color="auto" w:fill="FFFFFF"/>
        </w:rPr>
        <w:t xml:space="preserve">,  </w:t>
      </w:r>
      <w:r w:rsidRPr="008E7261">
        <w:rPr>
          <w:rStyle w:val="italic"/>
          <w:highlight w:val="yellow"/>
          <w:shd w:val="clear" w:color="auto" w:fill="FFFFFF"/>
        </w:rPr>
        <w:t xml:space="preserve"> </w:t>
      </w:r>
    </w:p>
    <w:p w14:paraId="005435C8" w14:textId="77777777" w:rsidR="00D767B7" w:rsidRPr="008E7261" w:rsidRDefault="00D767B7" w:rsidP="00D767B7">
      <w:pPr>
        <w:pStyle w:val="Odsekzoznamu"/>
        <w:numPr>
          <w:ilvl w:val="0"/>
          <w:numId w:val="13"/>
        </w:numPr>
        <w:tabs>
          <w:tab w:val="clear" w:pos="0"/>
        </w:tabs>
        <w:ind w:left="709" w:hanging="349"/>
        <w:contextualSpacing/>
        <w:rPr>
          <w:rStyle w:val="italic"/>
          <w:shd w:val="clear" w:color="auto" w:fill="FFFFFF"/>
        </w:rPr>
      </w:pPr>
      <w:r w:rsidRPr="008E7261">
        <w:rPr>
          <w:rStyle w:val="italic"/>
          <w:shd w:val="clear" w:color="auto" w:fill="FFFFFF"/>
        </w:rPr>
        <w:t>sprístupňuje Ministerstvu vnútra Slovenskej republiky elektronickú službu na overenie platnosti elektronického digitálneho COVID preukazu EÚ osoby a overenie platnosti jedinečného identifikátora.</w:t>
      </w:r>
      <w:r w:rsidRPr="008E7261">
        <w:rPr>
          <w:rStyle w:val="italic"/>
          <w:shd w:val="clear" w:color="auto" w:fill="FFFFFF"/>
          <w:vertAlign w:val="superscript"/>
        </w:rPr>
        <w:t>37aad</w:t>
      </w:r>
      <w:r w:rsidRPr="008E7261">
        <w:rPr>
          <w:rStyle w:val="italic"/>
          <w:shd w:val="clear" w:color="auto" w:fill="FFFFFF"/>
        </w:rPr>
        <w:t xml:space="preserve">) </w:t>
      </w:r>
    </w:p>
    <w:p w14:paraId="399FF620" w14:textId="77777777" w:rsidR="00D767B7" w:rsidRDefault="00D767B7" w:rsidP="00D767B7">
      <w:pPr>
        <w:ind w:left="709" w:hanging="349"/>
        <w:jc w:val="both"/>
        <w:rPr>
          <w:rStyle w:val="italic"/>
          <w:rFonts w:ascii="Times New Roman" w:hAnsi="Times New Roman"/>
          <w:sz w:val="24"/>
          <w:szCs w:val="24"/>
          <w:shd w:val="clear" w:color="auto" w:fill="FFFFFF"/>
        </w:rPr>
      </w:pPr>
    </w:p>
    <w:p w14:paraId="48B1F381" w14:textId="77777777" w:rsidR="00D767B7" w:rsidRPr="0075706F" w:rsidRDefault="00D767B7" w:rsidP="005E1A27">
      <w:pPr>
        <w:shd w:val="clear" w:color="auto" w:fill="FFFFFF"/>
        <w:ind w:left="284"/>
        <w:jc w:val="both"/>
        <w:rPr>
          <w:rFonts w:ascii="Times New Roman" w:hAnsi="Times New Roman"/>
          <w:sz w:val="24"/>
          <w:szCs w:val="24"/>
          <w:shd w:val="clear" w:color="auto" w:fill="FFFFFF"/>
        </w:rPr>
      </w:pPr>
      <w:r w:rsidRPr="0075706F">
        <w:rPr>
          <w:rFonts w:ascii="Times New Roman" w:hAnsi="Times New Roman"/>
          <w:sz w:val="24"/>
          <w:szCs w:val="24"/>
        </w:rPr>
        <w:t>(8) Pri spracúvaní osobných údajov podľa odseku 7 má národné centrum postavenie prevádzkovateľa podľa osobitného predpisu.</w:t>
      </w:r>
      <w:r w:rsidRPr="0075706F">
        <w:rPr>
          <w:rFonts w:ascii="Times New Roman" w:hAnsi="Times New Roman"/>
          <w:sz w:val="24"/>
          <w:szCs w:val="24"/>
          <w:vertAlign w:val="superscript"/>
        </w:rPr>
        <w:t>37aa</w:t>
      </w:r>
      <w:r>
        <w:rPr>
          <w:rFonts w:ascii="Times New Roman" w:hAnsi="Times New Roman"/>
          <w:sz w:val="24"/>
          <w:szCs w:val="24"/>
          <w:vertAlign w:val="superscript"/>
        </w:rPr>
        <w:t>e</w:t>
      </w:r>
      <w:r w:rsidRPr="0075706F">
        <w:rPr>
          <w:rFonts w:ascii="Times New Roman" w:hAnsi="Times New Roman"/>
          <w:sz w:val="24"/>
          <w:szCs w:val="24"/>
        </w:rPr>
        <w:t>)</w:t>
      </w:r>
      <w:r w:rsidRPr="0075706F">
        <w:rPr>
          <w:rFonts w:ascii="Times New Roman" w:hAnsi="Times New Roman"/>
          <w:sz w:val="24"/>
          <w:szCs w:val="24"/>
          <w:shd w:val="clear" w:color="auto" w:fill="FFFFFF"/>
        </w:rPr>
        <w:t>“.</w:t>
      </w:r>
    </w:p>
    <w:p w14:paraId="6DD787D5" w14:textId="77777777" w:rsidR="00D767B7" w:rsidRPr="00123DEC" w:rsidRDefault="00D767B7" w:rsidP="00D53E1B">
      <w:pPr>
        <w:spacing w:after="0"/>
        <w:ind w:left="284"/>
        <w:rPr>
          <w:rFonts w:ascii="Times New Roman" w:hAnsi="Times New Roman"/>
          <w:sz w:val="24"/>
          <w:szCs w:val="24"/>
        </w:rPr>
      </w:pPr>
      <w:r w:rsidRPr="00123DEC">
        <w:rPr>
          <w:rFonts w:ascii="Times New Roman" w:hAnsi="Times New Roman"/>
          <w:sz w:val="24"/>
          <w:szCs w:val="24"/>
        </w:rPr>
        <w:t>Poznámky pod čiarou k odkazom 37aab až 37aa</w:t>
      </w:r>
      <w:r>
        <w:rPr>
          <w:rFonts w:ascii="Times New Roman" w:hAnsi="Times New Roman"/>
          <w:sz w:val="24"/>
          <w:szCs w:val="24"/>
        </w:rPr>
        <w:t>e</w:t>
      </w:r>
      <w:r w:rsidRPr="00123DEC">
        <w:rPr>
          <w:rFonts w:ascii="Times New Roman" w:hAnsi="Times New Roman"/>
          <w:sz w:val="24"/>
          <w:szCs w:val="24"/>
        </w:rPr>
        <w:t xml:space="preserve"> znejú:</w:t>
      </w:r>
    </w:p>
    <w:p w14:paraId="0082ECC5" w14:textId="77777777" w:rsidR="00D767B7" w:rsidRPr="00123DEC" w:rsidRDefault="00D767B7" w:rsidP="00D53E1B">
      <w:pPr>
        <w:spacing w:after="0"/>
        <w:ind w:left="284"/>
        <w:jc w:val="both"/>
        <w:rPr>
          <w:rFonts w:ascii="Times New Roman" w:hAnsi="Times New Roman"/>
          <w:iCs/>
          <w:sz w:val="24"/>
          <w:szCs w:val="24"/>
        </w:rPr>
      </w:pPr>
      <w:r w:rsidRPr="00123DEC">
        <w:rPr>
          <w:rFonts w:ascii="Times New Roman" w:hAnsi="Times New Roman"/>
          <w:sz w:val="24"/>
          <w:szCs w:val="24"/>
        </w:rPr>
        <w:t>„</w:t>
      </w:r>
      <w:r w:rsidRPr="00123DEC">
        <w:rPr>
          <w:rFonts w:ascii="Times New Roman" w:hAnsi="Times New Roman"/>
          <w:sz w:val="24"/>
          <w:szCs w:val="24"/>
          <w:vertAlign w:val="superscript"/>
        </w:rPr>
        <w:t>37aab</w:t>
      </w:r>
      <w:r w:rsidRPr="00123DEC">
        <w:rPr>
          <w:rFonts w:ascii="Times New Roman" w:hAnsi="Times New Roman"/>
          <w:sz w:val="24"/>
          <w:szCs w:val="24"/>
        </w:rPr>
        <w:t>)</w:t>
      </w:r>
      <w:r w:rsidRPr="00123DE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123DEC">
        <w:rPr>
          <w:rFonts w:ascii="Times New Roman" w:hAnsi="Times New Roman"/>
          <w:sz w:val="24"/>
          <w:szCs w:val="24"/>
          <w:shd w:val="clear" w:color="auto" w:fill="FFFFFF"/>
        </w:rPr>
        <w:t>N</w:t>
      </w:r>
      <w:r w:rsidRPr="00123DEC">
        <w:rPr>
          <w:rFonts w:ascii="Times New Roman" w:hAnsi="Times New Roman"/>
          <w:iCs/>
          <w:sz w:val="24"/>
          <w:szCs w:val="24"/>
        </w:rPr>
        <w:t xml:space="preserve">ariadenie Európskeho parlamentu a Rady (EÚ) 2021/953 zo 14. júna 2021 o rámci pre vydávanie, overovanie a uznávanie </w:t>
      </w:r>
      <w:proofErr w:type="spellStart"/>
      <w:r w:rsidRPr="00123DEC">
        <w:rPr>
          <w:rFonts w:ascii="Times New Roman" w:hAnsi="Times New Roman"/>
          <w:iCs/>
          <w:sz w:val="24"/>
          <w:szCs w:val="24"/>
        </w:rPr>
        <w:t>interoperabilných</w:t>
      </w:r>
      <w:proofErr w:type="spellEnd"/>
      <w:r w:rsidRPr="00123DEC">
        <w:rPr>
          <w:rFonts w:ascii="Times New Roman" w:hAnsi="Times New Roman"/>
          <w:iCs/>
          <w:sz w:val="24"/>
          <w:szCs w:val="24"/>
        </w:rPr>
        <w:t xml:space="preserve"> potvrdení o očkovaní proti ochoreniu COVID-19, o vykonaní testu a prekonaní tohto ochorenia (digitálny COVID preukaz EÚ) s cieľom uľahčiť voľný pohyb počas pandémie ochorenia COVID-19 (Ú. v. EÚ L 211, 15. 6. 2021).</w:t>
      </w:r>
    </w:p>
    <w:p w14:paraId="39C1F4BE" w14:textId="77777777" w:rsidR="00D767B7" w:rsidRPr="00123DEC" w:rsidRDefault="00D767B7" w:rsidP="00D53E1B">
      <w:pPr>
        <w:spacing w:after="0"/>
        <w:ind w:left="284"/>
        <w:jc w:val="both"/>
        <w:rPr>
          <w:rFonts w:ascii="Times New Roman" w:hAnsi="Times New Roman"/>
          <w:sz w:val="24"/>
          <w:szCs w:val="24"/>
        </w:rPr>
      </w:pPr>
      <w:r w:rsidRPr="00123DEC">
        <w:rPr>
          <w:rFonts w:ascii="Times New Roman" w:hAnsi="Times New Roman"/>
          <w:iCs/>
          <w:sz w:val="24"/>
          <w:szCs w:val="24"/>
          <w:vertAlign w:val="superscript"/>
        </w:rPr>
        <w:t>37aac</w:t>
      </w:r>
      <w:r w:rsidRPr="00123DEC">
        <w:rPr>
          <w:rFonts w:ascii="Times New Roman" w:hAnsi="Times New Roman"/>
          <w:iCs/>
          <w:sz w:val="24"/>
          <w:szCs w:val="24"/>
        </w:rPr>
        <w:t xml:space="preserve">) </w:t>
      </w:r>
      <w:r>
        <w:rPr>
          <w:rFonts w:ascii="Times New Roman" w:hAnsi="Times New Roman"/>
          <w:iCs/>
          <w:sz w:val="24"/>
          <w:szCs w:val="24"/>
        </w:rPr>
        <w:t xml:space="preserve">   </w:t>
      </w:r>
      <w:r w:rsidRPr="00123DEC">
        <w:rPr>
          <w:rFonts w:ascii="Times New Roman" w:hAnsi="Times New Roman"/>
          <w:sz w:val="24"/>
          <w:szCs w:val="24"/>
          <w:shd w:val="clear" w:color="auto" w:fill="FFFFFF"/>
        </w:rPr>
        <w:t xml:space="preserve">Čl. 2 </w:t>
      </w:r>
      <w:r>
        <w:rPr>
          <w:rFonts w:ascii="Times New Roman" w:hAnsi="Times New Roman"/>
          <w:sz w:val="24"/>
          <w:szCs w:val="24"/>
          <w:shd w:val="clear" w:color="auto" w:fill="FFFFFF"/>
        </w:rPr>
        <w:t>ods.</w:t>
      </w:r>
      <w:r w:rsidRPr="00123DEC">
        <w:rPr>
          <w:rFonts w:ascii="Times New Roman" w:hAnsi="Times New Roman"/>
          <w:sz w:val="24"/>
          <w:szCs w:val="24"/>
          <w:shd w:val="clear" w:color="auto" w:fill="FFFFFF"/>
        </w:rPr>
        <w:t xml:space="preserve"> 11 a </w:t>
      </w:r>
      <w:r>
        <w:rPr>
          <w:rFonts w:ascii="Times New Roman" w:hAnsi="Times New Roman"/>
          <w:sz w:val="24"/>
          <w:szCs w:val="24"/>
          <w:shd w:val="clear" w:color="auto" w:fill="FFFFFF"/>
        </w:rPr>
        <w:t>č</w:t>
      </w:r>
      <w:r w:rsidRPr="00123DEC">
        <w:rPr>
          <w:rFonts w:ascii="Times New Roman" w:hAnsi="Times New Roman"/>
          <w:sz w:val="24"/>
          <w:szCs w:val="24"/>
          <w:shd w:val="clear" w:color="auto" w:fill="FFFFFF"/>
        </w:rPr>
        <w:t xml:space="preserve">l. 4 ods. 2 </w:t>
      </w:r>
      <w:r w:rsidRPr="00123DEC">
        <w:rPr>
          <w:rFonts w:ascii="Times New Roman" w:hAnsi="Times New Roman"/>
          <w:sz w:val="24"/>
          <w:szCs w:val="24"/>
        </w:rPr>
        <w:t>nariadenia (EÚ) 2021/953</w:t>
      </w:r>
    </w:p>
    <w:p w14:paraId="60D6F92F" w14:textId="77777777" w:rsidR="00D767B7" w:rsidRPr="00123DEC" w:rsidRDefault="00D767B7" w:rsidP="00D53E1B">
      <w:pPr>
        <w:spacing w:after="0"/>
        <w:ind w:left="284"/>
        <w:jc w:val="both"/>
        <w:rPr>
          <w:rFonts w:ascii="Times New Roman" w:hAnsi="Times New Roman"/>
          <w:sz w:val="24"/>
          <w:szCs w:val="24"/>
        </w:rPr>
      </w:pPr>
      <w:r w:rsidRPr="00123DEC">
        <w:rPr>
          <w:rFonts w:ascii="Times New Roman" w:hAnsi="Times New Roman"/>
          <w:sz w:val="24"/>
          <w:szCs w:val="24"/>
          <w:vertAlign w:val="superscript"/>
        </w:rPr>
        <w:t>37aad</w:t>
      </w:r>
      <w:r w:rsidRPr="00123DEC">
        <w:rPr>
          <w:rFonts w:ascii="Times New Roman" w:hAnsi="Times New Roman"/>
          <w:sz w:val="24"/>
          <w:szCs w:val="24"/>
        </w:rPr>
        <w:t xml:space="preserve">) </w:t>
      </w:r>
      <w:r>
        <w:rPr>
          <w:rFonts w:ascii="Times New Roman" w:hAnsi="Times New Roman"/>
          <w:sz w:val="24"/>
          <w:szCs w:val="24"/>
        </w:rPr>
        <w:t xml:space="preserve">   </w:t>
      </w:r>
      <w:r w:rsidRPr="00123DEC">
        <w:rPr>
          <w:rFonts w:ascii="Times New Roman" w:hAnsi="Times New Roman"/>
          <w:sz w:val="24"/>
          <w:szCs w:val="24"/>
        </w:rPr>
        <w:t xml:space="preserve">Čl. </w:t>
      </w:r>
      <w:r w:rsidRPr="00123DEC">
        <w:rPr>
          <w:rFonts w:ascii="Times New Roman" w:hAnsi="Times New Roman"/>
          <w:sz w:val="24"/>
          <w:szCs w:val="24"/>
          <w:shd w:val="clear" w:color="auto" w:fill="FFFFFF"/>
        </w:rPr>
        <w:t xml:space="preserve">2 </w:t>
      </w:r>
      <w:r>
        <w:rPr>
          <w:rFonts w:ascii="Times New Roman" w:hAnsi="Times New Roman"/>
          <w:sz w:val="24"/>
          <w:szCs w:val="24"/>
          <w:shd w:val="clear" w:color="auto" w:fill="FFFFFF"/>
        </w:rPr>
        <w:t>ods.</w:t>
      </w:r>
      <w:r w:rsidRPr="00123DEC">
        <w:rPr>
          <w:rFonts w:ascii="Times New Roman" w:hAnsi="Times New Roman"/>
          <w:sz w:val="24"/>
          <w:szCs w:val="24"/>
          <w:shd w:val="clear" w:color="auto" w:fill="FFFFFF"/>
        </w:rPr>
        <w:t xml:space="preserve"> 10 </w:t>
      </w:r>
      <w:r w:rsidRPr="00123DEC">
        <w:rPr>
          <w:rFonts w:ascii="Times New Roman" w:hAnsi="Times New Roman"/>
          <w:sz w:val="24"/>
          <w:szCs w:val="24"/>
        </w:rPr>
        <w:t>nariadenia (EÚ) 2021/953</w:t>
      </w:r>
    </w:p>
    <w:p w14:paraId="3222756A" w14:textId="77777777" w:rsidR="00D767B7" w:rsidRPr="00123DEC" w:rsidRDefault="00D767B7" w:rsidP="00D53E1B">
      <w:pPr>
        <w:spacing w:after="0"/>
        <w:ind w:left="284"/>
        <w:jc w:val="both"/>
        <w:rPr>
          <w:rFonts w:ascii="Times New Roman" w:hAnsi="Times New Roman"/>
          <w:sz w:val="24"/>
          <w:szCs w:val="24"/>
          <w:shd w:val="clear" w:color="auto" w:fill="FFFFFF"/>
        </w:rPr>
      </w:pPr>
      <w:r w:rsidRPr="00123DEC">
        <w:rPr>
          <w:rFonts w:ascii="Times New Roman" w:hAnsi="Times New Roman"/>
          <w:sz w:val="24"/>
          <w:szCs w:val="24"/>
          <w:vertAlign w:val="superscript"/>
        </w:rPr>
        <w:t>37aae</w:t>
      </w:r>
      <w:r w:rsidRPr="00123DEC">
        <w:rPr>
          <w:rFonts w:ascii="Times New Roman" w:hAnsi="Times New Roman"/>
          <w:sz w:val="24"/>
          <w:szCs w:val="24"/>
        </w:rPr>
        <w:t xml:space="preserve">) </w:t>
      </w:r>
      <w:r>
        <w:rPr>
          <w:rFonts w:ascii="Times New Roman" w:hAnsi="Times New Roman"/>
          <w:sz w:val="24"/>
          <w:szCs w:val="24"/>
        </w:rPr>
        <w:t xml:space="preserve">   </w:t>
      </w:r>
      <w:r w:rsidRPr="00123DEC">
        <w:rPr>
          <w:rFonts w:ascii="Times New Roman" w:hAnsi="Times New Roman"/>
          <w:sz w:val="24"/>
          <w:szCs w:val="24"/>
          <w:shd w:val="clear" w:color="auto" w:fill="FFFFFF"/>
        </w:rPr>
        <w:t>Čl. 4 ods. 7 nariadenia (EÚ) 2016/679.</w:t>
      </w:r>
    </w:p>
    <w:p w14:paraId="6EFF2837" w14:textId="77777777" w:rsidR="00D767B7" w:rsidRPr="00123DEC" w:rsidRDefault="00D767B7" w:rsidP="00D53E1B">
      <w:pPr>
        <w:spacing w:after="0"/>
        <w:ind w:left="28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123DEC">
        <w:rPr>
          <w:rFonts w:ascii="Times New Roman" w:hAnsi="Times New Roman"/>
          <w:sz w:val="24"/>
          <w:szCs w:val="24"/>
          <w:shd w:val="clear" w:color="auto" w:fill="FFFFFF"/>
        </w:rPr>
        <w:t xml:space="preserve">Čl. 10 ods. 6 </w:t>
      </w:r>
      <w:r w:rsidRPr="00123DEC">
        <w:rPr>
          <w:rFonts w:ascii="Times New Roman" w:hAnsi="Times New Roman"/>
          <w:sz w:val="24"/>
          <w:szCs w:val="24"/>
        </w:rPr>
        <w:t>nariadenia (EÚ) 2021/953.</w:t>
      </w:r>
    </w:p>
    <w:p w14:paraId="4DB6B579" w14:textId="77777777" w:rsidR="00D767B7" w:rsidRPr="005D3A44" w:rsidRDefault="00D767B7" w:rsidP="00D53E1B">
      <w:pPr>
        <w:spacing w:after="0"/>
        <w:ind w:left="284"/>
        <w:jc w:val="both"/>
        <w:rPr>
          <w:rFonts w:ascii="Times New Roman" w:hAnsi="Times New Roman"/>
          <w:sz w:val="24"/>
          <w:szCs w:val="24"/>
        </w:rPr>
      </w:pPr>
      <w:r>
        <w:t xml:space="preserve">              </w:t>
      </w:r>
      <w:hyperlink r:id="rId8" w:anchor="paragraf-5.odsek-1.pismeno-o" w:tooltip="Odkaz na predpis alebo ustanovenie" w:history="1">
        <w:r w:rsidRPr="005D3A44">
          <w:rPr>
            <w:rStyle w:val="Hypertextovprepojenie"/>
            <w:rFonts w:ascii="Times New Roman" w:hAnsi="Times New Roman"/>
            <w:color w:val="auto"/>
            <w:sz w:val="24"/>
            <w:szCs w:val="24"/>
            <w:u w:val="none"/>
          </w:rPr>
          <w:t>§ 5 písm. o) zákona č. 18/2018 Z. z.</w:t>
        </w:r>
      </w:hyperlink>
      <w:r w:rsidRPr="005D3A44">
        <w:rPr>
          <w:rFonts w:ascii="Times New Roman" w:hAnsi="Times New Roman"/>
          <w:sz w:val="24"/>
          <w:szCs w:val="24"/>
        </w:rPr>
        <w:t>“.</w:t>
      </w:r>
    </w:p>
    <w:p w14:paraId="755CC795" w14:textId="77777777" w:rsidR="00D767B7" w:rsidRPr="0075706F" w:rsidRDefault="00D767B7" w:rsidP="00D767B7">
      <w:pPr>
        <w:jc w:val="both"/>
        <w:rPr>
          <w:rFonts w:ascii="Times New Roman" w:hAnsi="Times New Roman"/>
          <w:sz w:val="24"/>
          <w:szCs w:val="24"/>
        </w:rPr>
      </w:pPr>
    </w:p>
    <w:p w14:paraId="03619D2A" w14:textId="77777777" w:rsidR="00D767B7" w:rsidRPr="00B918DF" w:rsidRDefault="00451735" w:rsidP="005064D6">
      <w:pPr>
        <w:pStyle w:val="Odsekzoznamu"/>
        <w:shd w:val="clear" w:color="auto" w:fill="FFFFFF"/>
        <w:ind w:left="360" w:hanging="360"/>
        <w:rPr>
          <w:bCs/>
          <w:i/>
          <w:iCs w:val="0"/>
        </w:rPr>
      </w:pPr>
      <w:r>
        <w:lastRenderedPageBreak/>
        <w:t>9</w:t>
      </w:r>
      <w:r w:rsidR="00D767B7" w:rsidRPr="00B918DF">
        <w:t xml:space="preserve">. </w:t>
      </w:r>
      <w:r w:rsidR="005064D6" w:rsidRPr="00B918DF">
        <w:t xml:space="preserve"> </w:t>
      </w:r>
      <w:r w:rsidR="00D767B7" w:rsidRPr="00B918DF">
        <w:t>Za § 19 sa vkladá § 20, ktorý vrátane nadpisu znie:</w:t>
      </w:r>
    </w:p>
    <w:p w14:paraId="52D6F573" w14:textId="77777777" w:rsidR="00D767B7" w:rsidRPr="00AE24ED" w:rsidRDefault="00D767B7" w:rsidP="00D767B7">
      <w:pPr>
        <w:pStyle w:val="Odsekzoznamu"/>
        <w:shd w:val="clear" w:color="auto" w:fill="FFFFFF"/>
        <w:ind w:left="0"/>
        <w:jc w:val="center"/>
        <w:rPr>
          <w:b/>
          <w:bCs/>
        </w:rPr>
      </w:pPr>
    </w:p>
    <w:p w14:paraId="1B932887" w14:textId="77777777" w:rsidR="00D767B7" w:rsidRPr="00AE24ED" w:rsidRDefault="00D767B7" w:rsidP="005064D6">
      <w:pPr>
        <w:pStyle w:val="Odsekzoznamu"/>
        <w:shd w:val="clear" w:color="auto" w:fill="FFFFFF"/>
        <w:ind w:left="0" w:firstLine="0"/>
        <w:jc w:val="center"/>
        <w:rPr>
          <w:b/>
          <w:bCs/>
        </w:rPr>
      </w:pPr>
      <w:r w:rsidRPr="00AE24ED">
        <w:rPr>
          <w:b/>
          <w:bCs/>
        </w:rPr>
        <w:t>„§ 20</w:t>
      </w:r>
    </w:p>
    <w:p w14:paraId="77867E29" w14:textId="77777777" w:rsidR="00D767B7" w:rsidRPr="00AE24ED" w:rsidRDefault="00D767B7" w:rsidP="005064D6">
      <w:pPr>
        <w:pStyle w:val="Odsekzoznamu"/>
        <w:shd w:val="clear" w:color="auto" w:fill="FFFFFF"/>
        <w:ind w:left="0" w:firstLine="0"/>
        <w:jc w:val="center"/>
        <w:rPr>
          <w:b/>
          <w:bCs/>
        </w:rPr>
      </w:pPr>
      <w:r w:rsidRPr="00AE24ED">
        <w:rPr>
          <w:b/>
          <w:bCs/>
        </w:rPr>
        <w:t xml:space="preserve">Prechodné ustanovenie k úpravám účinným </w:t>
      </w:r>
      <w:r>
        <w:rPr>
          <w:b/>
          <w:bCs/>
        </w:rPr>
        <w:t>dňom</w:t>
      </w:r>
      <w:r w:rsidRPr="00AE24ED">
        <w:rPr>
          <w:b/>
          <w:bCs/>
        </w:rPr>
        <w:t xml:space="preserve"> vyhlásenia </w:t>
      </w:r>
    </w:p>
    <w:p w14:paraId="7DA2D0CB" w14:textId="77777777" w:rsidR="00D767B7" w:rsidRPr="00AE24ED" w:rsidRDefault="00D767B7" w:rsidP="00D767B7">
      <w:pPr>
        <w:pStyle w:val="Odsekzoznamu"/>
        <w:shd w:val="clear" w:color="auto" w:fill="FFFFFF"/>
        <w:ind w:left="0"/>
        <w:rPr>
          <w:i/>
          <w:iCs w:val="0"/>
        </w:rPr>
      </w:pPr>
    </w:p>
    <w:p w14:paraId="6A30FD25" w14:textId="77777777" w:rsidR="00D767B7" w:rsidRPr="00AE24ED" w:rsidRDefault="00D767B7" w:rsidP="00D767B7">
      <w:pPr>
        <w:pStyle w:val="Odsekzoznamu"/>
        <w:shd w:val="clear" w:color="auto" w:fill="FFFFFF"/>
        <w:ind w:left="0" w:firstLine="708"/>
        <w:rPr>
          <w:b/>
          <w:i/>
          <w:iCs w:val="0"/>
        </w:rPr>
      </w:pPr>
      <w:r w:rsidRPr="00AE24ED">
        <w:t xml:space="preserve">Certifikáty o vykonanej vakcinácii vydané národným centrom do nadobudnutia účinnosti tohto zákona sa považujú </w:t>
      </w:r>
      <w:r>
        <w:t>od účinnosti</w:t>
      </w:r>
      <w:r w:rsidRPr="00AE24ED">
        <w:t xml:space="preserve"> tohto zákona za certifikáty o vykonanej vakcinácii podľa § 12 ods. 7 písm. a).</w:t>
      </w:r>
      <w:r>
        <w:t>“.</w:t>
      </w:r>
    </w:p>
    <w:p w14:paraId="746C68F4" w14:textId="77777777" w:rsidR="00B403F4" w:rsidRDefault="00B403F4" w:rsidP="003B3D4D">
      <w:pPr>
        <w:jc w:val="both"/>
        <w:rPr>
          <w:rFonts w:ascii="Times New Roman" w:hAnsi="Times New Roman"/>
          <w:sz w:val="24"/>
          <w:szCs w:val="24"/>
        </w:rPr>
      </w:pPr>
    </w:p>
    <w:bookmarkEnd w:id="1"/>
    <w:p w14:paraId="7E0343C9" w14:textId="77777777" w:rsidR="0025294B" w:rsidRPr="00BF6580" w:rsidRDefault="00451735" w:rsidP="00742609">
      <w:pPr>
        <w:pStyle w:val="Odsekzoznamu"/>
        <w:ind w:left="0" w:firstLine="0"/>
        <w:rPr>
          <w:b/>
        </w:rPr>
      </w:pPr>
      <w:r>
        <w:t>10</w:t>
      </w:r>
      <w:r w:rsidR="005064D6">
        <w:t xml:space="preserve">. </w:t>
      </w:r>
      <w:r w:rsidR="00F36526" w:rsidRPr="00BF6580">
        <w:t>V p</w:t>
      </w:r>
      <w:r w:rsidR="0025294B" w:rsidRPr="00BF6580">
        <w:t>ríloh</w:t>
      </w:r>
      <w:r w:rsidR="00F36526" w:rsidRPr="00BF6580">
        <w:t>e</w:t>
      </w:r>
      <w:r w:rsidR="0025294B" w:rsidRPr="00BF6580">
        <w:t xml:space="preserve"> č. 1 časť B vrátane nadpisu znie:</w:t>
      </w:r>
    </w:p>
    <w:p w14:paraId="5E4C6CA1" w14:textId="77777777" w:rsidR="0035646F" w:rsidRPr="00BF6580" w:rsidRDefault="0035646F" w:rsidP="00BF6580">
      <w:pPr>
        <w:spacing w:after="0" w:line="240" w:lineRule="auto"/>
        <w:rPr>
          <w:rFonts w:ascii="Times New Roman" w:hAnsi="Times New Roman"/>
          <w:b/>
          <w:sz w:val="24"/>
          <w:szCs w:val="24"/>
        </w:rPr>
      </w:pPr>
    </w:p>
    <w:p w14:paraId="34F04B02" w14:textId="77777777" w:rsidR="0025294B" w:rsidRPr="00742609" w:rsidRDefault="0025294B" w:rsidP="00AE38EE">
      <w:pPr>
        <w:pStyle w:val="Odsekzoznamu"/>
        <w:jc w:val="center"/>
        <w:rPr>
          <w:b/>
        </w:rPr>
      </w:pPr>
      <w:r w:rsidRPr="00742609">
        <w:rPr>
          <w:b/>
        </w:rPr>
        <w:t>„B. Národný register zdravotníckych pracovníkov</w:t>
      </w:r>
    </w:p>
    <w:p w14:paraId="017A627F" w14:textId="77777777" w:rsidR="0035646F" w:rsidRPr="00BF6580" w:rsidRDefault="0035646F" w:rsidP="00B22619">
      <w:pPr>
        <w:pStyle w:val="Odsekzoznamu"/>
      </w:pPr>
    </w:p>
    <w:p w14:paraId="4F2162A6" w14:textId="77777777" w:rsidR="0025294B" w:rsidRPr="00742609" w:rsidRDefault="0025294B" w:rsidP="00BF6580">
      <w:pPr>
        <w:shd w:val="clear" w:color="auto" w:fill="FFFFFF"/>
        <w:spacing w:after="0" w:line="240" w:lineRule="auto"/>
        <w:jc w:val="both"/>
        <w:rPr>
          <w:rFonts w:ascii="Times New Roman" w:hAnsi="Times New Roman"/>
          <w:b/>
          <w:bCs/>
          <w:sz w:val="24"/>
          <w:szCs w:val="24"/>
        </w:rPr>
      </w:pPr>
      <w:r w:rsidRPr="00742609">
        <w:rPr>
          <w:rFonts w:ascii="Times New Roman" w:hAnsi="Times New Roman"/>
          <w:b/>
          <w:bCs/>
          <w:sz w:val="24"/>
          <w:szCs w:val="24"/>
        </w:rPr>
        <w:t>a) Zoznam spracúvaných osobných údajov</w:t>
      </w:r>
    </w:p>
    <w:p w14:paraId="4ED26334" w14:textId="45868A34" w:rsidR="0025294B" w:rsidRPr="00BF6580" w:rsidRDefault="0025294B" w:rsidP="00BF6580">
      <w:pPr>
        <w:pStyle w:val="Normlnywebov"/>
        <w:spacing w:before="0" w:beforeAutospacing="0"/>
      </w:pPr>
      <w:r w:rsidRPr="00BF6580">
        <w:t xml:space="preserve">Rodné číslo fyzickej osoby, meno a priezvisko, rodné priezvisko, pohlavie, dátum a miesto narodenia, dátum a miesto úmrtia, existenčný stav, akademické tituly, vedecko-pedagogické tituly a profesijné tituly, štátne občianstvo, identifikátor fyzickej osoby, štát a miesto trvalého pobytu alebo miesto prechodného pobytu v Slovenskej republike, </w:t>
      </w:r>
      <w:r w:rsidR="00CA7A59" w:rsidRPr="00BF6580">
        <w:rPr>
          <w:shd w:val="clear" w:color="auto" w:fill="FFFFFF"/>
        </w:rPr>
        <w:t>údaj o  obmedzení spôsobilosti na právne úkony, ak ide o zdravotníckeho pracovníka, ktorého spôsobilosť na právne úkony bola obmedzená</w:t>
      </w:r>
      <w:r w:rsidRPr="00BF6580">
        <w:t>,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r:id="rId9" w:anchor="poznamky.poznamka-37a" w:tooltip="Odkaz na predpis alebo ustanovenie" w:history="1">
        <w:r w:rsidRPr="00BF6580">
          <w:rPr>
            <w:rStyle w:val="Hypertextovprepojenie"/>
            <w:color w:val="auto"/>
            <w:u w:val="none"/>
            <w:vertAlign w:val="superscript"/>
          </w:rPr>
          <w:t>37a</w:t>
        </w:r>
        <w:r w:rsidRPr="00BF6580">
          <w:rPr>
            <w:rStyle w:val="Hypertextovprepojenie"/>
            <w:color w:val="auto"/>
            <w:u w:val="none"/>
          </w:rPr>
          <w:t>)</w:t>
        </w:r>
      </w:hyperlink>
      <w:r w:rsidRPr="00BF6580">
        <w:t> dátum jeho začatia a ukončenia, pracovný úväzok vrátane jeho členenia, zaradenie do evidenčného počtu, výkon zdravotníckeho povolania,</w:t>
      </w:r>
      <w:hyperlink r:id="rId10" w:anchor="poznamky.poznamka-37b" w:tooltip="Odkaz na predpis alebo ustanovenie" w:history="1">
        <w:r w:rsidRPr="00BF6580">
          <w:rPr>
            <w:rStyle w:val="Hypertextovprepojenie"/>
            <w:color w:val="auto"/>
            <w:u w:val="none"/>
            <w:vertAlign w:val="superscript"/>
          </w:rPr>
          <w:t>37b</w:t>
        </w:r>
        <w:r w:rsidRPr="00BF6580">
          <w:rPr>
            <w:rStyle w:val="Hypertextovprepojenie"/>
            <w:color w:val="auto"/>
            <w:u w:val="none"/>
          </w:rPr>
          <w:t>)</w:t>
        </w:r>
      </w:hyperlink>
      <w:r w:rsidRPr="00BF6580">
        <w:t>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r:id="rId11" w:anchor="poznamky.poznamka-37c" w:tooltip="Odkaz na predpis alebo ustanovenie" w:history="1">
        <w:r w:rsidRPr="00BF6580">
          <w:rPr>
            <w:rStyle w:val="Hypertextovprepojenie"/>
            <w:color w:val="auto"/>
            <w:u w:val="none"/>
            <w:vertAlign w:val="superscript"/>
          </w:rPr>
          <w:t>37c</w:t>
        </w:r>
        <w:r w:rsidRPr="00BF6580">
          <w:rPr>
            <w:rStyle w:val="Hypertextovprepojenie"/>
            <w:color w:val="auto"/>
            <w:u w:val="none"/>
          </w:rPr>
          <w:t>)</w:t>
        </w:r>
      </w:hyperlink>
      <w:r w:rsidRPr="00BF6580">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w:t>
      </w:r>
      <w:r w:rsidRPr="00BF6580">
        <w:lastRenderedPageBreak/>
        <w:t xml:space="preserve">licencie, dôvod zrušenia platnosti licencie, primárny kľúč záznamu zdravotníckeho pracovníka v registri, </w:t>
      </w:r>
      <w:r w:rsidR="00CA7A59" w:rsidRPr="00BF6580">
        <w:rPr>
          <w:iCs/>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00CA7A59" w:rsidRPr="00BF6580">
        <w:t>alebo prípravy na výkon práce v zdravotníctve</w:t>
      </w:r>
      <w:r w:rsidR="00CA7A59" w:rsidRPr="00BF6580">
        <w:rPr>
          <w:iCs/>
          <w:lang w:eastAsia="sk-SK"/>
        </w:rPr>
        <w:t>, sídlo a označenie fakulty</w:t>
      </w:r>
      <w:r w:rsidRPr="00BF6580">
        <w:t>, označenie špecializačného alebo certifikačného študijného programu, označenie prípravy na výkon práce v zdravotníctve do ktorého bol zdravotnícky pracovník zaradený, dátum zaradenia, údaj o rozsahu pracovného úväzku zdravotníckeho pracovníka v ďalšom vzdelávaní, údaje o žiadateľovi o zaradenie zdravotníckeho pracovníka do ďalšieho vzdelávania v rozsahu názov a identifikačné číslo, ak je žiadateľom organizácia, vrátane údajov nového zamestnávateľa v prípade jeho zmeny počas ďalšieho vzdelávania, ak bol žiadateľom zamestnávateľ</w:t>
      </w:r>
      <w:r w:rsidR="0009027C" w:rsidRPr="00BF6580">
        <w:t>,</w:t>
      </w:r>
      <w:r w:rsidRPr="00BF6580">
        <w:t xml:space="preserve"> alebo meno a priezvisko, ak je žiadateľom zdravotnícky pracovník, údaj o započítaní časti ukončeného štúdia s uvedením špecializačného odboru, z ktorého sa časť započítala, a dĺžky započítanej časti, údaj o dôvode a dĺžke prerušenia vzdelávania, údaj o zmene zaradenia špecializačného štúdia v príslušnom špecializačnom odbore na iný špecializačný odbor a dátum zmeny, údaj o zmene vzdelávacej ustanovizne s pokračovaním v špecializačnom štúdiu v tom istom špecializačnom odbore a dátum zmeny, údaj o zmene vzdelávacej ustanovizne s pokračovaním v </w:t>
      </w:r>
      <w:r w:rsidRPr="00BF6580">
        <w:rPr>
          <w:iCs/>
          <w:lang w:eastAsia="sk-SK"/>
        </w:rPr>
        <w:t xml:space="preserve">špecializačnom štúdiu alebo </w:t>
      </w:r>
      <w:r w:rsidRPr="00BF6580">
        <w:t>certifikačnej príprave v tom istom špecializačnom odbore alebo certifikovanej pracovnej činnosti</w:t>
      </w:r>
      <w:r w:rsidRPr="00BF6580">
        <w:rPr>
          <w:iCs/>
          <w:lang w:eastAsia="sk-SK"/>
        </w:rPr>
        <w:t xml:space="preserve"> </w:t>
      </w:r>
      <w:r w:rsidRPr="00BF6580">
        <w:t>a dátum zmeny, údaj o zaradení zdravotníckeho pracovníka do špecializačného štúdia podľa osobitného predpisu,</w:t>
      </w:r>
      <w:r w:rsidRPr="00BF6580">
        <w:rPr>
          <w:vertAlign w:val="superscript"/>
        </w:rPr>
        <w:t>37ca</w:t>
      </w:r>
      <w:r w:rsidRPr="00BF6580">
        <w:t xml:space="preserve">) spôsob a dátum ukončenia štúdia alebo prípravy, názov štátu a názov vzdelávacej ustanovizne, v ktorej zdravotnícky pracovník získal odbornú spôsobilosť na výkon zdravotníckeho povolania, číslo dokladu preukazujúceho získanie odbornej spôsobilosti zdravotníckeho pracovníka na výkon zdravotníckeho povolania, celkové hodnotenie a dosiahnutý prospech záverečnej, maturitnej alebo špecializačnej skúšky a názov skúšaného predmetu, dátum vydania, typ, identifikátor a dátum vloženia kópie dokladu </w:t>
      </w:r>
      <w:r w:rsidR="001D580E" w:rsidRPr="00BF6580">
        <w:t xml:space="preserve">v elektronickej podobe </w:t>
      </w:r>
      <w:r w:rsidRPr="00BF6580">
        <w:t>o získaní odbornej spôsobilosti na výkon zdravotníckeho povolania.</w:t>
      </w:r>
    </w:p>
    <w:p w14:paraId="7834B294" w14:textId="77777777" w:rsidR="00742609" w:rsidRDefault="00742609" w:rsidP="00BF6580">
      <w:pPr>
        <w:pStyle w:val="Normlnywebov"/>
        <w:spacing w:before="0" w:beforeAutospacing="0"/>
      </w:pPr>
    </w:p>
    <w:p w14:paraId="18B3DF2A" w14:textId="77777777" w:rsidR="0025294B" w:rsidRPr="00742609" w:rsidRDefault="0025294B" w:rsidP="00BF6580">
      <w:pPr>
        <w:pStyle w:val="Normlnywebov"/>
        <w:spacing w:before="0" w:beforeAutospacing="0"/>
        <w:rPr>
          <w:b/>
          <w:strike/>
        </w:rPr>
      </w:pPr>
      <w:r w:rsidRPr="00742609">
        <w:rPr>
          <w:b/>
        </w:rPr>
        <w:t>b) Účel spracúvania osobných údajov</w:t>
      </w:r>
    </w:p>
    <w:p w14:paraId="47850A6D"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Vedenie údajovej základne, naplnenie identifikačnej, registračnej, integračnej, informačnej, kontrolnej a štatistickej funkcie registra na národnej a medzinárodnej úrovni; poskytovanie informácií na Národnom portáli zdravia, vydanie a používanie elektronického preukazu zdravotníckeho pracovníka, tvorba a vyhodnocovanie štatistických výstupov, evidencia zdravotníckych pracovníkov zaradených do ďalšieho vzdelávania,</w:t>
      </w:r>
      <w:r w:rsidRPr="00BF6580">
        <w:rPr>
          <w:rFonts w:ascii="Times New Roman" w:hAnsi="Times New Roman"/>
          <w:bCs/>
          <w:sz w:val="24"/>
          <w:szCs w:val="24"/>
          <w:vertAlign w:val="superscript"/>
        </w:rPr>
        <w:t>37cb</w:t>
      </w:r>
      <w:r w:rsidRPr="00BF6580">
        <w:rPr>
          <w:rFonts w:ascii="Times New Roman" w:hAnsi="Times New Roman"/>
          <w:bCs/>
          <w:sz w:val="24"/>
          <w:szCs w:val="24"/>
        </w:rPr>
        <w:t>) evidencia vydaných diplomov o špecializácii v príslušnom špecializačnom odbore,</w:t>
      </w:r>
      <w:r w:rsidRPr="00BF6580">
        <w:rPr>
          <w:rFonts w:ascii="Times New Roman" w:hAnsi="Times New Roman"/>
          <w:bCs/>
          <w:sz w:val="24"/>
          <w:szCs w:val="24"/>
          <w:vertAlign w:val="superscript"/>
        </w:rPr>
        <w:t>37cc</w:t>
      </w:r>
      <w:r w:rsidRPr="00BF6580">
        <w:rPr>
          <w:rFonts w:ascii="Times New Roman" w:hAnsi="Times New Roman"/>
          <w:bCs/>
          <w:sz w:val="24"/>
          <w:szCs w:val="24"/>
        </w:rPr>
        <w:t>) evidencia vydaných certifikátov v príslušnej certifikovanej pracovnej činnosti,</w:t>
      </w:r>
      <w:r w:rsidRPr="00BF6580">
        <w:rPr>
          <w:rFonts w:ascii="Times New Roman" w:hAnsi="Times New Roman"/>
          <w:bCs/>
          <w:sz w:val="24"/>
          <w:szCs w:val="24"/>
          <w:vertAlign w:val="superscript"/>
        </w:rPr>
        <w:t>37cd</w:t>
      </w:r>
      <w:r w:rsidRPr="00BF6580">
        <w:rPr>
          <w:rFonts w:ascii="Times New Roman" w:hAnsi="Times New Roman"/>
          <w:bCs/>
          <w:sz w:val="24"/>
          <w:szCs w:val="24"/>
        </w:rPr>
        <w:t>) evidencia vydaných osvedčení o príprave na výkon práce v zdravotníctve,</w:t>
      </w:r>
      <w:r w:rsidRPr="00BF6580">
        <w:rPr>
          <w:rFonts w:ascii="Times New Roman" w:hAnsi="Times New Roman"/>
          <w:bCs/>
          <w:sz w:val="24"/>
          <w:szCs w:val="24"/>
          <w:vertAlign w:val="superscript"/>
        </w:rPr>
        <w:t>37ce</w:t>
      </w:r>
      <w:r w:rsidRPr="00BF6580">
        <w:rPr>
          <w:rFonts w:ascii="Times New Roman" w:hAnsi="Times New Roman"/>
          <w:bCs/>
          <w:sz w:val="24"/>
          <w:szCs w:val="24"/>
        </w:rPr>
        <w:t>) výmena informácií pri uznávaní odborných kvalifikácií medzi členskými štátmi.</w:t>
      </w:r>
    </w:p>
    <w:p w14:paraId="55EDCBF7" w14:textId="77777777" w:rsidR="0025294B" w:rsidRPr="00BF6580" w:rsidRDefault="0025294B" w:rsidP="00B22619">
      <w:pPr>
        <w:pStyle w:val="Odsekzoznamu"/>
      </w:pPr>
    </w:p>
    <w:p w14:paraId="1EB6B0CD" w14:textId="77777777" w:rsidR="0025294B" w:rsidRPr="00742609" w:rsidRDefault="0025294B" w:rsidP="00BF6580">
      <w:pPr>
        <w:shd w:val="clear" w:color="auto" w:fill="FFFFFF"/>
        <w:spacing w:after="0" w:line="240" w:lineRule="auto"/>
        <w:jc w:val="both"/>
        <w:rPr>
          <w:rFonts w:ascii="Times New Roman" w:hAnsi="Times New Roman"/>
          <w:b/>
          <w:bCs/>
          <w:sz w:val="24"/>
          <w:szCs w:val="24"/>
        </w:rPr>
      </w:pPr>
      <w:r w:rsidRPr="00742609">
        <w:rPr>
          <w:rFonts w:ascii="Times New Roman" w:hAnsi="Times New Roman"/>
          <w:b/>
          <w:bCs/>
          <w:sz w:val="24"/>
          <w:szCs w:val="24"/>
        </w:rPr>
        <w:t>c) Okruh dotknutých osôb</w:t>
      </w:r>
    </w:p>
    <w:p w14:paraId="61A97BCB"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Fyzické osoby, ktoré získali odbornú spôsobilosť na výkon zdravotníckeho povolania a vykonávajú alebo vykonávali zdravotnícke povolanie.</w:t>
      </w:r>
    </w:p>
    <w:p w14:paraId="3DFEF3FC"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p>
    <w:p w14:paraId="78E2F132" w14:textId="77777777" w:rsidR="0025294B" w:rsidRPr="00742609" w:rsidRDefault="0025294B" w:rsidP="00BF6580">
      <w:pPr>
        <w:shd w:val="clear" w:color="auto" w:fill="FFFFFF"/>
        <w:spacing w:after="0" w:line="240" w:lineRule="auto"/>
        <w:jc w:val="both"/>
        <w:rPr>
          <w:rFonts w:ascii="Times New Roman" w:hAnsi="Times New Roman"/>
          <w:b/>
          <w:bCs/>
          <w:sz w:val="24"/>
          <w:szCs w:val="24"/>
        </w:rPr>
      </w:pPr>
      <w:r w:rsidRPr="00742609">
        <w:rPr>
          <w:rFonts w:ascii="Times New Roman" w:hAnsi="Times New Roman"/>
          <w:b/>
          <w:bCs/>
          <w:sz w:val="24"/>
          <w:szCs w:val="24"/>
        </w:rPr>
        <w:t>d) Účel poskytovania osobných údajov poskytovaných tretím stranám uvedeným v písmene f)</w:t>
      </w:r>
    </w:p>
    <w:p w14:paraId="354C0586"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Budovanie a zabezpečenie funkčnosti národného zdravotníckeho informačného systému a jeho priebežná aktualizácia v súčinnosti s tretími stranami ako nástroja riadiacej a kontrolnej činnosti.</w:t>
      </w:r>
    </w:p>
    <w:p w14:paraId="407CB0FC" w14:textId="77777777" w:rsidR="00345809" w:rsidRDefault="00345809" w:rsidP="004862CA">
      <w:pPr>
        <w:pStyle w:val="Normlnywebov"/>
        <w:spacing w:before="0" w:beforeAutospacing="0"/>
        <w:jc w:val="left"/>
      </w:pPr>
    </w:p>
    <w:p w14:paraId="0A9E7C15" w14:textId="77777777" w:rsidR="00CA7A59" w:rsidRPr="00345809" w:rsidRDefault="0025294B" w:rsidP="00345809">
      <w:pPr>
        <w:pStyle w:val="Normlnywebov"/>
        <w:spacing w:before="0" w:beforeAutospacing="0"/>
        <w:rPr>
          <w:b/>
        </w:rPr>
      </w:pPr>
      <w:r w:rsidRPr="00345809">
        <w:rPr>
          <w:b/>
        </w:rPr>
        <w:t xml:space="preserve">e) </w:t>
      </w:r>
      <w:r w:rsidR="00CA7A59" w:rsidRPr="00345809">
        <w:rPr>
          <w:b/>
        </w:rPr>
        <w:t>Zoznam osobných údajov, ktoré možno poskytnúť tretím stranám uvedeným v písmene f)</w:t>
      </w:r>
    </w:p>
    <w:p w14:paraId="7D0ADE82" w14:textId="77777777" w:rsidR="00CA7A59" w:rsidRPr="00BF6580" w:rsidRDefault="00CA7A59" w:rsidP="00BF6580">
      <w:pPr>
        <w:pStyle w:val="Normlnywebov"/>
        <w:spacing w:before="0" w:beforeAutospacing="0"/>
      </w:pPr>
      <w:r w:rsidRPr="00BF6580">
        <w:lastRenderedPageBreak/>
        <w:t>Zoznam spracúvaných osobných údajov podľa písmena a).</w:t>
      </w:r>
    </w:p>
    <w:p w14:paraId="416BFB07" w14:textId="77777777" w:rsidR="0025294B" w:rsidRPr="00BF6580" w:rsidRDefault="0025294B" w:rsidP="00BF6580">
      <w:pPr>
        <w:pStyle w:val="Normlnywebov"/>
        <w:spacing w:before="0" w:beforeAutospacing="0"/>
      </w:pPr>
    </w:p>
    <w:p w14:paraId="668A020C" w14:textId="77777777" w:rsidR="0025294B" w:rsidRPr="00345809" w:rsidRDefault="0025294B" w:rsidP="00BF6580">
      <w:pPr>
        <w:shd w:val="clear" w:color="auto" w:fill="FFFFFF"/>
        <w:spacing w:after="0" w:line="240" w:lineRule="auto"/>
        <w:jc w:val="both"/>
        <w:rPr>
          <w:rFonts w:ascii="Times New Roman" w:hAnsi="Times New Roman"/>
          <w:b/>
          <w:bCs/>
          <w:sz w:val="24"/>
          <w:szCs w:val="24"/>
        </w:rPr>
      </w:pPr>
      <w:r w:rsidRPr="00345809">
        <w:rPr>
          <w:rFonts w:ascii="Times New Roman" w:hAnsi="Times New Roman"/>
          <w:b/>
          <w:bCs/>
          <w:sz w:val="24"/>
          <w:szCs w:val="24"/>
        </w:rPr>
        <w:t>f) Tretie strany, ktorým sa poskytujú osobné údaje uvedené v písmene e)</w:t>
      </w:r>
    </w:p>
    <w:p w14:paraId="577D83A3"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Ministerstvo zdravotníctva, stavovské organizácie v zdravotníctve, úrad pre dohľad, zdravotné poisťovne, ministerstvo financií, Ministerstvo obrany Slovenskej republiky, Ministerstvo vnútra Slovenskej republiky, Ministerstvo spravodlivosti Slovenskej republiky, Finančné riaditeľstvo Slovenskej republiky, Sociálna poisťovňa, vyššie územné celky.</w:t>
      </w:r>
    </w:p>
    <w:p w14:paraId="052FF908" w14:textId="77777777" w:rsidR="0025294B" w:rsidRPr="00BF6580" w:rsidRDefault="0025294B" w:rsidP="00B22619">
      <w:pPr>
        <w:pStyle w:val="Odsekzoznamu"/>
      </w:pPr>
    </w:p>
    <w:p w14:paraId="1C716234" w14:textId="77777777" w:rsidR="0025294B" w:rsidRPr="00345809" w:rsidRDefault="0025294B" w:rsidP="00345809">
      <w:pPr>
        <w:shd w:val="clear" w:color="auto" w:fill="FFFFFF"/>
        <w:spacing w:after="0" w:line="240" w:lineRule="auto"/>
        <w:jc w:val="both"/>
        <w:rPr>
          <w:rFonts w:ascii="Times New Roman" w:hAnsi="Times New Roman"/>
          <w:b/>
          <w:bCs/>
          <w:sz w:val="24"/>
          <w:szCs w:val="24"/>
        </w:rPr>
      </w:pPr>
      <w:r w:rsidRPr="00345809">
        <w:rPr>
          <w:rFonts w:ascii="Times New Roman" w:hAnsi="Times New Roman"/>
          <w:b/>
          <w:bCs/>
          <w:sz w:val="24"/>
          <w:szCs w:val="24"/>
        </w:rPr>
        <w:t>g) Zoznam osobných údajov, ktoré možno prostredníctvom informačného systému poskytnúť poskytovateľovi zdravotnej starostlivosti</w:t>
      </w:r>
    </w:p>
    <w:p w14:paraId="44D12481"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a odborná spôsobilosť vyplývajúca z číselného kódu zdravotníckeho pracovníka.</w:t>
      </w:r>
    </w:p>
    <w:p w14:paraId="26724ADF" w14:textId="77777777" w:rsidR="0025294B" w:rsidRPr="00BF6580" w:rsidRDefault="0025294B" w:rsidP="00BF6580">
      <w:pPr>
        <w:shd w:val="clear" w:color="auto" w:fill="FFFFFF"/>
        <w:spacing w:after="0" w:line="240" w:lineRule="auto"/>
        <w:ind w:left="284"/>
        <w:jc w:val="both"/>
        <w:rPr>
          <w:rFonts w:ascii="Times New Roman" w:hAnsi="Times New Roman"/>
          <w:bCs/>
          <w:sz w:val="24"/>
          <w:szCs w:val="24"/>
        </w:rPr>
      </w:pPr>
    </w:p>
    <w:p w14:paraId="09AF16F8" w14:textId="77777777" w:rsidR="0025294B" w:rsidRPr="00417F1B" w:rsidRDefault="0025294B" w:rsidP="00BF6580">
      <w:pPr>
        <w:shd w:val="clear" w:color="auto" w:fill="FFFFFF"/>
        <w:spacing w:after="0" w:line="240" w:lineRule="auto"/>
        <w:jc w:val="both"/>
        <w:rPr>
          <w:rFonts w:ascii="Times New Roman" w:hAnsi="Times New Roman"/>
          <w:b/>
          <w:bCs/>
          <w:sz w:val="24"/>
          <w:szCs w:val="24"/>
        </w:rPr>
      </w:pPr>
      <w:r w:rsidRPr="00417F1B">
        <w:rPr>
          <w:rFonts w:ascii="Times New Roman" w:hAnsi="Times New Roman"/>
          <w:b/>
          <w:bCs/>
          <w:sz w:val="24"/>
          <w:szCs w:val="24"/>
        </w:rPr>
        <w:t>h) Zoznam osobných údajov, ktoré možno poskytnúť vzdelávacej ustanovizn</w:t>
      </w:r>
      <w:r w:rsidR="00982E25" w:rsidRPr="00417F1B">
        <w:rPr>
          <w:rFonts w:ascii="Times New Roman" w:hAnsi="Times New Roman"/>
          <w:b/>
          <w:bCs/>
          <w:sz w:val="24"/>
          <w:szCs w:val="24"/>
        </w:rPr>
        <w:t>i, ktorej ministerstvo zdravotníctva vydalo osvedčenie o akreditácii</w:t>
      </w:r>
      <w:r w:rsidRPr="00417F1B">
        <w:rPr>
          <w:rFonts w:ascii="Times New Roman" w:hAnsi="Times New Roman"/>
          <w:b/>
          <w:bCs/>
          <w:sz w:val="24"/>
          <w:szCs w:val="24"/>
        </w:rPr>
        <w:t xml:space="preserve"> </w:t>
      </w:r>
    </w:p>
    <w:p w14:paraId="1D10E649" w14:textId="77777777" w:rsidR="0025294B" w:rsidRPr="00BF6580" w:rsidRDefault="0025294B" w:rsidP="00BF6580">
      <w:pPr>
        <w:spacing w:after="0" w:line="240" w:lineRule="auto"/>
        <w:jc w:val="both"/>
        <w:rPr>
          <w:rFonts w:ascii="Times New Roman" w:hAnsi="Times New Roman"/>
          <w:bCs/>
          <w:sz w:val="24"/>
          <w:szCs w:val="24"/>
        </w:rPr>
      </w:pPr>
      <w:r w:rsidRPr="00BF6580">
        <w:rPr>
          <w:rFonts w:ascii="Times New Roman" w:eastAsia="Times New Roman" w:hAnsi="Times New Roman"/>
          <w:bCs/>
          <w:iCs/>
          <w:sz w:val="24"/>
          <w:szCs w:val="24"/>
          <w:lang w:eastAsia="sk-SK"/>
        </w:rPr>
        <w:t xml:space="preserve">Meno a priezvisko, </w:t>
      </w:r>
      <w:r w:rsidRPr="00BF6580">
        <w:rPr>
          <w:rFonts w:ascii="Times New Roman" w:hAnsi="Times New Roman"/>
          <w:bCs/>
          <w:sz w:val="24"/>
          <w:szCs w:val="24"/>
        </w:rPr>
        <w:t>rodné priezvisko</w:t>
      </w:r>
      <w:r w:rsidRPr="00BF6580">
        <w:rPr>
          <w:rFonts w:ascii="Times New Roman" w:eastAsia="Times New Roman" w:hAnsi="Times New Roman"/>
          <w:bCs/>
          <w:iCs/>
          <w:sz w:val="24"/>
          <w:szCs w:val="24"/>
          <w:lang w:eastAsia="sk-SK"/>
        </w:rPr>
        <w:t xml:space="preserve">, pohlavie, dátum a miesto narodenia, </w:t>
      </w:r>
      <w:r w:rsidRPr="00BF6580">
        <w:rPr>
          <w:rFonts w:ascii="Times New Roman" w:hAnsi="Times New Roman"/>
          <w:bCs/>
          <w:sz w:val="24"/>
          <w:szCs w:val="24"/>
        </w:rPr>
        <w:t xml:space="preserve">akademický titul, vedecko-pedagogický titul, </w:t>
      </w:r>
      <w:r w:rsidRPr="00BF6580">
        <w:rPr>
          <w:rFonts w:ascii="Times New Roman" w:eastAsia="Times New Roman" w:hAnsi="Times New Roman"/>
          <w:bCs/>
          <w:iCs/>
          <w:sz w:val="24"/>
          <w:szCs w:val="24"/>
          <w:lang w:eastAsia="sk-SK"/>
        </w:rPr>
        <w:t>profesijný titul</w:t>
      </w:r>
      <w:r w:rsidRPr="00BF6580">
        <w:rPr>
          <w:rFonts w:ascii="Times New Roman" w:hAnsi="Times New Roman"/>
          <w:bCs/>
          <w:sz w:val="24"/>
          <w:szCs w:val="24"/>
        </w:rPr>
        <w:t xml:space="preserve">, </w:t>
      </w:r>
      <w:r w:rsidRPr="00BF6580">
        <w:rPr>
          <w:rFonts w:ascii="Times New Roman" w:eastAsia="Times New Roman" w:hAnsi="Times New Roman"/>
          <w:bCs/>
          <w:iCs/>
          <w:sz w:val="24"/>
          <w:szCs w:val="24"/>
          <w:lang w:eastAsia="sk-SK"/>
        </w:rPr>
        <w:t>štátne občianstvo</w:t>
      </w:r>
      <w:r w:rsidRPr="00BF6580">
        <w:rPr>
          <w:rFonts w:ascii="Times New Roman" w:hAnsi="Times New Roman"/>
          <w:bCs/>
          <w:sz w:val="24"/>
          <w:szCs w:val="24"/>
        </w:rPr>
        <w:t>, štát a miesto trvalého pobytu alebo miesto prechodného pobytu v Slovenskej republike</w:t>
      </w:r>
      <w:r w:rsidRPr="00BF6580">
        <w:rPr>
          <w:rFonts w:ascii="Times New Roman" w:eastAsia="Times New Roman" w:hAnsi="Times New Roman"/>
          <w:bCs/>
          <w:iCs/>
          <w:sz w:val="24"/>
          <w:szCs w:val="24"/>
          <w:lang w:eastAsia="sk-SK"/>
        </w:rPr>
        <w:t xml:space="preserve">, </w:t>
      </w:r>
      <w:r w:rsidRPr="00BF6580">
        <w:rPr>
          <w:rFonts w:ascii="Times New Roman" w:hAnsi="Times New Roman"/>
          <w:bCs/>
          <w:sz w:val="24"/>
          <w:szCs w:val="24"/>
        </w:rPr>
        <w:t>rodné číslo, zdravotnícke povolanie,</w:t>
      </w:r>
      <w:r w:rsidRPr="00BF6580">
        <w:rPr>
          <w:rFonts w:ascii="Times New Roman" w:eastAsia="Times New Roman" w:hAnsi="Times New Roman"/>
          <w:bCs/>
          <w:iCs/>
          <w:sz w:val="24"/>
          <w:szCs w:val="24"/>
          <w:lang w:eastAsia="sk-SK"/>
        </w:rPr>
        <w:t xml:space="preserve"> </w:t>
      </w:r>
      <w:r w:rsidRPr="00BF6580">
        <w:rPr>
          <w:rFonts w:ascii="Times New Roman" w:hAnsi="Times New Roman"/>
          <w:bCs/>
          <w:sz w:val="24"/>
          <w:szCs w:val="24"/>
        </w:rPr>
        <w:t xml:space="preserve">odbor a typ získanej odbornej spôsobilosti a osvedčenie o príprave na výkon práce v zdravotníctve, označenie právneho predpisu, podľa ktorého bola odborná spôsobilosť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a označenie fakulty, identifikačné číslo a názov vzdelávacej ustanovizne, ktorá zaradila zdravotníckeho pracovníka do špecializačného štúdia, certifikačnej prípravy alebo do prípravy na výkon práce v zdravotníctve, označenie špecializačného alebo certifikačného študijného programu, označenie prípravy na výkon práce v zdravotníctve do ktorého bol zdravotnícky pracovník zaradený,  dátum zaradenia, </w:t>
      </w:r>
      <w:r w:rsidRPr="00BF6580">
        <w:rPr>
          <w:rFonts w:ascii="Times New Roman" w:eastAsia="Times New Roman" w:hAnsi="Times New Roman"/>
          <w:bCs/>
          <w:sz w:val="24"/>
          <w:szCs w:val="24"/>
        </w:rPr>
        <w:t>údaj o rozsahu pracovného úväzku</w:t>
      </w:r>
      <w:r w:rsidRPr="00BF6580">
        <w:rPr>
          <w:rFonts w:ascii="Times New Roman" w:hAnsi="Times New Roman"/>
          <w:bCs/>
          <w:sz w:val="24"/>
          <w:szCs w:val="24"/>
        </w:rPr>
        <w:t xml:space="preserve"> zdravotníckeho pracovníka v ďalšom vzdelávaní, údaje o žiadateľovi o zaradenie zdravotníckeho pracovníka do ďalšieho vzdelávania v rozsahu názov a identifikačné číslo, ak je žiadateľom organizácia, vrátane údajov nového zamestnávateľa v prípade jeho zmeny počas ďalšieho vzdelávania, ak bol žiadateľom zamestnávateľ</w:t>
      </w:r>
      <w:r w:rsidR="0009027C" w:rsidRPr="00BF6580">
        <w:rPr>
          <w:rFonts w:ascii="Times New Roman" w:hAnsi="Times New Roman"/>
          <w:bCs/>
          <w:sz w:val="24"/>
          <w:szCs w:val="24"/>
        </w:rPr>
        <w:t>,</w:t>
      </w:r>
      <w:r w:rsidRPr="00BF6580">
        <w:rPr>
          <w:rFonts w:ascii="Times New Roman" w:hAnsi="Times New Roman"/>
          <w:bCs/>
          <w:sz w:val="24"/>
          <w:szCs w:val="24"/>
        </w:rPr>
        <w:t xml:space="preserve"> alebo meno a priezvisko, ak je žiadateľom zdravotnícky pracovník, údaj o započítaní časti ukončeného štúdia s uvedením špecializačného odboru, z ktorého sa časť započítala, a dĺžky započítanej časti, údaj o dôvode a dĺžke prerušenia vzdelávania, údaj o zmene zaradenia špecializačného štúdia v príslušnom špecializačnom odbore na iný špecializačný odbor a dátum zmeny, údaj o zmene vzdelávacej ustanovizne s pokračovaním v špecializačnom štúdiu v tom istom špecializačnom odbore a dátum zmeny, údaj o zmene vzdelávacej ustanovizne s pokračovaním v </w:t>
      </w:r>
      <w:r w:rsidRPr="00BF6580">
        <w:rPr>
          <w:rFonts w:ascii="Times New Roman" w:eastAsia="Times New Roman" w:hAnsi="Times New Roman"/>
          <w:iCs/>
          <w:sz w:val="24"/>
          <w:szCs w:val="24"/>
          <w:lang w:eastAsia="sk-SK"/>
        </w:rPr>
        <w:t xml:space="preserve">špecializačnom štúdiu alebo </w:t>
      </w:r>
      <w:r w:rsidRPr="00BF6580">
        <w:rPr>
          <w:rFonts w:ascii="Times New Roman" w:hAnsi="Times New Roman"/>
          <w:sz w:val="24"/>
          <w:szCs w:val="24"/>
        </w:rPr>
        <w:t>certifikačnej príprave v tom istom špecializačnom odbore alebo certifikovanej pracovnej činnosti</w:t>
      </w:r>
      <w:r w:rsidRPr="00BF6580">
        <w:rPr>
          <w:rFonts w:ascii="Times New Roman" w:eastAsia="Times New Roman" w:hAnsi="Times New Roman"/>
          <w:iCs/>
          <w:sz w:val="24"/>
          <w:szCs w:val="24"/>
          <w:lang w:eastAsia="sk-SK"/>
        </w:rPr>
        <w:t xml:space="preserve"> </w:t>
      </w:r>
      <w:r w:rsidRPr="00BF6580">
        <w:rPr>
          <w:rFonts w:ascii="Times New Roman" w:hAnsi="Times New Roman"/>
          <w:bCs/>
          <w:sz w:val="24"/>
          <w:szCs w:val="24"/>
        </w:rPr>
        <w:t>a dátum zmeny, údaj o zaradení zdravotníckeho pracovníka do špecializačného štúdia podľa osobitného predpisu,</w:t>
      </w:r>
      <w:r w:rsidRPr="00BF6580">
        <w:rPr>
          <w:rFonts w:ascii="Times New Roman" w:hAnsi="Times New Roman"/>
          <w:bCs/>
          <w:sz w:val="24"/>
          <w:szCs w:val="24"/>
          <w:vertAlign w:val="superscript"/>
        </w:rPr>
        <w:t>37ca</w:t>
      </w:r>
      <w:r w:rsidRPr="00BF6580">
        <w:rPr>
          <w:rFonts w:ascii="Times New Roman" w:hAnsi="Times New Roman"/>
          <w:bCs/>
          <w:sz w:val="24"/>
          <w:szCs w:val="24"/>
        </w:rPr>
        <w:t xml:space="preserve">) spôsob a dátum ukončenia štúdia alebo prípravy, názov štátu a názov vzdelávacej ustanovizne, v ktorej zdravotnícky pracovník získal odbornú spôsobilosť na výkon zdravotníckeho povolania, číslo dokladu preukazujúceho získanie odbornej spôsobilosti zdravotníckeho pracovníka na výkon zdravotníckeho povolania, celkové hodnotenie a dosiahnutý prospech záverečnej, maturitnej alebo špecializačnej skúšky a názov skúšaného predmetu, </w:t>
      </w:r>
      <w:r w:rsidRPr="00BF6580">
        <w:rPr>
          <w:rFonts w:ascii="Times New Roman" w:hAnsi="Times New Roman"/>
          <w:sz w:val="24"/>
          <w:szCs w:val="24"/>
        </w:rPr>
        <w:t xml:space="preserve">dátum vydania, typ, identifikátor a dátum vloženia </w:t>
      </w:r>
      <w:r w:rsidR="00E109F7" w:rsidRPr="00BF6580">
        <w:rPr>
          <w:rFonts w:ascii="Times New Roman" w:hAnsi="Times New Roman"/>
          <w:sz w:val="24"/>
          <w:szCs w:val="24"/>
        </w:rPr>
        <w:t xml:space="preserve">kópie dokladu v </w:t>
      </w:r>
      <w:r w:rsidRPr="00BF6580">
        <w:rPr>
          <w:rFonts w:ascii="Times New Roman" w:hAnsi="Times New Roman"/>
          <w:sz w:val="24"/>
          <w:szCs w:val="24"/>
        </w:rPr>
        <w:t xml:space="preserve">elektronickej </w:t>
      </w:r>
      <w:r w:rsidR="00E109F7" w:rsidRPr="00BF6580">
        <w:rPr>
          <w:rFonts w:ascii="Times New Roman" w:hAnsi="Times New Roman"/>
          <w:sz w:val="24"/>
          <w:szCs w:val="24"/>
        </w:rPr>
        <w:t xml:space="preserve">podobe </w:t>
      </w:r>
      <w:r w:rsidRPr="00BF6580">
        <w:rPr>
          <w:rFonts w:ascii="Times New Roman" w:hAnsi="Times New Roman"/>
          <w:sz w:val="24"/>
          <w:szCs w:val="24"/>
        </w:rPr>
        <w:t>o získaní odbornej spôsobilosti na výkon zdravotníckeho povolania</w:t>
      </w:r>
      <w:r w:rsidRPr="00BF6580">
        <w:rPr>
          <w:rFonts w:ascii="Times New Roman" w:hAnsi="Times New Roman"/>
          <w:bCs/>
          <w:sz w:val="24"/>
          <w:szCs w:val="24"/>
        </w:rPr>
        <w:t>.“.</w:t>
      </w:r>
    </w:p>
    <w:p w14:paraId="2C5F4F38" w14:textId="77777777" w:rsidR="0025294B" w:rsidRPr="00BF6580" w:rsidRDefault="0025294B" w:rsidP="00B22619">
      <w:pPr>
        <w:pStyle w:val="Odsekzoznamu"/>
      </w:pPr>
    </w:p>
    <w:p w14:paraId="5F6EE2DF" w14:textId="6F721E78" w:rsidR="0025294B" w:rsidRPr="00BF6580" w:rsidRDefault="0025294B" w:rsidP="00BF6580">
      <w:pPr>
        <w:spacing w:after="0" w:line="240" w:lineRule="auto"/>
        <w:rPr>
          <w:rFonts w:ascii="Times New Roman" w:hAnsi="Times New Roman"/>
          <w:bCs/>
          <w:sz w:val="24"/>
          <w:szCs w:val="24"/>
        </w:rPr>
      </w:pPr>
      <w:r w:rsidRPr="00BF6580">
        <w:rPr>
          <w:rFonts w:ascii="Times New Roman" w:hAnsi="Times New Roman"/>
          <w:bCs/>
          <w:sz w:val="24"/>
          <w:szCs w:val="24"/>
        </w:rPr>
        <w:lastRenderedPageBreak/>
        <w:t>Poznámky pod čiarou k odkazom 37c až 37c</w:t>
      </w:r>
      <w:r w:rsidR="00A55E12" w:rsidRPr="00BF6580">
        <w:rPr>
          <w:rFonts w:ascii="Times New Roman" w:hAnsi="Times New Roman"/>
          <w:bCs/>
          <w:sz w:val="24"/>
          <w:szCs w:val="24"/>
        </w:rPr>
        <w:t>e</w:t>
      </w:r>
      <w:r w:rsidRPr="00BF6580">
        <w:rPr>
          <w:rFonts w:ascii="Times New Roman" w:hAnsi="Times New Roman"/>
          <w:bCs/>
          <w:sz w:val="24"/>
          <w:szCs w:val="24"/>
        </w:rPr>
        <w:t xml:space="preserve"> znejú:</w:t>
      </w:r>
    </w:p>
    <w:p w14:paraId="3C026273" w14:textId="77777777" w:rsidR="00CA7A59"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rPr>
        <w:t>„</w:t>
      </w:r>
      <w:r w:rsidR="00CA7A59" w:rsidRPr="00BF6580">
        <w:rPr>
          <w:rFonts w:ascii="Times New Roman" w:hAnsi="Times New Roman"/>
          <w:sz w:val="24"/>
          <w:szCs w:val="24"/>
          <w:vertAlign w:val="superscript"/>
        </w:rPr>
        <w:t>37c</w:t>
      </w:r>
      <w:r w:rsidR="00CA7A59" w:rsidRPr="00BF6580">
        <w:rPr>
          <w:rFonts w:ascii="Times New Roman" w:hAnsi="Times New Roman"/>
          <w:sz w:val="24"/>
          <w:szCs w:val="24"/>
        </w:rPr>
        <w:t>) § 119 ods. 1 zákona 362/2011 Z. z. v znení neskorších predpisov.</w:t>
      </w:r>
    </w:p>
    <w:p w14:paraId="42879CA9"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vertAlign w:val="superscript"/>
        </w:rPr>
        <w:t>37ca</w:t>
      </w:r>
      <w:r w:rsidRPr="00BF6580">
        <w:rPr>
          <w:rFonts w:ascii="Times New Roman" w:hAnsi="Times New Roman"/>
          <w:bCs/>
          <w:sz w:val="24"/>
          <w:szCs w:val="24"/>
        </w:rPr>
        <w:t>) § 39b ods. 1 zák. č. 578/2004 Z. z.</w:t>
      </w:r>
      <w:r w:rsidR="005B7A23" w:rsidRPr="00BF6580">
        <w:rPr>
          <w:rFonts w:ascii="Times New Roman" w:hAnsi="Times New Roman"/>
          <w:bCs/>
          <w:sz w:val="24"/>
          <w:szCs w:val="24"/>
        </w:rPr>
        <w:t xml:space="preserve"> v znení neskorších predpisov</w:t>
      </w:r>
      <w:r w:rsidR="00503C47" w:rsidRPr="00BF6580">
        <w:rPr>
          <w:rFonts w:ascii="Times New Roman" w:hAnsi="Times New Roman"/>
          <w:bCs/>
          <w:sz w:val="24"/>
          <w:szCs w:val="24"/>
        </w:rPr>
        <w:t>.</w:t>
      </w:r>
    </w:p>
    <w:p w14:paraId="6791D2CA" w14:textId="0807E59F"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vertAlign w:val="superscript"/>
        </w:rPr>
        <w:t>37cb</w:t>
      </w:r>
      <w:r w:rsidRPr="00BF6580">
        <w:rPr>
          <w:rFonts w:ascii="Times New Roman" w:hAnsi="Times New Roman"/>
          <w:bCs/>
          <w:sz w:val="24"/>
          <w:szCs w:val="24"/>
        </w:rPr>
        <w:t>) § 39 ods. 3 zákona č. 578/2004 Z. z. v znení neskorších predpisov</w:t>
      </w:r>
      <w:r w:rsidR="00503C47" w:rsidRPr="00BF6580">
        <w:rPr>
          <w:rFonts w:ascii="Times New Roman" w:hAnsi="Times New Roman"/>
          <w:bCs/>
          <w:sz w:val="24"/>
          <w:szCs w:val="24"/>
        </w:rPr>
        <w:t>.</w:t>
      </w:r>
    </w:p>
    <w:p w14:paraId="60506F97" w14:textId="3200BA56"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vertAlign w:val="superscript"/>
        </w:rPr>
        <w:t>37cc</w:t>
      </w:r>
      <w:r w:rsidRPr="00BF6580">
        <w:rPr>
          <w:rFonts w:ascii="Times New Roman" w:hAnsi="Times New Roman"/>
          <w:bCs/>
          <w:sz w:val="24"/>
          <w:szCs w:val="24"/>
        </w:rPr>
        <w:t>) § 33 ods. 4 zákona č. 578/2004 Z. z. v znení neskorších predpisov</w:t>
      </w:r>
      <w:r w:rsidR="00503C47" w:rsidRPr="00BF6580">
        <w:rPr>
          <w:rFonts w:ascii="Times New Roman" w:hAnsi="Times New Roman"/>
          <w:bCs/>
          <w:sz w:val="24"/>
          <w:szCs w:val="24"/>
        </w:rPr>
        <w:t>.</w:t>
      </w:r>
      <w:r w:rsidRPr="00BF6580">
        <w:rPr>
          <w:rFonts w:ascii="Times New Roman" w:hAnsi="Times New Roman"/>
          <w:bCs/>
          <w:sz w:val="24"/>
          <w:szCs w:val="24"/>
        </w:rPr>
        <w:t xml:space="preserve"> </w:t>
      </w:r>
    </w:p>
    <w:p w14:paraId="08D5D664" w14:textId="60F94A36"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vertAlign w:val="superscript"/>
        </w:rPr>
        <w:t>37cd</w:t>
      </w:r>
      <w:r w:rsidRPr="00BF6580">
        <w:rPr>
          <w:rFonts w:ascii="Times New Roman" w:hAnsi="Times New Roman"/>
          <w:bCs/>
          <w:sz w:val="24"/>
          <w:szCs w:val="24"/>
        </w:rPr>
        <w:t>) § 33 ods. 5 zákona č. 578/2004 Z. z. v znení neskorších predpisov</w:t>
      </w:r>
      <w:r w:rsidR="00503C47" w:rsidRPr="00BF6580">
        <w:rPr>
          <w:rFonts w:ascii="Times New Roman" w:hAnsi="Times New Roman"/>
          <w:bCs/>
          <w:sz w:val="24"/>
          <w:szCs w:val="24"/>
        </w:rPr>
        <w:t>.</w:t>
      </w:r>
      <w:r w:rsidRPr="00BF6580">
        <w:rPr>
          <w:rFonts w:ascii="Times New Roman" w:hAnsi="Times New Roman"/>
          <w:bCs/>
          <w:sz w:val="24"/>
          <w:szCs w:val="24"/>
        </w:rPr>
        <w:t xml:space="preserve"> </w:t>
      </w:r>
    </w:p>
    <w:p w14:paraId="0E8E6856" w14:textId="77777777" w:rsidR="0025294B" w:rsidRPr="00BF6580" w:rsidRDefault="0025294B" w:rsidP="00BF6580">
      <w:pPr>
        <w:shd w:val="clear" w:color="auto" w:fill="FFFFFF"/>
        <w:spacing w:after="0" w:line="240" w:lineRule="auto"/>
        <w:jc w:val="both"/>
        <w:rPr>
          <w:rFonts w:ascii="Times New Roman" w:hAnsi="Times New Roman"/>
          <w:bCs/>
          <w:sz w:val="24"/>
          <w:szCs w:val="24"/>
        </w:rPr>
      </w:pPr>
      <w:r w:rsidRPr="00BF6580">
        <w:rPr>
          <w:rFonts w:ascii="Times New Roman" w:hAnsi="Times New Roman"/>
          <w:bCs/>
          <w:sz w:val="24"/>
          <w:szCs w:val="24"/>
          <w:vertAlign w:val="superscript"/>
        </w:rPr>
        <w:t>37ce</w:t>
      </w:r>
      <w:r w:rsidRPr="00BF6580">
        <w:rPr>
          <w:rFonts w:ascii="Times New Roman" w:hAnsi="Times New Roman"/>
          <w:bCs/>
          <w:sz w:val="24"/>
          <w:szCs w:val="24"/>
        </w:rPr>
        <w:t>) § 33 ods. 3 zákona č. 578/2004 Z. z. v znení neskorších predpisov.“.</w:t>
      </w:r>
    </w:p>
    <w:p w14:paraId="1CC571D3" w14:textId="77777777" w:rsidR="005D0BE2" w:rsidRDefault="005D0BE2" w:rsidP="00D47052">
      <w:pPr>
        <w:spacing w:after="0"/>
        <w:rPr>
          <w:rFonts w:ascii="Times New Roman" w:hAnsi="Times New Roman"/>
          <w:bCs/>
          <w:sz w:val="24"/>
          <w:szCs w:val="24"/>
        </w:rPr>
      </w:pPr>
    </w:p>
    <w:p w14:paraId="5DAC6C04" w14:textId="77777777" w:rsidR="00451735" w:rsidRDefault="005D0BE2" w:rsidP="00D47052">
      <w:pPr>
        <w:spacing w:after="0"/>
        <w:rPr>
          <w:rFonts w:ascii="Times New Roman" w:hAnsi="Times New Roman"/>
          <w:bCs/>
          <w:sz w:val="24"/>
          <w:szCs w:val="24"/>
        </w:rPr>
      </w:pPr>
      <w:r>
        <w:rPr>
          <w:rFonts w:ascii="Times New Roman" w:hAnsi="Times New Roman"/>
          <w:bCs/>
          <w:sz w:val="24"/>
          <w:szCs w:val="24"/>
        </w:rPr>
        <w:t>11</w:t>
      </w:r>
      <w:r w:rsidR="00451735" w:rsidRPr="00451735">
        <w:rPr>
          <w:rFonts w:ascii="Times New Roman" w:hAnsi="Times New Roman"/>
          <w:bCs/>
          <w:sz w:val="24"/>
          <w:szCs w:val="24"/>
        </w:rPr>
        <w:t>. V prílohe č. 1 časti C písm. a) sa vypúšťajú slová „organizátora prehliadok mŕtvych tiel,“.</w:t>
      </w:r>
    </w:p>
    <w:p w14:paraId="3AB8B06B" w14:textId="77777777" w:rsidR="00D47052" w:rsidRPr="00451735" w:rsidRDefault="00D47052" w:rsidP="00D47052">
      <w:pPr>
        <w:spacing w:after="0"/>
        <w:rPr>
          <w:rFonts w:ascii="Times New Roman" w:hAnsi="Times New Roman"/>
          <w:bCs/>
          <w:sz w:val="24"/>
          <w:szCs w:val="24"/>
        </w:rPr>
      </w:pPr>
    </w:p>
    <w:p w14:paraId="5A54BFFA" w14:textId="77777777" w:rsidR="00451735" w:rsidRDefault="005D0BE2" w:rsidP="00451735">
      <w:pPr>
        <w:rPr>
          <w:rFonts w:ascii="Times New Roman" w:hAnsi="Times New Roman"/>
          <w:sz w:val="24"/>
          <w:szCs w:val="24"/>
        </w:rPr>
      </w:pPr>
      <w:r>
        <w:rPr>
          <w:rFonts w:ascii="Times New Roman" w:hAnsi="Times New Roman"/>
          <w:bCs/>
          <w:sz w:val="24"/>
          <w:szCs w:val="24"/>
        </w:rPr>
        <w:t>12</w:t>
      </w:r>
      <w:r w:rsidR="00451735" w:rsidRPr="00451735">
        <w:rPr>
          <w:rFonts w:ascii="Times New Roman" w:hAnsi="Times New Roman"/>
          <w:bCs/>
          <w:sz w:val="24"/>
          <w:szCs w:val="24"/>
        </w:rPr>
        <w:t>. V prílohe č. 1 časti C písm. c) sa vypúšťajú slová „organizátor prehliadok mŕtvych tiel,“.</w:t>
      </w:r>
    </w:p>
    <w:p w14:paraId="0055C220" w14:textId="77777777" w:rsidR="00451735" w:rsidRPr="00451735" w:rsidRDefault="005D0BE2" w:rsidP="00451735">
      <w:pPr>
        <w:rPr>
          <w:rFonts w:ascii="Times New Roman" w:hAnsi="Times New Roman"/>
          <w:bCs/>
          <w:sz w:val="24"/>
          <w:szCs w:val="24"/>
        </w:rPr>
      </w:pPr>
      <w:r>
        <w:rPr>
          <w:rFonts w:ascii="Times New Roman" w:hAnsi="Times New Roman"/>
          <w:bCs/>
          <w:sz w:val="24"/>
          <w:szCs w:val="24"/>
        </w:rPr>
        <w:t>13</w:t>
      </w:r>
      <w:r w:rsidR="00451735" w:rsidRPr="00451735">
        <w:rPr>
          <w:rFonts w:ascii="Times New Roman" w:hAnsi="Times New Roman"/>
          <w:bCs/>
          <w:sz w:val="24"/>
          <w:szCs w:val="24"/>
        </w:rPr>
        <w:t>. V prílohe č. 1 časti C písm. e) sa vypúšťajú slová „organizátora prehliadok mŕtvych tiel,“.</w:t>
      </w:r>
    </w:p>
    <w:p w14:paraId="49094B6C" w14:textId="56A0D2B5" w:rsidR="0025294B" w:rsidRPr="00194609" w:rsidRDefault="00AE38EE" w:rsidP="00194609">
      <w:pPr>
        <w:rPr>
          <w:rFonts w:ascii="Times New Roman" w:hAnsi="Times New Roman"/>
          <w:sz w:val="24"/>
          <w:szCs w:val="24"/>
        </w:rPr>
      </w:pPr>
      <w:r>
        <w:rPr>
          <w:rFonts w:ascii="Times New Roman" w:hAnsi="Times New Roman"/>
          <w:sz w:val="24"/>
          <w:szCs w:val="24"/>
        </w:rPr>
        <w:t>1</w:t>
      </w:r>
      <w:r w:rsidR="005D0BE2">
        <w:rPr>
          <w:rFonts w:ascii="Times New Roman" w:hAnsi="Times New Roman"/>
          <w:sz w:val="24"/>
          <w:szCs w:val="24"/>
        </w:rPr>
        <w:t>4</w:t>
      </w:r>
      <w:r w:rsidR="00194609">
        <w:rPr>
          <w:rFonts w:ascii="Times New Roman" w:hAnsi="Times New Roman"/>
          <w:sz w:val="24"/>
          <w:szCs w:val="24"/>
        </w:rPr>
        <w:t xml:space="preserve">. </w:t>
      </w:r>
      <w:r w:rsidR="0025294B" w:rsidRPr="00194609">
        <w:rPr>
          <w:rFonts w:ascii="Times New Roman" w:hAnsi="Times New Roman"/>
          <w:sz w:val="24"/>
          <w:szCs w:val="24"/>
        </w:rPr>
        <w:t>Príloha č. 1 sa dopĺňa časťou D, ktorá vrátane nadpisu znie:</w:t>
      </w:r>
    </w:p>
    <w:p w14:paraId="049F400F" w14:textId="77777777" w:rsidR="0025294B" w:rsidRPr="00BF6580" w:rsidRDefault="0025294B" w:rsidP="00BF6580">
      <w:pPr>
        <w:spacing w:after="0" w:line="240" w:lineRule="auto"/>
        <w:ind w:firstLine="426"/>
        <w:rPr>
          <w:rFonts w:ascii="Times New Roman" w:hAnsi="Times New Roman"/>
          <w:sz w:val="24"/>
          <w:szCs w:val="24"/>
        </w:rPr>
      </w:pPr>
    </w:p>
    <w:p w14:paraId="6C694069" w14:textId="77777777" w:rsidR="0025294B" w:rsidRPr="00194609" w:rsidRDefault="0025294B" w:rsidP="00BF6580">
      <w:pPr>
        <w:spacing w:after="0" w:line="240" w:lineRule="auto"/>
        <w:ind w:firstLine="426"/>
        <w:jc w:val="center"/>
        <w:rPr>
          <w:rFonts w:ascii="Times New Roman" w:hAnsi="Times New Roman"/>
          <w:b/>
          <w:sz w:val="24"/>
          <w:szCs w:val="24"/>
        </w:rPr>
      </w:pPr>
      <w:r w:rsidRPr="00194609">
        <w:rPr>
          <w:rFonts w:ascii="Times New Roman" w:hAnsi="Times New Roman"/>
          <w:b/>
          <w:sz w:val="24"/>
          <w:szCs w:val="24"/>
        </w:rPr>
        <w:t>„D. Národný register prijímateľov zdravotnej starostlivosti</w:t>
      </w:r>
    </w:p>
    <w:p w14:paraId="1CD8E87E" w14:textId="77777777" w:rsidR="0025294B" w:rsidRPr="00BF6580" w:rsidRDefault="0025294B" w:rsidP="00BF6580">
      <w:pPr>
        <w:spacing w:after="0" w:line="240" w:lineRule="auto"/>
        <w:rPr>
          <w:rFonts w:ascii="Times New Roman" w:hAnsi="Times New Roman"/>
          <w:sz w:val="24"/>
          <w:szCs w:val="24"/>
        </w:rPr>
      </w:pPr>
    </w:p>
    <w:p w14:paraId="485BF66D" w14:textId="77777777" w:rsidR="0025294B" w:rsidRPr="00194609" w:rsidRDefault="0025294B" w:rsidP="00BF6580">
      <w:pPr>
        <w:spacing w:after="0" w:line="240" w:lineRule="auto"/>
        <w:jc w:val="both"/>
        <w:rPr>
          <w:rFonts w:ascii="Times New Roman" w:hAnsi="Times New Roman"/>
          <w:b/>
          <w:sz w:val="24"/>
          <w:szCs w:val="24"/>
        </w:rPr>
      </w:pPr>
      <w:r w:rsidRPr="00194609">
        <w:rPr>
          <w:rFonts w:ascii="Times New Roman" w:hAnsi="Times New Roman"/>
          <w:b/>
          <w:sz w:val="24"/>
          <w:szCs w:val="24"/>
        </w:rPr>
        <w:t>a) Zoznam spracúvaných osobných údajov</w:t>
      </w:r>
    </w:p>
    <w:p w14:paraId="0B098679" w14:textId="13B46931" w:rsidR="0025294B" w:rsidRPr="00BF6580" w:rsidRDefault="0025294B" w:rsidP="00BF6580">
      <w:pPr>
        <w:spacing w:after="0" w:line="240" w:lineRule="auto"/>
        <w:jc w:val="both"/>
        <w:rPr>
          <w:rFonts w:ascii="Times New Roman" w:hAnsi="Times New Roman"/>
          <w:sz w:val="24"/>
          <w:szCs w:val="24"/>
        </w:rPr>
      </w:pPr>
      <w:r w:rsidRPr="00BF6580">
        <w:rPr>
          <w:rFonts w:ascii="Times New Roman" w:hAnsi="Times New Roman"/>
          <w:sz w:val="24"/>
          <w:szCs w:val="24"/>
        </w:rPr>
        <w:t xml:space="preserve">Meno a priezvisko, rodné priezvisko, rodné číslo, </w:t>
      </w:r>
      <w:r w:rsidRPr="00BF6580">
        <w:rPr>
          <w:rFonts w:ascii="Times New Roman" w:hAnsi="Times New Roman"/>
          <w:iCs/>
          <w:sz w:val="24"/>
          <w:szCs w:val="24"/>
        </w:rPr>
        <w:t>ak ho má poistenec pridelené</w:t>
      </w:r>
      <w:r w:rsidRPr="00BF6580">
        <w:rPr>
          <w:rFonts w:ascii="Times New Roman" w:eastAsia="Times New Roman" w:hAnsi="Times New Roman"/>
          <w:iCs/>
          <w:sz w:val="24"/>
          <w:szCs w:val="24"/>
        </w:rPr>
        <w:t>,</w:t>
      </w:r>
      <w:r w:rsidRPr="00BF6580">
        <w:rPr>
          <w:rFonts w:ascii="Times New Roman" w:eastAsia="Times New Roman" w:hAnsi="Times New Roman"/>
          <w:sz w:val="24"/>
          <w:szCs w:val="24"/>
        </w:rPr>
        <w:t xml:space="preserve"> </w:t>
      </w:r>
      <w:r w:rsidRPr="00BF6580">
        <w:rPr>
          <w:rFonts w:ascii="Times New Roman" w:hAnsi="Times New Roman"/>
          <w:sz w:val="24"/>
          <w:szCs w:val="24"/>
        </w:rPr>
        <w:t xml:space="preserve">dátum, miesto, okres a štát narodenia, existenčný stav, akademické tituly a vedecko-pedagogické tituly, dátum, štát a miesto úmrtia, pohlavie, rodinný stav, štátna príslušnosť, štát a miesto trvalého pobytu, začiatok pobytu v zahraničí, údaj o skončení trvalého pobytu, štát a miesto prechodného pobytu v Slovenskej republike, adresa posledného známeho pobytu, </w:t>
      </w:r>
      <w:r w:rsidR="00FE3AA5" w:rsidRPr="00BF6580">
        <w:rPr>
          <w:rFonts w:ascii="Times New Roman" w:hAnsi="Times New Roman"/>
          <w:sz w:val="24"/>
          <w:szCs w:val="24"/>
          <w:shd w:val="clear" w:color="auto" w:fill="FFFFFF"/>
        </w:rPr>
        <w:t>údaj o  obmedzení spôsobilosti na právne úkony, ak ide o osobu, ktorej spôsobilosť na právne úkony bola obmedzená</w:t>
      </w:r>
      <w:r w:rsidR="00722459" w:rsidRPr="00BF6580">
        <w:rPr>
          <w:rFonts w:ascii="Times New Roman" w:hAnsi="Times New Roman"/>
          <w:sz w:val="24"/>
          <w:szCs w:val="24"/>
          <w:shd w:val="clear" w:color="auto" w:fill="FFFFFF"/>
        </w:rPr>
        <w:t>,</w:t>
      </w:r>
      <w:r w:rsidRPr="00BF6580">
        <w:rPr>
          <w:rFonts w:ascii="Times New Roman" w:hAnsi="Times New Roman"/>
          <w:sz w:val="24"/>
          <w:szCs w:val="24"/>
        </w:rPr>
        <w:t xml:space="preserve"> údaje o vzťahoch k iným osobám, a to meno, priezvisko, rodné priezvisko a rodné číslo otca, meno, priezvisko, rodné priezvisko a rodné číslo matky a meno, priezvisko, rodné priezvisko a rodné číslo dieťaťa, osobné identifikačné číslo poistenca iného štátu s bydliskom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w:t>
      </w:r>
      <w:r w:rsidR="00FE3AA5" w:rsidRPr="00BF6580">
        <w:rPr>
          <w:rFonts w:ascii="Times New Roman" w:hAnsi="Times New Roman"/>
          <w:sz w:val="24"/>
          <w:szCs w:val="24"/>
          <w:shd w:val="clear" w:color="auto" w:fill="FFFFFF"/>
        </w:rPr>
        <w:t>číselný kód</w:t>
      </w:r>
      <w:r w:rsidR="00FE3AA5" w:rsidRPr="00BF6580">
        <w:rPr>
          <w:rFonts w:ascii="Times New Roman" w:hAnsi="Times New Roman"/>
          <w:sz w:val="24"/>
          <w:szCs w:val="24"/>
        </w:rPr>
        <w:t xml:space="preserve"> </w:t>
      </w:r>
      <w:r w:rsidR="00194609" w:rsidRPr="00194609">
        <w:rPr>
          <w:rFonts w:ascii="Times New Roman" w:hAnsi="Times New Roman"/>
          <w:sz w:val="24"/>
          <w:szCs w:val="24"/>
        </w:rPr>
        <w:t xml:space="preserve"> </w:t>
      </w:r>
      <w:r w:rsidR="00194609" w:rsidRPr="00BF6580">
        <w:rPr>
          <w:rFonts w:ascii="Times New Roman" w:hAnsi="Times New Roman"/>
          <w:sz w:val="24"/>
          <w:szCs w:val="24"/>
        </w:rPr>
        <w:t>zdravotníckeho pracovníka</w:t>
      </w:r>
      <w:r w:rsidRPr="00BF6580">
        <w:rPr>
          <w:rFonts w:ascii="Times New Roman" w:hAnsi="Times New Roman"/>
          <w:sz w:val="24"/>
          <w:szCs w:val="24"/>
        </w:rPr>
        <w:t xml:space="preserve">, </w:t>
      </w:r>
      <w:r w:rsidR="00FE3AA5" w:rsidRPr="00BF6580">
        <w:rPr>
          <w:rFonts w:ascii="Times New Roman" w:hAnsi="Times New Roman"/>
          <w:sz w:val="24"/>
          <w:szCs w:val="24"/>
          <w:shd w:val="clear" w:color="auto" w:fill="FFFFFF"/>
        </w:rPr>
        <w:t>číselný kód</w:t>
      </w:r>
      <w:r w:rsidRPr="00BF6580">
        <w:rPr>
          <w:rFonts w:ascii="Times New Roman" w:hAnsi="Times New Roman"/>
          <w:sz w:val="24"/>
          <w:szCs w:val="24"/>
        </w:rPr>
        <w:t xml:space="preserve"> </w:t>
      </w:r>
      <w:r w:rsidR="00194609" w:rsidRPr="00BF6580">
        <w:rPr>
          <w:rFonts w:ascii="Times New Roman" w:hAnsi="Times New Roman"/>
          <w:sz w:val="24"/>
          <w:szCs w:val="24"/>
        </w:rPr>
        <w:t xml:space="preserve">poskytovateľa </w:t>
      </w:r>
      <w:r w:rsidRPr="00BF6580">
        <w:rPr>
          <w:rFonts w:ascii="Times New Roman" w:hAnsi="Times New Roman"/>
          <w:sz w:val="24"/>
          <w:szCs w:val="24"/>
        </w:rPr>
        <w:t>zdravotnej starostlivosti, typ zdravotného poistenia, zmena údajov, primárny kľúč záznamu poistenca v registri.</w:t>
      </w:r>
    </w:p>
    <w:p w14:paraId="07787F64" w14:textId="77777777" w:rsidR="0025294B" w:rsidRPr="00BF6580" w:rsidRDefault="0025294B" w:rsidP="00BF6580">
      <w:pPr>
        <w:spacing w:after="0" w:line="240" w:lineRule="auto"/>
        <w:jc w:val="both"/>
        <w:rPr>
          <w:rFonts w:ascii="Times New Roman" w:hAnsi="Times New Roman"/>
          <w:sz w:val="24"/>
          <w:szCs w:val="24"/>
        </w:rPr>
      </w:pPr>
    </w:p>
    <w:p w14:paraId="34BBD1FB" w14:textId="77777777" w:rsidR="0025294B" w:rsidRPr="00194609" w:rsidRDefault="0025294B" w:rsidP="00BF6580">
      <w:pPr>
        <w:spacing w:after="0" w:line="240" w:lineRule="auto"/>
        <w:jc w:val="both"/>
        <w:rPr>
          <w:rFonts w:ascii="Times New Roman" w:hAnsi="Times New Roman"/>
          <w:b/>
          <w:sz w:val="24"/>
          <w:szCs w:val="24"/>
        </w:rPr>
      </w:pPr>
      <w:r w:rsidRPr="00194609">
        <w:rPr>
          <w:rFonts w:ascii="Times New Roman" w:hAnsi="Times New Roman"/>
          <w:b/>
          <w:sz w:val="24"/>
          <w:szCs w:val="24"/>
        </w:rPr>
        <w:t>b) Účel spracúvania osobných údajov</w:t>
      </w:r>
    </w:p>
    <w:p w14:paraId="24735BEF" w14:textId="77777777" w:rsidR="0025294B" w:rsidRPr="00BF6580" w:rsidRDefault="0025294B" w:rsidP="00BF6580">
      <w:pPr>
        <w:spacing w:after="0" w:line="240" w:lineRule="auto"/>
        <w:jc w:val="both"/>
        <w:rPr>
          <w:rFonts w:ascii="Times New Roman" w:hAnsi="Times New Roman"/>
          <w:sz w:val="24"/>
          <w:szCs w:val="24"/>
        </w:rPr>
      </w:pPr>
      <w:r w:rsidRPr="00BF6580">
        <w:rPr>
          <w:rFonts w:ascii="Times New Roman" w:hAnsi="Times New Roman"/>
          <w:sz w:val="24"/>
          <w:szCs w:val="24"/>
        </w:rPr>
        <w:t>Poskytovanie zdravotnej starostlivosti, výkon posudkového lekárstva, výkon dohľadu nad zdravotnou starostlivosťou,</w:t>
      </w:r>
      <w:r w:rsidRPr="00BF6580">
        <w:rPr>
          <w:rFonts w:ascii="Times New Roman" w:hAnsi="Times New Roman"/>
          <w:sz w:val="24"/>
          <w:szCs w:val="24"/>
          <w:vertAlign w:val="superscript"/>
        </w:rPr>
        <w:t>27c</w:t>
      </w:r>
      <w:r w:rsidRPr="00BF6580">
        <w:rPr>
          <w:rFonts w:ascii="Times New Roman" w:hAnsi="Times New Roman"/>
          <w:sz w:val="24"/>
          <w:szCs w:val="24"/>
        </w:rPr>
        <w:t>) výkon pitvy, prehliadka mŕtveho tela,</w:t>
      </w:r>
      <w:r w:rsidRPr="00BF6580">
        <w:rPr>
          <w:rFonts w:ascii="Times New Roman" w:hAnsi="Times New Roman"/>
          <w:sz w:val="24"/>
          <w:szCs w:val="24"/>
          <w:vertAlign w:val="superscript"/>
        </w:rPr>
        <w:t>27d</w:t>
      </w:r>
      <w:r w:rsidRPr="00BF6580">
        <w:rPr>
          <w:rFonts w:ascii="Times New Roman" w:hAnsi="Times New Roman"/>
          <w:sz w:val="24"/>
          <w:szCs w:val="24"/>
        </w:rPr>
        <w:t xml:space="preserve">) zabezpečenie údajov pre potreby vedenia a poskytovania údajov v elektronickej zdravotnej knižke a zdravotníckej štatistiky, na tvorbu a výkon štátnej zdravotnej politiky, na skvalitnenie prevencie, na zefektívnenie a trvalé zvyšovanie kvality zdravotnej starostlivosti a na návrh, realizáciu a kontrolu opatrení zameraných na zlepšovanie zdravotného stavu obyvateľstva. </w:t>
      </w:r>
    </w:p>
    <w:p w14:paraId="789A99D1" w14:textId="77777777" w:rsidR="0025294B" w:rsidRPr="00BF6580" w:rsidRDefault="0025294B" w:rsidP="00BF6580">
      <w:pPr>
        <w:spacing w:after="0" w:line="240" w:lineRule="auto"/>
        <w:jc w:val="both"/>
        <w:rPr>
          <w:rFonts w:ascii="Times New Roman" w:hAnsi="Times New Roman"/>
          <w:sz w:val="24"/>
          <w:szCs w:val="24"/>
        </w:rPr>
      </w:pPr>
    </w:p>
    <w:p w14:paraId="5E0BD764" w14:textId="77777777" w:rsidR="00030EB7" w:rsidRPr="00CD044D" w:rsidRDefault="0025294B" w:rsidP="00B22619">
      <w:pPr>
        <w:pStyle w:val="Odsekzoznamu"/>
        <w:rPr>
          <w:b/>
        </w:rPr>
      </w:pPr>
      <w:r w:rsidRPr="00CD044D">
        <w:rPr>
          <w:b/>
        </w:rPr>
        <w:t xml:space="preserve">c) </w:t>
      </w:r>
      <w:r w:rsidR="00030EB7" w:rsidRPr="00CD044D">
        <w:rPr>
          <w:b/>
        </w:rPr>
        <w:t>Okruh dotknutých osôb</w:t>
      </w:r>
    </w:p>
    <w:p w14:paraId="3EDA268E" w14:textId="106689A6" w:rsidR="0025294B" w:rsidRPr="00BF6580" w:rsidRDefault="00030EB7" w:rsidP="00BF6580">
      <w:pPr>
        <w:spacing w:after="0" w:line="240" w:lineRule="auto"/>
        <w:jc w:val="both"/>
        <w:rPr>
          <w:rFonts w:ascii="Times New Roman" w:hAnsi="Times New Roman"/>
          <w:sz w:val="24"/>
          <w:szCs w:val="24"/>
        </w:rPr>
      </w:pPr>
      <w:r w:rsidRPr="00BF6580">
        <w:rPr>
          <w:rFonts w:ascii="Times New Roman" w:hAnsi="Times New Roman"/>
          <w:sz w:val="24"/>
          <w:szCs w:val="24"/>
        </w:rPr>
        <w:t>Prijímatelia zdravotnej starostlivosti podľa § 2 ods. 14.</w:t>
      </w:r>
    </w:p>
    <w:p w14:paraId="5205EC5A" w14:textId="77777777" w:rsidR="0025294B" w:rsidRPr="00194609" w:rsidRDefault="0025294B" w:rsidP="00BF6580">
      <w:pPr>
        <w:spacing w:after="0" w:line="240" w:lineRule="auto"/>
        <w:jc w:val="both"/>
        <w:rPr>
          <w:rFonts w:ascii="Times New Roman" w:hAnsi="Times New Roman"/>
          <w:b/>
          <w:sz w:val="24"/>
          <w:szCs w:val="24"/>
        </w:rPr>
      </w:pPr>
      <w:r w:rsidRPr="00194609">
        <w:rPr>
          <w:rFonts w:ascii="Times New Roman" w:hAnsi="Times New Roman"/>
          <w:b/>
          <w:sz w:val="24"/>
          <w:szCs w:val="24"/>
        </w:rPr>
        <w:lastRenderedPageBreak/>
        <w:t xml:space="preserve">d) Účel poskytovania osobných údajov poskytovaných tretím stranám uvedeným v písmene f) </w:t>
      </w:r>
    </w:p>
    <w:p w14:paraId="48491F92" w14:textId="6148E0F5" w:rsidR="0025294B" w:rsidRPr="00BF6580" w:rsidRDefault="00194609" w:rsidP="00BF6580">
      <w:pPr>
        <w:spacing w:after="0" w:line="240" w:lineRule="auto"/>
        <w:jc w:val="both"/>
        <w:rPr>
          <w:rFonts w:ascii="Times New Roman" w:hAnsi="Times New Roman"/>
          <w:sz w:val="24"/>
          <w:szCs w:val="24"/>
        </w:rPr>
      </w:pPr>
      <w:r>
        <w:rPr>
          <w:rFonts w:ascii="Times New Roman" w:hAnsi="Times New Roman"/>
          <w:sz w:val="24"/>
          <w:szCs w:val="24"/>
        </w:rPr>
        <w:t>P</w:t>
      </w:r>
      <w:r w:rsidR="0025294B" w:rsidRPr="00BF6580">
        <w:rPr>
          <w:rFonts w:ascii="Times New Roman" w:hAnsi="Times New Roman"/>
          <w:sz w:val="24"/>
          <w:szCs w:val="24"/>
        </w:rPr>
        <w:t>oskytovanie zdravotnej starostlivosti, výkon posudkového lekárstva, výkon revízneho lekárstva, výkon dohľadu nad zdravotnou starostlivosťou,</w:t>
      </w:r>
      <w:r w:rsidR="0025294B" w:rsidRPr="00BF6580">
        <w:rPr>
          <w:rFonts w:ascii="Times New Roman" w:hAnsi="Times New Roman"/>
          <w:sz w:val="24"/>
          <w:szCs w:val="24"/>
          <w:vertAlign w:val="superscript"/>
        </w:rPr>
        <w:t>27c</w:t>
      </w:r>
      <w:r w:rsidR="0025294B" w:rsidRPr="00BF6580">
        <w:rPr>
          <w:rFonts w:ascii="Times New Roman" w:hAnsi="Times New Roman"/>
          <w:sz w:val="24"/>
          <w:szCs w:val="24"/>
        </w:rPr>
        <w:t xml:space="preserve">) </w:t>
      </w:r>
      <w:r w:rsidR="006333B2" w:rsidRPr="00BF6580">
        <w:rPr>
          <w:rFonts w:ascii="Times New Roman" w:hAnsi="Times New Roman"/>
          <w:sz w:val="24"/>
          <w:szCs w:val="24"/>
        </w:rPr>
        <w:t>výkon pitvy, prehliadka mŕtveho tela</w:t>
      </w:r>
      <w:r w:rsidR="006333B2" w:rsidRPr="00BF6580">
        <w:rPr>
          <w:rFonts w:ascii="Times New Roman" w:hAnsi="Times New Roman"/>
          <w:sz w:val="24"/>
          <w:szCs w:val="24"/>
          <w:vertAlign w:val="superscript"/>
        </w:rPr>
        <w:t>27d</w:t>
      </w:r>
      <w:r w:rsidR="006333B2" w:rsidRPr="00BF6580">
        <w:rPr>
          <w:rFonts w:ascii="Times New Roman" w:hAnsi="Times New Roman"/>
          <w:sz w:val="24"/>
          <w:szCs w:val="24"/>
        </w:rPr>
        <w:t>), prijímacie konanie, prieskumné konanie a lekárska posudková činnosť podľa osobitného predpisu,</w:t>
      </w:r>
      <w:hyperlink r:id="rId12" w:anchor="poznamky.poznamka-27" w:history="1">
        <w:r w:rsidR="006333B2" w:rsidRPr="005D3A44">
          <w:rPr>
            <w:rStyle w:val="Hypertextovprepojenie"/>
            <w:rFonts w:ascii="Times New Roman" w:hAnsi="Times New Roman"/>
            <w:color w:val="auto"/>
            <w:sz w:val="24"/>
            <w:szCs w:val="24"/>
            <w:u w:val="none"/>
            <w:vertAlign w:val="superscript"/>
          </w:rPr>
          <w:t>27</w:t>
        </w:r>
        <w:r w:rsidR="006333B2" w:rsidRPr="005D3A44">
          <w:rPr>
            <w:rStyle w:val="Hypertextovprepojenie"/>
            <w:rFonts w:ascii="Times New Roman" w:hAnsi="Times New Roman"/>
            <w:color w:val="auto"/>
            <w:sz w:val="24"/>
            <w:szCs w:val="24"/>
            <w:u w:val="none"/>
          </w:rPr>
          <w:t>)</w:t>
        </w:r>
      </w:hyperlink>
      <w:r w:rsidR="006333B2" w:rsidRPr="005D3A44">
        <w:rPr>
          <w:rStyle w:val="Hypertextovprepojenie"/>
          <w:rFonts w:ascii="Times New Roman" w:hAnsi="Times New Roman"/>
          <w:color w:val="auto"/>
          <w:sz w:val="24"/>
          <w:szCs w:val="24"/>
          <w:u w:val="none"/>
        </w:rPr>
        <w:t xml:space="preserve"> </w:t>
      </w:r>
      <w:r w:rsidR="006333B2" w:rsidRPr="00BF6580">
        <w:rPr>
          <w:rFonts w:ascii="Times New Roman" w:hAnsi="Times New Roman"/>
          <w:sz w:val="24"/>
          <w:szCs w:val="24"/>
        </w:rPr>
        <w:t>prijímacie konanie, prieskumné konanie a lekárska posudková činnosť podľa osobitného predpisu,</w:t>
      </w:r>
      <w:r w:rsidR="006333B2" w:rsidRPr="00BF6580">
        <w:rPr>
          <w:rFonts w:ascii="Times New Roman" w:hAnsi="Times New Roman"/>
          <w:sz w:val="24"/>
          <w:szCs w:val="24"/>
          <w:vertAlign w:val="superscript"/>
        </w:rPr>
        <w:t>27a</w:t>
      </w:r>
      <w:r w:rsidR="006333B2" w:rsidRPr="00BF6580">
        <w:rPr>
          <w:rFonts w:ascii="Times New Roman" w:hAnsi="Times New Roman"/>
          <w:sz w:val="24"/>
          <w:szCs w:val="24"/>
        </w:rPr>
        <w:t>) prijímacie konanie, prieskumné konanie a lekárska posudková činnosť podľa osobitného predpisu,</w:t>
      </w:r>
      <w:hyperlink r:id="rId13" w:anchor="poznamky.poznamka-27b" w:history="1">
        <w:r w:rsidR="006333B2" w:rsidRPr="005D3A44">
          <w:rPr>
            <w:rStyle w:val="Hypertextovprepojenie"/>
            <w:rFonts w:ascii="Times New Roman" w:hAnsi="Times New Roman"/>
            <w:color w:val="auto"/>
            <w:sz w:val="24"/>
            <w:szCs w:val="24"/>
            <w:u w:val="none"/>
            <w:vertAlign w:val="superscript"/>
          </w:rPr>
          <w:t>27b</w:t>
        </w:r>
        <w:r w:rsidR="006333B2" w:rsidRPr="005D3A44">
          <w:rPr>
            <w:rStyle w:val="Hypertextovprepojenie"/>
            <w:rFonts w:ascii="Times New Roman" w:hAnsi="Times New Roman"/>
            <w:color w:val="auto"/>
            <w:sz w:val="24"/>
            <w:szCs w:val="24"/>
            <w:u w:val="none"/>
          </w:rPr>
          <w:t>)</w:t>
        </w:r>
      </w:hyperlink>
      <w:r w:rsidR="006333B2" w:rsidRPr="00CC2634">
        <w:rPr>
          <w:rFonts w:ascii="Times New Roman" w:hAnsi="Times New Roman"/>
          <w:sz w:val="24"/>
          <w:szCs w:val="24"/>
        </w:rPr>
        <w:t xml:space="preserve"> </w:t>
      </w:r>
      <w:r w:rsidR="006333B2" w:rsidRPr="00BF6580">
        <w:rPr>
          <w:rFonts w:ascii="Times New Roman" w:hAnsi="Times New Roman"/>
          <w:sz w:val="24"/>
          <w:szCs w:val="24"/>
        </w:rPr>
        <w:t>vypracovanie znaleckého posudku na účely konania pred súdom</w:t>
      </w:r>
      <w:r w:rsidR="0025294B" w:rsidRPr="00BF6580">
        <w:rPr>
          <w:rFonts w:ascii="Times New Roman" w:hAnsi="Times New Roman"/>
          <w:sz w:val="24"/>
          <w:szCs w:val="24"/>
        </w:rPr>
        <w:t>, úhrada za poskytnutú zdravotnú starostlivosť na základe verejného zdravotného poistenia a poskytovan</w:t>
      </w:r>
      <w:r w:rsidR="00375227" w:rsidRPr="00BF6580">
        <w:rPr>
          <w:rFonts w:ascii="Times New Roman" w:hAnsi="Times New Roman"/>
          <w:sz w:val="24"/>
          <w:szCs w:val="24"/>
        </w:rPr>
        <w:t>i</w:t>
      </w:r>
      <w:r w:rsidR="0025294B" w:rsidRPr="00BF6580">
        <w:rPr>
          <w:rFonts w:ascii="Times New Roman" w:hAnsi="Times New Roman"/>
          <w:sz w:val="24"/>
          <w:szCs w:val="24"/>
        </w:rPr>
        <w:t>e osobných údajov cez Národný portál zdravia prijímateľom zdravotnej starostlivosti, ktorých sa osobné údaje týkajú.</w:t>
      </w:r>
    </w:p>
    <w:p w14:paraId="384D0CF1" w14:textId="77777777" w:rsidR="0025294B" w:rsidRPr="00BF6580" w:rsidRDefault="0025294B" w:rsidP="00BF6580">
      <w:pPr>
        <w:spacing w:after="0" w:line="240" w:lineRule="auto"/>
        <w:ind w:left="426"/>
        <w:jc w:val="both"/>
        <w:rPr>
          <w:rFonts w:ascii="Times New Roman" w:hAnsi="Times New Roman"/>
          <w:sz w:val="24"/>
          <w:szCs w:val="24"/>
        </w:rPr>
      </w:pPr>
    </w:p>
    <w:p w14:paraId="7EF63869" w14:textId="77777777" w:rsidR="006333B2" w:rsidRPr="00BF6580" w:rsidRDefault="0025294B" w:rsidP="00194609">
      <w:pPr>
        <w:spacing w:after="0" w:line="240" w:lineRule="auto"/>
        <w:jc w:val="both"/>
        <w:rPr>
          <w:rFonts w:ascii="Times New Roman" w:hAnsi="Times New Roman"/>
          <w:sz w:val="24"/>
          <w:szCs w:val="24"/>
        </w:rPr>
      </w:pPr>
      <w:r w:rsidRPr="00194609">
        <w:rPr>
          <w:rFonts w:ascii="Times New Roman" w:hAnsi="Times New Roman"/>
          <w:b/>
          <w:sz w:val="24"/>
          <w:szCs w:val="24"/>
        </w:rPr>
        <w:t>e)</w:t>
      </w:r>
      <w:r w:rsidRPr="00BF6580">
        <w:rPr>
          <w:rFonts w:ascii="Times New Roman" w:hAnsi="Times New Roman"/>
          <w:sz w:val="24"/>
          <w:szCs w:val="24"/>
        </w:rPr>
        <w:t xml:space="preserve"> </w:t>
      </w:r>
      <w:r w:rsidR="006333B2" w:rsidRPr="00194609">
        <w:rPr>
          <w:rFonts w:ascii="Times New Roman" w:hAnsi="Times New Roman"/>
          <w:b/>
          <w:sz w:val="24"/>
          <w:szCs w:val="24"/>
        </w:rPr>
        <w:t>Zoznam osobných údajov, ktoré možno poskytnúť tretím stranám uvedeným v písmene f)</w:t>
      </w:r>
    </w:p>
    <w:p w14:paraId="7963F1E6" w14:textId="1921A404" w:rsidR="0025294B" w:rsidRPr="00BF6580" w:rsidRDefault="006333B2" w:rsidP="00BF6580">
      <w:pPr>
        <w:spacing w:after="0" w:line="240" w:lineRule="auto"/>
        <w:jc w:val="both"/>
        <w:rPr>
          <w:rFonts w:ascii="Times New Roman" w:hAnsi="Times New Roman"/>
          <w:sz w:val="24"/>
          <w:szCs w:val="24"/>
        </w:rPr>
      </w:pPr>
      <w:r w:rsidRPr="00BF6580">
        <w:rPr>
          <w:rFonts w:ascii="Times New Roman" w:hAnsi="Times New Roman"/>
          <w:sz w:val="24"/>
          <w:szCs w:val="24"/>
        </w:rPr>
        <w:t>Zoznam spracúvaných osobných údajov podľa písmena a)</w:t>
      </w:r>
      <w:r w:rsidR="0025294B" w:rsidRPr="00BF6580">
        <w:rPr>
          <w:rFonts w:ascii="Times New Roman" w:hAnsi="Times New Roman"/>
          <w:sz w:val="24"/>
          <w:szCs w:val="24"/>
        </w:rPr>
        <w:t>.</w:t>
      </w:r>
    </w:p>
    <w:p w14:paraId="0A43F34D" w14:textId="77777777" w:rsidR="0025294B" w:rsidRPr="00BF6580" w:rsidRDefault="0025294B" w:rsidP="00BF6580">
      <w:pPr>
        <w:spacing w:after="0" w:line="240" w:lineRule="auto"/>
        <w:jc w:val="both"/>
        <w:rPr>
          <w:rFonts w:ascii="Times New Roman" w:hAnsi="Times New Roman"/>
          <w:sz w:val="24"/>
          <w:szCs w:val="24"/>
        </w:rPr>
      </w:pPr>
    </w:p>
    <w:p w14:paraId="6BD9966E" w14:textId="77777777" w:rsidR="0025294B" w:rsidRPr="00194609" w:rsidRDefault="0025294B" w:rsidP="00BF6580">
      <w:pPr>
        <w:spacing w:after="0" w:line="240" w:lineRule="auto"/>
        <w:jc w:val="both"/>
        <w:rPr>
          <w:rFonts w:ascii="Times New Roman" w:hAnsi="Times New Roman"/>
          <w:b/>
          <w:sz w:val="24"/>
          <w:szCs w:val="24"/>
        </w:rPr>
      </w:pPr>
      <w:r w:rsidRPr="00194609">
        <w:rPr>
          <w:rFonts w:ascii="Times New Roman" w:hAnsi="Times New Roman"/>
          <w:b/>
          <w:sz w:val="24"/>
          <w:szCs w:val="24"/>
        </w:rPr>
        <w:t>f) Tretie strany</w:t>
      </w:r>
      <w:r w:rsidR="00B13EFF" w:rsidRPr="00194609">
        <w:rPr>
          <w:rFonts w:ascii="Times New Roman" w:hAnsi="Times New Roman"/>
          <w:b/>
          <w:sz w:val="24"/>
          <w:szCs w:val="24"/>
        </w:rPr>
        <w:t xml:space="preserve"> podľa § 5 ods. 6</w:t>
      </w:r>
      <w:r w:rsidRPr="00194609">
        <w:rPr>
          <w:rFonts w:ascii="Times New Roman" w:hAnsi="Times New Roman"/>
          <w:b/>
          <w:sz w:val="24"/>
          <w:szCs w:val="24"/>
        </w:rPr>
        <w:t>, ktorým sa osobné údaje poskytujú</w:t>
      </w:r>
      <w:r w:rsidR="00B13EFF" w:rsidRPr="00194609">
        <w:rPr>
          <w:rFonts w:ascii="Times New Roman" w:hAnsi="Times New Roman"/>
          <w:b/>
          <w:sz w:val="24"/>
          <w:szCs w:val="24"/>
        </w:rPr>
        <w:t xml:space="preserve"> </w:t>
      </w:r>
    </w:p>
    <w:p w14:paraId="156CE26A" w14:textId="77777777" w:rsidR="0025294B" w:rsidRPr="00BF6580" w:rsidRDefault="0025294B" w:rsidP="00BF6580">
      <w:pPr>
        <w:spacing w:after="0" w:line="240" w:lineRule="auto"/>
        <w:jc w:val="both"/>
        <w:rPr>
          <w:rFonts w:ascii="Times New Roman" w:hAnsi="Times New Roman"/>
          <w:sz w:val="24"/>
          <w:szCs w:val="24"/>
        </w:rPr>
      </w:pPr>
      <w:r w:rsidRPr="00BF6580">
        <w:rPr>
          <w:rFonts w:ascii="Times New Roman" w:hAnsi="Times New Roman"/>
          <w:sz w:val="24"/>
          <w:szCs w:val="24"/>
        </w:rPr>
        <w:t>Poskytovatelia zdravotnej starostlivosti, Ministerstvo obrany Slovenskej republiky, Ministerstvo vnútra Slovenskej republiky, Ministerstvo spravodlivosti Slovenskej republiky, Finančné riaditeľstvo Slovenskej republiky, úrad pre dohľad, organizátor prehliadok mŕtvych tiel a zdravotné poisťovne.</w:t>
      </w:r>
      <w:r w:rsidR="0028514B" w:rsidRPr="00BF6580">
        <w:rPr>
          <w:rFonts w:ascii="Times New Roman" w:hAnsi="Times New Roman"/>
          <w:sz w:val="24"/>
          <w:szCs w:val="24"/>
        </w:rPr>
        <w:t>“.</w:t>
      </w:r>
    </w:p>
    <w:p w14:paraId="0D36B814" w14:textId="77777777" w:rsidR="0025294B" w:rsidRPr="00BF6580" w:rsidRDefault="0025294B" w:rsidP="00BF6580">
      <w:pPr>
        <w:spacing w:after="0" w:line="240" w:lineRule="auto"/>
        <w:jc w:val="both"/>
        <w:rPr>
          <w:rFonts w:ascii="Times New Roman" w:hAnsi="Times New Roman"/>
          <w:sz w:val="24"/>
          <w:szCs w:val="24"/>
        </w:rPr>
      </w:pPr>
    </w:p>
    <w:p w14:paraId="07409A41" w14:textId="77777777" w:rsidR="006333B2" w:rsidRPr="00384B1A" w:rsidRDefault="006333B2" w:rsidP="00384B1A">
      <w:pPr>
        <w:pStyle w:val="Odsekzoznamu"/>
        <w:jc w:val="center"/>
        <w:rPr>
          <w:b/>
        </w:rPr>
      </w:pPr>
      <w:r w:rsidRPr="00384B1A">
        <w:rPr>
          <w:b/>
        </w:rPr>
        <w:t>Čl. V</w:t>
      </w:r>
      <w:r w:rsidR="00194609" w:rsidRPr="00384B1A">
        <w:rPr>
          <w:b/>
        </w:rPr>
        <w:t>II</w:t>
      </w:r>
    </w:p>
    <w:p w14:paraId="546A71ED" w14:textId="77777777" w:rsidR="006333B2" w:rsidRPr="00BF6580" w:rsidRDefault="006333B2" w:rsidP="00BF6580">
      <w:pPr>
        <w:autoSpaceDE w:val="0"/>
        <w:autoSpaceDN w:val="0"/>
        <w:spacing w:after="0"/>
        <w:ind w:left="426" w:firstLine="141"/>
        <w:rPr>
          <w:rFonts w:ascii="Times New Roman" w:hAnsi="Times New Roman"/>
          <w:sz w:val="24"/>
          <w:szCs w:val="24"/>
          <w:highlight w:val="cyan"/>
        </w:rPr>
      </w:pPr>
    </w:p>
    <w:p w14:paraId="12A1616D" w14:textId="77777777" w:rsidR="006333B2" w:rsidRPr="00BF6580" w:rsidRDefault="006333B2" w:rsidP="00194609">
      <w:pPr>
        <w:autoSpaceDE w:val="0"/>
        <w:autoSpaceDN w:val="0"/>
        <w:spacing w:after="0"/>
        <w:ind w:firstLine="426"/>
        <w:jc w:val="both"/>
        <w:rPr>
          <w:rFonts w:ascii="Times New Roman" w:hAnsi="Times New Roman"/>
          <w:bCs/>
          <w:color w:val="000000"/>
          <w:sz w:val="24"/>
          <w:szCs w:val="24"/>
          <w:shd w:val="clear" w:color="auto" w:fill="FFFFFF"/>
        </w:rPr>
      </w:pPr>
      <w:r w:rsidRPr="00BF6580">
        <w:rPr>
          <w:rFonts w:ascii="Times New Roman" w:hAnsi="Times New Roman"/>
          <w:sz w:val="24"/>
          <w:szCs w:val="24"/>
        </w:rPr>
        <w:t xml:space="preserve">Zákon č. 374/2018,  </w:t>
      </w:r>
      <w:r w:rsidRPr="00BF6580">
        <w:rPr>
          <w:rFonts w:ascii="Times New Roman" w:hAnsi="Times New Roman"/>
          <w:bCs/>
          <w:color w:val="000000"/>
          <w:sz w:val="24"/>
          <w:szCs w:val="24"/>
          <w:shd w:val="clear" w:color="auto" w:fill="FFFFFF"/>
        </w:rPr>
        <w:t>ktorým sa mení a dopĺňa zákon č. 153/2013 Z. z. o národnom zdravotníckom informačnom systéme a o zmene a doplnení niektorých zákonov v znení neskorších predpisov a ktorým sa menia a dopĺňajú niektoré zákony v znení zákona č. 124/2021 Z. z. sa mení  a dopĺňa takto :</w:t>
      </w:r>
    </w:p>
    <w:p w14:paraId="54233B48" w14:textId="77777777" w:rsidR="006333B2" w:rsidRPr="00BF6580" w:rsidRDefault="006333B2" w:rsidP="00194609">
      <w:pPr>
        <w:autoSpaceDE w:val="0"/>
        <w:autoSpaceDN w:val="0"/>
        <w:spacing w:after="0"/>
        <w:ind w:firstLine="426"/>
        <w:jc w:val="both"/>
        <w:rPr>
          <w:rFonts w:ascii="Times New Roman" w:hAnsi="Times New Roman"/>
          <w:bCs/>
          <w:color w:val="000000"/>
          <w:sz w:val="24"/>
          <w:szCs w:val="24"/>
          <w:shd w:val="clear" w:color="auto" w:fill="FFFFFF"/>
        </w:rPr>
      </w:pPr>
    </w:p>
    <w:p w14:paraId="66A62B32" w14:textId="77777777" w:rsidR="006333B2" w:rsidRPr="00BF6580" w:rsidRDefault="006333B2" w:rsidP="00194609">
      <w:pPr>
        <w:autoSpaceDE w:val="0"/>
        <w:autoSpaceDN w:val="0"/>
        <w:spacing w:after="0"/>
        <w:ind w:firstLine="426"/>
        <w:jc w:val="both"/>
        <w:rPr>
          <w:rFonts w:ascii="Times New Roman" w:hAnsi="Times New Roman"/>
          <w:sz w:val="24"/>
          <w:szCs w:val="24"/>
          <w:shd w:val="clear" w:color="auto" w:fill="FFFFFF"/>
        </w:rPr>
      </w:pPr>
      <w:r w:rsidRPr="00BF6580">
        <w:rPr>
          <w:rFonts w:ascii="Times New Roman" w:hAnsi="Times New Roman"/>
          <w:bCs/>
          <w:color w:val="000000"/>
          <w:sz w:val="24"/>
          <w:szCs w:val="24"/>
          <w:shd w:val="clear" w:color="auto" w:fill="FFFFFF"/>
        </w:rPr>
        <w:t>V čl. VII sa slová „</w:t>
      </w:r>
      <w:r w:rsidRPr="00BF6580">
        <w:rPr>
          <w:rFonts w:ascii="Times New Roman" w:hAnsi="Times New Roman"/>
          <w:sz w:val="24"/>
          <w:szCs w:val="24"/>
          <w:shd w:val="clear" w:color="auto" w:fill="FFFFFF"/>
        </w:rPr>
        <w:t>a čl. II bodov 5 až 8“   nahrádzajú slovami „čl. II bodov 7 a 8“ a na konci sa pripája čiarka a  tieto slová: „a čl. II bodov 5 a  6, ktoré nadobúdajú účinnosť 1. januára 2023.“.</w:t>
      </w:r>
    </w:p>
    <w:p w14:paraId="5560CF91" w14:textId="77777777" w:rsidR="001469D0" w:rsidRPr="00BF6580" w:rsidRDefault="001469D0" w:rsidP="00B22619">
      <w:pPr>
        <w:pStyle w:val="Odsekzoznamu"/>
      </w:pPr>
    </w:p>
    <w:p w14:paraId="0F40D94E" w14:textId="77777777" w:rsidR="00533F4C" w:rsidRPr="00BF6580" w:rsidRDefault="00533F4C" w:rsidP="000E1EC5">
      <w:pPr>
        <w:spacing w:after="0" w:line="240" w:lineRule="auto"/>
        <w:rPr>
          <w:rFonts w:ascii="Times New Roman" w:hAnsi="Times New Roman"/>
          <w:sz w:val="24"/>
          <w:szCs w:val="24"/>
        </w:rPr>
      </w:pPr>
    </w:p>
    <w:p w14:paraId="3FE21A47" w14:textId="77777777" w:rsidR="000E1EC5" w:rsidRDefault="000E1EC5">
      <w:pPr>
        <w:spacing w:after="160" w:line="259" w:lineRule="auto"/>
        <w:rPr>
          <w:rFonts w:ascii="Times New Roman" w:hAnsi="Times New Roman"/>
          <w:b/>
          <w:sz w:val="24"/>
          <w:szCs w:val="24"/>
        </w:rPr>
      </w:pPr>
      <w:r>
        <w:rPr>
          <w:rFonts w:ascii="Times New Roman" w:hAnsi="Times New Roman"/>
          <w:b/>
          <w:sz w:val="24"/>
          <w:szCs w:val="24"/>
        </w:rPr>
        <w:br w:type="page"/>
      </w:r>
    </w:p>
    <w:p w14:paraId="45DD38F6" w14:textId="2377A42D" w:rsidR="00533F4C" w:rsidRPr="00194609" w:rsidRDefault="00533F4C" w:rsidP="00BF6580">
      <w:pPr>
        <w:spacing w:after="0" w:line="240" w:lineRule="auto"/>
        <w:jc w:val="center"/>
        <w:rPr>
          <w:rFonts w:ascii="Times New Roman" w:hAnsi="Times New Roman"/>
          <w:b/>
          <w:sz w:val="24"/>
          <w:szCs w:val="24"/>
        </w:rPr>
      </w:pPr>
      <w:r w:rsidRPr="00194609">
        <w:rPr>
          <w:rFonts w:ascii="Times New Roman" w:hAnsi="Times New Roman"/>
          <w:b/>
          <w:sz w:val="24"/>
          <w:szCs w:val="24"/>
        </w:rPr>
        <w:lastRenderedPageBreak/>
        <w:t>Čl. VI</w:t>
      </w:r>
      <w:r w:rsidR="00194609" w:rsidRPr="00194609">
        <w:rPr>
          <w:rFonts w:ascii="Times New Roman" w:hAnsi="Times New Roman"/>
          <w:b/>
          <w:sz w:val="24"/>
          <w:szCs w:val="24"/>
        </w:rPr>
        <w:t>II</w:t>
      </w:r>
    </w:p>
    <w:p w14:paraId="52DF14FA" w14:textId="77777777" w:rsidR="0025294B" w:rsidRPr="00BF6580" w:rsidRDefault="0025294B" w:rsidP="00BF6580">
      <w:pPr>
        <w:spacing w:after="0" w:line="240" w:lineRule="auto"/>
        <w:jc w:val="center"/>
        <w:rPr>
          <w:rFonts w:ascii="Times New Roman" w:hAnsi="Times New Roman"/>
          <w:b/>
          <w:sz w:val="24"/>
          <w:szCs w:val="24"/>
        </w:rPr>
      </w:pPr>
      <w:r w:rsidRPr="00BF6580">
        <w:rPr>
          <w:rFonts w:ascii="Times New Roman" w:hAnsi="Times New Roman"/>
          <w:b/>
          <w:sz w:val="24"/>
          <w:szCs w:val="24"/>
        </w:rPr>
        <w:t>Účinnosť</w:t>
      </w:r>
    </w:p>
    <w:p w14:paraId="53348BF8" w14:textId="77777777" w:rsidR="0025294B" w:rsidRPr="00BF6580" w:rsidRDefault="0025294B" w:rsidP="00BF6580">
      <w:pPr>
        <w:spacing w:after="0" w:line="240" w:lineRule="auto"/>
        <w:jc w:val="center"/>
        <w:rPr>
          <w:rFonts w:ascii="Times New Roman" w:hAnsi="Times New Roman"/>
          <w:b/>
          <w:sz w:val="24"/>
          <w:szCs w:val="24"/>
        </w:rPr>
      </w:pPr>
    </w:p>
    <w:p w14:paraId="21EA7812" w14:textId="0B1BB5A7" w:rsidR="00C554A2" w:rsidRDefault="0025294B" w:rsidP="00194609">
      <w:pPr>
        <w:spacing w:after="0" w:line="240" w:lineRule="auto"/>
        <w:ind w:firstLine="426"/>
        <w:jc w:val="both"/>
        <w:rPr>
          <w:rFonts w:ascii="Times New Roman" w:hAnsi="Times New Roman"/>
          <w:sz w:val="24"/>
          <w:szCs w:val="24"/>
        </w:rPr>
      </w:pPr>
      <w:r w:rsidRPr="00870571">
        <w:rPr>
          <w:rFonts w:ascii="Times New Roman" w:hAnsi="Times New Roman"/>
          <w:sz w:val="24"/>
          <w:szCs w:val="24"/>
        </w:rPr>
        <w:t xml:space="preserve">Tento zákon nadobúda účinnosť </w:t>
      </w:r>
      <w:r w:rsidR="00F30053" w:rsidRPr="00870571">
        <w:rPr>
          <w:rFonts w:ascii="Times New Roman" w:hAnsi="Times New Roman"/>
          <w:sz w:val="24"/>
          <w:szCs w:val="24"/>
        </w:rPr>
        <w:t>dňom vyhlásenia okrem čl. IV bodov 9 až 12, 18, 21, 22 a 25, ktoré nadobúdajú účinnosť 15. júla 2021, čl. I bodu 1, § 40 ods. 13 písm. a) až l) v bode 2 a bodov 3 až 6, čl. II, čl. IV bodov 2, 3, 5, 8 a 24, čl. VI bodov 1 až 3, 5, 6, 10</w:t>
      </w:r>
      <w:r w:rsidR="00C61D0F">
        <w:rPr>
          <w:rFonts w:ascii="Times New Roman" w:hAnsi="Times New Roman"/>
          <w:sz w:val="24"/>
          <w:szCs w:val="24"/>
        </w:rPr>
        <w:t xml:space="preserve"> a 14</w:t>
      </w:r>
      <w:r w:rsidR="00F30053" w:rsidRPr="00870571">
        <w:rPr>
          <w:rFonts w:ascii="Times New Roman" w:hAnsi="Times New Roman"/>
          <w:sz w:val="24"/>
          <w:szCs w:val="24"/>
        </w:rPr>
        <w:t xml:space="preserve"> a čl. VII, ktoré nadobúdajú účinnosť  </w:t>
      </w:r>
      <w:r w:rsidR="006333B2" w:rsidRPr="00870571">
        <w:rPr>
          <w:rFonts w:ascii="Times New Roman" w:hAnsi="Times New Roman"/>
          <w:sz w:val="24"/>
          <w:szCs w:val="24"/>
        </w:rPr>
        <w:t>1. septembra 2021</w:t>
      </w:r>
      <w:r w:rsidRPr="00870571">
        <w:rPr>
          <w:rFonts w:ascii="Times New Roman" w:hAnsi="Times New Roman"/>
          <w:sz w:val="24"/>
          <w:szCs w:val="24"/>
        </w:rPr>
        <w:t>,</w:t>
      </w:r>
      <w:r w:rsidR="00F30053" w:rsidRPr="00870571">
        <w:rPr>
          <w:rFonts w:ascii="Times New Roman" w:hAnsi="Times New Roman"/>
          <w:sz w:val="24"/>
          <w:szCs w:val="24"/>
        </w:rPr>
        <w:t xml:space="preserve"> čl. IV bodov</w:t>
      </w:r>
      <w:r w:rsidR="008E066A">
        <w:rPr>
          <w:rFonts w:ascii="Times New Roman" w:hAnsi="Times New Roman"/>
          <w:sz w:val="24"/>
          <w:szCs w:val="24"/>
        </w:rPr>
        <w:t xml:space="preserve"> 6, 7, 13 až 17, 19, 20</w:t>
      </w:r>
      <w:r w:rsidR="00F30053" w:rsidRPr="00870571">
        <w:rPr>
          <w:rFonts w:ascii="Times New Roman" w:hAnsi="Times New Roman"/>
          <w:sz w:val="24"/>
          <w:szCs w:val="24"/>
        </w:rPr>
        <w:t xml:space="preserve"> a 26,</w:t>
      </w:r>
      <w:r w:rsidR="00C61D0F">
        <w:rPr>
          <w:rFonts w:ascii="Times New Roman" w:hAnsi="Times New Roman"/>
          <w:sz w:val="24"/>
          <w:szCs w:val="24"/>
        </w:rPr>
        <w:t xml:space="preserve"> čl. VI bodov 7, 11 až 13, </w:t>
      </w:r>
      <w:r w:rsidR="00F30053" w:rsidRPr="00870571">
        <w:rPr>
          <w:rFonts w:ascii="Times New Roman" w:hAnsi="Times New Roman"/>
          <w:sz w:val="24"/>
          <w:szCs w:val="24"/>
        </w:rPr>
        <w:t xml:space="preserve"> ktoré nadobúdajú účinnosť 1. októbra 2021</w:t>
      </w:r>
      <w:r w:rsidR="00C668FD">
        <w:rPr>
          <w:rFonts w:ascii="Times New Roman" w:hAnsi="Times New Roman"/>
          <w:sz w:val="24"/>
          <w:szCs w:val="24"/>
        </w:rPr>
        <w:t>,</w:t>
      </w:r>
      <w:r w:rsidR="00F30053" w:rsidRPr="00870571">
        <w:rPr>
          <w:rFonts w:ascii="Times New Roman" w:hAnsi="Times New Roman"/>
          <w:sz w:val="24"/>
          <w:szCs w:val="24"/>
        </w:rPr>
        <w:t xml:space="preserve"> a </w:t>
      </w:r>
      <w:r w:rsidRPr="00870571">
        <w:rPr>
          <w:rFonts w:ascii="Times New Roman" w:hAnsi="Times New Roman"/>
          <w:sz w:val="24"/>
          <w:szCs w:val="24"/>
        </w:rPr>
        <w:t xml:space="preserve"> </w:t>
      </w:r>
      <w:r w:rsidR="005230BB" w:rsidRPr="00870571">
        <w:rPr>
          <w:rFonts w:ascii="Times New Roman" w:hAnsi="Times New Roman"/>
          <w:sz w:val="24"/>
          <w:szCs w:val="24"/>
        </w:rPr>
        <w:t>čl.</w:t>
      </w:r>
      <w:r w:rsidR="00D5485D" w:rsidRPr="00870571">
        <w:rPr>
          <w:rFonts w:ascii="Times New Roman" w:hAnsi="Times New Roman"/>
          <w:sz w:val="24"/>
          <w:szCs w:val="24"/>
        </w:rPr>
        <w:t xml:space="preserve"> I</w:t>
      </w:r>
      <w:r w:rsidR="005230BB" w:rsidRPr="00870571">
        <w:rPr>
          <w:rFonts w:ascii="Times New Roman" w:hAnsi="Times New Roman"/>
          <w:sz w:val="24"/>
          <w:szCs w:val="24"/>
        </w:rPr>
        <w:t xml:space="preserve"> </w:t>
      </w:r>
      <w:r w:rsidR="00602EE7" w:rsidRPr="00870571">
        <w:rPr>
          <w:rFonts w:ascii="Times New Roman" w:hAnsi="Times New Roman"/>
          <w:sz w:val="24"/>
          <w:szCs w:val="24"/>
        </w:rPr>
        <w:t>§ 40 ods. 13 písm</w:t>
      </w:r>
      <w:r w:rsidR="005230BB" w:rsidRPr="00870571">
        <w:rPr>
          <w:rFonts w:ascii="Times New Roman" w:hAnsi="Times New Roman"/>
          <w:sz w:val="24"/>
          <w:szCs w:val="24"/>
        </w:rPr>
        <w:t xml:space="preserve">. </w:t>
      </w:r>
      <w:r w:rsidR="00602EE7" w:rsidRPr="00870571">
        <w:rPr>
          <w:rFonts w:ascii="Times New Roman" w:hAnsi="Times New Roman"/>
          <w:sz w:val="24"/>
          <w:szCs w:val="24"/>
        </w:rPr>
        <w:t>m) a n) v</w:t>
      </w:r>
      <w:r w:rsidR="00F30053" w:rsidRPr="00870571">
        <w:rPr>
          <w:rFonts w:ascii="Times New Roman" w:hAnsi="Times New Roman"/>
          <w:sz w:val="24"/>
          <w:szCs w:val="24"/>
        </w:rPr>
        <w:t> </w:t>
      </w:r>
      <w:r w:rsidR="00602EE7" w:rsidRPr="00870571">
        <w:rPr>
          <w:rFonts w:ascii="Times New Roman" w:hAnsi="Times New Roman"/>
          <w:sz w:val="24"/>
          <w:szCs w:val="24"/>
        </w:rPr>
        <w:t>bode</w:t>
      </w:r>
      <w:r w:rsidR="00F30053" w:rsidRPr="00870571">
        <w:rPr>
          <w:rFonts w:ascii="Times New Roman" w:hAnsi="Times New Roman"/>
          <w:sz w:val="24"/>
          <w:szCs w:val="24"/>
        </w:rPr>
        <w:t xml:space="preserve"> 2</w:t>
      </w:r>
      <w:r w:rsidR="00607D73" w:rsidRPr="00870571">
        <w:rPr>
          <w:rFonts w:ascii="Times New Roman" w:hAnsi="Times New Roman"/>
          <w:sz w:val="24"/>
          <w:szCs w:val="24"/>
        </w:rPr>
        <w:t xml:space="preserve">, </w:t>
      </w:r>
      <w:r w:rsidRPr="00870571">
        <w:rPr>
          <w:rFonts w:ascii="Times New Roman" w:hAnsi="Times New Roman"/>
          <w:sz w:val="24"/>
          <w:szCs w:val="24"/>
        </w:rPr>
        <w:t>ktor</w:t>
      </w:r>
      <w:r w:rsidR="00607D73" w:rsidRPr="00870571">
        <w:rPr>
          <w:rFonts w:ascii="Times New Roman" w:hAnsi="Times New Roman"/>
          <w:sz w:val="24"/>
          <w:szCs w:val="24"/>
        </w:rPr>
        <w:t>é</w:t>
      </w:r>
      <w:r w:rsidRPr="00870571">
        <w:rPr>
          <w:rFonts w:ascii="Times New Roman" w:hAnsi="Times New Roman"/>
          <w:sz w:val="24"/>
          <w:szCs w:val="24"/>
        </w:rPr>
        <w:t xml:space="preserve"> nadobúda</w:t>
      </w:r>
      <w:r w:rsidR="00607D73" w:rsidRPr="00870571">
        <w:rPr>
          <w:rFonts w:ascii="Times New Roman" w:hAnsi="Times New Roman"/>
          <w:sz w:val="24"/>
          <w:szCs w:val="24"/>
        </w:rPr>
        <w:t>jú</w:t>
      </w:r>
      <w:r w:rsidRPr="00870571">
        <w:rPr>
          <w:rFonts w:ascii="Times New Roman" w:hAnsi="Times New Roman"/>
          <w:sz w:val="24"/>
          <w:szCs w:val="24"/>
        </w:rPr>
        <w:t xml:space="preserve"> účinnosť </w:t>
      </w:r>
      <w:r w:rsidR="006333B2" w:rsidRPr="00870571">
        <w:rPr>
          <w:rFonts w:ascii="Times New Roman" w:hAnsi="Times New Roman"/>
          <w:sz w:val="24"/>
          <w:szCs w:val="24"/>
        </w:rPr>
        <w:t>30. júna 2022</w:t>
      </w:r>
      <w:r w:rsidR="002501E8" w:rsidRPr="00870571">
        <w:rPr>
          <w:rFonts w:ascii="Times New Roman" w:hAnsi="Times New Roman"/>
          <w:sz w:val="24"/>
          <w:szCs w:val="24"/>
        </w:rPr>
        <w:t>.</w:t>
      </w:r>
    </w:p>
    <w:p w14:paraId="119DBEE7" w14:textId="4B8E4F3B" w:rsidR="000E1EC5" w:rsidRDefault="000E1EC5" w:rsidP="00194609">
      <w:pPr>
        <w:spacing w:after="0" w:line="240" w:lineRule="auto"/>
        <w:ind w:firstLine="426"/>
        <w:jc w:val="both"/>
        <w:rPr>
          <w:rFonts w:ascii="Times New Roman" w:hAnsi="Times New Roman"/>
          <w:sz w:val="24"/>
          <w:szCs w:val="24"/>
        </w:rPr>
      </w:pPr>
    </w:p>
    <w:p w14:paraId="2D8255D0" w14:textId="05A8AE8F" w:rsidR="000E1EC5" w:rsidRDefault="000E1EC5" w:rsidP="00194609">
      <w:pPr>
        <w:spacing w:after="0" w:line="240" w:lineRule="auto"/>
        <w:ind w:firstLine="426"/>
        <w:jc w:val="both"/>
        <w:rPr>
          <w:rFonts w:ascii="Times New Roman" w:hAnsi="Times New Roman"/>
          <w:sz w:val="24"/>
          <w:szCs w:val="24"/>
        </w:rPr>
      </w:pPr>
    </w:p>
    <w:p w14:paraId="333D613E" w14:textId="10787947" w:rsidR="000E1EC5" w:rsidRDefault="000E1EC5" w:rsidP="00194609">
      <w:pPr>
        <w:spacing w:after="0" w:line="240" w:lineRule="auto"/>
        <w:ind w:firstLine="426"/>
        <w:jc w:val="both"/>
        <w:rPr>
          <w:rFonts w:ascii="Times New Roman" w:hAnsi="Times New Roman"/>
          <w:sz w:val="24"/>
          <w:szCs w:val="24"/>
        </w:rPr>
      </w:pPr>
    </w:p>
    <w:p w14:paraId="78D14F7D" w14:textId="6D2D08BD" w:rsidR="000E1EC5" w:rsidRDefault="000E1EC5" w:rsidP="00194609">
      <w:pPr>
        <w:spacing w:after="0" w:line="240" w:lineRule="auto"/>
        <w:ind w:firstLine="426"/>
        <w:jc w:val="both"/>
        <w:rPr>
          <w:rFonts w:ascii="Times New Roman" w:hAnsi="Times New Roman"/>
          <w:sz w:val="24"/>
          <w:szCs w:val="24"/>
        </w:rPr>
      </w:pPr>
    </w:p>
    <w:p w14:paraId="73B52D26" w14:textId="42081645" w:rsidR="000E1EC5" w:rsidRDefault="000E1EC5" w:rsidP="00194609">
      <w:pPr>
        <w:spacing w:after="0" w:line="240" w:lineRule="auto"/>
        <w:ind w:firstLine="426"/>
        <w:jc w:val="both"/>
        <w:rPr>
          <w:rFonts w:ascii="Times New Roman" w:hAnsi="Times New Roman"/>
          <w:sz w:val="24"/>
          <w:szCs w:val="24"/>
        </w:rPr>
      </w:pPr>
    </w:p>
    <w:p w14:paraId="4B4B363F" w14:textId="57B91A00" w:rsidR="000E1EC5" w:rsidRDefault="000E1EC5" w:rsidP="00194609">
      <w:pPr>
        <w:spacing w:after="0" w:line="240" w:lineRule="auto"/>
        <w:ind w:firstLine="426"/>
        <w:jc w:val="both"/>
        <w:rPr>
          <w:rFonts w:ascii="Times New Roman" w:hAnsi="Times New Roman"/>
          <w:sz w:val="24"/>
          <w:szCs w:val="24"/>
        </w:rPr>
      </w:pPr>
    </w:p>
    <w:p w14:paraId="73276443" w14:textId="7CC9CB44" w:rsidR="000E1EC5" w:rsidRDefault="000E1EC5" w:rsidP="00194609">
      <w:pPr>
        <w:spacing w:after="0" w:line="240" w:lineRule="auto"/>
        <w:ind w:firstLine="426"/>
        <w:jc w:val="both"/>
        <w:rPr>
          <w:rFonts w:ascii="Times New Roman" w:hAnsi="Times New Roman"/>
          <w:sz w:val="24"/>
          <w:szCs w:val="24"/>
        </w:rPr>
      </w:pPr>
    </w:p>
    <w:p w14:paraId="6487F560" w14:textId="4B9C00EA" w:rsidR="000E1EC5" w:rsidRDefault="000E1EC5" w:rsidP="00194609">
      <w:pPr>
        <w:spacing w:after="0" w:line="240" w:lineRule="auto"/>
        <w:ind w:firstLine="426"/>
        <w:jc w:val="both"/>
        <w:rPr>
          <w:rFonts w:ascii="Times New Roman" w:hAnsi="Times New Roman"/>
          <w:sz w:val="24"/>
          <w:szCs w:val="24"/>
        </w:rPr>
      </w:pPr>
    </w:p>
    <w:p w14:paraId="3ADBF929" w14:textId="2B445F8C" w:rsidR="000E1EC5" w:rsidRDefault="000E1EC5" w:rsidP="00194609">
      <w:pPr>
        <w:spacing w:after="0" w:line="240" w:lineRule="auto"/>
        <w:ind w:firstLine="426"/>
        <w:jc w:val="both"/>
        <w:rPr>
          <w:rFonts w:ascii="Times New Roman" w:hAnsi="Times New Roman"/>
          <w:sz w:val="24"/>
          <w:szCs w:val="24"/>
        </w:rPr>
      </w:pPr>
    </w:p>
    <w:p w14:paraId="7912560C" w14:textId="5F35B02D" w:rsidR="000E1EC5" w:rsidRDefault="000E1EC5" w:rsidP="00194609">
      <w:pPr>
        <w:spacing w:after="0" w:line="240" w:lineRule="auto"/>
        <w:ind w:firstLine="426"/>
        <w:jc w:val="both"/>
        <w:rPr>
          <w:rFonts w:ascii="Times New Roman" w:hAnsi="Times New Roman"/>
          <w:sz w:val="24"/>
          <w:szCs w:val="24"/>
        </w:rPr>
      </w:pPr>
    </w:p>
    <w:p w14:paraId="29B49A8C" w14:textId="77777777" w:rsidR="000E1EC5" w:rsidRDefault="000E1EC5" w:rsidP="00194609">
      <w:pPr>
        <w:spacing w:after="0" w:line="240" w:lineRule="auto"/>
        <w:ind w:firstLine="426"/>
        <w:jc w:val="both"/>
        <w:rPr>
          <w:rFonts w:ascii="Times New Roman" w:hAnsi="Times New Roman"/>
          <w:sz w:val="24"/>
          <w:szCs w:val="24"/>
        </w:rPr>
      </w:pPr>
    </w:p>
    <w:p w14:paraId="721EFCAA" w14:textId="63A5541F" w:rsidR="000E1EC5" w:rsidRDefault="000E1EC5" w:rsidP="00194609">
      <w:pPr>
        <w:spacing w:after="0" w:line="240" w:lineRule="auto"/>
        <w:ind w:firstLine="426"/>
        <w:jc w:val="both"/>
        <w:rPr>
          <w:rFonts w:ascii="Times New Roman" w:hAnsi="Times New Roman"/>
          <w:sz w:val="24"/>
          <w:szCs w:val="24"/>
        </w:rPr>
      </w:pPr>
    </w:p>
    <w:p w14:paraId="58990340" w14:textId="689D3B83" w:rsidR="000E1EC5" w:rsidRDefault="000E1EC5" w:rsidP="00194609">
      <w:pPr>
        <w:spacing w:after="0" w:line="240" w:lineRule="auto"/>
        <w:ind w:firstLine="426"/>
        <w:jc w:val="both"/>
        <w:rPr>
          <w:rFonts w:ascii="Times New Roman" w:hAnsi="Times New Roman"/>
          <w:sz w:val="24"/>
          <w:szCs w:val="24"/>
        </w:rPr>
      </w:pPr>
    </w:p>
    <w:p w14:paraId="73010729" w14:textId="14F71A75" w:rsidR="000E1EC5" w:rsidRDefault="000E1EC5" w:rsidP="00194609">
      <w:pPr>
        <w:spacing w:after="0" w:line="240" w:lineRule="auto"/>
        <w:ind w:firstLine="426"/>
        <w:jc w:val="both"/>
        <w:rPr>
          <w:rFonts w:ascii="Times New Roman" w:hAnsi="Times New Roman"/>
          <w:sz w:val="24"/>
          <w:szCs w:val="24"/>
        </w:rPr>
      </w:pPr>
    </w:p>
    <w:p w14:paraId="66BEBE9D" w14:textId="77777777" w:rsidR="000E1EC5" w:rsidRPr="00BF6580" w:rsidRDefault="000E1EC5" w:rsidP="00194609">
      <w:pPr>
        <w:spacing w:after="0" w:line="240" w:lineRule="auto"/>
        <w:ind w:firstLine="426"/>
        <w:jc w:val="both"/>
        <w:rPr>
          <w:rFonts w:ascii="Times New Roman" w:hAnsi="Times New Roman"/>
          <w:sz w:val="24"/>
          <w:szCs w:val="24"/>
        </w:rPr>
      </w:pPr>
    </w:p>
    <w:p w14:paraId="566AC7FB"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prezident</w:t>
      </w:r>
      <w:r>
        <w:rPr>
          <w:rFonts w:ascii="Times New Roman" w:eastAsia="Times New Roman" w:hAnsi="Times New Roman"/>
          <w:sz w:val="24"/>
          <w:szCs w:val="24"/>
        </w:rPr>
        <w:t>ka</w:t>
      </w:r>
      <w:r w:rsidRPr="00E106F1">
        <w:rPr>
          <w:rFonts w:ascii="Times New Roman" w:eastAsia="Times New Roman" w:hAnsi="Times New Roman"/>
          <w:sz w:val="24"/>
          <w:szCs w:val="24"/>
        </w:rPr>
        <w:t xml:space="preserve">  Slovenskej republiky</w:t>
      </w:r>
    </w:p>
    <w:p w14:paraId="5986CF82"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23D39A93"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07DDC5E8"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61FE1A37"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6C408E03"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039507B9"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0755F6CA"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07E947CD"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1B744197"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predseda Národnej rady Slovenskej republiky</w:t>
      </w:r>
    </w:p>
    <w:p w14:paraId="56050795"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1A00D525"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2CFDA324"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1968667C"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553064AF"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3C936BE9"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7E9F976B"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4B80D28A"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2819DCEA"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p>
    <w:p w14:paraId="033CBC40" w14:textId="77777777" w:rsidR="000E1EC5" w:rsidRPr="00E106F1" w:rsidRDefault="000E1EC5" w:rsidP="000E1EC5">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predseda vlády Slovenskej republiky</w:t>
      </w:r>
    </w:p>
    <w:p w14:paraId="3B0D0F40" w14:textId="77777777" w:rsidR="00D5485D" w:rsidRPr="00BF6580" w:rsidRDefault="00D5485D" w:rsidP="00BF6580">
      <w:pPr>
        <w:spacing w:after="0" w:line="240" w:lineRule="auto"/>
        <w:jc w:val="both"/>
        <w:rPr>
          <w:rFonts w:ascii="Times New Roman" w:hAnsi="Times New Roman"/>
          <w:sz w:val="24"/>
          <w:szCs w:val="24"/>
        </w:rPr>
      </w:pPr>
    </w:p>
    <w:sectPr w:rsidR="00D5485D" w:rsidRPr="00BF658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9440" w14:textId="77777777" w:rsidR="000E1CF8" w:rsidRDefault="000E1CF8" w:rsidP="0025294B">
      <w:pPr>
        <w:spacing w:after="0" w:line="240" w:lineRule="auto"/>
      </w:pPr>
      <w:r>
        <w:separator/>
      </w:r>
    </w:p>
  </w:endnote>
  <w:endnote w:type="continuationSeparator" w:id="0">
    <w:p w14:paraId="4945CE8A" w14:textId="77777777" w:rsidR="000E1CF8" w:rsidRDefault="000E1CF8" w:rsidP="0025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07737"/>
      <w:docPartObj>
        <w:docPartGallery w:val="Page Numbers (Bottom of Page)"/>
        <w:docPartUnique/>
      </w:docPartObj>
    </w:sdtPr>
    <w:sdtEndPr/>
    <w:sdtContent>
      <w:p w14:paraId="3603ABF6" w14:textId="09FF9A26" w:rsidR="005C64F4" w:rsidRDefault="005C64F4">
        <w:pPr>
          <w:pStyle w:val="Pta"/>
          <w:jc w:val="center"/>
        </w:pPr>
        <w:r>
          <w:fldChar w:fldCharType="begin"/>
        </w:r>
        <w:r>
          <w:instrText>PAGE   \* MERGEFORMAT</w:instrText>
        </w:r>
        <w:r>
          <w:fldChar w:fldCharType="separate"/>
        </w:r>
        <w:r w:rsidR="007410A2">
          <w:rPr>
            <w:noProof/>
          </w:rPr>
          <w:t>12</w:t>
        </w:r>
        <w:r>
          <w:fldChar w:fldCharType="end"/>
        </w:r>
      </w:p>
    </w:sdtContent>
  </w:sdt>
  <w:p w14:paraId="45E8DA07" w14:textId="77777777" w:rsidR="005C64F4" w:rsidRDefault="005C64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1A7C" w14:textId="77777777" w:rsidR="000E1CF8" w:rsidRDefault="000E1CF8" w:rsidP="0025294B">
      <w:pPr>
        <w:spacing w:after="0" w:line="240" w:lineRule="auto"/>
      </w:pPr>
      <w:r>
        <w:separator/>
      </w:r>
    </w:p>
  </w:footnote>
  <w:footnote w:type="continuationSeparator" w:id="0">
    <w:p w14:paraId="240941B5" w14:textId="77777777" w:rsidR="000E1CF8" w:rsidRDefault="000E1CF8" w:rsidP="0025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438"/>
    <w:multiLevelType w:val="hybridMultilevel"/>
    <w:tmpl w:val="7D78F402"/>
    <w:lvl w:ilvl="0" w:tplc="9E5E197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322C32"/>
    <w:multiLevelType w:val="hybridMultilevel"/>
    <w:tmpl w:val="2CC4AAF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B1E7F"/>
    <w:multiLevelType w:val="hybridMultilevel"/>
    <w:tmpl w:val="179C271A"/>
    <w:lvl w:ilvl="0" w:tplc="83E8E4E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4" w15:restartNumberingAfterBreak="0">
    <w:nsid w:val="1AB96D3A"/>
    <w:multiLevelType w:val="hybridMultilevel"/>
    <w:tmpl w:val="AB8CA1FA"/>
    <w:lvl w:ilvl="0" w:tplc="2D5EDEB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A6561C"/>
    <w:multiLevelType w:val="hybridMultilevel"/>
    <w:tmpl w:val="B6C41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5B3218"/>
    <w:multiLevelType w:val="hybridMultilevel"/>
    <w:tmpl w:val="4A10DE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5746D92"/>
    <w:multiLevelType w:val="hybridMultilevel"/>
    <w:tmpl w:val="E7EE38BC"/>
    <w:lvl w:ilvl="0" w:tplc="A66AB27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4C4D6604"/>
    <w:multiLevelType w:val="hybridMultilevel"/>
    <w:tmpl w:val="0F383180"/>
    <w:lvl w:ilvl="0" w:tplc="C4F0BC30">
      <w:start w:val="5"/>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2124F3B"/>
    <w:multiLevelType w:val="hybridMultilevel"/>
    <w:tmpl w:val="B794357A"/>
    <w:lvl w:ilvl="0" w:tplc="E9FE69A6">
      <w:start w:val="1"/>
      <w:numFmt w:val="decimal"/>
      <w:lvlText w:val="%1."/>
      <w:lvlJc w:val="left"/>
      <w:pPr>
        <w:ind w:left="360" w:hanging="360"/>
      </w:pPr>
      <w:rPr>
        <w:rFonts w:ascii="Times New Roman" w:hAnsi="Times New Roman" w:cs="Times New Roman"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57724D9"/>
    <w:multiLevelType w:val="multilevel"/>
    <w:tmpl w:val="BBEA8AF4"/>
    <w:lvl w:ilvl="0">
      <w:numFmt w:val="bullet"/>
      <w:lvlText w:val="-"/>
      <w:lvlJc w:val="left"/>
      <w:pPr>
        <w:ind w:left="1495" w:hanging="360"/>
      </w:pPr>
      <w:rPr>
        <w:rFonts w:ascii="Times New Roman" w:eastAsia="Times New Roman" w:hAnsi="Times New Roman"/>
      </w:rPr>
    </w:lvl>
    <w:lvl w:ilvl="1">
      <w:numFmt w:val="bullet"/>
      <w:lvlText w:val="o"/>
      <w:lvlJc w:val="left"/>
      <w:pPr>
        <w:ind w:left="2215" w:hanging="360"/>
      </w:pPr>
      <w:rPr>
        <w:rFonts w:ascii="Courier New" w:hAnsi="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rPr>
    </w:lvl>
    <w:lvl w:ilvl="8">
      <w:numFmt w:val="bullet"/>
      <w:lvlText w:val=""/>
      <w:lvlJc w:val="left"/>
      <w:pPr>
        <w:ind w:left="7255" w:hanging="360"/>
      </w:pPr>
      <w:rPr>
        <w:rFonts w:ascii="Wingdings" w:hAnsi="Wingdings"/>
      </w:rPr>
    </w:lvl>
  </w:abstractNum>
  <w:abstractNum w:abstractNumId="11" w15:restartNumberingAfterBreak="0">
    <w:nsid w:val="79FE66B9"/>
    <w:multiLevelType w:val="hybridMultilevel"/>
    <w:tmpl w:val="E4226B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F006B00"/>
    <w:multiLevelType w:val="hybridMultilevel"/>
    <w:tmpl w:val="6F6C1808"/>
    <w:lvl w:ilvl="0" w:tplc="6B6C9882">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7"/>
  </w:num>
  <w:num w:numId="11">
    <w:abstractNumId w:val="5"/>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4B"/>
    <w:rsid w:val="00003B1D"/>
    <w:rsid w:val="00003BAF"/>
    <w:rsid w:val="00006452"/>
    <w:rsid w:val="00010211"/>
    <w:rsid w:val="000111C9"/>
    <w:rsid w:val="00013CA5"/>
    <w:rsid w:val="00023A36"/>
    <w:rsid w:val="00030EB7"/>
    <w:rsid w:val="00055168"/>
    <w:rsid w:val="000676A6"/>
    <w:rsid w:val="00075EE1"/>
    <w:rsid w:val="0009027C"/>
    <w:rsid w:val="000B6E22"/>
    <w:rsid w:val="000E1CF8"/>
    <w:rsid w:val="000E1EC5"/>
    <w:rsid w:val="000F669A"/>
    <w:rsid w:val="0010486F"/>
    <w:rsid w:val="00120AF9"/>
    <w:rsid w:val="00125E1A"/>
    <w:rsid w:val="00126D8E"/>
    <w:rsid w:val="001312AC"/>
    <w:rsid w:val="00132A6D"/>
    <w:rsid w:val="00134B53"/>
    <w:rsid w:val="00135E56"/>
    <w:rsid w:val="0013608F"/>
    <w:rsid w:val="001406A1"/>
    <w:rsid w:val="0014148D"/>
    <w:rsid w:val="001469D0"/>
    <w:rsid w:val="00157A60"/>
    <w:rsid w:val="0016055F"/>
    <w:rsid w:val="00162092"/>
    <w:rsid w:val="00167B41"/>
    <w:rsid w:val="001751F6"/>
    <w:rsid w:val="00183C51"/>
    <w:rsid w:val="00194609"/>
    <w:rsid w:val="001968AF"/>
    <w:rsid w:val="001971F4"/>
    <w:rsid w:val="001A5C47"/>
    <w:rsid w:val="001B4331"/>
    <w:rsid w:val="001B5304"/>
    <w:rsid w:val="001B5EA0"/>
    <w:rsid w:val="001C1080"/>
    <w:rsid w:val="001C7D8B"/>
    <w:rsid w:val="001D580E"/>
    <w:rsid w:val="001F22A6"/>
    <w:rsid w:val="001F5717"/>
    <w:rsid w:val="00204193"/>
    <w:rsid w:val="002072F9"/>
    <w:rsid w:val="00223C49"/>
    <w:rsid w:val="00227C97"/>
    <w:rsid w:val="00231D41"/>
    <w:rsid w:val="002405B6"/>
    <w:rsid w:val="0024263C"/>
    <w:rsid w:val="002501E8"/>
    <w:rsid w:val="0025294B"/>
    <w:rsid w:val="00265107"/>
    <w:rsid w:val="002670EA"/>
    <w:rsid w:val="0027089C"/>
    <w:rsid w:val="00280295"/>
    <w:rsid w:val="0028514B"/>
    <w:rsid w:val="002B25E4"/>
    <w:rsid w:val="002C124C"/>
    <w:rsid w:val="002C15C9"/>
    <w:rsid w:val="002C62F5"/>
    <w:rsid w:val="002D106F"/>
    <w:rsid w:val="002D29A1"/>
    <w:rsid w:val="002D3836"/>
    <w:rsid w:val="00310B78"/>
    <w:rsid w:val="003135CF"/>
    <w:rsid w:val="00324A32"/>
    <w:rsid w:val="00330A43"/>
    <w:rsid w:val="00337F43"/>
    <w:rsid w:val="003425DA"/>
    <w:rsid w:val="00344DF3"/>
    <w:rsid w:val="00345809"/>
    <w:rsid w:val="00353F6F"/>
    <w:rsid w:val="003555A2"/>
    <w:rsid w:val="0035646F"/>
    <w:rsid w:val="00375227"/>
    <w:rsid w:val="00383497"/>
    <w:rsid w:val="00384B1A"/>
    <w:rsid w:val="003952C0"/>
    <w:rsid w:val="0039550D"/>
    <w:rsid w:val="003A4EDC"/>
    <w:rsid w:val="003A6785"/>
    <w:rsid w:val="003B1231"/>
    <w:rsid w:val="003B3D4D"/>
    <w:rsid w:val="003B7C80"/>
    <w:rsid w:val="003D2515"/>
    <w:rsid w:val="003E2CAB"/>
    <w:rsid w:val="003F28DD"/>
    <w:rsid w:val="003F61E6"/>
    <w:rsid w:val="0040404D"/>
    <w:rsid w:val="004057AA"/>
    <w:rsid w:val="00410B04"/>
    <w:rsid w:val="00413E0F"/>
    <w:rsid w:val="00417F1B"/>
    <w:rsid w:val="00420CBF"/>
    <w:rsid w:val="00427064"/>
    <w:rsid w:val="0043028A"/>
    <w:rsid w:val="0043129B"/>
    <w:rsid w:val="00437AB6"/>
    <w:rsid w:val="00443518"/>
    <w:rsid w:val="00445176"/>
    <w:rsid w:val="00446701"/>
    <w:rsid w:val="00451735"/>
    <w:rsid w:val="0045265B"/>
    <w:rsid w:val="00461085"/>
    <w:rsid w:val="004671C9"/>
    <w:rsid w:val="004862CA"/>
    <w:rsid w:val="0049111F"/>
    <w:rsid w:val="00491703"/>
    <w:rsid w:val="004A683A"/>
    <w:rsid w:val="004D098E"/>
    <w:rsid w:val="004F4531"/>
    <w:rsid w:val="004F53ED"/>
    <w:rsid w:val="004F5813"/>
    <w:rsid w:val="00501485"/>
    <w:rsid w:val="00503C47"/>
    <w:rsid w:val="005064D6"/>
    <w:rsid w:val="00512B8C"/>
    <w:rsid w:val="005230BB"/>
    <w:rsid w:val="0052504D"/>
    <w:rsid w:val="00533F4C"/>
    <w:rsid w:val="005462CA"/>
    <w:rsid w:val="00547199"/>
    <w:rsid w:val="005477D2"/>
    <w:rsid w:val="005527D8"/>
    <w:rsid w:val="00552A58"/>
    <w:rsid w:val="005622DE"/>
    <w:rsid w:val="005764B6"/>
    <w:rsid w:val="0058093A"/>
    <w:rsid w:val="005875FF"/>
    <w:rsid w:val="005971FE"/>
    <w:rsid w:val="005B057A"/>
    <w:rsid w:val="005B7A23"/>
    <w:rsid w:val="005C5D03"/>
    <w:rsid w:val="005C64F4"/>
    <w:rsid w:val="005D0BE2"/>
    <w:rsid w:val="005D3A44"/>
    <w:rsid w:val="005D55A4"/>
    <w:rsid w:val="005D68D1"/>
    <w:rsid w:val="005E1A27"/>
    <w:rsid w:val="005E21EF"/>
    <w:rsid w:val="005E28BD"/>
    <w:rsid w:val="005E2FC9"/>
    <w:rsid w:val="005E70E1"/>
    <w:rsid w:val="005E7138"/>
    <w:rsid w:val="005F3D4D"/>
    <w:rsid w:val="005F7D91"/>
    <w:rsid w:val="00602EE7"/>
    <w:rsid w:val="00607D73"/>
    <w:rsid w:val="00615A2E"/>
    <w:rsid w:val="00621236"/>
    <w:rsid w:val="006333B2"/>
    <w:rsid w:val="006340F3"/>
    <w:rsid w:val="00643EE8"/>
    <w:rsid w:val="006515BB"/>
    <w:rsid w:val="00651808"/>
    <w:rsid w:val="00667D32"/>
    <w:rsid w:val="00674D29"/>
    <w:rsid w:val="006826AB"/>
    <w:rsid w:val="00697DC0"/>
    <w:rsid w:val="006A0A1C"/>
    <w:rsid w:val="006A1922"/>
    <w:rsid w:val="006A44AD"/>
    <w:rsid w:val="006B1EC4"/>
    <w:rsid w:val="006B4D86"/>
    <w:rsid w:val="006B517B"/>
    <w:rsid w:val="006C3D18"/>
    <w:rsid w:val="006C7174"/>
    <w:rsid w:val="006D47BE"/>
    <w:rsid w:val="006D7D97"/>
    <w:rsid w:val="006E419E"/>
    <w:rsid w:val="006E4D07"/>
    <w:rsid w:val="006E7C1C"/>
    <w:rsid w:val="007007C3"/>
    <w:rsid w:val="007007F8"/>
    <w:rsid w:val="0070264A"/>
    <w:rsid w:val="00704D57"/>
    <w:rsid w:val="0070504E"/>
    <w:rsid w:val="00706AD5"/>
    <w:rsid w:val="00721A0E"/>
    <w:rsid w:val="00722127"/>
    <w:rsid w:val="00722459"/>
    <w:rsid w:val="007410A2"/>
    <w:rsid w:val="00742609"/>
    <w:rsid w:val="007440C4"/>
    <w:rsid w:val="00744172"/>
    <w:rsid w:val="00746F73"/>
    <w:rsid w:val="0075453D"/>
    <w:rsid w:val="00755B5D"/>
    <w:rsid w:val="0075613A"/>
    <w:rsid w:val="00784123"/>
    <w:rsid w:val="00787B49"/>
    <w:rsid w:val="0079332D"/>
    <w:rsid w:val="007A275B"/>
    <w:rsid w:val="007A28A9"/>
    <w:rsid w:val="007A6008"/>
    <w:rsid w:val="007E1E76"/>
    <w:rsid w:val="007E1EB6"/>
    <w:rsid w:val="007E21BE"/>
    <w:rsid w:val="007E2FCD"/>
    <w:rsid w:val="007F3B5E"/>
    <w:rsid w:val="007F474B"/>
    <w:rsid w:val="007F6CF9"/>
    <w:rsid w:val="008003EB"/>
    <w:rsid w:val="00803135"/>
    <w:rsid w:val="0080786B"/>
    <w:rsid w:val="00815960"/>
    <w:rsid w:val="0082094A"/>
    <w:rsid w:val="00825F03"/>
    <w:rsid w:val="00833D5C"/>
    <w:rsid w:val="0083668A"/>
    <w:rsid w:val="00841783"/>
    <w:rsid w:val="00850C04"/>
    <w:rsid w:val="00861814"/>
    <w:rsid w:val="00870571"/>
    <w:rsid w:val="00870703"/>
    <w:rsid w:val="00874A9A"/>
    <w:rsid w:val="008769F5"/>
    <w:rsid w:val="00892129"/>
    <w:rsid w:val="00893CBF"/>
    <w:rsid w:val="0089557A"/>
    <w:rsid w:val="008A0CA6"/>
    <w:rsid w:val="008B7CEA"/>
    <w:rsid w:val="008C3987"/>
    <w:rsid w:val="008C7F56"/>
    <w:rsid w:val="008E066A"/>
    <w:rsid w:val="008E32A2"/>
    <w:rsid w:val="008E39C9"/>
    <w:rsid w:val="008F16C9"/>
    <w:rsid w:val="008F2FCD"/>
    <w:rsid w:val="00907A0E"/>
    <w:rsid w:val="00911EAD"/>
    <w:rsid w:val="00915BA7"/>
    <w:rsid w:val="00920DE7"/>
    <w:rsid w:val="00922047"/>
    <w:rsid w:val="0092497B"/>
    <w:rsid w:val="00934611"/>
    <w:rsid w:val="009422EE"/>
    <w:rsid w:val="00945B76"/>
    <w:rsid w:val="00962DC5"/>
    <w:rsid w:val="009667D3"/>
    <w:rsid w:val="00982E25"/>
    <w:rsid w:val="00983ACF"/>
    <w:rsid w:val="009C0964"/>
    <w:rsid w:val="009C2898"/>
    <w:rsid w:val="009C7F59"/>
    <w:rsid w:val="009E0795"/>
    <w:rsid w:val="009E32BA"/>
    <w:rsid w:val="00A03E14"/>
    <w:rsid w:val="00A04DCC"/>
    <w:rsid w:val="00A06390"/>
    <w:rsid w:val="00A066DB"/>
    <w:rsid w:val="00A07FB5"/>
    <w:rsid w:val="00A10096"/>
    <w:rsid w:val="00A10C62"/>
    <w:rsid w:val="00A11495"/>
    <w:rsid w:val="00A11963"/>
    <w:rsid w:val="00A16C1F"/>
    <w:rsid w:val="00A170C9"/>
    <w:rsid w:val="00A17335"/>
    <w:rsid w:val="00A22064"/>
    <w:rsid w:val="00A238A9"/>
    <w:rsid w:val="00A23DFB"/>
    <w:rsid w:val="00A26643"/>
    <w:rsid w:val="00A37B7B"/>
    <w:rsid w:val="00A45AD3"/>
    <w:rsid w:val="00A50BD1"/>
    <w:rsid w:val="00A52180"/>
    <w:rsid w:val="00A55E12"/>
    <w:rsid w:val="00A6773B"/>
    <w:rsid w:val="00A72444"/>
    <w:rsid w:val="00A73BA7"/>
    <w:rsid w:val="00A74125"/>
    <w:rsid w:val="00A7674C"/>
    <w:rsid w:val="00A97763"/>
    <w:rsid w:val="00AA3922"/>
    <w:rsid w:val="00AA48D7"/>
    <w:rsid w:val="00AC2648"/>
    <w:rsid w:val="00AD4935"/>
    <w:rsid w:val="00AE38EE"/>
    <w:rsid w:val="00AE5118"/>
    <w:rsid w:val="00B05A18"/>
    <w:rsid w:val="00B104E7"/>
    <w:rsid w:val="00B13D7E"/>
    <w:rsid w:val="00B13EFF"/>
    <w:rsid w:val="00B1701A"/>
    <w:rsid w:val="00B21073"/>
    <w:rsid w:val="00B22619"/>
    <w:rsid w:val="00B31BFE"/>
    <w:rsid w:val="00B403F4"/>
    <w:rsid w:val="00B73101"/>
    <w:rsid w:val="00B80E2C"/>
    <w:rsid w:val="00B865B7"/>
    <w:rsid w:val="00B90FE5"/>
    <w:rsid w:val="00B91091"/>
    <w:rsid w:val="00B918DF"/>
    <w:rsid w:val="00B93B45"/>
    <w:rsid w:val="00B974B0"/>
    <w:rsid w:val="00B97B0D"/>
    <w:rsid w:val="00BA11E5"/>
    <w:rsid w:val="00BA3634"/>
    <w:rsid w:val="00BB4248"/>
    <w:rsid w:val="00BD15FE"/>
    <w:rsid w:val="00BD4522"/>
    <w:rsid w:val="00BF1FF0"/>
    <w:rsid w:val="00BF6580"/>
    <w:rsid w:val="00C036A7"/>
    <w:rsid w:val="00C04694"/>
    <w:rsid w:val="00C0698B"/>
    <w:rsid w:val="00C116EE"/>
    <w:rsid w:val="00C17297"/>
    <w:rsid w:val="00C24D0B"/>
    <w:rsid w:val="00C43BA8"/>
    <w:rsid w:val="00C50FA3"/>
    <w:rsid w:val="00C554A2"/>
    <w:rsid w:val="00C55B70"/>
    <w:rsid w:val="00C566A5"/>
    <w:rsid w:val="00C60C4F"/>
    <w:rsid w:val="00C61D0F"/>
    <w:rsid w:val="00C641EA"/>
    <w:rsid w:val="00C668FD"/>
    <w:rsid w:val="00C715D2"/>
    <w:rsid w:val="00C77C6D"/>
    <w:rsid w:val="00CA7A59"/>
    <w:rsid w:val="00CB29E6"/>
    <w:rsid w:val="00CB6D23"/>
    <w:rsid w:val="00CC2634"/>
    <w:rsid w:val="00CC4B42"/>
    <w:rsid w:val="00CD044D"/>
    <w:rsid w:val="00CD3715"/>
    <w:rsid w:val="00D34F3F"/>
    <w:rsid w:val="00D420B4"/>
    <w:rsid w:val="00D43D4D"/>
    <w:rsid w:val="00D47052"/>
    <w:rsid w:val="00D53E1B"/>
    <w:rsid w:val="00D5485D"/>
    <w:rsid w:val="00D55771"/>
    <w:rsid w:val="00D600CC"/>
    <w:rsid w:val="00D61A18"/>
    <w:rsid w:val="00D767B7"/>
    <w:rsid w:val="00D84859"/>
    <w:rsid w:val="00D97C5D"/>
    <w:rsid w:val="00DA33EB"/>
    <w:rsid w:val="00DC6670"/>
    <w:rsid w:val="00DD1440"/>
    <w:rsid w:val="00DE67FA"/>
    <w:rsid w:val="00DF4AD3"/>
    <w:rsid w:val="00DF648F"/>
    <w:rsid w:val="00E05B70"/>
    <w:rsid w:val="00E109F7"/>
    <w:rsid w:val="00E17DF7"/>
    <w:rsid w:val="00E23105"/>
    <w:rsid w:val="00E26F98"/>
    <w:rsid w:val="00E40AED"/>
    <w:rsid w:val="00E51BA2"/>
    <w:rsid w:val="00E55015"/>
    <w:rsid w:val="00E64591"/>
    <w:rsid w:val="00E706FE"/>
    <w:rsid w:val="00E72631"/>
    <w:rsid w:val="00E852D7"/>
    <w:rsid w:val="00EA3D52"/>
    <w:rsid w:val="00EA4AE0"/>
    <w:rsid w:val="00EB4FB2"/>
    <w:rsid w:val="00EE433B"/>
    <w:rsid w:val="00EE6E4F"/>
    <w:rsid w:val="00F022F4"/>
    <w:rsid w:val="00F03689"/>
    <w:rsid w:val="00F049F4"/>
    <w:rsid w:val="00F10D1B"/>
    <w:rsid w:val="00F158A3"/>
    <w:rsid w:val="00F25706"/>
    <w:rsid w:val="00F25A8E"/>
    <w:rsid w:val="00F260C4"/>
    <w:rsid w:val="00F30053"/>
    <w:rsid w:val="00F35C86"/>
    <w:rsid w:val="00F36526"/>
    <w:rsid w:val="00F40770"/>
    <w:rsid w:val="00F50E65"/>
    <w:rsid w:val="00F55FD7"/>
    <w:rsid w:val="00F6641C"/>
    <w:rsid w:val="00F72756"/>
    <w:rsid w:val="00F97086"/>
    <w:rsid w:val="00FA1F28"/>
    <w:rsid w:val="00FA3C11"/>
    <w:rsid w:val="00FA67DC"/>
    <w:rsid w:val="00FA7CC3"/>
    <w:rsid w:val="00FB391A"/>
    <w:rsid w:val="00FC0EAF"/>
    <w:rsid w:val="00FC3668"/>
    <w:rsid w:val="00FD3A67"/>
    <w:rsid w:val="00FD40C9"/>
    <w:rsid w:val="00FE3AA5"/>
    <w:rsid w:val="00FE45E5"/>
    <w:rsid w:val="00FF68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6ADD"/>
  <w15:chartTrackingRefBased/>
  <w15:docId w15:val="{39C16791-FE5E-4FD0-9200-DEBC5514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294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25294B"/>
    <w:rPr>
      <w:color w:val="0000FF"/>
      <w:u w:val="single"/>
    </w:rPr>
  </w:style>
  <w:style w:type="paragraph" w:styleId="Normlnywebov">
    <w:name w:val="Normal (Web)"/>
    <w:aliases w:val="webb"/>
    <w:next w:val="Normlny"/>
    <w:autoRedefine/>
    <w:uiPriority w:val="99"/>
    <w:unhideWhenUsed/>
    <w:qFormat/>
    <w:rsid w:val="00B31BFE"/>
    <w:pPr>
      <w:spacing w:before="100" w:beforeAutospacing="1" w:after="0" w:line="240" w:lineRule="auto"/>
      <w:jc w:val="both"/>
    </w:pPr>
    <w:rPr>
      <w:rFonts w:ascii="Times New Roman" w:eastAsia="Times New Roman" w:hAnsi="Times New Roman" w:cs="Times New Roman"/>
      <w:sz w:val="24"/>
      <w:szCs w:val="24"/>
    </w:rPr>
  </w:style>
  <w:style w:type="character" w:customStyle="1" w:styleId="OdsekzoznamuChar">
    <w:name w:val="Odsek zoznamu Char"/>
    <w:aliases w:val="body Char,Odsek zoznamu2 Char,Odsek Char,Odsek zoznamu1 Char,List Paragraph1 Char,List Paragraph Char"/>
    <w:link w:val="Odsekzoznamu"/>
    <w:uiPriority w:val="34"/>
    <w:qFormat/>
    <w:locked/>
    <w:rsid w:val="00B22619"/>
    <w:rPr>
      <w:rFonts w:ascii="Times New Roman" w:eastAsia="Times New Roman" w:hAnsi="Times New Roman" w:cs="Times New Roman"/>
      <w:iCs/>
      <w:sz w:val="24"/>
      <w:szCs w:val="24"/>
      <w:lang w:eastAsia="sk-SK"/>
    </w:rPr>
  </w:style>
  <w:style w:type="paragraph" w:styleId="Odsekzoznamu">
    <w:name w:val="List Paragraph"/>
    <w:aliases w:val="body,Odsek zoznamu2,Odsek,Odsek zoznamu1,List Paragraph1,List Paragraph"/>
    <w:basedOn w:val="Normlny"/>
    <w:link w:val="OdsekzoznamuChar"/>
    <w:autoRedefine/>
    <w:uiPriority w:val="34"/>
    <w:qFormat/>
    <w:rsid w:val="00B22619"/>
    <w:pPr>
      <w:tabs>
        <w:tab w:val="left" w:pos="0"/>
      </w:tabs>
      <w:spacing w:after="0" w:line="240" w:lineRule="auto"/>
      <w:ind w:left="851" w:hanging="851"/>
      <w:jc w:val="both"/>
    </w:pPr>
    <w:rPr>
      <w:rFonts w:ascii="Times New Roman" w:eastAsia="Times New Roman" w:hAnsi="Times New Roman"/>
      <w:iCs/>
      <w:sz w:val="24"/>
      <w:szCs w:val="24"/>
      <w:lang w:eastAsia="sk-SK"/>
    </w:rPr>
  </w:style>
  <w:style w:type="paragraph" w:customStyle="1" w:styleId="Default">
    <w:name w:val="Default"/>
    <w:autoRedefine/>
    <w:uiPriority w:val="99"/>
    <w:semiHidden/>
    <w:qFormat/>
    <w:rsid w:val="0025294B"/>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Odkaznakomentr">
    <w:name w:val="annotation reference"/>
    <w:uiPriority w:val="99"/>
    <w:semiHidden/>
    <w:unhideWhenUsed/>
    <w:rsid w:val="0025294B"/>
    <w:rPr>
      <w:sz w:val="16"/>
      <w:szCs w:val="16"/>
    </w:rPr>
  </w:style>
  <w:style w:type="character" w:styleId="Zstupntext">
    <w:name w:val="Placeholder Text"/>
    <w:uiPriority w:val="99"/>
    <w:semiHidden/>
    <w:rsid w:val="0025294B"/>
    <w:rPr>
      <w:rFonts w:ascii="Times New Roman" w:hAnsi="Times New Roman" w:cs="Times New Roman" w:hint="default"/>
      <w:color w:val="808080"/>
    </w:rPr>
  </w:style>
  <w:style w:type="character" w:styleId="Nzovknihy">
    <w:name w:val="Book Title"/>
    <w:uiPriority w:val="33"/>
    <w:qFormat/>
    <w:rsid w:val="0025294B"/>
    <w:rPr>
      <w:b/>
      <w:bCs/>
      <w:i/>
      <w:iCs/>
      <w:spacing w:val="5"/>
    </w:rPr>
  </w:style>
  <w:style w:type="paragraph" w:styleId="Hlavika">
    <w:name w:val="header"/>
    <w:basedOn w:val="Normlny"/>
    <w:link w:val="HlavikaChar"/>
    <w:uiPriority w:val="99"/>
    <w:unhideWhenUsed/>
    <w:rsid w:val="002529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294B"/>
    <w:rPr>
      <w:rFonts w:ascii="Calibri" w:eastAsia="Calibri" w:hAnsi="Calibri" w:cs="Times New Roman"/>
    </w:rPr>
  </w:style>
  <w:style w:type="paragraph" w:styleId="Pta">
    <w:name w:val="footer"/>
    <w:basedOn w:val="Normlny"/>
    <w:link w:val="PtaChar"/>
    <w:uiPriority w:val="99"/>
    <w:unhideWhenUsed/>
    <w:rsid w:val="0025294B"/>
    <w:pPr>
      <w:tabs>
        <w:tab w:val="center" w:pos="4536"/>
        <w:tab w:val="right" w:pos="9072"/>
      </w:tabs>
      <w:spacing w:after="0" w:line="240" w:lineRule="auto"/>
    </w:pPr>
  </w:style>
  <w:style w:type="character" w:customStyle="1" w:styleId="PtaChar">
    <w:name w:val="Päta Char"/>
    <w:basedOn w:val="Predvolenpsmoodseku"/>
    <w:link w:val="Pta"/>
    <w:uiPriority w:val="99"/>
    <w:rsid w:val="0025294B"/>
    <w:rPr>
      <w:rFonts w:ascii="Calibri" w:eastAsia="Calibri" w:hAnsi="Calibri" w:cs="Times New Roman"/>
    </w:rPr>
  </w:style>
  <w:style w:type="character" w:styleId="PouitHypertextovPrepojenie">
    <w:name w:val="FollowedHyperlink"/>
    <w:basedOn w:val="Predvolenpsmoodseku"/>
    <w:uiPriority w:val="99"/>
    <w:semiHidden/>
    <w:unhideWhenUsed/>
    <w:rsid w:val="00FD40C9"/>
    <w:rPr>
      <w:color w:val="954F72" w:themeColor="followedHyperlink"/>
      <w:u w:val="single"/>
    </w:rPr>
  </w:style>
  <w:style w:type="paragraph" w:customStyle="1" w:styleId="1">
    <w:name w:val="1"/>
    <w:uiPriority w:val="99"/>
    <w:rsid w:val="001469D0"/>
    <w:pPr>
      <w:spacing w:after="200" w:line="276" w:lineRule="auto"/>
    </w:pPr>
    <w:rPr>
      <w:rFonts w:ascii="Calibri" w:eastAsia="Calibri" w:hAnsi="Calibri" w:cs="Times New Roman"/>
    </w:rPr>
  </w:style>
  <w:style w:type="paragraph" w:styleId="Textkomentra">
    <w:name w:val="annotation text"/>
    <w:basedOn w:val="Normlny"/>
    <w:link w:val="TextkomentraChar"/>
    <w:uiPriority w:val="99"/>
    <w:unhideWhenUsed/>
    <w:rsid w:val="005C5D03"/>
    <w:pPr>
      <w:spacing w:line="240" w:lineRule="auto"/>
    </w:pPr>
    <w:rPr>
      <w:sz w:val="20"/>
      <w:szCs w:val="20"/>
    </w:rPr>
  </w:style>
  <w:style w:type="character" w:customStyle="1" w:styleId="TextkomentraChar">
    <w:name w:val="Text komentára Char"/>
    <w:basedOn w:val="Predvolenpsmoodseku"/>
    <w:link w:val="Textkomentra"/>
    <w:uiPriority w:val="99"/>
    <w:rsid w:val="005C5D0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C5D03"/>
    <w:rPr>
      <w:b/>
      <w:bCs/>
    </w:rPr>
  </w:style>
  <w:style w:type="character" w:customStyle="1" w:styleId="PredmetkomentraChar">
    <w:name w:val="Predmet komentára Char"/>
    <w:basedOn w:val="TextkomentraChar"/>
    <w:link w:val="Predmetkomentra"/>
    <w:uiPriority w:val="99"/>
    <w:semiHidden/>
    <w:rsid w:val="005C5D03"/>
    <w:rPr>
      <w:rFonts w:ascii="Calibri" w:eastAsia="Calibri" w:hAnsi="Calibri" w:cs="Times New Roman"/>
      <w:b/>
      <w:bCs/>
      <w:sz w:val="20"/>
      <w:szCs w:val="20"/>
    </w:rPr>
  </w:style>
  <w:style w:type="paragraph" w:styleId="Nzov">
    <w:name w:val="Title"/>
    <w:basedOn w:val="Normlny"/>
    <w:link w:val="NzovChar"/>
    <w:uiPriority w:val="10"/>
    <w:qFormat/>
    <w:rsid w:val="00F25706"/>
    <w:pPr>
      <w:spacing w:after="0" w:line="240" w:lineRule="auto"/>
      <w:jc w:val="center"/>
    </w:pPr>
    <w:rPr>
      <w:rFonts w:ascii="Times New Roman" w:eastAsia="Times New Roman" w:hAnsi="Times New Roman"/>
      <w:b/>
      <w:bCs/>
      <w:sz w:val="24"/>
      <w:szCs w:val="24"/>
      <w:lang w:eastAsia="sk-SK"/>
    </w:rPr>
  </w:style>
  <w:style w:type="character" w:customStyle="1" w:styleId="NzovChar">
    <w:name w:val="Názov Char"/>
    <w:basedOn w:val="Predvolenpsmoodseku"/>
    <w:link w:val="Nzov"/>
    <w:uiPriority w:val="10"/>
    <w:rsid w:val="00F25706"/>
    <w:rPr>
      <w:rFonts w:ascii="Times New Roman" w:eastAsia="Times New Roman" w:hAnsi="Times New Roman" w:cs="Times New Roman"/>
      <w:b/>
      <w:bCs/>
      <w:sz w:val="24"/>
      <w:szCs w:val="24"/>
      <w:lang w:eastAsia="sk-SK"/>
    </w:rPr>
  </w:style>
  <w:style w:type="paragraph" w:styleId="Podtitul">
    <w:name w:val="Subtitle"/>
    <w:basedOn w:val="Normlny"/>
    <w:link w:val="PodtitulChar"/>
    <w:uiPriority w:val="11"/>
    <w:qFormat/>
    <w:rsid w:val="00F25706"/>
    <w:pPr>
      <w:spacing w:after="0" w:line="360" w:lineRule="auto"/>
      <w:jc w:val="center"/>
    </w:pPr>
    <w:rPr>
      <w:rFonts w:ascii="Times New Roman" w:eastAsia="Times New Roman" w:hAnsi="Times New Roman"/>
      <w:b/>
      <w:bCs/>
      <w:sz w:val="24"/>
      <w:szCs w:val="24"/>
      <w:lang w:eastAsia="sk-SK"/>
    </w:rPr>
  </w:style>
  <w:style w:type="character" w:customStyle="1" w:styleId="PodtitulChar">
    <w:name w:val="Podtitul Char"/>
    <w:basedOn w:val="Predvolenpsmoodseku"/>
    <w:link w:val="Podtitul"/>
    <w:uiPriority w:val="11"/>
    <w:rsid w:val="00F25706"/>
    <w:rPr>
      <w:rFonts w:ascii="Times New Roman" w:eastAsia="Times New Roman" w:hAnsi="Times New Roman" w:cs="Times New Roman"/>
      <w:b/>
      <w:bCs/>
      <w:sz w:val="24"/>
      <w:szCs w:val="24"/>
      <w:lang w:eastAsia="sk-SK"/>
    </w:rPr>
  </w:style>
  <w:style w:type="paragraph" w:styleId="Textbubliny">
    <w:name w:val="Balloon Text"/>
    <w:basedOn w:val="Normlny"/>
    <w:link w:val="TextbublinyChar"/>
    <w:uiPriority w:val="99"/>
    <w:semiHidden/>
    <w:unhideWhenUsed/>
    <w:rsid w:val="00C50FA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0FA3"/>
    <w:rPr>
      <w:rFonts w:ascii="Segoe UI" w:eastAsia="Calibri" w:hAnsi="Segoe UI" w:cs="Segoe UI"/>
      <w:sz w:val="18"/>
      <w:szCs w:val="18"/>
    </w:rPr>
  </w:style>
  <w:style w:type="character" w:customStyle="1" w:styleId="italic">
    <w:name w:val="italic"/>
    <w:basedOn w:val="Predvolenpsmoodseku"/>
    <w:rsid w:val="001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184566336">
      <w:bodyDiv w:val="1"/>
      <w:marLeft w:val="0"/>
      <w:marRight w:val="0"/>
      <w:marTop w:val="0"/>
      <w:marBottom w:val="0"/>
      <w:divBdr>
        <w:top w:val="none" w:sz="0" w:space="0" w:color="auto"/>
        <w:left w:val="none" w:sz="0" w:space="0" w:color="auto"/>
        <w:bottom w:val="none" w:sz="0" w:space="0" w:color="auto"/>
        <w:right w:val="none" w:sz="0" w:space="0" w:color="auto"/>
      </w:divBdr>
    </w:div>
    <w:div w:id="927545202">
      <w:bodyDiv w:val="1"/>
      <w:marLeft w:val="0"/>
      <w:marRight w:val="0"/>
      <w:marTop w:val="0"/>
      <w:marBottom w:val="0"/>
      <w:divBdr>
        <w:top w:val="none" w:sz="0" w:space="0" w:color="auto"/>
        <w:left w:val="none" w:sz="0" w:space="0" w:color="auto"/>
        <w:bottom w:val="none" w:sz="0" w:space="0" w:color="auto"/>
        <w:right w:val="none" w:sz="0" w:space="0" w:color="auto"/>
      </w:divBdr>
      <w:divsChild>
        <w:div w:id="982350002">
          <w:marLeft w:val="255"/>
          <w:marRight w:val="0"/>
          <w:marTop w:val="75"/>
          <w:marBottom w:val="0"/>
          <w:divBdr>
            <w:top w:val="none" w:sz="0" w:space="0" w:color="auto"/>
            <w:left w:val="none" w:sz="0" w:space="0" w:color="auto"/>
            <w:bottom w:val="none" w:sz="0" w:space="0" w:color="auto"/>
            <w:right w:val="none" w:sz="0" w:space="0" w:color="auto"/>
          </w:divBdr>
          <w:divsChild>
            <w:div w:id="655885914">
              <w:marLeft w:val="0"/>
              <w:marRight w:val="225"/>
              <w:marTop w:val="0"/>
              <w:marBottom w:val="0"/>
              <w:divBdr>
                <w:top w:val="none" w:sz="0" w:space="0" w:color="auto"/>
                <w:left w:val="none" w:sz="0" w:space="0" w:color="auto"/>
                <w:bottom w:val="none" w:sz="0" w:space="0" w:color="auto"/>
                <w:right w:val="none" w:sz="0" w:space="0" w:color="auto"/>
              </w:divBdr>
            </w:div>
          </w:divsChild>
        </w:div>
        <w:div w:id="1118138570">
          <w:marLeft w:val="255"/>
          <w:marRight w:val="0"/>
          <w:marTop w:val="75"/>
          <w:marBottom w:val="0"/>
          <w:divBdr>
            <w:top w:val="none" w:sz="0" w:space="0" w:color="auto"/>
            <w:left w:val="none" w:sz="0" w:space="0" w:color="auto"/>
            <w:bottom w:val="none" w:sz="0" w:space="0" w:color="auto"/>
            <w:right w:val="none" w:sz="0" w:space="0" w:color="auto"/>
          </w:divBdr>
          <w:divsChild>
            <w:div w:id="126163244">
              <w:marLeft w:val="0"/>
              <w:marRight w:val="225"/>
              <w:marTop w:val="0"/>
              <w:marBottom w:val="0"/>
              <w:divBdr>
                <w:top w:val="none" w:sz="0" w:space="0" w:color="auto"/>
                <w:left w:val="none" w:sz="0" w:space="0" w:color="auto"/>
                <w:bottom w:val="none" w:sz="0" w:space="0" w:color="auto"/>
                <w:right w:val="none" w:sz="0" w:space="0" w:color="auto"/>
              </w:divBdr>
            </w:div>
          </w:divsChild>
        </w:div>
        <w:div w:id="1418405752">
          <w:marLeft w:val="255"/>
          <w:marRight w:val="0"/>
          <w:marTop w:val="75"/>
          <w:marBottom w:val="0"/>
          <w:divBdr>
            <w:top w:val="none" w:sz="0" w:space="0" w:color="auto"/>
            <w:left w:val="none" w:sz="0" w:space="0" w:color="auto"/>
            <w:bottom w:val="none" w:sz="0" w:space="0" w:color="auto"/>
            <w:right w:val="none" w:sz="0" w:space="0" w:color="auto"/>
          </w:divBdr>
          <w:divsChild>
            <w:div w:id="19480043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86306194">
      <w:bodyDiv w:val="1"/>
      <w:marLeft w:val="0"/>
      <w:marRight w:val="0"/>
      <w:marTop w:val="0"/>
      <w:marBottom w:val="0"/>
      <w:divBdr>
        <w:top w:val="none" w:sz="0" w:space="0" w:color="auto"/>
        <w:left w:val="none" w:sz="0" w:space="0" w:color="auto"/>
        <w:bottom w:val="none" w:sz="0" w:space="0" w:color="auto"/>
        <w:right w:val="none" w:sz="0" w:space="0" w:color="auto"/>
      </w:divBdr>
    </w:div>
    <w:div w:id="1699432520">
      <w:bodyDiv w:val="1"/>
      <w:marLeft w:val="0"/>
      <w:marRight w:val="0"/>
      <w:marTop w:val="0"/>
      <w:marBottom w:val="0"/>
      <w:divBdr>
        <w:top w:val="none" w:sz="0" w:space="0" w:color="auto"/>
        <w:left w:val="none" w:sz="0" w:space="0" w:color="auto"/>
        <w:bottom w:val="none" w:sz="0" w:space="0" w:color="auto"/>
        <w:right w:val="none" w:sz="0" w:space="0" w:color="auto"/>
      </w:divBdr>
    </w:div>
    <w:div w:id="20056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8/" TargetMode="External"/><Relationship Id="rId13" Type="http://schemas.openxmlformats.org/officeDocument/2006/relationships/hyperlink" Target="https://www.slov-lex.sk/pravne-predpisy/SK/ZZ/2013/153/20210101" TargetMode="External"/><Relationship Id="rId3" Type="http://schemas.openxmlformats.org/officeDocument/2006/relationships/settings" Target="settings.xml"/><Relationship Id="rId7" Type="http://schemas.openxmlformats.org/officeDocument/2006/relationships/hyperlink" Target="https://www.slov-lex.sk/pravne-predpisy/SK/ZZ/2004/578/20200909" TargetMode="External"/><Relationship Id="rId12" Type="http://schemas.openxmlformats.org/officeDocument/2006/relationships/hyperlink" Target="https://www.slov-lex.sk/pravne-predpisy/SK/ZZ/2013/153/202101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3/153/202009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lov-lex.sk/pravne-predpisy/SK/ZZ/2013/153/20200909" TargetMode="External"/><Relationship Id="rId4" Type="http://schemas.openxmlformats.org/officeDocument/2006/relationships/webSettings" Target="webSettings.xml"/><Relationship Id="rId9" Type="http://schemas.openxmlformats.org/officeDocument/2006/relationships/hyperlink" Target="https://www.slov-lex.sk/pravne-predpisy/SK/ZZ/2013/153/20200909"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22</Pages>
  <Words>9353</Words>
  <Characters>53318</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Kontrova</dc:creator>
  <cp:keywords/>
  <dc:description/>
  <cp:lastModifiedBy>Forišová, Lívia, Mgr.</cp:lastModifiedBy>
  <cp:revision>51</cp:revision>
  <cp:lastPrinted>2021-06-23T16:04:00Z</cp:lastPrinted>
  <dcterms:created xsi:type="dcterms:W3CDTF">2021-06-23T08:21:00Z</dcterms:created>
  <dcterms:modified xsi:type="dcterms:W3CDTF">2021-06-29T08:49:00Z</dcterms:modified>
</cp:coreProperties>
</file>