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7F65" w14:textId="1F1E7D2F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6FB54286" w14:textId="17C5EF57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1F7B9C5F" w14:textId="642AB217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54FF046E" w14:textId="5659D543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4F575B5B" w14:textId="6558A11A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142943A1" w14:textId="0E144185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3A22507A" w14:textId="517624E5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3C725775" w14:textId="0991FD6C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40B3CA83" w14:textId="4C6CD8DC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06C83E87" w14:textId="4B1362E9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41C66261" w14:textId="72B905FE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3F27CA8C" w14:textId="74923EA3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43E5C0CD" w14:textId="47546F8A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21CD80F1" w14:textId="63D85991" w:rsidR="003D2D04" w:rsidRDefault="003D2D04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7DF0FC78" w14:textId="77777777" w:rsidR="003D2D04" w:rsidRPr="00185E5B" w:rsidRDefault="003D2D04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C3A7FA" w14:textId="77777777" w:rsidR="00913F3D" w:rsidRDefault="00913F3D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3AB1139E" w14:textId="1E8DAB3C" w:rsidR="003F2E12" w:rsidRPr="00BF7C2F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r w:rsidRPr="00BF7C2F">
        <w:rPr>
          <w:rFonts w:eastAsia="Times New Roman"/>
          <w:lang w:eastAsia="sk-SK"/>
        </w:rPr>
        <w:t>z</w:t>
      </w:r>
      <w:r w:rsidR="003D2D04" w:rsidRPr="00BF7C2F">
        <w:rPr>
          <w:rFonts w:eastAsia="Times New Roman"/>
          <w:lang w:eastAsia="sk-SK"/>
        </w:rPr>
        <w:t xml:space="preserve"> 22. júna </w:t>
      </w:r>
      <w:r w:rsidRPr="00BF7C2F">
        <w:rPr>
          <w:rFonts w:eastAsia="Times New Roman"/>
          <w:lang w:eastAsia="sk-SK"/>
        </w:rPr>
        <w:t>202</w:t>
      </w:r>
      <w:r w:rsidR="00530DC5" w:rsidRPr="00BF7C2F">
        <w:rPr>
          <w:rFonts w:eastAsia="Times New Roman"/>
          <w:lang w:eastAsia="sk-SK"/>
        </w:rPr>
        <w:t>1</w:t>
      </w:r>
      <w:r w:rsidRPr="00BF7C2F">
        <w:rPr>
          <w:rFonts w:eastAsia="Times New Roman"/>
          <w:lang w:eastAsia="sk-SK"/>
        </w:rPr>
        <w:t>,</w:t>
      </w:r>
    </w:p>
    <w:p w14:paraId="3224BDD3" w14:textId="77777777" w:rsidR="00913F3D" w:rsidRPr="00BF7C2F" w:rsidRDefault="00913F3D" w:rsidP="003F2E12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5FE9F20A" w14:textId="16E67C65" w:rsidR="003F2E12" w:rsidRPr="00BF7C2F" w:rsidRDefault="00B4647D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lang w:eastAsia="sk-SK"/>
        </w:rPr>
      </w:pPr>
      <w:r w:rsidRPr="00BF7C2F">
        <w:rPr>
          <w:rFonts w:eastAsia="Times New Roman"/>
          <w:b/>
          <w:bCs/>
          <w:lang w:eastAsia="sk-SK"/>
        </w:rPr>
        <w:t>ktorým sa mení a dopĺňa zákon č. 39/2007 Z. z. o veterinárnej starostlivosti v znení neskorších predpisov a ktorým sa menia a dopĺňajú niektoré zákony</w:t>
      </w:r>
    </w:p>
    <w:p w14:paraId="25B90110" w14:textId="721D29EA" w:rsidR="003F2E12" w:rsidRPr="00BF7C2F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sk-SK"/>
        </w:rPr>
      </w:pPr>
      <w:r w:rsidRPr="00BF7C2F">
        <w:rPr>
          <w:rFonts w:eastAsia="Times New Roman"/>
          <w:lang w:eastAsia="sk-SK"/>
        </w:rPr>
        <w:t>Národná rada Slovenskej republiky sa uzniesla na tomto zákone:</w:t>
      </w:r>
    </w:p>
    <w:p w14:paraId="66DD70F9" w14:textId="0B22EF18" w:rsidR="00E21525" w:rsidRPr="00BF7C2F" w:rsidRDefault="003F2E12" w:rsidP="001842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BF7C2F">
        <w:rPr>
          <w:rFonts w:eastAsia="Times New Roman"/>
          <w:b/>
          <w:bCs/>
          <w:lang w:eastAsia="sk-SK"/>
        </w:rPr>
        <w:t>Čl. I</w:t>
      </w:r>
    </w:p>
    <w:p w14:paraId="563B35AC" w14:textId="77777777" w:rsidR="00184200" w:rsidRPr="00BF7C2F" w:rsidRDefault="00184200" w:rsidP="00184200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5C55096A" w14:textId="2FD5326B" w:rsidR="006A01EF" w:rsidRPr="00BF7C2F" w:rsidRDefault="00E21525" w:rsidP="002750E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bookmarkStart w:id="0" w:name="_Hlk63537778"/>
      <w:r w:rsidRPr="00BF7C2F">
        <w:rPr>
          <w:shd w:val="clear" w:color="auto" w:fill="FFFFFF"/>
        </w:rPr>
        <w:t xml:space="preserve">Zákon č. 39/2007 Z. z. o veterinárnej starostlivosti v znení </w:t>
      </w:r>
      <w:bookmarkEnd w:id="0"/>
      <w:r w:rsidRPr="00BF7C2F">
        <w:rPr>
          <w:shd w:val="clear" w:color="auto" w:fill="FFFFFF"/>
        </w:rPr>
        <w:t>zákona č. 99/2008 Z. z., zákona č. 274/2009 Z. z., zákona č. 299/2009 Z. z., zákona č. 391/2009 Z. z., zákona                                č. 342/2011 Z. z., zákona č. 242/2012 Z. z., zákona č. 42/2013 Z. z., zákona č. 145/2013 Z. z., zákona č. 387/2013 Z. z., zákona č. 101/2014 Z. z., zákona č. 204/2014 Z. z., zákona                                č. 376/2016 Z. z., zákona č. 177/2018 Z. z., zákona č. 184/2018 Z. z., zákona č. 91/2019 Z. z.</w:t>
      </w:r>
      <w:r w:rsidR="00CF6D2C" w:rsidRPr="00BF7C2F">
        <w:rPr>
          <w:shd w:val="clear" w:color="auto" w:fill="FFFFFF"/>
        </w:rPr>
        <w:t xml:space="preserve">, </w:t>
      </w:r>
      <w:r w:rsidRPr="00BF7C2F">
        <w:rPr>
          <w:shd w:val="clear" w:color="auto" w:fill="FFFFFF"/>
        </w:rPr>
        <w:t>zákona č. 387/2019 Z. z.</w:t>
      </w:r>
      <w:r w:rsidR="003D65A6" w:rsidRPr="00BF7C2F">
        <w:rPr>
          <w:shd w:val="clear" w:color="auto" w:fill="FFFFFF"/>
        </w:rPr>
        <w:t>, zákona č. 198/2020 Z. z.</w:t>
      </w:r>
      <w:r w:rsidRPr="00BF7C2F">
        <w:rPr>
          <w:shd w:val="clear" w:color="auto" w:fill="FFFFFF"/>
        </w:rPr>
        <w:t xml:space="preserve"> </w:t>
      </w:r>
      <w:r w:rsidR="00CF6D2C" w:rsidRPr="00BF7C2F">
        <w:rPr>
          <w:shd w:val="clear" w:color="auto" w:fill="FFFFFF"/>
        </w:rPr>
        <w:t xml:space="preserve">a zákona č. 65/2021 </w:t>
      </w:r>
      <w:r w:rsidRPr="00BF7C2F">
        <w:rPr>
          <w:shd w:val="clear" w:color="auto" w:fill="FFFFFF"/>
        </w:rPr>
        <w:t xml:space="preserve">sa </w:t>
      </w:r>
      <w:r w:rsidR="00801A4F" w:rsidRPr="00BF7C2F">
        <w:rPr>
          <w:shd w:val="clear" w:color="auto" w:fill="FFFFFF"/>
        </w:rPr>
        <w:t xml:space="preserve">mení a </w:t>
      </w:r>
      <w:r w:rsidRPr="00BF7C2F">
        <w:rPr>
          <w:shd w:val="clear" w:color="auto" w:fill="FFFFFF"/>
        </w:rPr>
        <w:t>dopĺňa takto:</w:t>
      </w:r>
      <w:r w:rsidR="006A01EF" w:rsidRPr="00BF7C2F">
        <w:rPr>
          <w:strike/>
        </w:rPr>
        <w:t xml:space="preserve"> </w:t>
      </w:r>
    </w:p>
    <w:p w14:paraId="25D17842" w14:textId="77777777" w:rsidR="00D84C96" w:rsidRPr="00BF7C2F" w:rsidRDefault="00D84C96" w:rsidP="00E21525">
      <w:pPr>
        <w:spacing w:after="0"/>
        <w:jc w:val="both"/>
      </w:pPr>
    </w:p>
    <w:p w14:paraId="4A06CCB6" w14:textId="233EEAC9" w:rsidR="00B4647D" w:rsidRPr="00BF7C2F" w:rsidRDefault="002750EE" w:rsidP="00C46B4C">
      <w:pPr>
        <w:spacing w:after="0" w:line="240" w:lineRule="auto"/>
        <w:jc w:val="both"/>
      </w:pPr>
      <w:r w:rsidRPr="00BF7C2F">
        <w:t>1</w:t>
      </w:r>
      <w:r w:rsidR="009D7F22" w:rsidRPr="00BF7C2F">
        <w:t>.</w:t>
      </w:r>
      <w:r w:rsidR="00801A4F" w:rsidRPr="00BF7C2F">
        <w:t xml:space="preserve"> </w:t>
      </w:r>
      <w:r w:rsidR="00B4647D" w:rsidRPr="00BF7C2F">
        <w:t>V § 22 sa odsek 4 dopĺňa písmenom i), ktoré znie:</w:t>
      </w:r>
    </w:p>
    <w:p w14:paraId="01E82DCD" w14:textId="77777777" w:rsidR="00B4647D" w:rsidRPr="00BF7C2F" w:rsidRDefault="00B4647D" w:rsidP="00C46B4C">
      <w:pPr>
        <w:spacing w:after="0" w:line="240" w:lineRule="auto"/>
        <w:jc w:val="both"/>
      </w:pPr>
    </w:p>
    <w:p w14:paraId="4331C71F" w14:textId="77777777" w:rsidR="00B4647D" w:rsidRPr="00BF7C2F" w:rsidRDefault="00B4647D" w:rsidP="00C46B4C">
      <w:pPr>
        <w:spacing w:after="0" w:line="240" w:lineRule="auto"/>
        <w:ind w:left="142"/>
        <w:jc w:val="both"/>
      </w:pPr>
      <w:r w:rsidRPr="00BF7C2F">
        <w:t>„i) v chovnom zariadení, vrátane domácnosti, chovať alebo držať psa uviazaného prostriedkom na uväzovanie okrem</w:t>
      </w:r>
    </w:p>
    <w:p w14:paraId="67B0CC33" w14:textId="77777777" w:rsidR="00B4647D" w:rsidRPr="00BF7C2F" w:rsidRDefault="00B4647D" w:rsidP="00C46B4C">
      <w:pPr>
        <w:spacing w:after="0" w:line="240" w:lineRule="auto"/>
        <w:ind w:left="142"/>
        <w:jc w:val="both"/>
      </w:pPr>
    </w:p>
    <w:p w14:paraId="0496AC81" w14:textId="77777777" w:rsidR="00B4647D" w:rsidRPr="00BF7C2F" w:rsidRDefault="00B4647D" w:rsidP="00C46B4C">
      <w:pPr>
        <w:spacing w:after="0" w:line="240" w:lineRule="auto"/>
        <w:ind w:left="142"/>
        <w:jc w:val="both"/>
      </w:pPr>
      <w:r w:rsidRPr="00BF7C2F">
        <w:t>1. chovu alebo držby nebezpečného psa;</w:t>
      </w:r>
      <w:r w:rsidRPr="00BF7C2F">
        <w:rPr>
          <w:vertAlign w:val="superscript"/>
        </w:rPr>
        <w:t>106ca</w:t>
      </w:r>
      <w:r w:rsidRPr="00BF7C2F">
        <w:t xml:space="preserve">) to neplatí, ak ide o suku v poslednej tretine gravidity, dojčiacu suku, chorého psa alebo šteňa mladšie ako šesť mesiacov, ak ich je možné uviazať len z dôvodu podľa tretieho bodu, </w:t>
      </w:r>
    </w:p>
    <w:p w14:paraId="23647A87" w14:textId="77777777" w:rsidR="00B4647D" w:rsidRPr="00BF7C2F" w:rsidRDefault="00B4647D" w:rsidP="00C46B4C">
      <w:pPr>
        <w:spacing w:after="0" w:line="240" w:lineRule="auto"/>
        <w:ind w:left="142"/>
        <w:jc w:val="both"/>
      </w:pPr>
    </w:p>
    <w:p w14:paraId="60BD4038" w14:textId="77777777" w:rsidR="00B4647D" w:rsidRPr="00BF7C2F" w:rsidRDefault="00B4647D" w:rsidP="00C46B4C">
      <w:pPr>
        <w:spacing w:after="0" w:line="240" w:lineRule="auto"/>
        <w:ind w:left="142"/>
        <w:jc w:val="both"/>
      </w:pPr>
      <w:r w:rsidRPr="00BF7C2F">
        <w:t>2. uviazania služobného psa</w:t>
      </w:r>
      <w:r w:rsidRPr="00BF7C2F">
        <w:rPr>
          <w:vertAlign w:val="superscript"/>
        </w:rPr>
        <w:t>106cb</w:t>
      </w:r>
      <w:r w:rsidRPr="00BF7C2F">
        <w:t>) alebo psa určeného na osobitný účel</w:t>
      </w:r>
      <w:r w:rsidRPr="00BF7C2F">
        <w:rPr>
          <w:vertAlign w:val="superscript"/>
        </w:rPr>
        <w:t>106cc</w:t>
      </w:r>
      <w:r w:rsidRPr="00BF7C2F">
        <w:t>) počas vykonávania stráženia alebo inej pracovnej činnosti, na ktorú je tento pes určený, alebo počas výcviku psa,</w:t>
      </w:r>
    </w:p>
    <w:p w14:paraId="57558081" w14:textId="77777777" w:rsidR="00B4647D" w:rsidRPr="00BF7C2F" w:rsidRDefault="00B4647D" w:rsidP="00C46B4C">
      <w:pPr>
        <w:spacing w:after="0" w:line="240" w:lineRule="auto"/>
        <w:ind w:left="142"/>
        <w:jc w:val="both"/>
      </w:pPr>
    </w:p>
    <w:p w14:paraId="062FBEBE" w14:textId="77777777" w:rsidR="00B4647D" w:rsidRPr="00BF7C2F" w:rsidRDefault="00B4647D" w:rsidP="00C46B4C">
      <w:pPr>
        <w:spacing w:after="0" w:line="240" w:lineRule="auto"/>
        <w:ind w:left="142"/>
        <w:jc w:val="both"/>
      </w:pPr>
      <w:r w:rsidRPr="00BF7C2F">
        <w:t>3. krátkodobého uviazania psa pod dohľadom počas čistenia chovného priestoru, počas kŕmenia psa, alebo pri ošetrovaní psa.“.</w:t>
      </w:r>
    </w:p>
    <w:p w14:paraId="70B52562" w14:textId="77777777" w:rsidR="00B4647D" w:rsidRPr="00BF7C2F" w:rsidRDefault="00B4647D" w:rsidP="00C46B4C">
      <w:pPr>
        <w:spacing w:after="0" w:line="240" w:lineRule="auto"/>
        <w:ind w:left="142"/>
        <w:jc w:val="both"/>
      </w:pPr>
    </w:p>
    <w:p w14:paraId="65BF5095" w14:textId="176382BF" w:rsidR="00B4647D" w:rsidRPr="00BF7C2F" w:rsidRDefault="00B4647D" w:rsidP="00C46B4C">
      <w:pPr>
        <w:spacing w:after="0" w:line="240" w:lineRule="auto"/>
        <w:ind w:left="142"/>
        <w:jc w:val="both"/>
      </w:pPr>
      <w:r w:rsidRPr="00BF7C2F">
        <w:t>Poznámky pod čiarou k odkazom 106ca až 106cc znejú:</w:t>
      </w:r>
    </w:p>
    <w:p w14:paraId="7783448F" w14:textId="77777777" w:rsidR="00B4647D" w:rsidRPr="00BF7C2F" w:rsidRDefault="00B4647D" w:rsidP="00C46B4C">
      <w:pPr>
        <w:spacing w:after="0" w:line="240" w:lineRule="auto"/>
        <w:ind w:left="142"/>
        <w:jc w:val="both"/>
      </w:pPr>
      <w:r w:rsidRPr="00BF7C2F">
        <w:t>„</w:t>
      </w:r>
      <w:r w:rsidRPr="00BF7C2F">
        <w:rPr>
          <w:vertAlign w:val="superscript"/>
        </w:rPr>
        <w:t>106ca</w:t>
      </w:r>
      <w:r w:rsidRPr="00BF7C2F">
        <w:t>) § 2 ods. 1 písm. b) a § 3 ods. 5 zákona č. 282/2002 Z. z., ktorým sa upravujú</w:t>
      </w:r>
    </w:p>
    <w:p w14:paraId="01EA1964" w14:textId="77777777" w:rsidR="00B4647D" w:rsidRPr="00BF7C2F" w:rsidRDefault="00B4647D" w:rsidP="00C46B4C">
      <w:pPr>
        <w:spacing w:after="0" w:line="240" w:lineRule="auto"/>
        <w:ind w:left="142"/>
        <w:jc w:val="both"/>
      </w:pPr>
      <w:r w:rsidRPr="00BF7C2F">
        <w:lastRenderedPageBreak/>
        <w:t>niektoré podmienky držania psov v znení neskorších predpisov.</w:t>
      </w:r>
    </w:p>
    <w:p w14:paraId="0CDCB320" w14:textId="77777777" w:rsidR="00B4647D" w:rsidRPr="00BF7C2F" w:rsidRDefault="00B4647D" w:rsidP="00C46B4C">
      <w:pPr>
        <w:spacing w:after="0" w:line="240" w:lineRule="auto"/>
        <w:ind w:left="142"/>
        <w:jc w:val="both"/>
      </w:pPr>
      <w:r w:rsidRPr="00BF7C2F">
        <w:rPr>
          <w:vertAlign w:val="superscript"/>
        </w:rPr>
        <w:t>106cb</w:t>
      </w:r>
      <w:r w:rsidRPr="00BF7C2F">
        <w:t>) Napríklad zákon č. 124/1992 Zb. o Vojenskej polícii v znení neskorších predpisov, zákon Národnej rady Slovenskej republiky č. 171/1993 Z. z. o Policajnom zbore v znení neskorších predpisov, zákon č. 4/2001 Z. z. o Zbore väzenskej a justičnej stráže v znení neskorších predpisov, zákon č. 321/2002 Z. z. o ozbrojených silách Slovenskej republiky v znení neskorších predpisov, zákon č. 35/2019 Z. z. o finančnej správe a o zmene a doplnení niektorých zákonov v znení neskorších predpisov.</w:t>
      </w:r>
    </w:p>
    <w:p w14:paraId="5D057482" w14:textId="77777777" w:rsidR="00B4647D" w:rsidRPr="00BF7C2F" w:rsidRDefault="00B4647D" w:rsidP="00C46B4C">
      <w:pPr>
        <w:spacing w:after="0" w:line="240" w:lineRule="auto"/>
        <w:ind w:left="142"/>
        <w:jc w:val="both"/>
      </w:pPr>
      <w:r w:rsidRPr="00BF7C2F">
        <w:rPr>
          <w:vertAlign w:val="superscript"/>
        </w:rPr>
        <w:t>106cc</w:t>
      </w:r>
      <w:r w:rsidRPr="00BF7C2F">
        <w:t>) Napríklad § 2 ods. 1 písm. a) zákona č. 282/2002 Z. z. v znení neskorších predpisov.“.</w:t>
      </w:r>
    </w:p>
    <w:p w14:paraId="7E24C8E9" w14:textId="4F1862A2" w:rsidR="00E21525" w:rsidRPr="00BF7C2F" w:rsidRDefault="00E21525" w:rsidP="00C46B4C">
      <w:pPr>
        <w:spacing w:after="0" w:line="240" w:lineRule="auto"/>
        <w:jc w:val="both"/>
      </w:pPr>
    </w:p>
    <w:p w14:paraId="2FD33AD1" w14:textId="77777777" w:rsidR="00B4647D" w:rsidRPr="00BF7C2F" w:rsidRDefault="002750EE" w:rsidP="001218B7">
      <w:pPr>
        <w:spacing w:after="0" w:line="240" w:lineRule="auto"/>
        <w:jc w:val="both"/>
      </w:pPr>
      <w:r w:rsidRPr="00BF7C2F">
        <w:t>2</w:t>
      </w:r>
      <w:r w:rsidR="00E21525" w:rsidRPr="00BF7C2F">
        <w:t xml:space="preserve">. </w:t>
      </w:r>
      <w:r w:rsidR="00B4647D" w:rsidRPr="00BF7C2F">
        <w:t>V § 22 ods. 17 sa slová „troch mesiacov“ nahrádzajú slovami „45 dní“.</w:t>
      </w:r>
    </w:p>
    <w:p w14:paraId="7B286A5E" w14:textId="77777777" w:rsidR="00BD146B" w:rsidRPr="00BF7C2F" w:rsidRDefault="00BD146B" w:rsidP="001218B7">
      <w:pPr>
        <w:spacing w:after="0" w:line="240" w:lineRule="auto"/>
        <w:jc w:val="both"/>
      </w:pPr>
    </w:p>
    <w:p w14:paraId="6B74FC1B" w14:textId="2DC44AC9" w:rsidR="00B4647D" w:rsidRPr="00BF7C2F" w:rsidRDefault="002750EE" w:rsidP="001218B7">
      <w:pPr>
        <w:spacing w:after="0" w:line="240" w:lineRule="auto"/>
        <w:jc w:val="both"/>
      </w:pPr>
      <w:r w:rsidRPr="00BF7C2F">
        <w:t>3</w:t>
      </w:r>
      <w:r w:rsidR="00FB0B5E" w:rsidRPr="00BF7C2F">
        <w:t xml:space="preserve">. </w:t>
      </w:r>
      <w:r w:rsidR="00B4647D" w:rsidRPr="00BF7C2F">
        <w:t>V § 48 sa odsek 2 dopĺňa písmenom h), ktoré znie:</w:t>
      </w:r>
    </w:p>
    <w:p w14:paraId="5E75D144" w14:textId="77777777" w:rsidR="00AD6B2B" w:rsidRPr="00BF7C2F" w:rsidRDefault="00AD6B2B" w:rsidP="001218B7">
      <w:pPr>
        <w:spacing w:after="0" w:line="240" w:lineRule="auto"/>
        <w:jc w:val="both"/>
      </w:pPr>
    </w:p>
    <w:p w14:paraId="5CBD3EAF" w14:textId="04EF5F8D" w:rsidR="00BD146B" w:rsidRPr="00BF7C2F" w:rsidRDefault="00B4647D" w:rsidP="001218B7">
      <w:pPr>
        <w:spacing w:after="0" w:line="240" w:lineRule="auto"/>
        <w:jc w:val="both"/>
      </w:pPr>
      <w:r w:rsidRPr="00BF7C2F">
        <w:t>„h) poruší zákaz podľa § 22 ods. 4 písm. i).“.</w:t>
      </w:r>
    </w:p>
    <w:p w14:paraId="3A528335" w14:textId="744C2125" w:rsidR="00B4647D" w:rsidRPr="00BF7C2F" w:rsidRDefault="002750EE" w:rsidP="001218B7">
      <w:pPr>
        <w:pStyle w:val="Normlnywebov"/>
        <w:shd w:val="clear" w:color="auto" w:fill="FFFFFF"/>
        <w:spacing w:after="0"/>
        <w:jc w:val="both"/>
      </w:pPr>
      <w:r w:rsidRPr="00BF7C2F">
        <w:t>4</w:t>
      </w:r>
      <w:r w:rsidR="00E21525" w:rsidRPr="00BF7C2F">
        <w:t xml:space="preserve">. </w:t>
      </w:r>
      <w:r w:rsidR="00B4647D" w:rsidRPr="00BF7C2F">
        <w:t>V § 48 ods. 5 písm. p) a § 50 ods. 2 písm. l) sa slová „alebo 4“ nahrádzajú slovami</w:t>
      </w:r>
    </w:p>
    <w:p w14:paraId="264F8194" w14:textId="5690F92A" w:rsidR="00F70AA6" w:rsidRPr="00BF7C2F" w:rsidRDefault="00B4647D" w:rsidP="001218B7">
      <w:pPr>
        <w:pStyle w:val="Normlnywebov"/>
        <w:shd w:val="clear" w:color="auto" w:fill="FFFFFF"/>
        <w:spacing w:beforeAutospacing="0" w:after="0" w:afterAutospacing="0"/>
        <w:jc w:val="both"/>
      </w:pPr>
      <w:r w:rsidRPr="00BF7C2F">
        <w:t>„alebo ods. 4 písm. a) až h)“.</w:t>
      </w:r>
      <w:r w:rsidR="00CA093B">
        <w:t xml:space="preserve"> </w:t>
      </w:r>
      <w:bookmarkStart w:id="1" w:name="_GoBack"/>
      <w:bookmarkEnd w:id="1"/>
    </w:p>
    <w:p w14:paraId="5DC7B210" w14:textId="713D5959" w:rsidR="00EA6C20" w:rsidRPr="00BF7C2F" w:rsidRDefault="00EA6C20" w:rsidP="001218B7">
      <w:pPr>
        <w:pStyle w:val="Normlnywebov"/>
        <w:shd w:val="clear" w:color="auto" w:fill="FFFFFF"/>
        <w:spacing w:beforeAutospacing="0" w:after="0" w:afterAutospacing="0"/>
        <w:jc w:val="both"/>
      </w:pPr>
    </w:p>
    <w:p w14:paraId="30BF672B" w14:textId="68EA0C25" w:rsidR="00B4647D" w:rsidRPr="00BF7C2F" w:rsidRDefault="007F1090" w:rsidP="001218B7">
      <w:pPr>
        <w:spacing w:after="0" w:line="240" w:lineRule="auto"/>
        <w:jc w:val="both"/>
      </w:pPr>
      <w:r w:rsidRPr="00BF7C2F">
        <w:t>5</w:t>
      </w:r>
      <w:r w:rsidR="00FB0B5E" w:rsidRPr="00BF7C2F">
        <w:t xml:space="preserve">. </w:t>
      </w:r>
      <w:r w:rsidR="00B4647D" w:rsidRPr="00BF7C2F">
        <w:t xml:space="preserve">V § 50 sa odsek 1 dopĺňa písmenom </w:t>
      </w:r>
      <w:proofErr w:type="spellStart"/>
      <w:r w:rsidR="00B4647D" w:rsidRPr="00BF7C2F">
        <w:t>az</w:t>
      </w:r>
      <w:proofErr w:type="spellEnd"/>
      <w:r w:rsidR="00B4647D" w:rsidRPr="00BF7C2F">
        <w:t>), ktoré znie:</w:t>
      </w:r>
    </w:p>
    <w:p w14:paraId="75E0DD9A" w14:textId="77777777" w:rsidR="00AD6B2B" w:rsidRPr="00BF7C2F" w:rsidRDefault="00AD6B2B" w:rsidP="001218B7">
      <w:pPr>
        <w:spacing w:after="0" w:line="240" w:lineRule="auto"/>
        <w:jc w:val="both"/>
      </w:pPr>
    </w:p>
    <w:p w14:paraId="03FF8252" w14:textId="77777777" w:rsidR="00B4647D" w:rsidRPr="00BF7C2F" w:rsidRDefault="00B4647D" w:rsidP="001218B7">
      <w:pPr>
        <w:spacing w:after="0" w:line="240" w:lineRule="auto"/>
        <w:jc w:val="both"/>
      </w:pPr>
      <w:r w:rsidRPr="00BF7C2F">
        <w:t>„</w:t>
      </w:r>
      <w:proofErr w:type="spellStart"/>
      <w:r w:rsidRPr="00BF7C2F">
        <w:t>az</w:t>
      </w:r>
      <w:proofErr w:type="spellEnd"/>
      <w:r w:rsidRPr="00BF7C2F">
        <w:t>) poruší zákaz podľa § 22 ods. 4 písm. i).“.</w:t>
      </w:r>
    </w:p>
    <w:p w14:paraId="0F283F53" w14:textId="161209A1" w:rsidR="00F80CF9" w:rsidRPr="00BF7C2F" w:rsidRDefault="00F80CF9" w:rsidP="001218B7">
      <w:pPr>
        <w:spacing w:after="0" w:line="240" w:lineRule="auto"/>
        <w:jc w:val="both"/>
      </w:pPr>
    </w:p>
    <w:p w14:paraId="4E8359B3" w14:textId="6E32A38C" w:rsidR="00B4647D" w:rsidRPr="00BF7C2F" w:rsidRDefault="007F1090" w:rsidP="001218B7">
      <w:pPr>
        <w:spacing w:line="240" w:lineRule="auto"/>
        <w:jc w:val="both"/>
        <w:rPr>
          <w:rFonts w:eastAsia="Times New Roman"/>
          <w:lang w:eastAsia="sk-SK"/>
        </w:rPr>
      </w:pPr>
      <w:r w:rsidRPr="00BF7C2F">
        <w:t>6</w:t>
      </w:r>
      <w:r w:rsidR="00F80CF9" w:rsidRPr="00BF7C2F">
        <w:t xml:space="preserve">. </w:t>
      </w:r>
      <w:r w:rsidR="00B4647D" w:rsidRPr="00BF7C2F">
        <w:rPr>
          <w:rFonts w:eastAsia="Times New Roman"/>
          <w:lang w:eastAsia="sk-SK"/>
        </w:rPr>
        <w:t>Za § 54j sa vkladá § 54k, ktorý znie:</w:t>
      </w:r>
    </w:p>
    <w:p w14:paraId="2014F4C2" w14:textId="77777777" w:rsidR="00B4647D" w:rsidRPr="00BF7C2F" w:rsidRDefault="00B4647D" w:rsidP="00B4647D">
      <w:pPr>
        <w:spacing w:line="240" w:lineRule="auto"/>
        <w:jc w:val="center"/>
        <w:rPr>
          <w:rFonts w:eastAsia="Times New Roman"/>
          <w:b/>
          <w:bCs/>
          <w:lang w:eastAsia="sk-SK"/>
        </w:rPr>
      </w:pPr>
      <w:r w:rsidRPr="00BF7C2F">
        <w:rPr>
          <w:rFonts w:eastAsia="Times New Roman"/>
          <w:b/>
          <w:bCs/>
          <w:lang w:eastAsia="sk-SK"/>
        </w:rPr>
        <w:t>„§ 54k</w:t>
      </w:r>
    </w:p>
    <w:p w14:paraId="5EFE69F3" w14:textId="77777777" w:rsidR="00B4647D" w:rsidRPr="00BF7C2F" w:rsidRDefault="00B4647D" w:rsidP="00B4647D">
      <w:pPr>
        <w:spacing w:line="240" w:lineRule="auto"/>
        <w:jc w:val="center"/>
        <w:rPr>
          <w:rFonts w:eastAsia="Times New Roman"/>
          <w:b/>
          <w:bCs/>
          <w:lang w:eastAsia="sk-SK"/>
        </w:rPr>
      </w:pPr>
      <w:r w:rsidRPr="00BF7C2F">
        <w:rPr>
          <w:rFonts w:eastAsia="Times New Roman"/>
          <w:b/>
          <w:bCs/>
          <w:lang w:eastAsia="sk-SK"/>
        </w:rPr>
        <w:t>Prechodné ustanovenie k úprave účinnej od 1. januára 2022</w:t>
      </w:r>
    </w:p>
    <w:p w14:paraId="61338750" w14:textId="77777777" w:rsidR="00B4647D" w:rsidRPr="00BF7C2F" w:rsidRDefault="00B4647D" w:rsidP="00C46B4C">
      <w:pPr>
        <w:spacing w:after="0" w:line="240" w:lineRule="auto"/>
        <w:jc w:val="both"/>
        <w:rPr>
          <w:rFonts w:eastAsia="Times New Roman"/>
          <w:lang w:eastAsia="sk-SK"/>
        </w:rPr>
      </w:pPr>
    </w:p>
    <w:p w14:paraId="4D081AFD" w14:textId="557652CC" w:rsidR="00F80CF9" w:rsidRPr="00BF7C2F" w:rsidRDefault="00B4647D" w:rsidP="00C46B4C">
      <w:pPr>
        <w:spacing w:after="0" w:line="240" w:lineRule="auto"/>
        <w:jc w:val="both"/>
      </w:pPr>
      <w:r w:rsidRPr="00BF7C2F">
        <w:rPr>
          <w:rFonts w:eastAsia="Times New Roman"/>
          <w:lang w:eastAsia="sk-SK"/>
        </w:rPr>
        <w:t>Vlastník psa alebo držiteľ  psa narodeného pred 1. januárom 2022 je povinný dodržiavať zákaz podľa § 22 ods. 4 písm. i) od 1.</w:t>
      </w:r>
      <w:r w:rsidR="00BC75C0" w:rsidRPr="00BF7C2F">
        <w:rPr>
          <w:rFonts w:eastAsia="Times New Roman"/>
          <w:lang w:eastAsia="sk-SK"/>
        </w:rPr>
        <w:t xml:space="preserve"> januára 2024</w:t>
      </w:r>
      <w:r w:rsidRPr="00BF7C2F">
        <w:rPr>
          <w:rFonts w:eastAsia="Times New Roman"/>
          <w:lang w:eastAsia="sk-SK"/>
        </w:rPr>
        <w:t>.“.</w:t>
      </w:r>
    </w:p>
    <w:p w14:paraId="3889E01D" w14:textId="5646C281" w:rsidR="004E71AA" w:rsidRPr="00BF7C2F" w:rsidRDefault="004E71AA" w:rsidP="00E21525">
      <w:pPr>
        <w:spacing w:after="0" w:line="240" w:lineRule="auto"/>
        <w:jc w:val="both"/>
        <w:rPr>
          <w:b/>
          <w:bCs/>
        </w:rPr>
      </w:pPr>
    </w:p>
    <w:p w14:paraId="218DBCD0" w14:textId="423F22AF" w:rsidR="00555840" w:rsidRPr="00BF7C2F" w:rsidRDefault="00555840" w:rsidP="004E71AA">
      <w:pPr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BF7C2F">
        <w:rPr>
          <w:rFonts w:eastAsia="Times New Roman"/>
          <w:b/>
          <w:bCs/>
          <w:lang w:eastAsia="sk-SK"/>
        </w:rPr>
        <w:t>Čl. I</w:t>
      </w:r>
      <w:r w:rsidR="007C28BA" w:rsidRPr="00BF7C2F">
        <w:rPr>
          <w:rFonts w:eastAsia="Times New Roman"/>
          <w:b/>
          <w:bCs/>
          <w:lang w:eastAsia="sk-SK"/>
        </w:rPr>
        <w:t>I</w:t>
      </w:r>
    </w:p>
    <w:p w14:paraId="163E59AF" w14:textId="77777777" w:rsidR="00972265" w:rsidRPr="00BF7C2F" w:rsidRDefault="00972265" w:rsidP="00E21525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bookmarkStart w:id="2" w:name="_Hlk63537847"/>
    </w:p>
    <w:p w14:paraId="3D96C0FA" w14:textId="683A59C5" w:rsidR="00E21525" w:rsidRPr="00BF7C2F" w:rsidRDefault="00E721EC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  <w:r w:rsidRPr="00BF7C2F">
        <w:rPr>
          <w:shd w:val="clear" w:color="auto" w:fill="FFFFFF"/>
        </w:rPr>
        <w:t xml:space="preserve">Zákon č. 282/2002 Z. z., ktorým sa upravujú niektoré podmienky držania psov v znení </w:t>
      </w:r>
      <w:bookmarkEnd w:id="2"/>
      <w:r w:rsidRPr="00BF7C2F">
        <w:rPr>
          <w:shd w:val="clear" w:color="auto" w:fill="FFFFFF"/>
        </w:rPr>
        <w:t>zákona č. 102/2010 Z. z. a zákona č. 355/2016 Z. z.  sa dopĺňa takto:</w:t>
      </w:r>
    </w:p>
    <w:p w14:paraId="7D762AEA" w14:textId="3BAEBFA9" w:rsidR="00E721EC" w:rsidRPr="00BF7C2F" w:rsidRDefault="00E721EC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</w:p>
    <w:p w14:paraId="39FB976D" w14:textId="0C3BF068" w:rsidR="00F83A7E" w:rsidRPr="00BF7C2F" w:rsidRDefault="00F83A7E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  <w:r w:rsidRPr="00BF7C2F">
        <w:rPr>
          <w:shd w:val="clear" w:color="auto" w:fill="FFFFFF"/>
        </w:rPr>
        <w:t xml:space="preserve">V § 2 ods. 1 </w:t>
      </w:r>
      <w:r w:rsidR="00B4647D" w:rsidRPr="00BF7C2F">
        <w:rPr>
          <w:shd w:val="clear" w:color="auto" w:fill="FFFFFF"/>
        </w:rPr>
        <w:t xml:space="preserve">písm. a) </w:t>
      </w:r>
      <w:r w:rsidRPr="00BF7C2F">
        <w:rPr>
          <w:shd w:val="clear" w:color="auto" w:fill="FFFFFF"/>
        </w:rPr>
        <w:t>sa za piaty bod vkladá nový šiesty bod, ktorý znie:</w:t>
      </w:r>
    </w:p>
    <w:p w14:paraId="4FDBF399" w14:textId="4F99A926" w:rsidR="00F83A7E" w:rsidRPr="00BF7C2F" w:rsidRDefault="00F83A7E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  <w:r w:rsidRPr="00BF7C2F">
        <w:rPr>
          <w:shd w:val="clear" w:color="auto" w:fill="FFFFFF"/>
        </w:rPr>
        <w:t>„6. pastiersky,“.</w:t>
      </w:r>
    </w:p>
    <w:p w14:paraId="54FAF48A" w14:textId="3A8434E4" w:rsidR="00F83A7E" w:rsidRPr="00BF7C2F" w:rsidRDefault="00F83A7E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</w:p>
    <w:p w14:paraId="31EF9FAB" w14:textId="59A61233" w:rsidR="00184200" w:rsidRPr="00BF7C2F" w:rsidRDefault="00F83A7E" w:rsidP="00184200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  <w:r w:rsidRPr="00BF7C2F">
        <w:rPr>
          <w:shd w:val="clear" w:color="auto" w:fill="FFFFFF"/>
        </w:rPr>
        <w:t>Doterajší šiesty a siedmy bod sa označujú ako siedmy a ôsmy bod.</w:t>
      </w:r>
    </w:p>
    <w:p w14:paraId="53150931" w14:textId="77777777" w:rsidR="00184200" w:rsidRPr="00BF7C2F" w:rsidRDefault="00184200" w:rsidP="00184200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</w:p>
    <w:p w14:paraId="614DDAC0" w14:textId="48C97427" w:rsidR="00B4647D" w:rsidRPr="00BF7C2F" w:rsidRDefault="00B4647D" w:rsidP="001842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BF7C2F">
        <w:rPr>
          <w:rFonts w:eastAsia="Times New Roman"/>
          <w:b/>
          <w:bCs/>
          <w:lang w:eastAsia="sk-SK"/>
        </w:rPr>
        <w:t>Čl. III</w:t>
      </w:r>
    </w:p>
    <w:p w14:paraId="7379E909" w14:textId="77777777" w:rsidR="00184200" w:rsidRPr="00BF7C2F" w:rsidRDefault="00184200" w:rsidP="00184200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</w:p>
    <w:p w14:paraId="02CDEFB7" w14:textId="77777777" w:rsidR="00B4647D" w:rsidRPr="00BF7C2F" w:rsidRDefault="00B4647D" w:rsidP="00B55FA0">
      <w:pPr>
        <w:shd w:val="clear" w:color="auto" w:fill="FFFFFF"/>
        <w:spacing w:line="240" w:lineRule="auto"/>
        <w:ind w:firstLine="567"/>
        <w:jc w:val="both"/>
        <w:rPr>
          <w:rFonts w:eastAsia="Times New Roman"/>
          <w:lang w:eastAsia="sk-SK"/>
        </w:rPr>
      </w:pPr>
      <w:r w:rsidRPr="00BF7C2F">
        <w:rPr>
          <w:rFonts w:eastAsia="Times New Roman"/>
          <w:lang w:eastAsia="sk-SK"/>
        </w:rPr>
        <w:t xml:space="preserve">Zákon č. 442/2004 Z. z. o súkromných veterinárnych lekároch, o Komore veterinárnych lekárov Slovenskej republiky a o zmene a doplnení zákona č. 488/2002 Z. z. o veterinárnej starostlivosti a o zmene niektorých zákonov v znení neskorších predpisov v znení zákona č. 99/2008 Z. z., zákona č. 136/2010 Z. z., zákona č. 36/2014 Z. z., zákona č. 422/2015 Z. z., zákona č. 125/2016 Z. z., zákona č. 83/2019 Z. z. a zákona č. 359/2019 Z. z. sa mení takto: </w:t>
      </w:r>
    </w:p>
    <w:p w14:paraId="3171EB8A" w14:textId="77777777" w:rsidR="00B4647D" w:rsidRPr="00BF7C2F" w:rsidRDefault="00B4647D" w:rsidP="00B55FA0">
      <w:pPr>
        <w:shd w:val="clear" w:color="auto" w:fill="FFFFFF"/>
        <w:spacing w:line="240" w:lineRule="auto"/>
        <w:ind w:firstLine="567"/>
        <w:jc w:val="both"/>
        <w:rPr>
          <w:rFonts w:eastAsia="Times New Roman"/>
          <w:lang w:eastAsia="sk-SK"/>
        </w:rPr>
      </w:pPr>
    </w:p>
    <w:p w14:paraId="313B5411" w14:textId="42AED113" w:rsidR="00B4647D" w:rsidRPr="00BF7C2F" w:rsidRDefault="00B4647D" w:rsidP="00B55FA0">
      <w:pPr>
        <w:shd w:val="clear" w:color="auto" w:fill="FFFFFF"/>
        <w:spacing w:line="240" w:lineRule="auto"/>
        <w:jc w:val="both"/>
        <w:rPr>
          <w:rFonts w:eastAsia="Times New Roman"/>
          <w:lang w:eastAsia="sk-SK"/>
        </w:rPr>
      </w:pPr>
      <w:r w:rsidRPr="00BF7C2F">
        <w:rPr>
          <w:rFonts w:eastAsia="Times New Roman"/>
          <w:lang w:eastAsia="sk-SK"/>
        </w:rPr>
        <w:lastRenderedPageBreak/>
        <w:t>V § 23a odsek 16 znie:</w:t>
      </w:r>
      <w:r w:rsidRPr="00BF7C2F">
        <w:rPr>
          <w:rFonts w:eastAsia="Times New Roman"/>
          <w:highlight w:val="yellow"/>
          <w:lang w:eastAsia="sk-SK"/>
        </w:rPr>
        <w:t xml:space="preserve"> </w:t>
      </w:r>
    </w:p>
    <w:p w14:paraId="4C14D6AF" w14:textId="77777777" w:rsidR="00B4647D" w:rsidRPr="00BF7C2F" w:rsidRDefault="00B4647D" w:rsidP="00B55FA0">
      <w:pPr>
        <w:spacing w:line="240" w:lineRule="auto"/>
        <w:jc w:val="both"/>
      </w:pPr>
      <w:r w:rsidRPr="00BF7C2F">
        <w:t>„(16) Osvedčenie vydané príslušným orgánom členského štátu nesmie byť pri predložení staršie ako tri mesiace. Osvedčenie a doklad o vzdelaní vydané príslušným orgánom členského štátu musia byť predložené spolu s ich prekladom</w:t>
      </w:r>
      <w:r w:rsidRPr="00BF7C2F">
        <w:rPr>
          <w:vertAlign w:val="superscript"/>
        </w:rPr>
        <w:t xml:space="preserve"> </w:t>
      </w:r>
      <w:r w:rsidRPr="00BF7C2F">
        <w:t>do štátneho jazyka v písomnej forme. Osvedčený preklad osvedčenia alebo dokladu o vzdelaní vydané príslušným orgánom členského štátu môže štátna veterinárna a potravinová správa alebo komora vyžadovať, ak</w:t>
      </w:r>
    </w:p>
    <w:p w14:paraId="07860046" w14:textId="77777777" w:rsidR="00801A4F" w:rsidRPr="00BF7C2F" w:rsidRDefault="00B4647D" w:rsidP="00B55FA0">
      <w:pPr>
        <w:spacing w:line="240" w:lineRule="auto"/>
        <w:jc w:val="both"/>
      </w:pPr>
      <w:r w:rsidRPr="00BF7C2F">
        <w:t>a) správnosť alebo úplnosť prekladu nebolo možné overiť prostredníctvom spolupráce</w:t>
      </w:r>
      <w:r w:rsidRPr="00BF7C2F">
        <w:rPr>
          <w:vertAlign w:val="superscript"/>
        </w:rPr>
        <w:t>19</w:t>
      </w:r>
      <w:r w:rsidRPr="00BF7C2F">
        <w:t>) príslušných orgánov a</w:t>
      </w:r>
    </w:p>
    <w:p w14:paraId="207FDE6D" w14:textId="34653095" w:rsidR="00F83A7E" w:rsidRPr="00BF7C2F" w:rsidRDefault="00B4647D" w:rsidP="00B55FA0">
      <w:pPr>
        <w:spacing w:after="0" w:line="240" w:lineRule="auto"/>
        <w:jc w:val="both"/>
      </w:pPr>
      <w:r w:rsidRPr="00BF7C2F">
        <w:t>b) má pochybnosti o jeho pravosti.“.</w:t>
      </w:r>
    </w:p>
    <w:p w14:paraId="29058C83" w14:textId="77777777" w:rsidR="00184200" w:rsidRPr="00BF7C2F" w:rsidRDefault="00184200" w:rsidP="00184200">
      <w:pPr>
        <w:spacing w:after="0" w:line="240" w:lineRule="auto"/>
        <w:jc w:val="both"/>
      </w:pPr>
    </w:p>
    <w:p w14:paraId="2A5C12A7" w14:textId="783F33E2" w:rsidR="00E721EC" w:rsidRPr="00BF7C2F" w:rsidRDefault="00E721EC" w:rsidP="00E721EC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r w:rsidRPr="00BF7C2F">
        <w:rPr>
          <w:rFonts w:eastAsia="Times New Roman"/>
          <w:b/>
          <w:bCs/>
          <w:lang w:eastAsia="sk-SK"/>
        </w:rPr>
        <w:t>Čl. I</w:t>
      </w:r>
      <w:r w:rsidR="00B4647D" w:rsidRPr="00BF7C2F">
        <w:rPr>
          <w:rFonts w:eastAsia="Times New Roman"/>
          <w:b/>
          <w:bCs/>
          <w:lang w:eastAsia="sk-SK"/>
        </w:rPr>
        <w:t>V</w:t>
      </w:r>
    </w:p>
    <w:p w14:paraId="343BA088" w14:textId="77777777" w:rsidR="00E721EC" w:rsidRPr="00BF7C2F" w:rsidRDefault="00E721EC" w:rsidP="00E2152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41F57936" w14:textId="5348CC43" w:rsidR="00555840" w:rsidRPr="00BF7C2F" w:rsidRDefault="00555840" w:rsidP="004E71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  <w:r w:rsidRPr="00BF7C2F">
        <w:rPr>
          <w:rFonts w:eastAsia="Times New Roman"/>
          <w:lang w:eastAsia="sk-SK"/>
        </w:rPr>
        <w:t xml:space="preserve">Tento zákon nadobúda účinnosť </w:t>
      </w:r>
      <w:r w:rsidR="00B4647D" w:rsidRPr="00BF7C2F">
        <w:rPr>
          <w:rFonts w:eastAsia="Times New Roman"/>
          <w:lang w:eastAsia="sk-SK"/>
        </w:rPr>
        <w:t>1. januára 2022</w:t>
      </w:r>
      <w:r w:rsidRPr="00BF7C2F">
        <w:rPr>
          <w:rFonts w:eastAsia="Times New Roman"/>
          <w:lang w:eastAsia="sk-SK"/>
        </w:rPr>
        <w:t>.</w:t>
      </w:r>
    </w:p>
    <w:p w14:paraId="5987F98C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75EAD6DF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7CE3A3EE" w14:textId="17D3F680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39A45D80" w14:textId="71A3B889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30EB5316" w14:textId="4EDF3B73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64F8770D" w14:textId="2AFC2A7B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26F674B8" w14:textId="7D7FEA4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2F4BAD0A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2A0C3B66" w14:textId="324F713A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2CB78840" w14:textId="11A06C43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5266085A" w14:textId="77777777" w:rsidR="00B55FA0" w:rsidRPr="00BF7C2F" w:rsidRDefault="00B55FA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0F9BDFE8" w14:textId="69E97536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217B0263" w14:textId="071753C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6FAC2DE1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4203EF68" w14:textId="4414DE9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  <w:r w:rsidRPr="00BF7C2F">
        <w:rPr>
          <w:rFonts w:eastAsia="Times New Roman"/>
        </w:rPr>
        <w:t>prezidentka  Slovenskej republiky</w:t>
      </w:r>
    </w:p>
    <w:p w14:paraId="2C044099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389013AB" w14:textId="24F5BB88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0A4F4B3C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1F05F48C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428357BB" w14:textId="2CFD7906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1318A85C" w14:textId="77777777" w:rsidR="00B55FA0" w:rsidRPr="00BF7C2F" w:rsidRDefault="00B55FA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43C9759A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22B17887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0D6995E2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  <w:r w:rsidRPr="00BF7C2F">
        <w:rPr>
          <w:rFonts w:eastAsia="Times New Roman"/>
        </w:rPr>
        <w:t>predseda Národnej rady Slovenskej republiky</w:t>
      </w:r>
    </w:p>
    <w:p w14:paraId="26A7B37A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0A9D27E4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4A0FFDC4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62871AEC" w14:textId="53259EC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65492370" w14:textId="77777777" w:rsidR="00B55FA0" w:rsidRPr="00BF7C2F" w:rsidRDefault="00B55FA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2F28BAB4" w14:textId="24069FB1" w:rsidR="00184200" w:rsidRPr="00BF7C2F" w:rsidRDefault="00184200" w:rsidP="00184200">
      <w:pPr>
        <w:spacing w:after="0" w:line="240" w:lineRule="auto"/>
        <w:rPr>
          <w:rFonts w:eastAsia="Times New Roman"/>
        </w:rPr>
      </w:pPr>
    </w:p>
    <w:p w14:paraId="488F5A5D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3E8A8CDC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</w:p>
    <w:p w14:paraId="644A9D0D" w14:textId="77777777" w:rsidR="00184200" w:rsidRPr="00BF7C2F" w:rsidRDefault="00184200" w:rsidP="00184200">
      <w:pPr>
        <w:spacing w:after="0" w:line="240" w:lineRule="auto"/>
        <w:ind w:firstLine="426"/>
        <w:jc w:val="center"/>
        <w:rPr>
          <w:rFonts w:eastAsia="Times New Roman"/>
        </w:rPr>
      </w:pPr>
      <w:r w:rsidRPr="00BF7C2F">
        <w:rPr>
          <w:rFonts w:eastAsia="Times New Roman"/>
        </w:rPr>
        <w:t>predseda vlády Slovenskej republiky</w:t>
      </w:r>
    </w:p>
    <w:p w14:paraId="4487A548" w14:textId="77777777" w:rsidR="00184200" w:rsidRPr="00BF7C2F" w:rsidRDefault="00184200" w:rsidP="004E71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strike/>
          <w:lang w:eastAsia="sk-SK"/>
        </w:rPr>
      </w:pPr>
    </w:p>
    <w:sectPr w:rsidR="00184200" w:rsidRPr="00BF7C2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5C3E1" w14:textId="77777777" w:rsidR="002916AC" w:rsidRDefault="002916AC" w:rsidP="00ED5801">
      <w:pPr>
        <w:spacing w:after="0" w:line="240" w:lineRule="auto"/>
      </w:pPr>
      <w:r>
        <w:separator/>
      </w:r>
    </w:p>
  </w:endnote>
  <w:endnote w:type="continuationSeparator" w:id="0">
    <w:p w14:paraId="273D24B9" w14:textId="77777777" w:rsidR="002916AC" w:rsidRDefault="002916AC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067305"/>
      <w:docPartObj>
        <w:docPartGallery w:val="Page Numbers (Bottom of Page)"/>
        <w:docPartUnique/>
      </w:docPartObj>
    </w:sdtPr>
    <w:sdtEndPr/>
    <w:sdtContent>
      <w:p w14:paraId="10D17643" w14:textId="3D41B2CD" w:rsidR="00184200" w:rsidRDefault="001842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93B">
          <w:rPr>
            <w:noProof/>
          </w:rPr>
          <w:t>3</w:t>
        </w:r>
        <w:r>
          <w:fldChar w:fldCharType="end"/>
        </w:r>
      </w:p>
    </w:sdtContent>
  </w:sdt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36089" w14:textId="77777777" w:rsidR="002916AC" w:rsidRDefault="002916AC" w:rsidP="00ED5801">
      <w:pPr>
        <w:spacing w:after="0" w:line="240" w:lineRule="auto"/>
      </w:pPr>
      <w:r>
        <w:separator/>
      </w:r>
    </w:p>
  </w:footnote>
  <w:footnote w:type="continuationSeparator" w:id="0">
    <w:p w14:paraId="5E732CC2" w14:textId="77777777" w:rsidR="002916AC" w:rsidRDefault="002916AC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01D9"/>
    <w:multiLevelType w:val="hybridMultilevel"/>
    <w:tmpl w:val="9EBE5CCE"/>
    <w:lvl w:ilvl="0" w:tplc="D49E66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F3"/>
    <w:rsid w:val="00024BDC"/>
    <w:rsid w:val="00026632"/>
    <w:rsid w:val="000313E8"/>
    <w:rsid w:val="00054BAE"/>
    <w:rsid w:val="00083704"/>
    <w:rsid w:val="00092CD2"/>
    <w:rsid w:val="000A2333"/>
    <w:rsid w:val="000C779C"/>
    <w:rsid w:val="000E3477"/>
    <w:rsid w:val="00102A32"/>
    <w:rsid w:val="0010591E"/>
    <w:rsid w:val="001218B7"/>
    <w:rsid w:val="00131D67"/>
    <w:rsid w:val="0014328A"/>
    <w:rsid w:val="0016035A"/>
    <w:rsid w:val="001619AE"/>
    <w:rsid w:val="001754A4"/>
    <w:rsid w:val="00184200"/>
    <w:rsid w:val="001B3C4E"/>
    <w:rsid w:val="001B6DC4"/>
    <w:rsid w:val="001C74E8"/>
    <w:rsid w:val="00207B2B"/>
    <w:rsid w:val="00235D8B"/>
    <w:rsid w:val="00255048"/>
    <w:rsid w:val="002750EE"/>
    <w:rsid w:val="00281C89"/>
    <w:rsid w:val="0028621C"/>
    <w:rsid w:val="002916AC"/>
    <w:rsid w:val="002B49CD"/>
    <w:rsid w:val="002D52CA"/>
    <w:rsid w:val="002E1028"/>
    <w:rsid w:val="002E5303"/>
    <w:rsid w:val="003172B3"/>
    <w:rsid w:val="0034561F"/>
    <w:rsid w:val="00367154"/>
    <w:rsid w:val="003853D4"/>
    <w:rsid w:val="0039664C"/>
    <w:rsid w:val="003C5540"/>
    <w:rsid w:val="003C59F0"/>
    <w:rsid w:val="003D2D04"/>
    <w:rsid w:val="003D65A6"/>
    <w:rsid w:val="003E1480"/>
    <w:rsid w:val="003F2E12"/>
    <w:rsid w:val="003F2ECB"/>
    <w:rsid w:val="00426870"/>
    <w:rsid w:val="004719AE"/>
    <w:rsid w:val="004768B2"/>
    <w:rsid w:val="004A7D08"/>
    <w:rsid w:val="004C0091"/>
    <w:rsid w:val="004C2997"/>
    <w:rsid w:val="004E27BB"/>
    <w:rsid w:val="004E3291"/>
    <w:rsid w:val="004E71AA"/>
    <w:rsid w:val="004F49BF"/>
    <w:rsid w:val="0050575E"/>
    <w:rsid w:val="00523BDF"/>
    <w:rsid w:val="00530DC5"/>
    <w:rsid w:val="005329C3"/>
    <w:rsid w:val="00550661"/>
    <w:rsid w:val="00555840"/>
    <w:rsid w:val="005951A9"/>
    <w:rsid w:val="005957E7"/>
    <w:rsid w:val="005B19E4"/>
    <w:rsid w:val="005B7DBB"/>
    <w:rsid w:val="005C61C1"/>
    <w:rsid w:val="005E5A0E"/>
    <w:rsid w:val="005E5A79"/>
    <w:rsid w:val="005F28F7"/>
    <w:rsid w:val="005F5530"/>
    <w:rsid w:val="00603587"/>
    <w:rsid w:val="00622921"/>
    <w:rsid w:val="0064016E"/>
    <w:rsid w:val="0067539F"/>
    <w:rsid w:val="006766FD"/>
    <w:rsid w:val="006805ED"/>
    <w:rsid w:val="00686378"/>
    <w:rsid w:val="006964C6"/>
    <w:rsid w:val="006A01EF"/>
    <w:rsid w:val="006A7382"/>
    <w:rsid w:val="006D6D56"/>
    <w:rsid w:val="006F37B2"/>
    <w:rsid w:val="006F7264"/>
    <w:rsid w:val="007565EE"/>
    <w:rsid w:val="00760AA9"/>
    <w:rsid w:val="00767DE9"/>
    <w:rsid w:val="00790118"/>
    <w:rsid w:val="007B2C12"/>
    <w:rsid w:val="007C2047"/>
    <w:rsid w:val="007C28BA"/>
    <w:rsid w:val="007C6097"/>
    <w:rsid w:val="007C7047"/>
    <w:rsid w:val="007E69B0"/>
    <w:rsid w:val="007F1090"/>
    <w:rsid w:val="00801A4F"/>
    <w:rsid w:val="008222F3"/>
    <w:rsid w:val="00823A05"/>
    <w:rsid w:val="008965CF"/>
    <w:rsid w:val="008A5123"/>
    <w:rsid w:val="008B22F3"/>
    <w:rsid w:val="008C6C72"/>
    <w:rsid w:val="008D38B2"/>
    <w:rsid w:val="008E293A"/>
    <w:rsid w:val="008E4472"/>
    <w:rsid w:val="00901C71"/>
    <w:rsid w:val="00913F3D"/>
    <w:rsid w:val="009331E7"/>
    <w:rsid w:val="009529CA"/>
    <w:rsid w:val="009675AE"/>
    <w:rsid w:val="00972265"/>
    <w:rsid w:val="00972A87"/>
    <w:rsid w:val="0097391F"/>
    <w:rsid w:val="00992030"/>
    <w:rsid w:val="009D7F22"/>
    <w:rsid w:val="009E2BF6"/>
    <w:rsid w:val="009E6EA6"/>
    <w:rsid w:val="00A22C43"/>
    <w:rsid w:val="00A439DE"/>
    <w:rsid w:val="00A455D3"/>
    <w:rsid w:val="00A50AB0"/>
    <w:rsid w:val="00A522E6"/>
    <w:rsid w:val="00A56B38"/>
    <w:rsid w:val="00A65719"/>
    <w:rsid w:val="00A77E24"/>
    <w:rsid w:val="00AA6654"/>
    <w:rsid w:val="00AD6B2B"/>
    <w:rsid w:val="00B11C96"/>
    <w:rsid w:val="00B44C3A"/>
    <w:rsid w:val="00B4647D"/>
    <w:rsid w:val="00B5397A"/>
    <w:rsid w:val="00B55FA0"/>
    <w:rsid w:val="00B8212F"/>
    <w:rsid w:val="00BA1A6E"/>
    <w:rsid w:val="00BB27EF"/>
    <w:rsid w:val="00BC4000"/>
    <w:rsid w:val="00BC6B69"/>
    <w:rsid w:val="00BC75C0"/>
    <w:rsid w:val="00BD146B"/>
    <w:rsid w:val="00BD27E1"/>
    <w:rsid w:val="00BF7228"/>
    <w:rsid w:val="00BF7C2F"/>
    <w:rsid w:val="00C006D1"/>
    <w:rsid w:val="00C23A80"/>
    <w:rsid w:val="00C35945"/>
    <w:rsid w:val="00C46B4C"/>
    <w:rsid w:val="00C50B98"/>
    <w:rsid w:val="00C539A9"/>
    <w:rsid w:val="00C63023"/>
    <w:rsid w:val="00C647DD"/>
    <w:rsid w:val="00C821B4"/>
    <w:rsid w:val="00CA093B"/>
    <w:rsid w:val="00CA3E3F"/>
    <w:rsid w:val="00CC004A"/>
    <w:rsid w:val="00CC5550"/>
    <w:rsid w:val="00CF0108"/>
    <w:rsid w:val="00CF1666"/>
    <w:rsid w:val="00CF6D2C"/>
    <w:rsid w:val="00D22433"/>
    <w:rsid w:val="00D2561A"/>
    <w:rsid w:val="00D33729"/>
    <w:rsid w:val="00D57359"/>
    <w:rsid w:val="00D62966"/>
    <w:rsid w:val="00D84C96"/>
    <w:rsid w:val="00D85DFA"/>
    <w:rsid w:val="00D92F82"/>
    <w:rsid w:val="00D9345C"/>
    <w:rsid w:val="00DD0063"/>
    <w:rsid w:val="00DD04C3"/>
    <w:rsid w:val="00DD220B"/>
    <w:rsid w:val="00DD7805"/>
    <w:rsid w:val="00DF19AB"/>
    <w:rsid w:val="00E02901"/>
    <w:rsid w:val="00E07F3A"/>
    <w:rsid w:val="00E105EB"/>
    <w:rsid w:val="00E1398B"/>
    <w:rsid w:val="00E140EE"/>
    <w:rsid w:val="00E21525"/>
    <w:rsid w:val="00E24DC6"/>
    <w:rsid w:val="00E40AFE"/>
    <w:rsid w:val="00E721EC"/>
    <w:rsid w:val="00E773F9"/>
    <w:rsid w:val="00E8796D"/>
    <w:rsid w:val="00EA6C20"/>
    <w:rsid w:val="00EC3D70"/>
    <w:rsid w:val="00ED4469"/>
    <w:rsid w:val="00ED5801"/>
    <w:rsid w:val="00EE6A00"/>
    <w:rsid w:val="00F046AE"/>
    <w:rsid w:val="00F05676"/>
    <w:rsid w:val="00F11B3A"/>
    <w:rsid w:val="00F14DBA"/>
    <w:rsid w:val="00F22166"/>
    <w:rsid w:val="00F35840"/>
    <w:rsid w:val="00F42FE9"/>
    <w:rsid w:val="00F43765"/>
    <w:rsid w:val="00F44410"/>
    <w:rsid w:val="00F453DE"/>
    <w:rsid w:val="00F65E7C"/>
    <w:rsid w:val="00F70AA6"/>
    <w:rsid w:val="00F80CF9"/>
    <w:rsid w:val="00F83A7E"/>
    <w:rsid w:val="00F90457"/>
    <w:rsid w:val="00FB0B5E"/>
    <w:rsid w:val="00FB3FF8"/>
    <w:rsid w:val="00FD3EB1"/>
    <w:rsid w:val="00FE47E1"/>
    <w:rsid w:val="00FE67F3"/>
    <w:rsid w:val="00FF657D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7226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paragraph" w:styleId="Bezriadkovania">
    <w:name w:val="No Spacing"/>
    <w:qFormat/>
    <w:rsid w:val="008B22F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9"/>
    <w:rsid w:val="00972265"/>
    <w:rPr>
      <w:rFonts w:eastAsia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64C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ED4469"/>
    <w:pPr>
      <w:spacing w:before="100" w:beforeAutospacing="1" w:after="100" w:afterAutospacing="1" w:line="240" w:lineRule="auto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Forišová, Lívia, Mgr.</cp:lastModifiedBy>
  <cp:revision>4</cp:revision>
  <cp:lastPrinted>2021-06-22T07:44:00Z</cp:lastPrinted>
  <dcterms:created xsi:type="dcterms:W3CDTF">2021-06-22T07:47:00Z</dcterms:created>
  <dcterms:modified xsi:type="dcterms:W3CDTF">2021-06-22T14:44:00Z</dcterms:modified>
</cp:coreProperties>
</file>