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1C" w:rsidRDefault="00B8491C" w:rsidP="00B8491C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B8491C" w:rsidRDefault="00B8491C" w:rsidP="00B8491C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B8491C" w:rsidRDefault="00B8491C" w:rsidP="00B8491C">
      <w:pPr>
        <w:spacing w:after="0" w:line="240" w:lineRule="auto"/>
        <w:rPr>
          <w:rFonts w:ascii="Arial" w:hAnsi="Arial" w:cs="Arial"/>
          <w:i/>
          <w:iCs/>
        </w:rPr>
      </w:pPr>
    </w:p>
    <w:p w:rsidR="00B8491C" w:rsidRDefault="00B8491C" w:rsidP="00B8491C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24.  schôdza výboru                                                                                                           </w:t>
      </w:r>
    </w:p>
    <w:p w:rsidR="00B8491C" w:rsidRDefault="00B8491C" w:rsidP="00B849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632/2021</w:t>
      </w: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85</w:t>
      </w: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</w:rPr>
      </w:pP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B8491C" w:rsidRDefault="00B8491C" w:rsidP="00B8491C">
      <w:pPr>
        <w:spacing w:after="0" w:line="240" w:lineRule="auto"/>
        <w:rPr>
          <w:rFonts w:ascii="Arial" w:hAnsi="Arial" w:cs="Arial"/>
          <w:b/>
        </w:rPr>
      </w:pP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14. júna 2021</w:t>
      </w:r>
    </w:p>
    <w:p w:rsidR="00B8491C" w:rsidRDefault="00B8491C" w:rsidP="00B8491C">
      <w:pPr>
        <w:spacing w:after="0" w:line="240" w:lineRule="auto"/>
        <w:jc w:val="center"/>
        <w:rPr>
          <w:rFonts w:ascii="Arial" w:hAnsi="Arial" w:cs="Arial"/>
          <w:b/>
        </w:rPr>
      </w:pPr>
    </w:p>
    <w:p w:rsidR="00B8491C" w:rsidRDefault="00B8491C" w:rsidP="00B8491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</w:t>
      </w:r>
      <w:r w:rsidRPr="00127D7B">
        <w:rPr>
          <w:rFonts w:ascii="Arial" w:hAnsi="Arial" w:cs="Arial"/>
        </w:rPr>
        <w:t xml:space="preserve"> poslanc</w:t>
      </w:r>
      <w:r>
        <w:rPr>
          <w:rFonts w:ascii="Arial" w:hAnsi="Arial" w:cs="Arial"/>
        </w:rPr>
        <w:t xml:space="preserve">a Jozefa </w:t>
      </w:r>
      <w:proofErr w:type="spellStart"/>
      <w:r>
        <w:rPr>
          <w:rFonts w:ascii="Arial" w:hAnsi="Arial" w:cs="Arial"/>
        </w:rPr>
        <w:t>Habánika</w:t>
      </w:r>
      <w:proofErr w:type="spellEnd"/>
      <w:r>
        <w:rPr>
          <w:rFonts w:ascii="Arial" w:hAnsi="Arial" w:cs="Arial"/>
        </w:rPr>
        <w:t xml:space="preserve"> </w:t>
      </w:r>
      <w:r w:rsidRPr="00B05FC6">
        <w:rPr>
          <w:rFonts w:ascii="Arial" w:hAnsi="Arial" w:cs="Arial"/>
          <w:b/>
        </w:rPr>
        <w:t>na prerušenie rozpravy</w:t>
      </w:r>
      <w:r>
        <w:rPr>
          <w:rFonts w:ascii="Arial" w:hAnsi="Arial" w:cs="Arial"/>
        </w:rPr>
        <w:t xml:space="preserve"> k návrhu poslancov</w:t>
      </w:r>
      <w:r w:rsidRPr="00127D7B">
        <w:rPr>
          <w:rFonts w:ascii="Arial" w:hAnsi="Arial" w:cs="Arial"/>
        </w:rPr>
        <w:t xml:space="preserve">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127D7B">
        <w:rPr>
          <w:rFonts w:ascii="Arial" w:hAnsi="Arial" w:cs="Arial"/>
          <w:b/>
          <w:color w:val="333333"/>
        </w:rPr>
        <w:t xml:space="preserve"> (tlač 503)</w:t>
      </w:r>
      <w:r>
        <w:rPr>
          <w:rFonts w:ascii="Arial" w:hAnsi="Arial" w:cs="Arial"/>
          <w:b/>
          <w:color w:val="333333"/>
        </w:rPr>
        <w:t xml:space="preserve"> -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B8491C" w:rsidRDefault="00B8491C" w:rsidP="00B8491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8491C" w:rsidRDefault="00B8491C" w:rsidP="00B8491C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60"/>
        </w:rPr>
        <w:t>s</w:t>
      </w:r>
      <w:r w:rsidRPr="00B05FC6">
        <w:rPr>
          <w:rFonts w:ascii="Arial" w:hAnsi="Arial" w:cs="Arial"/>
          <w:b/>
          <w:spacing w:val="60"/>
        </w:rPr>
        <w:t>úhlasí</w:t>
      </w:r>
    </w:p>
    <w:p w:rsidR="00B8491C" w:rsidRDefault="00B8491C" w:rsidP="00B8491C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8491C" w:rsidRPr="00B05FC6" w:rsidRDefault="00B8491C" w:rsidP="00B8491C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>s n</w:t>
      </w:r>
      <w:r>
        <w:rPr>
          <w:rFonts w:ascii="Arial" w:hAnsi="Arial" w:cs="Arial"/>
        </w:rPr>
        <w:t xml:space="preserve">ávrhom na prerušenie rozpravy k predmetnému návrhu zákona </w:t>
      </w:r>
      <w:r w:rsidRPr="00127D7B">
        <w:rPr>
          <w:rFonts w:ascii="Arial" w:hAnsi="Arial" w:cs="Arial"/>
          <w:b/>
          <w:color w:val="333333"/>
        </w:rPr>
        <w:t>(tlač 503)</w:t>
      </w:r>
      <w:r w:rsidR="00F76D65">
        <w:rPr>
          <w:rFonts w:ascii="Arial" w:hAnsi="Arial" w:cs="Arial"/>
          <w:b/>
          <w:color w:val="333333"/>
        </w:rPr>
        <w:t>.</w:t>
      </w:r>
    </w:p>
    <w:p w:rsidR="00B8491C" w:rsidRDefault="00B8491C" w:rsidP="00B8491C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B8491C" w:rsidRDefault="00B8491C" w:rsidP="00B8491C">
      <w:pPr>
        <w:spacing w:after="0" w:line="240" w:lineRule="auto"/>
        <w:jc w:val="both"/>
        <w:rPr>
          <w:rFonts w:ascii="Arial" w:hAnsi="Arial" w:cs="Arial"/>
        </w:rPr>
      </w:pPr>
    </w:p>
    <w:p w:rsidR="00B8491C" w:rsidRDefault="00B8491C" w:rsidP="00B8491C">
      <w:pPr>
        <w:spacing w:after="0" w:line="240" w:lineRule="auto"/>
        <w:jc w:val="both"/>
        <w:rPr>
          <w:rFonts w:ascii="Arial" w:hAnsi="Arial" w:cs="Arial"/>
        </w:rPr>
      </w:pPr>
    </w:p>
    <w:p w:rsidR="00F76D65" w:rsidRDefault="00F76D65" w:rsidP="00B8491C">
      <w:pPr>
        <w:spacing w:after="0" w:line="240" w:lineRule="auto"/>
        <w:jc w:val="both"/>
        <w:rPr>
          <w:rFonts w:ascii="Arial" w:hAnsi="Arial" w:cs="Arial"/>
        </w:rPr>
      </w:pPr>
    </w:p>
    <w:p w:rsidR="00F76D65" w:rsidRDefault="00F76D65" w:rsidP="00B8491C">
      <w:pPr>
        <w:spacing w:after="0" w:line="240" w:lineRule="auto"/>
        <w:jc w:val="both"/>
        <w:rPr>
          <w:rFonts w:ascii="Arial" w:hAnsi="Arial" w:cs="Arial"/>
        </w:rPr>
      </w:pPr>
    </w:p>
    <w:p w:rsidR="00B8491C" w:rsidRDefault="00B8491C" w:rsidP="00B8491C">
      <w:pPr>
        <w:spacing w:after="0" w:line="240" w:lineRule="auto"/>
        <w:jc w:val="both"/>
        <w:rPr>
          <w:rFonts w:ascii="Arial" w:hAnsi="Arial" w:cs="Arial"/>
        </w:rPr>
      </w:pPr>
    </w:p>
    <w:p w:rsidR="005C6098" w:rsidRDefault="005C6098" w:rsidP="005C60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5C6098" w:rsidRDefault="005C6098" w:rsidP="005C60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B8491C" w:rsidRDefault="00B8491C" w:rsidP="005C6098">
      <w:pPr>
        <w:spacing w:after="0" w:line="240" w:lineRule="auto"/>
      </w:pPr>
    </w:p>
    <w:p w:rsidR="00B8491C" w:rsidRDefault="00B8491C" w:rsidP="007E5B0A">
      <w:pPr>
        <w:spacing w:after="0" w:line="240" w:lineRule="auto"/>
      </w:pPr>
    </w:p>
    <w:sectPr w:rsidR="00B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0A"/>
    <w:rsid w:val="004F798E"/>
    <w:rsid w:val="005828F0"/>
    <w:rsid w:val="005C6098"/>
    <w:rsid w:val="007E5B0A"/>
    <w:rsid w:val="00B8491C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343"/>
  <w15:chartTrackingRefBased/>
  <w15:docId w15:val="{5864FDCB-3D8F-4D4A-93A8-C6F9A17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B0A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5B0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7E5B0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E5B0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E5B0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E5B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E5B0A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D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2021-06-14T13:31:00Z</cp:lastPrinted>
  <dcterms:created xsi:type="dcterms:W3CDTF">2021-05-19T08:25:00Z</dcterms:created>
  <dcterms:modified xsi:type="dcterms:W3CDTF">2021-06-15T06:43:00Z</dcterms:modified>
</cp:coreProperties>
</file>