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6CBD5" w14:textId="77777777" w:rsidR="007C4AE7" w:rsidRDefault="007C4AE7" w:rsidP="007C4AE7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77E697EC" w14:textId="77777777" w:rsidR="007C4AE7" w:rsidRDefault="007C4AE7" w:rsidP="007C4AE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45F2827" w14:textId="450DB78D" w:rsidR="007C4AE7" w:rsidRDefault="007C4AE7" w:rsidP="007C4A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7D02B0">
        <w:t>7</w:t>
      </w:r>
      <w:r>
        <w:t>. schôdza</w:t>
      </w:r>
    </w:p>
    <w:p w14:paraId="31943DE8" w14:textId="2EA7292C" w:rsidR="007C4AE7" w:rsidRDefault="007C4AE7" w:rsidP="007C4AE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CRD-650/2021</w:t>
      </w:r>
    </w:p>
    <w:p w14:paraId="1F17A9AD" w14:textId="77777777" w:rsidR="007C4AE7" w:rsidRDefault="007C4AE7" w:rsidP="007C4AE7">
      <w:pPr>
        <w:pStyle w:val="Bezriadkovania"/>
      </w:pPr>
    </w:p>
    <w:p w14:paraId="69D514C2" w14:textId="2C50D6AC" w:rsidR="007C4AE7" w:rsidRPr="00916DBA" w:rsidRDefault="008B141D" w:rsidP="007C4AE7">
      <w:pPr>
        <w:jc w:val="center"/>
        <w:rPr>
          <w:sz w:val="36"/>
          <w:szCs w:val="36"/>
        </w:rPr>
      </w:pPr>
      <w:r>
        <w:rPr>
          <w:sz w:val="36"/>
          <w:szCs w:val="36"/>
        </w:rPr>
        <w:t>307</w:t>
      </w:r>
    </w:p>
    <w:p w14:paraId="2E8A382F" w14:textId="77777777" w:rsidR="007C4AE7" w:rsidRDefault="007C4AE7" w:rsidP="007C4AE7">
      <w:pPr>
        <w:jc w:val="center"/>
        <w:rPr>
          <w:b/>
        </w:rPr>
      </w:pPr>
      <w:r>
        <w:rPr>
          <w:b/>
        </w:rPr>
        <w:t>U z n e s e n i e</w:t>
      </w:r>
    </w:p>
    <w:p w14:paraId="079A3786" w14:textId="77777777" w:rsidR="007C4AE7" w:rsidRDefault="007C4AE7" w:rsidP="007C4AE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250B7FE" w14:textId="77777777" w:rsidR="007C4AE7" w:rsidRDefault="007C4AE7" w:rsidP="007C4AE7">
      <w:pPr>
        <w:jc w:val="center"/>
        <w:rPr>
          <w:b/>
        </w:rPr>
      </w:pPr>
      <w:r>
        <w:rPr>
          <w:b/>
        </w:rPr>
        <w:t>z 10. júna 2021</w:t>
      </w:r>
    </w:p>
    <w:p w14:paraId="2DAF5A79" w14:textId="77777777" w:rsidR="007C4AE7" w:rsidRDefault="007C4AE7" w:rsidP="007C4AE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B2EAD92" w14:textId="748011EB" w:rsidR="007C4AE7" w:rsidRDefault="007C4AE7" w:rsidP="007C4AE7">
      <w:pPr>
        <w:jc w:val="both"/>
      </w:pPr>
      <w:r>
        <w:rPr>
          <w:bCs/>
        </w:rPr>
        <w:t xml:space="preserve">k návrhu </w:t>
      </w:r>
      <w:r w:rsidRPr="007C4AE7">
        <w:t xml:space="preserve">skupiny poslancov Národnej rady Slovenskej republiky  na vydanie zákona, ktorým sa dopĺňajú niektoré zákony v súvislosti s chovom a držaním psov (tlač 515) </w:t>
      </w:r>
    </w:p>
    <w:p w14:paraId="08C59D2C" w14:textId="77777777" w:rsidR="007C4AE7" w:rsidRDefault="007C4AE7" w:rsidP="007C4AE7">
      <w:pPr>
        <w:jc w:val="both"/>
        <w:rPr>
          <w:bCs/>
        </w:rPr>
      </w:pPr>
    </w:p>
    <w:p w14:paraId="202B6060" w14:textId="77777777" w:rsidR="007C4AE7" w:rsidRDefault="007C4AE7" w:rsidP="007C4AE7">
      <w:pPr>
        <w:tabs>
          <w:tab w:val="left" w:pos="851"/>
          <w:tab w:val="left" w:pos="993"/>
        </w:tabs>
      </w:pPr>
    </w:p>
    <w:p w14:paraId="3B1D0FFA" w14:textId="77777777" w:rsidR="007C4AE7" w:rsidRDefault="007C4AE7" w:rsidP="007C4AE7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64FAC023" w14:textId="77777777" w:rsidR="007C4AE7" w:rsidRDefault="007C4AE7" w:rsidP="007C4AE7">
      <w:pPr>
        <w:tabs>
          <w:tab w:val="left" w:pos="851"/>
          <w:tab w:val="left" w:pos="993"/>
        </w:tabs>
        <w:jc w:val="both"/>
        <w:rPr>
          <w:b/>
        </w:rPr>
      </w:pPr>
    </w:p>
    <w:p w14:paraId="02A9E226" w14:textId="77777777" w:rsidR="007C4AE7" w:rsidRDefault="007C4AE7" w:rsidP="007C4AE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4A5580B4" w14:textId="77777777" w:rsidR="007C4AE7" w:rsidRDefault="007C4AE7" w:rsidP="007C4AE7">
      <w:pPr>
        <w:tabs>
          <w:tab w:val="left" w:pos="284"/>
          <w:tab w:val="left" w:pos="851"/>
          <w:tab w:val="left" w:pos="1276"/>
        </w:tabs>
        <w:jc w:val="both"/>
      </w:pPr>
    </w:p>
    <w:p w14:paraId="4D375C5F" w14:textId="5315D3D8" w:rsidR="007C4AE7" w:rsidRDefault="007C4AE7" w:rsidP="005E2994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7C4AE7">
        <w:t>skupiny pos</w:t>
      </w:r>
      <w:r w:rsidR="005E2994">
        <w:t>lancov</w:t>
      </w:r>
      <w:r w:rsidR="008B141D">
        <w:t xml:space="preserve"> </w:t>
      </w:r>
      <w:r w:rsidR="005E2994">
        <w:t xml:space="preserve">Národnej rady Slovenskej </w:t>
      </w:r>
      <w:r w:rsidRPr="007C4AE7">
        <w:t xml:space="preserve">republiky  na </w:t>
      </w:r>
      <w:r w:rsidR="005E2994">
        <w:t> </w:t>
      </w:r>
      <w:r w:rsidRPr="007C4AE7">
        <w:t>vydanie zákona, ktorým sa dopĺňajú niektoré zákony v súvislosti s chovom a držaním psov (tlač 515</w:t>
      </w:r>
      <w:r>
        <w:t xml:space="preserve">); </w:t>
      </w:r>
    </w:p>
    <w:p w14:paraId="5FDF9754" w14:textId="77777777" w:rsidR="007C4AE7" w:rsidRDefault="007C4AE7" w:rsidP="007C4AE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FBD6429" w14:textId="77777777" w:rsidR="007C4AE7" w:rsidRDefault="007C4AE7" w:rsidP="007C4AE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FB828ED" w14:textId="77777777" w:rsidR="007C4AE7" w:rsidRDefault="007C4AE7" w:rsidP="007C4A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706D023" w14:textId="77777777" w:rsidR="007C4AE7" w:rsidRDefault="007C4AE7" w:rsidP="007C4A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B6B7F7D" w14:textId="77777777" w:rsidR="007C4AE7" w:rsidRDefault="007C4AE7" w:rsidP="007C4AE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606E820" w14:textId="77777777" w:rsidR="007C4AE7" w:rsidRDefault="007C4AE7" w:rsidP="007C4AE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2040E6F" w14:textId="095AA427" w:rsidR="007C4AE7" w:rsidRDefault="007C4AE7" w:rsidP="007C4AE7">
      <w:pPr>
        <w:jc w:val="both"/>
      </w:pPr>
      <w:r>
        <w:rPr>
          <w:rFonts w:cs="Arial"/>
          <w:noProof/>
        </w:rPr>
        <w:tab/>
      </w:r>
      <w:r w:rsidR="008B141D">
        <w:rPr>
          <w:rFonts w:cs="Arial"/>
          <w:noProof/>
        </w:rPr>
        <w:t xml:space="preserve">         </w:t>
      </w:r>
      <w:r>
        <w:rPr>
          <w:bCs/>
        </w:rPr>
        <w:t xml:space="preserve">návrh </w:t>
      </w:r>
      <w:r w:rsidRPr="007C4AE7">
        <w:t>skupiny poslancov Národnej rady Slovenskej republiky  na vydanie zákona, ktorým sa dopĺňajú niektoré zákony v súvislosti s chovom a držaním psov (tlač 515)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60AA86FF" w14:textId="77777777" w:rsidR="007C4AE7" w:rsidRDefault="007C4AE7" w:rsidP="007C4A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909DA34" w14:textId="77777777" w:rsidR="007C4AE7" w:rsidRDefault="007C4AE7" w:rsidP="007C4A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A04B024" w14:textId="77777777" w:rsidR="007C4AE7" w:rsidRDefault="007C4AE7" w:rsidP="007C4AE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00E63836" w14:textId="77777777" w:rsidR="007C4AE7" w:rsidRDefault="007C4AE7" w:rsidP="007C4AE7">
      <w:pPr>
        <w:pStyle w:val="Zkladntext"/>
        <w:tabs>
          <w:tab w:val="left" w:pos="1134"/>
          <w:tab w:val="left" w:pos="1276"/>
        </w:tabs>
      </w:pPr>
      <w:r>
        <w:tab/>
      </w:r>
    </w:p>
    <w:p w14:paraId="1B072F02" w14:textId="77777777" w:rsidR="007C4AE7" w:rsidRDefault="007C4AE7" w:rsidP="007C4AE7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7DA32CD3" w14:textId="77777777" w:rsidR="007C4AE7" w:rsidRDefault="007C4AE7" w:rsidP="007C4AE7">
      <w:pPr>
        <w:pStyle w:val="Zkladntext"/>
        <w:tabs>
          <w:tab w:val="left" w:pos="1134"/>
          <w:tab w:val="left" w:pos="1276"/>
        </w:tabs>
      </w:pPr>
    </w:p>
    <w:p w14:paraId="77FBA2D5" w14:textId="7EA1BF57" w:rsidR="007C4AE7" w:rsidRDefault="007C4AE7" w:rsidP="007C4AE7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1"/>
      <w:r>
        <w:t xml:space="preserve"> pôdohospodárstvo a životné prostredie.</w:t>
      </w:r>
    </w:p>
    <w:p w14:paraId="0BA2B780" w14:textId="1E3655CF" w:rsidR="007C4AE7" w:rsidRDefault="007C4AE7" w:rsidP="007C4AE7">
      <w:pPr>
        <w:pStyle w:val="Zkladntext"/>
        <w:tabs>
          <w:tab w:val="left" w:pos="1134"/>
          <w:tab w:val="left" w:pos="1276"/>
        </w:tabs>
      </w:pPr>
    </w:p>
    <w:p w14:paraId="25869A93" w14:textId="07A9066B" w:rsidR="007C4AE7" w:rsidRDefault="007C4AE7" w:rsidP="007C4AE7">
      <w:pPr>
        <w:pStyle w:val="Zkladntext"/>
        <w:tabs>
          <w:tab w:val="left" w:pos="1134"/>
          <w:tab w:val="left" w:pos="1276"/>
        </w:tabs>
      </w:pPr>
    </w:p>
    <w:p w14:paraId="7A67FB94" w14:textId="4B6F241B" w:rsidR="007C4AE7" w:rsidRDefault="007C4AE7" w:rsidP="007C4AE7">
      <w:pPr>
        <w:pStyle w:val="Zkladntext"/>
        <w:tabs>
          <w:tab w:val="left" w:pos="1134"/>
          <w:tab w:val="left" w:pos="1276"/>
        </w:tabs>
      </w:pPr>
    </w:p>
    <w:p w14:paraId="01C8FE13" w14:textId="77777777" w:rsidR="00916DBA" w:rsidRDefault="00916DBA" w:rsidP="007C4AE7">
      <w:pPr>
        <w:pStyle w:val="Zkladntext"/>
        <w:tabs>
          <w:tab w:val="left" w:pos="1134"/>
          <w:tab w:val="left" w:pos="1276"/>
        </w:tabs>
      </w:pPr>
    </w:p>
    <w:p w14:paraId="6057E564" w14:textId="77777777" w:rsidR="007C4AE7" w:rsidRDefault="007C4AE7" w:rsidP="007C4AE7">
      <w:pPr>
        <w:pStyle w:val="Zkladntext"/>
        <w:tabs>
          <w:tab w:val="left" w:pos="1134"/>
          <w:tab w:val="left" w:pos="1276"/>
        </w:tabs>
      </w:pPr>
    </w:p>
    <w:p w14:paraId="7C664F30" w14:textId="77777777" w:rsidR="007C4AE7" w:rsidRDefault="007C4AE7" w:rsidP="007C4AE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7BF8CC49" w14:textId="2708266A" w:rsidR="007C4AE7" w:rsidRDefault="007C4AE7" w:rsidP="007C4AE7">
      <w:pPr>
        <w:ind w:left="5664" w:firstLine="708"/>
        <w:jc w:val="both"/>
      </w:pPr>
      <w:r>
        <w:t xml:space="preserve">         predseda výboru</w:t>
      </w:r>
    </w:p>
    <w:p w14:paraId="2AAE9C25" w14:textId="0D77E3E9" w:rsidR="007C4AE7" w:rsidRDefault="007C4AE7" w:rsidP="00916DBA">
      <w:pPr>
        <w:jc w:val="both"/>
      </w:pPr>
    </w:p>
    <w:p w14:paraId="12C2036F" w14:textId="77777777" w:rsidR="007C4AE7" w:rsidRDefault="007C4AE7" w:rsidP="007C4AE7">
      <w:pPr>
        <w:tabs>
          <w:tab w:val="left" w:pos="1021"/>
        </w:tabs>
        <w:jc w:val="both"/>
      </w:pPr>
      <w:r>
        <w:t>overovatelia výboru:</w:t>
      </w:r>
    </w:p>
    <w:p w14:paraId="380A76FE" w14:textId="77777777" w:rsidR="007C4AE7" w:rsidRDefault="007C4AE7" w:rsidP="007C4AE7">
      <w:pPr>
        <w:tabs>
          <w:tab w:val="left" w:pos="1021"/>
        </w:tabs>
        <w:jc w:val="both"/>
      </w:pPr>
      <w:r>
        <w:t xml:space="preserve">Ondrej Dostál </w:t>
      </w:r>
    </w:p>
    <w:p w14:paraId="0483B48F" w14:textId="77777777" w:rsidR="007C4AE7" w:rsidRDefault="007C4AE7" w:rsidP="007C4AE7">
      <w:pPr>
        <w:tabs>
          <w:tab w:val="left" w:pos="1021"/>
        </w:tabs>
        <w:jc w:val="both"/>
      </w:pPr>
      <w:r>
        <w:t xml:space="preserve">Matúš Šutaj Eštok </w:t>
      </w:r>
    </w:p>
    <w:p w14:paraId="4BB293F6" w14:textId="77777777" w:rsidR="007C4AE7" w:rsidRDefault="007C4AE7" w:rsidP="007C4AE7">
      <w:pPr>
        <w:pStyle w:val="Nadpis2"/>
        <w:jc w:val="left"/>
      </w:pPr>
      <w:r>
        <w:lastRenderedPageBreak/>
        <w:t>P r í l o h a</w:t>
      </w:r>
    </w:p>
    <w:p w14:paraId="1CE31F2F" w14:textId="77777777" w:rsidR="007C4AE7" w:rsidRDefault="007C4AE7" w:rsidP="007C4AE7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5030073E" w14:textId="51E363B2" w:rsidR="007C4AE7" w:rsidRDefault="007C4AE7" w:rsidP="007C4AE7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615B89">
        <w:rPr>
          <w:b/>
        </w:rPr>
        <w:t>307</w:t>
      </w:r>
    </w:p>
    <w:p w14:paraId="5D92C610" w14:textId="77777777" w:rsidR="007C4AE7" w:rsidRDefault="007C4AE7" w:rsidP="007C4AE7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62C54D45" w14:textId="1B747E54" w:rsidR="007C4AE7" w:rsidRDefault="007C4AE7" w:rsidP="007C4AE7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15B89">
        <w:rPr>
          <w:b/>
          <w:bCs/>
        </w:rPr>
        <w:t>_</w:t>
      </w:r>
    </w:p>
    <w:p w14:paraId="46323AC4" w14:textId="77777777" w:rsidR="007C4AE7" w:rsidRDefault="007C4AE7" w:rsidP="007C4AE7">
      <w:pPr>
        <w:jc w:val="center"/>
        <w:rPr>
          <w:lang w:eastAsia="en-US"/>
        </w:rPr>
      </w:pPr>
    </w:p>
    <w:p w14:paraId="7FDC3F55" w14:textId="77777777" w:rsidR="007212B7" w:rsidRDefault="007212B7" w:rsidP="007C4AE7">
      <w:pPr>
        <w:jc w:val="center"/>
        <w:rPr>
          <w:lang w:eastAsia="en-US"/>
        </w:rPr>
      </w:pPr>
    </w:p>
    <w:p w14:paraId="362FCAC1" w14:textId="77777777" w:rsidR="007C4AE7" w:rsidRDefault="007C4AE7" w:rsidP="007C4AE7">
      <w:pPr>
        <w:rPr>
          <w:lang w:eastAsia="en-US"/>
        </w:rPr>
      </w:pPr>
    </w:p>
    <w:p w14:paraId="62822720" w14:textId="77777777" w:rsidR="007C4AE7" w:rsidRDefault="007C4AE7" w:rsidP="007C4AE7">
      <w:pPr>
        <w:pStyle w:val="Nadpis2"/>
        <w:ind w:left="0" w:firstLine="0"/>
        <w:jc w:val="center"/>
      </w:pPr>
      <w:r>
        <w:t>Pozmeňujúce a doplňujúce návrhy</w:t>
      </w:r>
    </w:p>
    <w:p w14:paraId="3623EEBC" w14:textId="77777777" w:rsidR="007C4AE7" w:rsidRDefault="007C4AE7" w:rsidP="007C4AE7">
      <w:pPr>
        <w:tabs>
          <w:tab w:val="left" w:pos="1021"/>
        </w:tabs>
        <w:jc w:val="both"/>
      </w:pPr>
    </w:p>
    <w:p w14:paraId="1B8A82A8" w14:textId="2296063B" w:rsidR="007C4AE7" w:rsidRDefault="007C4AE7" w:rsidP="007C4AE7">
      <w:pPr>
        <w:jc w:val="both"/>
      </w:pPr>
      <w:r>
        <w:rPr>
          <w:b/>
          <w:color w:val="333333"/>
        </w:rPr>
        <w:t>k </w:t>
      </w:r>
      <w:r>
        <w:rPr>
          <w:b/>
        </w:rPr>
        <w:t xml:space="preserve">návrhu </w:t>
      </w:r>
      <w:r w:rsidRPr="007C4AE7">
        <w:rPr>
          <w:b/>
          <w:bCs/>
        </w:rPr>
        <w:t>skupiny poslancov Národnej rady Slovenskej republiky  na vydanie zákona, ktorým sa dopĺňajú niektoré zákony v súvislosti s chovom a držaním psov (tlač 515)</w:t>
      </w:r>
      <w:r w:rsidRPr="007C4AE7">
        <w:t xml:space="preserve">  </w:t>
      </w:r>
      <w:r>
        <w:t xml:space="preserve">      </w:t>
      </w:r>
    </w:p>
    <w:p w14:paraId="2BC33123" w14:textId="77777777" w:rsidR="007C4AE7" w:rsidRDefault="007C4AE7" w:rsidP="007C4AE7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0D1279FA" w14:textId="19902F91" w:rsidR="007212B7" w:rsidRDefault="007212B7" w:rsidP="007212B7">
      <w:pPr>
        <w:overflowPunct w:val="0"/>
        <w:spacing w:line="360" w:lineRule="auto"/>
        <w:jc w:val="both"/>
      </w:pPr>
    </w:p>
    <w:p w14:paraId="18DE36C0" w14:textId="652FE86A" w:rsidR="007212B7" w:rsidRPr="007212B7" w:rsidRDefault="007212B7" w:rsidP="007212B7">
      <w:pPr>
        <w:pStyle w:val="Odsekzoznamu"/>
        <w:spacing w:after="0" w:line="360" w:lineRule="auto"/>
        <w:ind w:left="284" w:hanging="284"/>
        <w:jc w:val="both"/>
        <w:rPr>
          <w:rStyle w:val="Zvraznenie"/>
          <w:i w:val="0"/>
          <w:sz w:val="24"/>
          <w:szCs w:val="24"/>
        </w:rPr>
      </w:pPr>
      <w:r w:rsidRPr="007212B7">
        <w:rPr>
          <w:rStyle w:val="Zvraznenie"/>
          <w:i w:val="0"/>
          <w:sz w:val="24"/>
          <w:szCs w:val="24"/>
        </w:rPr>
        <w:t>1. V názve zákona sa slová „ktorým sa dopĺňajú niekto</w:t>
      </w:r>
      <w:r>
        <w:rPr>
          <w:rStyle w:val="Zvraznenie"/>
          <w:i w:val="0"/>
          <w:sz w:val="24"/>
          <w:szCs w:val="24"/>
        </w:rPr>
        <w:t xml:space="preserve">ré zákony v súvislosti s chovom </w:t>
      </w:r>
      <w:r w:rsidRPr="007212B7">
        <w:rPr>
          <w:rStyle w:val="Zvraznenie"/>
          <w:i w:val="0"/>
          <w:sz w:val="24"/>
          <w:szCs w:val="24"/>
        </w:rPr>
        <w:t xml:space="preserve">a </w:t>
      </w:r>
      <w:r>
        <w:rPr>
          <w:rStyle w:val="Zvraznenie"/>
          <w:i w:val="0"/>
          <w:sz w:val="24"/>
          <w:szCs w:val="24"/>
        </w:rPr>
        <w:t> </w:t>
      </w:r>
      <w:r w:rsidRPr="007212B7">
        <w:rPr>
          <w:rStyle w:val="Zvraznenie"/>
          <w:i w:val="0"/>
          <w:sz w:val="24"/>
          <w:szCs w:val="24"/>
        </w:rPr>
        <w:t xml:space="preserve">držaním psov“ nahrádzajú slovami „ktorým sa mení </w:t>
      </w:r>
      <w:r>
        <w:rPr>
          <w:rStyle w:val="Zvraznenie"/>
          <w:i w:val="0"/>
          <w:sz w:val="24"/>
          <w:szCs w:val="24"/>
        </w:rPr>
        <w:t xml:space="preserve">a dopĺňa zákon č. 39/2007 Z. z. </w:t>
      </w:r>
      <w:r w:rsidRPr="007212B7">
        <w:rPr>
          <w:rStyle w:val="Zvraznenie"/>
          <w:i w:val="0"/>
          <w:sz w:val="24"/>
          <w:szCs w:val="24"/>
        </w:rPr>
        <w:t xml:space="preserve">o </w:t>
      </w:r>
      <w:r>
        <w:rPr>
          <w:rStyle w:val="Zvraznenie"/>
          <w:i w:val="0"/>
          <w:sz w:val="24"/>
          <w:szCs w:val="24"/>
        </w:rPr>
        <w:t> </w:t>
      </w:r>
      <w:r w:rsidRPr="007212B7">
        <w:rPr>
          <w:rStyle w:val="Zvraznenie"/>
          <w:i w:val="0"/>
          <w:sz w:val="24"/>
          <w:szCs w:val="24"/>
        </w:rPr>
        <w:t>veterinárnej starostlivosti v znení neskorších pre</w:t>
      </w:r>
      <w:r>
        <w:rPr>
          <w:rStyle w:val="Zvraznenie"/>
          <w:i w:val="0"/>
          <w:sz w:val="24"/>
          <w:szCs w:val="24"/>
        </w:rPr>
        <w:t xml:space="preserve">dpisov a ktorým sa dopĺňa zákon </w:t>
      </w:r>
      <w:r w:rsidRPr="007212B7">
        <w:rPr>
          <w:rStyle w:val="Zvraznenie"/>
          <w:i w:val="0"/>
          <w:sz w:val="24"/>
          <w:szCs w:val="24"/>
        </w:rPr>
        <w:t xml:space="preserve">č. </w:t>
      </w:r>
      <w:r>
        <w:rPr>
          <w:rStyle w:val="Zvraznenie"/>
          <w:i w:val="0"/>
          <w:sz w:val="24"/>
          <w:szCs w:val="24"/>
        </w:rPr>
        <w:t> </w:t>
      </w:r>
      <w:r w:rsidRPr="007212B7">
        <w:rPr>
          <w:rStyle w:val="Zvraznenie"/>
          <w:i w:val="0"/>
          <w:sz w:val="24"/>
          <w:szCs w:val="24"/>
        </w:rPr>
        <w:t>282/2002 Z. z., ktorým sa upravujú niektoré podmienky držania psov v znení neskorších predpisov“.</w:t>
      </w:r>
    </w:p>
    <w:p w14:paraId="0321B354" w14:textId="01F47098" w:rsidR="007212B7" w:rsidRPr="007212B7" w:rsidRDefault="007212B7" w:rsidP="007212B7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7212B7">
        <w:rPr>
          <w:rStyle w:val="Zvraznenie"/>
          <w:i w:val="0"/>
          <w:sz w:val="24"/>
          <w:szCs w:val="24"/>
        </w:rPr>
        <w:t>Ide o legislat</w:t>
      </w:r>
      <w:r>
        <w:rPr>
          <w:rStyle w:val="Zvraznenie"/>
          <w:i w:val="0"/>
          <w:sz w:val="24"/>
          <w:szCs w:val="24"/>
        </w:rPr>
        <w:t xml:space="preserve">ívno-technickú úpravu, vzhľadom </w:t>
      </w:r>
      <w:r w:rsidRPr="007212B7">
        <w:rPr>
          <w:rStyle w:val="Zvraznenie"/>
          <w:i w:val="0"/>
          <w:sz w:val="24"/>
          <w:szCs w:val="24"/>
        </w:rPr>
        <w:t xml:space="preserve">na </w:t>
      </w:r>
      <w:r>
        <w:rPr>
          <w:rStyle w:val="Zvraznenie"/>
          <w:i w:val="0"/>
          <w:sz w:val="24"/>
          <w:szCs w:val="24"/>
        </w:rPr>
        <w:t> </w:t>
      </w:r>
      <w:r w:rsidRPr="007212B7">
        <w:rPr>
          <w:rStyle w:val="Zvraznenie"/>
          <w:i w:val="0"/>
          <w:sz w:val="24"/>
          <w:szCs w:val="24"/>
        </w:rPr>
        <w:t xml:space="preserve">21. a 24. bod Legislatívno-technických pokynov – príloha č. 2 Legislatívnych pravidiel tvorby zákonov č. 19/1997 Z. z., </w:t>
      </w:r>
      <w:r w:rsidRPr="007212B7">
        <w:rPr>
          <w:rFonts w:ascii="Times New Roman" w:hAnsi="Times New Roman"/>
          <w:sz w:val="24"/>
          <w:szCs w:val="24"/>
        </w:rPr>
        <w:t>podľa ktorých sa v názve novelizovaného zákona uvádza úplný názov     pôvodného zákona.</w:t>
      </w:r>
    </w:p>
    <w:p w14:paraId="3EE9478D" w14:textId="77777777" w:rsidR="007212B7" w:rsidRPr="007212B7" w:rsidRDefault="007212B7" w:rsidP="007212B7">
      <w:pPr>
        <w:overflowPunct w:val="0"/>
        <w:spacing w:line="360" w:lineRule="auto"/>
        <w:jc w:val="both"/>
      </w:pPr>
    </w:p>
    <w:p w14:paraId="466C9C01" w14:textId="3BE75D17" w:rsidR="007212B7" w:rsidRDefault="00EF7681" w:rsidP="007212B7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>2</w:t>
      </w:r>
      <w:r w:rsidR="007212B7" w:rsidRPr="007212B7">
        <w:rPr>
          <w:rStyle w:val="Zvraznenie"/>
          <w:i w:val="0"/>
          <w:sz w:val="24"/>
          <w:szCs w:val="24"/>
        </w:rPr>
        <w:t>. V čl. II sa za slová „§ 2 ods. 1“ vkladajú slová „písm. a)“.</w:t>
      </w:r>
    </w:p>
    <w:p w14:paraId="1450CABF" w14:textId="77777777" w:rsidR="007212B7" w:rsidRDefault="007212B7" w:rsidP="007212B7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4FA9B831" w14:textId="300A4048" w:rsidR="007212B7" w:rsidRPr="007212B7" w:rsidRDefault="007212B7" w:rsidP="007212B7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7212B7">
        <w:rPr>
          <w:rStyle w:val="Zvraznenie"/>
          <w:i w:val="0"/>
          <w:sz w:val="24"/>
          <w:szCs w:val="24"/>
        </w:rPr>
        <w:t>Ide o legislatívno-technickú úpravu, ktorou sa spresňuje legislatívny text.</w:t>
      </w:r>
    </w:p>
    <w:p w14:paraId="3D0C03DF" w14:textId="77777777" w:rsidR="007212B7" w:rsidRPr="007212B7" w:rsidRDefault="007212B7" w:rsidP="007212B7">
      <w:pPr>
        <w:pStyle w:val="Odsekzoznamu"/>
        <w:spacing w:after="0" w:line="36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10FD5436" w14:textId="14516B18" w:rsidR="007212B7" w:rsidRPr="007212B7" w:rsidRDefault="00EF7681" w:rsidP="007212B7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>3</w:t>
      </w:r>
      <w:r w:rsidR="007212B7" w:rsidRPr="007212B7">
        <w:rPr>
          <w:rStyle w:val="Zvraznenie"/>
          <w:i w:val="0"/>
          <w:sz w:val="24"/>
          <w:szCs w:val="24"/>
        </w:rPr>
        <w:t>. V čl. III sa slová „1. júla 2021“ nahrádzajú slovami „1. augusta 2021“.</w:t>
      </w:r>
    </w:p>
    <w:p w14:paraId="3FCC53D1" w14:textId="77777777" w:rsidR="007212B7" w:rsidRDefault="007212B7" w:rsidP="007212B7">
      <w:pPr>
        <w:pStyle w:val="Odsekzoznamu"/>
        <w:spacing w:line="360" w:lineRule="auto"/>
        <w:ind w:left="284"/>
        <w:jc w:val="both"/>
        <w:rPr>
          <w:rStyle w:val="Zvraznenie"/>
          <w:i w:val="0"/>
          <w:sz w:val="24"/>
          <w:szCs w:val="24"/>
        </w:rPr>
      </w:pPr>
    </w:p>
    <w:p w14:paraId="13296C31" w14:textId="1CB85E75" w:rsidR="007212B7" w:rsidRDefault="007212B7" w:rsidP="007212B7">
      <w:pPr>
        <w:pStyle w:val="Odsekzoznamu"/>
        <w:spacing w:line="360" w:lineRule="auto"/>
        <w:ind w:left="284"/>
        <w:jc w:val="both"/>
        <w:rPr>
          <w:rStyle w:val="Zvraznenie"/>
          <w:i w:val="0"/>
          <w:sz w:val="24"/>
          <w:szCs w:val="24"/>
        </w:rPr>
      </w:pPr>
      <w:r w:rsidRPr="007212B7">
        <w:rPr>
          <w:rStyle w:val="Zvraznenie"/>
          <w:i w:val="0"/>
          <w:sz w:val="24"/>
          <w:szCs w:val="24"/>
        </w:rPr>
        <w:t xml:space="preserve">V súvislosti s tým sa v čl. I, 7. bode v nadpise § 54k slová „1. júla 2021“ nahrádzajú slovami „1. augusta 2021“ a v texte slová „1. júlom 2021“ nahrádzajú slovami „1. augustom 2021“ a slová „1. júla 2024“ nahrádzajú slovami „1. augusta 2024“. </w:t>
      </w:r>
    </w:p>
    <w:p w14:paraId="7C193D8B" w14:textId="77777777" w:rsidR="003A4523" w:rsidRDefault="003A4523" w:rsidP="007212B7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728622D" w14:textId="6E897B86" w:rsidR="007212B7" w:rsidRPr="003F25F3" w:rsidRDefault="007212B7" w:rsidP="007212B7">
      <w:pPr>
        <w:pStyle w:val="Odsekzoznamu"/>
        <w:spacing w:after="0" w:line="240" w:lineRule="auto"/>
        <w:ind w:left="4253"/>
        <w:jc w:val="both"/>
        <w:rPr>
          <w:rStyle w:val="Zvraznenie"/>
          <w:i w:val="0"/>
        </w:rPr>
      </w:pPr>
      <w:r w:rsidRPr="007212B7">
        <w:rPr>
          <w:rFonts w:ascii="Times New Roman" w:hAnsi="Times New Roman"/>
          <w:sz w:val="24"/>
          <w:szCs w:val="24"/>
        </w:rPr>
        <w:t>Účinnosť zákona navrhujeme posunúť vzhľadom na predpok</w:t>
      </w:r>
      <w:r w:rsidR="0011152E">
        <w:rPr>
          <w:rFonts w:ascii="Times New Roman" w:hAnsi="Times New Roman"/>
          <w:sz w:val="24"/>
          <w:szCs w:val="24"/>
        </w:rPr>
        <w:t xml:space="preserve">ladaný termín jeho prerokovania </w:t>
      </w:r>
      <w:bookmarkStart w:id="2" w:name="_GoBack"/>
      <w:bookmarkEnd w:id="2"/>
      <w:r w:rsidRPr="007212B7">
        <w:rPr>
          <w:rFonts w:ascii="Times New Roman" w:eastAsia="Times New Roman" w:hAnsi="Times New Roman"/>
          <w:sz w:val="24"/>
          <w:szCs w:val="24"/>
          <w:lang w:eastAsia="sk-SK"/>
        </w:rPr>
        <w:t xml:space="preserve">na </w:t>
      </w:r>
      <w:r w:rsidR="0011152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7212B7">
        <w:rPr>
          <w:rFonts w:ascii="Times New Roman" w:eastAsia="Times New Roman" w:hAnsi="Times New Roman"/>
          <w:sz w:val="24"/>
          <w:szCs w:val="24"/>
          <w:lang w:eastAsia="sk-SK"/>
        </w:rPr>
        <w:t>schôdzi Národnej rady Slovenskej</w:t>
      </w:r>
      <w:r w:rsidR="0011152E">
        <w:rPr>
          <w:rFonts w:ascii="Times New Roman" w:eastAsia="Times New Roman" w:hAnsi="Times New Roman"/>
          <w:sz w:val="24"/>
          <w:szCs w:val="24"/>
          <w:lang w:eastAsia="sk-SK"/>
        </w:rPr>
        <w:t xml:space="preserve"> republiky </w:t>
      </w:r>
      <w:r w:rsidRPr="003F25F3">
        <w:rPr>
          <w:rFonts w:ascii="Times New Roman" w:eastAsia="Times New Roman" w:hAnsi="Times New Roman"/>
          <w:sz w:val="24"/>
          <w:szCs w:val="24"/>
          <w:lang w:eastAsia="sk-SK"/>
        </w:rPr>
        <w:t xml:space="preserve">so </w:t>
      </w:r>
      <w:r w:rsidR="0011152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F25F3">
        <w:rPr>
          <w:rFonts w:ascii="Times New Roman" w:eastAsia="Times New Roman" w:hAnsi="Times New Roman"/>
          <w:sz w:val="24"/>
          <w:szCs w:val="24"/>
          <w:lang w:eastAsia="sk-SK"/>
        </w:rPr>
        <w:t>začiatkom 15. júna 2021</w:t>
      </w:r>
      <w:r w:rsidRPr="003F25F3">
        <w:rPr>
          <w:rFonts w:ascii="Times New Roman" w:hAnsi="Times New Roman"/>
          <w:sz w:val="24"/>
          <w:szCs w:val="24"/>
        </w:rPr>
        <w:t>, ako aj potrebu dodržania lehoty podľa čl. 102 ods. 1 písm. o) Ústavy Slovenskej republiky.</w:t>
      </w:r>
    </w:p>
    <w:p w14:paraId="234B320A" w14:textId="77777777" w:rsidR="007212B7" w:rsidRPr="003F25F3" w:rsidRDefault="007212B7" w:rsidP="007212B7">
      <w:pPr>
        <w:pStyle w:val="Odsekzoznamu"/>
        <w:spacing w:after="0" w:line="360" w:lineRule="auto"/>
        <w:ind w:left="0"/>
        <w:jc w:val="both"/>
        <w:rPr>
          <w:rStyle w:val="Zvraznenie"/>
          <w:i w:val="0"/>
        </w:rPr>
      </w:pPr>
    </w:p>
    <w:p w14:paraId="16CB6D5F" w14:textId="77777777" w:rsidR="007212B7" w:rsidRPr="003F25F3" w:rsidRDefault="007212B7" w:rsidP="007212B7">
      <w:pPr>
        <w:spacing w:line="360" w:lineRule="auto"/>
        <w:rPr>
          <w:b/>
        </w:rPr>
      </w:pPr>
    </w:p>
    <w:p w14:paraId="72DEED72" w14:textId="77777777" w:rsidR="007C4AE7" w:rsidRDefault="007C4AE7" w:rsidP="007C4AE7"/>
    <w:p w14:paraId="6D483223" w14:textId="77777777" w:rsidR="007C4AE7" w:rsidRDefault="007C4AE7" w:rsidP="007C4AE7"/>
    <w:p w14:paraId="05B84F25" w14:textId="77777777" w:rsidR="007C4AE7" w:rsidRDefault="007C4AE7" w:rsidP="007C4AE7"/>
    <w:p w14:paraId="0AC0FD9C" w14:textId="77777777" w:rsidR="007C4AE7" w:rsidRDefault="007C4AE7" w:rsidP="007C4AE7"/>
    <w:p w14:paraId="28CE01DF" w14:textId="77777777" w:rsidR="007C4AE7" w:rsidRDefault="007C4AE7" w:rsidP="007C4AE7"/>
    <w:p w14:paraId="022A8455" w14:textId="77777777" w:rsidR="007C4AE7" w:rsidRDefault="007C4AE7" w:rsidP="007C4AE7"/>
    <w:p w14:paraId="34236CD3" w14:textId="77777777" w:rsidR="007C4AE7" w:rsidRDefault="007C4AE7" w:rsidP="007C4AE7"/>
    <w:p w14:paraId="4E129A1E" w14:textId="77777777" w:rsidR="007C4AE7" w:rsidRDefault="007C4AE7" w:rsidP="007C4AE7"/>
    <w:p w14:paraId="3AAF5BF9" w14:textId="77777777" w:rsidR="007C4AE7" w:rsidRDefault="007C4AE7" w:rsidP="007C4AE7"/>
    <w:p w14:paraId="74682896" w14:textId="77777777" w:rsidR="007C4AE7" w:rsidRDefault="007C4AE7" w:rsidP="007C4AE7"/>
    <w:p w14:paraId="5AE9E71F" w14:textId="77777777" w:rsidR="007C4AE7" w:rsidRDefault="007C4AE7" w:rsidP="007C4AE7"/>
    <w:p w14:paraId="5A546800" w14:textId="77777777" w:rsidR="007C4AE7" w:rsidRDefault="007C4AE7" w:rsidP="007C4AE7"/>
    <w:p w14:paraId="7326BCBC" w14:textId="77777777" w:rsidR="007C4AE7" w:rsidRDefault="007C4AE7" w:rsidP="007C4AE7"/>
    <w:p w14:paraId="3023785A" w14:textId="77777777" w:rsidR="007C4AE7" w:rsidRDefault="007C4AE7" w:rsidP="007C4AE7"/>
    <w:p w14:paraId="5BCCD881" w14:textId="77777777" w:rsidR="007C4AE7" w:rsidRDefault="007C4AE7" w:rsidP="007C4AE7"/>
    <w:p w14:paraId="5C9AB576" w14:textId="77777777" w:rsidR="007C4AE7" w:rsidRDefault="007C4AE7" w:rsidP="007C4AE7"/>
    <w:p w14:paraId="36305F96" w14:textId="77777777" w:rsidR="007C4AE7" w:rsidRDefault="007C4AE7" w:rsidP="007C4AE7"/>
    <w:p w14:paraId="78CFD0A9" w14:textId="77777777" w:rsidR="007C4AE7" w:rsidRDefault="007C4AE7" w:rsidP="007C4AE7"/>
    <w:p w14:paraId="5784D50F" w14:textId="77777777" w:rsidR="007C4AE7" w:rsidRDefault="007C4AE7" w:rsidP="007C4AE7"/>
    <w:p w14:paraId="6E88213D" w14:textId="77777777" w:rsidR="00507BC6" w:rsidRDefault="00507BC6"/>
    <w:sectPr w:rsidR="0050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C2"/>
    <w:rsid w:val="0011152E"/>
    <w:rsid w:val="003A4523"/>
    <w:rsid w:val="00507BC6"/>
    <w:rsid w:val="0054249A"/>
    <w:rsid w:val="005E2994"/>
    <w:rsid w:val="00615B89"/>
    <w:rsid w:val="006F21C2"/>
    <w:rsid w:val="007212B7"/>
    <w:rsid w:val="007C4AE7"/>
    <w:rsid w:val="007D02B0"/>
    <w:rsid w:val="008B141D"/>
    <w:rsid w:val="00916DBA"/>
    <w:rsid w:val="00BB3174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8F6C"/>
  <w15:chartTrackingRefBased/>
  <w15:docId w15:val="{E59D47FE-EAAA-4482-A665-0F4B623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4A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4A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C4A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C4A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4A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4A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7C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C4A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C4A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styleId="Zvraznenie">
    <w:name w:val="Emphasis"/>
    <w:uiPriority w:val="20"/>
    <w:qFormat/>
    <w:rsid w:val="007212B7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1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212B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1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141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C900-62D3-4064-A428-60ACB838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14</cp:revision>
  <cp:lastPrinted>2021-06-10T14:34:00Z</cp:lastPrinted>
  <dcterms:created xsi:type="dcterms:W3CDTF">2021-05-03T07:38:00Z</dcterms:created>
  <dcterms:modified xsi:type="dcterms:W3CDTF">2021-06-10T14:35:00Z</dcterms:modified>
</cp:coreProperties>
</file>