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100</w:t>
      </w:r>
      <w:r w:rsidR="001F69C3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</w:t>
      </w:r>
      <w:r w:rsidR="009440CD">
        <w:t>9</w:t>
      </w:r>
      <w:r w:rsidR="001F69C3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02361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036AE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023618">
        <w:rPr>
          <w:rFonts w:cs="Arial"/>
          <w:szCs w:val="22"/>
        </w:rPr>
        <w:t xml:space="preserve">Petra PELLEGRINIHO,  </w:t>
      </w:r>
      <w:r w:rsidR="001F69C3">
        <w:rPr>
          <w:rFonts w:cs="Arial"/>
          <w:szCs w:val="22"/>
        </w:rPr>
        <w:t xml:space="preserve">Erika TOMÁŠA, </w:t>
      </w:r>
      <w:r w:rsidR="00023618">
        <w:rPr>
          <w:rFonts w:cs="Arial"/>
          <w:szCs w:val="22"/>
        </w:rPr>
        <w:t>Matúša ŠUTAJ EŠTOKA</w:t>
      </w:r>
      <w:r w:rsidR="001F69C3">
        <w:rPr>
          <w:rFonts w:cs="Arial"/>
          <w:szCs w:val="22"/>
        </w:rPr>
        <w:t xml:space="preserve"> a</w:t>
      </w:r>
      <w:r w:rsidR="00B277E1">
        <w:rPr>
          <w:rFonts w:cs="Arial"/>
          <w:szCs w:val="22"/>
        </w:rPr>
        <w:t xml:space="preserve"> Denisy SAKOVEJ</w:t>
      </w:r>
      <w:r w:rsidR="00023618">
        <w:rPr>
          <w:rFonts w:cs="Arial"/>
          <w:szCs w:val="22"/>
        </w:rPr>
        <w:t xml:space="preserve"> a</w:t>
      </w:r>
      <w:r w:rsidR="00B277E1">
        <w:rPr>
          <w:rFonts w:cs="Arial"/>
          <w:szCs w:val="22"/>
        </w:rPr>
        <w:t> </w:t>
      </w:r>
      <w:r w:rsidR="00023618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036AED">
        <w:rPr>
          <w:rFonts w:cs="Arial"/>
          <w:szCs w:val="22"/>
        </w:rPr>
        <w:t xml:space="preserve">, ktorým sa mení a dopĺňa zákon č. </w:t>
      </w:r>
      <w:r w:rsidR="001F69C3">
        <w:rPr>
          <w:rFonts w:cs="Arial"/>
          <w:szCs w:val="22"/>
        </w:rPr>
        <w:t>417/2020 Z. z., ktorým  sa mení a dopĺňa zákon č. 544/2010 Z. z. o dotáciách v pôsobnosti Ministerstva práce, sociálnych vecí a rodiny Slovenskej republiky v znení neskorších predpisov</w:t>
      </w:r>
      <w:r w:rsidR="00B277E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277E1">
        <w:rPr>
          <w:rFonts w:cs="Arial"/>
          <w:szCs w:val="22"/>
        </w:rPr>
        <w:t>8</w:t>
      </w:r>
      <w:r w:rsidR="001F69C3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351E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351EB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7351E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351EB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</w:t>
      </w:r>
      <w:bookmarkStart w:id="0" w:name="_GoBack"/>
      <w:bookmarkEnd w:id="0"/>
      <w:r w:rsidR="001D051D">
        <w:rPr>
          <w:rFonts w:ascii="Arial" w:hAnsi="Arial" w:cs="Arial"/>
          <w:sz w:val="22"/>
        </w:rPr>
        <w:t>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C251F"/>
    <w:rsid w:val="000C290E"/>
    <w:rsid w:val="000E308C"/>
    <w:rsid w:val="000F3F5B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351EB"/>
    <w:rsid w:val="007448FA"/>
    <w:rsid w:val="007B1D0B"/>
    <w:rsid w:val="007B2F24"/>
    <w:rsid w:val="007C7191"/>
    <w:rsid w:val="0083405F"/>
    <w:rsid w:val="008A0C9B"/>
    <w:rsid w:val="008A5213"/>
    <w:rsid w:val="008B1A45"/>
    <w:rsid w:val="009440CD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E56B2"/>
    <w:rsid w:val="00C10B0A"/>
    <w:rsid w:val="00C11306"/>
    <w:rsid w:val="00C649B2"/>
    <w:rsid w:val="00C87421"/>
    <w:rsid w:val="00C90136"/>
    <w:rsid w:val="00D5482F"/>
    <w:rsid w:val="00D56FB5"/>
    <w:rsid w:val="00D86428"/>
    <w:rsid w:val="00D952E1"/>
    <w:rsid w:val="00DA0846"/>
    <w:rsid w:val="00DC6113"/>
    <w:rsid w:val="00E03578"/>
    <w:rsid w:val="00E047C7"/>
    <w:rsid w:val="00E06A51"/>
    <w:rsid w:val="00E449BA"/>
    <w:rsid w:val="00E61A61"/>
    <w:rsid w:val="00E64CB7"/>
    <w:rsid w:val="00E66789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7681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2021-05-31T04:36:00Z</cp:lastPrinted>
  <dcterms:created xsi:type="dcterms:W3CDTF">2021-05-28T15:14:00Z</dcterms:created>
  <dcterms:modified xsi:type="dcterms:W3CDTF">2021-05-31T04:37:00Z</dcterms:modified>
</cp:coreProperties>
</file>