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4E" w:rsidRDefault="00CF6E9A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:rsidR="0042014E" w:rsidRDefault="00CF6E9A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42014E" w:rsidRDefault="00CF6E9A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:rsidR="0042014E" w:rsidRDefault="0042014E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:rsidR="0042014E" w:rsidRDefault="00CF6E9A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:rsidR="0042014E" w:rsidRDefault="0042014E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42014E" w:rsidRDefault="00CF6E9A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:rsidR="0042014E" w:rsidRDefault="0042014E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:rsidR="0042014E" w:rsidRDefault="00CF6E9A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 ... 2021,</w:t>
      </w:r>
    </w:p>
    <w:p w:rsidR="0042014E" w:rsidRDefault="0042014E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42014E" w:rsidRDefault="00CF6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sa mení a</w:t>
      </w:r>
      <w:r>
        <w:rPr>
          <w:rFonts w:ascii="Book Antiqua" w:eastAsia="Book Antiqua" w:hAnsi="Book Antiqua" w:cs="Book Antiqua"/>
          <w:b/>
        </w:rPr>
        <w:t> </w:t>
      </w:r>
      <w:r>
        <w:rPr>
          <w:rFonts w:ascii="Book Antiqua" w:eastAsia="Book Antiqua" w:hAnsi="Book Antiqua" w:cs="Book Antiqua"/>
          <w:b/>
          <w:color w:val="000000"/>
        </w:rPr>
        <w:t>dopĺňa zákon č. 300/2005 Z. z. Trestný zákon v znení neskorších predpisov</w:t>
      </w:r>
    </w:p>
    <w:p w:rsidR="0042014E" w:rsidRDefault="00CF6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/>
      </w:r>
    </w:p>
    <w:p w:rsidR="0042014E" w:rsidRDefault="00420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42014E" w:rsidRDefault="00CF6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:rsidR="0042014E" w:rsidRDefault="00420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42014E" w:rsidRDefault="00CF6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</w:t>
      </w:r>
    </w:p>
    <w:p w:rsidR="0042014E" w:rsidRDefault="00420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:rsidR="0042014E" w:rsidRPr="00BA1731" w:rsidRDefault="00CF6E9A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color w:val="000000"/>
        </w:rPr>
      </w:pPr>
      <w:bookmarkStart w:id="0" w:name="_heading=h.30j0zll" w:colFirst="0" w:colLast="0"/>
      <w:bookmarkEnd w:id="0"/>
      <w:r>
        <w:rPr>
          <w:rFonts w:ascii="Book Antiqua" w:eastAsia="Book Antiqua" w:hAnsi="Book Antiqua" w:cs="Book Antiqua"/>
          <w:color w:val="000000"/>
        </w:rPr>
        <w:t>Zákon č. 300/2005 Z. z. Trestný zákon v znení zákona č. 650/2005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692/2006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18/2007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491/2008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497/2008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498/2008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59/2009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257/2009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317/2009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492/2009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576/2009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224/2010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547/2010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33/2011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262/2011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313/2011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246/2012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334/2012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428/2012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428/2012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189/2013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204/2013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1/2014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260/2014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260/2014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73/2015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78/2015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87/2015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174/2015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397/2015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398/2015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440/2015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444/2015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 91/2016 Z. z.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v znení zákona č. 125/</w:t>
      </w:r>
      <w:r w:rsidRPr="00BA1731">
        <w:rPr>
          <w:rFonts w:ascii="Book Antiqua" w:eastAsia="Book Antiqua" w:hAnsi="Book Antiqua" w:cs="Book Antiqua"/>
          <w:color w:val="000000"/>
        </w:rPr>
        <w:t>2016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316/2016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264/2017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274/2017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161/2018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321/2018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35/2019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38/2019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38/2019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 214/2019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420/2019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474/2019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</w:t>
      </w:r>
      <w:r w:rsidRPr="00BA1731">
        <w:rPr>
          <w:rFonts w:ascii="Book Antiqua" w:eastAsia="Book Antiqua" w:hAnsi="Book Antiqua" w:cs="Book Antiqua"/>
        </w:rPr>
        <w:t xml:space="preserve"> </w:t>
      </w:r>
      <w:r w:rsidRPr="00BA1731">
        <w:rPr>
          <w:rFonts w:ascii="Book Antiqua" w:eastAsia="Book Antiqua" w:hAnsi="Book Antiqua" w:cs="Book Antiqua"/>
          <w:color w:val="000000"/>
        </w:rPr>
        <w:t>č. 288/2020 Z. z.</w:t>
      </w:r>
      <w:r w:rsidRPr="00BA1731">
        <w:rPr>
          <w:rFonts w:ascii="Book Antiqua" w:eastAsia="Book Antiqua" w:hAnsi="Book Antiqua" w:cs="Book Antiqua"/>
        </w:rPr>
        <w:t>,</w:t>
      </w:r>
      <w:r w:rsidRPr="00BA1731">
        <w:rPr>
          <w:rFonts w:ascii="Book Antiqua" w:eastAsia="Book Antiqua" w:hAnsi="Book Antiqua" w:cs="Book Antiqua"/>
          <w:color w:val="000000"/>
        </w:rPr>
        <w:t xml:space="preserve"> v znení zákona č. 312/2020 Z. z. sa mení a dopĺňa takto:</w:t>
      </w:r>
    </w:p>
    <w:p w:rsidR="0042014E" w:rsidRPr="00BA1731" w:rsidRDefault="0042014E">
      <w:pPr>
        <w:spacing w:after="0" w:line="240" w:lineRule="auto"/>
        <w:ind w:firstLine="708"/>
        <w:rPr>
          <w:rFonts w:ascii="Book Antiqua" w:eastAsia="Book Antiqua" w:hAnsi="Book Antiqua" w:cs="Book Antiqua"/>
          <w:color w:val="000000"/>
        </w:rPr>
      </w:pPr>
    </w:p>
    <w:p w:rsidR="0042014E" w:rsidRPr="00BA1731" w:rsidRDefault="00CF6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BA1731">
        <w:rPr>
          <w:rFonts w:ascii="Book Antiqua" w:eastAsia="Book Antiqua" w:hAnsi="Book Antiqua" w:cs="Book Antiqua"/>
        </w:rPr>
        <w:t>Za § 192 sa v</w:t>
      </w:r>
      <w:r w:rsidRPr="00BA1731">
        <w:rPr>
          <w:rFonts w:ascii="Book Antiqua" w:eastAsia="Book Antiqua" w:hAnsi="Book Antiqua" w:cs="Book Antiqua"/>
          <w:color w:val="000000"/>
        </w:rPr>
        <w:t xml:space="preserve">kladá nový § </w:t>
      </w:r>
      <w:r w:rsidRPr="00BA1731">
        <w:rPr>
          <w:rFonts w:ascii="Book Antiqua" w:eastAsia="Book Antiqua" w:hAnsi="Book Antiqua" w:cs="Book Antiqua"/>
        </w:rPr>
        <w:t>192a</w:t>
      </w:r>
      <w:r w:rsidRPr="00BA1731">
        <w:rPr>
          <w:rFonts w:ascii="Book Antiqua" w:eastAsia="Book Antiqua" w:hAnsi="Book Antiqua" w:cs="Book Antiqua"/>
          <w:color w:val="000000"/>
        </w:rPr>
        <w:t>, ktorý vrátane nadpisu znie:</w:t>
      </w:r>
    </w:p>
    <w:p w:rsidR="0042014E" w:rsidRPr="00BA1731" w:rsidRDefault="0042014E">
      <w:pPr>
        <w:spacing w:after="0" w:line="240" w:lineRule="auto"/>
        <w:rPr>
          <w:rFonts w:ascii="Book Antiqua" w:eastAsia="Book Antiqua" w:hAnsi="Book Antiqua" w:cs="Book Antiqua"/>
        </w:rPr>
      </w:pPr>
    </w:p>
    <w:p w:rsidR="0042014E" w:rsidRPr="00BA1731" w:rsidRDefault="00CF6E9A">
      <w:pPr>
        <w:spacing w:after="0" w:line="240" w:lineRule="auto"/>
        <w:jc w:val="center"/>
        <w:rPr>
          <w:rFonts w:ascii="Book Antiqua" w:eastAsia="Book Antiqua" w:hAnsi="Book Antiqua" w:cs="Book Antiqua"/>
        </w:rPr>
      </w:pPr>
      <w:r w:rsidRPr="00BA1731">
        <w:rPr>
          <w:rFonts w:ascii="Book Antiqua" w:eastAsia="Book Antiqua" w:hAnsi="Book Antiqua" w:cs="Book Antiqua"/>
        </w:rPr>
        <w:t>„§ 192a</w:t>
      </w:r>
    </w:p>
    <w:p w:rsidR="0042014E" w:rsidRPr="00BA1731" w:rsidRDefault="00CF6E9A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BA1731">
        <w:rPr>
          <w:rFonts w:ascii="Book Antiqua" w:eastAsia="Book Antiqua" w:hAnsi="Book Antiqua" w:cs="Book Antiqua"/>
          <w:b/>
        </w:rPr>
        <w:t>Nútená medicínska prevencia</w:t>
      </w:r>
    </w:p>
    <w:p w:rsidR="0042014E" w:rsidRPr="00BA1731" w:rsidRDefault="0042014E">
      <w:pPr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:rsidR="0042014E" w:rsidRDefault="00CF6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BA1731">
        <w:rPr>
          <w:rFonts w:ascii="Book Antiqua" w:eastAsia="Book Antiqua" w:hAnsi="Book Antiqua" w:cs="Book Antiqua"/>
          <w:color w:val="000000"/>
        </w:rPr>
        <w:t>Kto iného pod hrozbou akýchkoľvek sankcií alebo obmedzenia jeho základných ľudských práv a slobôd núti, aby sa podrobil nepovinnému očkovaniu, potrestá sa odňatím slobody na jeden rok až päť rokov.</w:t>
      </w:r>
    </w:p>
    <w:p w:rsidR="009E408C" w:rsidRPr="00BA1731" w:rsidRDefault="009E408C" w:rsidP="009E4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:rsidR="0042014E" w:rsidRPr="00CF6E9A" w:rsidRDefault="00CF6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CF6E9A">
        <w:rPr>
          <w:rFonts w:ascii="Book Antiqua" w:eastAsia="Book Antiqua" w:hAnsi="Book Antiqua" w:cs="Book Antiqua"/>
        </w:rPr>
        <w:t>Odňatím slobody na dva roky až osem rokov sa páchateľ potrestá, ak spácha čin uvedený v odseku 1</w:t>
      </w:r>
    </w:p>
    <w:p w:rsidR="0042014E" w:rsidRPr="00CF6E9A" w:rsidRDefault="00CF6E9A">
      <w:pPr>
        <w:widowControl w:val="0"/>
        <w:numPr>
          <w:ilvl w:val="0"/>
          <w:numId w:val="2"/>
        </w:numPr>
        <w:spacing w:after="0"/>
        <w:jc w:val="both"/>
        <w:rPr>
          <w:rFonts w:ascii="Book Antiqua" w:eastAsia="Book Antiqua" w:hAnsi="Book Antiqua" w:cs="Book Antiqua"/>
        </w:rPr>
      </w:pPr>
      <w:r w:rsidRPr="00CF6E9A">
        <w:rPr>
          <w:rFonts w:ascii="Book Antiqua" w:eastAsia="Book Antiqua" w:hAnsi="Book Antiqua" w:cs="Book Antiqua"/>
        </w:rPr>
        <w:t>a vydá takýmto činom iného do nebezpečenstva ťažkej ujmy na zdraví alebo smrti,</w:t>
      </w:r>
    </w:p>
    <w:p w:rsidR="0042014E" w:rsidRPr="00CF6E9A" w:rsidRDefault="00CF6E9A">
      <w:pPr>
        <w:widowControl w:val="0"/>
        <w:numPr>
          <w:ilvl w:val="0"/>
          <w:numId w:val="2"/>
        </w:numPr>
        <w:spacing w:after="0"/>
        <w:jc w:val="both"/>
        <w:rPr>
          <w:rFonts w:ascii="Book Antiqua" w:eastAsia="Book Antiqua" w:hAnsi="Book Antiqua" w:cs="Book Antiqua"/>
        </w:rPr>
      </w:pPr>
      <w:r w:rsidRPr="00CF6E9A">
        <w:rPr>
          <w:rFonts w:ascii="Times New Roman" w:eastAsia="Times New Roman" w:hAnsi="Times New Roman"/>
          <w:sz w:val="14"/>
          <w:szCs w:val="14"/>
        </w:rPr>
        <w:lastRenderedPageBreak/>
        <w:t xml:space="preserve"> </w:t>
      </w:r>
      <w:r w:rsidRPr="00CF6E9A">
        <w:rPr>
          <w:rFonts w:ascii="Book Antiqua" w:eastAsia="Book Antiqua" w:hAnsi="Book Antiqua" w:cs="Book Antiqua"/>
        </w:rPr>
        <w:t>a získa takýmto činom pre seba alebo pre iného väčší prospech,</w:t>
      </w:r>
    </w:p>
    <w:p w:rsidR="0042014E" w:rsidRPr="00CF6E9A" w:rsidRDefault="00CF6E9A">
      <w:pPr>
        <w:widowControl w:val="0"/>
        <w:numPr>
          <w:ilvl w:val="0"/>
          <w:numId w:val="2"/>
        </w:numPr>
        <w:spacing w:after="0"/>
        <w:jc w:val="both"/>
        <w:rPr>
          <w:rFonts w:ascii="Book Antiqua" w:eastAsia="Book Antiqua" w:hAnsi="Book Antiqua" w:cs="Book Antiqua"/>
        </w:rPr>
      </w:pPr>
      <w:r w:rsidRPr="00CF6E9A">
        <w:rPr>
          <w:rFonts w:ascii="Book Antiqua" w:eastAsia="Book Antiqua" w:hAnsi="Book Antiqua" w:cs="Book Antiqua"/>
        </w:rPr>
        <w:t>z osobitného motívu,</w:t>
      </w:r>
    </w:p>
    <w:p w:rsidR="0042014E" w:rsidRPr="00CF6E9A" w:rsidRDefault="00CF6E9A">
      <w:pPr>
        <w:widowControl w:val="0"/>
        <w:numPr>
          <w:ilvl w:val="0"/>
          <w:numId w:val="2"/>
        </w:numPr>
        <w:spacing w:after="0"/>
        <w:jc w:val="both"/>
        <w:rPr>
          <w:rFonts w:ascii="Book Antiqua" w:eastAsia="Book Antiqua" w:hAnsi="Book Antiqua" w:cs="Book Antiqua"/>
        </w:rPr>
      </w:pPr>
      <w:r w:rsidRPr="00CF6E9A">
        <w:rPr>
          <w:rFonts w:ascii="Book Antiqua" w:eastAsia="Book Antiqua" w:hAnsi="Book Antiqua" w:cs="Book Antiqua"/>
        </w:rPr>
        <w:t>na chránenej osobe, alebo</w:t>
      </w:r>
    </w:p>
    <w:p w:rsidR="0042014E" w:rsidRPr="00CF6E9A" w:rsidRDefault="00CF6E9A">
      <w:pPr>
        <w:widowControl w:val="0"/>
        <w:numPr>
          <w:ilvl w:val="0"/>
          <w:numId w:val="2"/>
        </w:numPr>
        <w:spacing w:after="0"/>
        <w:jc w:val="both"/>
        <w:rPr>
          <w:rFonts w:ascii="Book Antiqua" w:eastAsia="Book Antiqua" w:hAnsi="Book Antiqua" w:cs="Book Antiqua"/>
        </w:rPr>
      </w:pPr>
      <w:r w:rsidRPr="00CF6E9A">
        <w:rPr>
          <w:rFonts w:ascii="Book Antiqua" w:eastAsia="Book Antiqua" w:hAnsi="Book Antiqua" w:cs="Book Antiqua"/>
        </w:rPr>
        <w:t>ako verejný činiteľ.</w:t>
      </w:r>
    </w:p>
    <w:p w:rsidR="0042014E" w:rsidRPr="00CF6E9A" w:rsidRDefault="00420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Book Antiqua" w:eastAsia="Book Antiqua" w:hAnsi="Book Antiqua" w:cs="Book Antiqua"/>
        </w:rPr>
      </w:pPr>
    </w:p>
    <w:p w:rsidR="0042014E" w:rsidRPr="00CF6E9A" w:rsidRDefault="00CF6E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CF6E9A">
        <w:rPr>
          <w:rFonts w:ascii="Book Antiqua" w:eastAsia="Book Antiqua" w:hAnsi="Book Antiqua" w:cs="Book Antiqua"/>
        </w:rPr>
        <w:t xml:space="preserve">Odňatím slobody na desať rokov až pätnásť rokov sa páchateľ potrestá, ak spácha čin uvedený v odseku 1 </w:t>
      </w:r>
      <w:r w:rsidRPr="00CF6E9A">
        <w:rPr>
          <w:rFonts w:ascii="Times New Roman" w:eastAsia="Times New Roman" w:hAnsi="Times New Roman"/>
          <w:sz w:val="14"/>
          <w:szCs w:val="14"/>
        </w:rPr>
        <w:t xml:space="preserve"> </w:t>
      </w:r>
      <w:r w:rsidRPr="00CF6E9A">
        <w:rPr>
          <w:rFonts w:ascii="Book Antiqua" w:eastAsia="Book Antiqua" w:hAnsi="Book Antiqua" w:cs="Book Antiqua"/>
        </w:rPr>
        <w:t>závažnejším spôsobom konania</w:t>
      </w:r>
    </w:p>
    <w:p w:rsidR="0042014E" w:rsidRPr="00CF6E9A" w:rsidRDefault="00CF6E9A">
      <w:pPr>
        <w:widowControl w:val="0"/>
        <w:spacing w:after="0" w:line="240" w:lineRule="auto"/>
        <w:ind w:left="720"/>
        <w:jc w:val="both"/>
        <w:rPr>
          <w:rFonts w:ascii="Book Antiqua" w:eastAsia="Book Antiqua" w:hAnsi="Book Antiqua" w:cs="Book Antiqua"/>
        </w:rPr>
      </w:pPr>
      <w:r w:rsidRPr="00CF6E9A">
        <w:rPr>
          <w:rFonts w:ascii="Book Antiqua" w:eastAsia="Book Antiqua" w:hAnsi="Book Antiqua" w:cs="Book Antiqua"/>
        </w:rPr>
        <w:t>a)</w:t>
      </w:r>
      <w:r w:rsidRPr="00CF6E9A">
        <w:rPr>
          <w:rFonts w:ascii="Times New Roman" w:eastAsia="Times New Roman" w:hAnsi="Times New Roman"/>
          <w:sz w:val="14"/>
          <w:szCs w:val="14"/>
        </w:rPr>
        <w:t xml:space="preserve">     </w:t>
      </w:r>
      <w:r w:rsidRPr="00CF6E9A">
        <w:rPr>
          <w:rFonts w:ascii="Book Antiqua" w:eastAsia="Book Antiqua" w:hAnsi="Book Antiqua" w:cs="Book Antiqua"/>
        </w:rPr>
        <w:t>a spôsobí ním ťažkú ujmu na zdraví viacerým osobám alebo smrť viacerých osôb, alebo</w:t>
      </w:r>
    </w:p>
    <w:p w:rsidR="0042014E" w:rsidRPr="00CF6E9A" w:rsidRDefault="00CF6E9A">
      <w:pPr>
        <w:widowControl w:val="0"/>
        <w:spacing w:after="0" w:line="240" w:lineRule="auto"/>
        <w:ind w:left="720"/>
        <w:jc w:val="both"/>
        <w:rPr>
          <w:rFonts w:ascii="Book Antiqua" w:eastAsia="Book Antiqua" w:hAnsi="Book Antiqua" w:cs="Book Antiqua"/>
        </w:rPr>
      </w:pPr>
      <w:r w:rsidRPr="00CF6E9A">
        <w:rPr>
          <w:rFonts w:ascii="Book Antiqua" w:eastAsia="Book Antiqua" w:hAnsi="Book Antiqua" w:cs="Book Antiqua"/>
        </w:rPr>
        <w:t>b)</w:t>
      </w:r>
      <w:r>
        <w:rPr>
          <w:rFonts w:ascii="Times New Roman" w:eastAsia="Times New Roman" w:hAnsi="Times New Roman"/>
          <w:sz w:val="14"/>
          <w:szCs w:val="14"/>
        </w:rPr>
        <w:t xml:space="preserve">     </w:t>
      </w:r>
      <w:bookmarkStart w:id="1" w:name="_GoBack"/>
      <w:bookmarkEnd w:id="1"/>
      <w:r w:rsidRPr="00CF6E9A">
        <w:rPr>
          <w:rFonts w:ascii="Book Antiqua" w:eastAsia="Book Antiqua" w:hAnsi="Book Antiqua" w:cs="Book Antiqua"/>
        </w:rPr>
        <w:t>za krízovej situácie.</w:t>
      </w:r>
    </w:p>
    <w:p w:rsidR="0042014E" w:rsidRDefault="00420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42014E" w:rsidRDefault="0042014E">
      <w:pPr>
        <w:spacing w:after="0" w:line="240" w:lineRule="auto"/>
        <w:ind w:firstLine="708"/>
        <w:rPr>
          <w:rFonts w:ascii="Book Antiqua" w:eastAsia="Book Antiqua" w:hAnsi="Book Antiqua" w:cs="Book Antiqua"/>
          <w:color w:val="000000"/>
        </w:rPr>
      </w:pPr>
    </w:p>
    <w:p w:rsidR="0042014E" w:rsidRDefault="00420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:rsidR="0042014E" w:rsidRDefault="00CF6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II</w:t>
      </w:r>
    </w:p>
    <w:p w:rsidR="0042014E" w:rsidRDefault="00420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42014E" w:rsidRDefault="00CF6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Tento zákon nadobúda účinnosť 1. septembra 2021.</w:t>
      </w:r>
    </w:p>
    <w:p w:rsidR="0042014E" w:rsidRDefault="00420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" w:name="_heading=h.1fob9te" w:colFirst="0" w:colLast="0"/>
      <w:bookmarkEnd w:id="2"/>
    </w:p>
    <w:sectPr w:rsidR="0042014E" w:rsidSect="00973FBD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B7C"/>
    <w:multiLevelType w:val="multilevel"/>
    <w:tmpl w:val="FB58E5FC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40AB"/>
    <w:multiLevelType w:val="multilevel"/>
    <w:tmpl w:val="4E26565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5A78"/>
    <w:multiLevelType w:val="multilevel"/>
    <w:tmpl w:val="F822FC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014E"/>
    <w:rsid w:val="002857C4"/>
    <w:rsid w:val="003E24E7"/>
    <w:rsid w:val="0042014E"/>
    <w:rsid w:val="00973FBD"/>
    <w:rsid w:val="009E408C"/>
    <w:rsid w:val="00B56808"/>
    <w:rsid w:val="00BA1731"/>
    <w:rsid w:val="00BC398F"/>
    <w:rsid w:val="00C1631F"/>
    <w:rsid w:val="00C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32"/>
    <w:pPr>
      <w:suppressAutoHyphens/>
    </w:pPr>
    <w:rPr>
      <w:rFonts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rsid w:val="00241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241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241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24129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241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73F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41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y1">
    <w:name w:val="Normálny1"/>
    <w:rsid w:val="00241291"/>
  </w:style>
  <w:style w:type="table" w:customStyle="1" w:styleId="TableNormal0">
    <w:name w:val="Table Normal"/>
    <w:rsid w:val="0024129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4129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4129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4129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paragraph" w:styleId="Podtitul">
    <w:name w:val="Subtitle"/>
    <w:basedOn w:val="Normln"/>
    <w:next w:val="Normln"/>
    <w:rsid w:val="00973FB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IzmYlJ/CSXxn/jM96JY4QjsWA==">AMUW2mX+bNFJUCz5P7tod86dUIhGFNVANKIDv8YwS6qP/NCjr5gRqP/IxULONHW+HDODuKtLSCvPMt6yreKnptoW8Wm8BFTe3OACPG2x/7LC7MQor7uLrO4ZxzGbb0olOJ0g023/lpXRqvtXrxuAqXYIlwlQDmLjRw==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7</cp:revision>
  <dcterms:created xsi:type="dcterms:W3CDTF">2021-05-28T11:40:00Z</dcterms:created>
  <dcterms:modified xsi:type="dcterms:W3CDTF">2021-05-28T11:52:00Z</dcterms:modified>
</cp:coreProperties>
</file>