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5238EE" w:rsidRDefault="005238EE" w:rsidP="007B62FA">
      <w:pPr>
        <w:pStyle w:val="Podtitul"/>
        <w:rPr>
          <w:sz w:val="28"/>
        </w:rPr>
      </w:pPr>
    </w:p>
    <w:p w:rsidR="007B62FA" w:rsidRPr="00726520" w:rsidRDefault="007B62FA" w:rsidP="007B62FA">
      <w:pPr>
        <w:pStyle w:val="Podtitul"/>
      </w:pPr>
      <w:r w:rsidRPr="00726520">
        <w:rPr>
          <w:sz w:val="28"/>
        </w:rPr>
        <w:t>Na rokovanie</w:t>
      </w:r>
      <w:r w:rsidRPr="00726520">
        <w:t xml:space="preserve">                                                                                   </w:t>
      </w:r>
      <w:r w:rsidR="009C11A5" w:rsidRPr="00726520">
        <w:rPr>
          <w:sz w:val="28"/>
        </w:rPr>
        <w:t xml:space="preserve">Číslo: </w:t>
      </w:r>
      <w:r w:rsidR="00A84584" w:rsidRPr="00A84584">
        <w:rPr>
          <w:sz w:val="28"/>
        </w:rPr>
        <w:t>UV-9247/2021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844D6A" w:rsidRDefault="00844D6A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  <w:bookmarkStart w:id="0" w:name="_GoBack"/>
      <w:bookmarkEnd w:id="0"/>
    </w:p>
    <w:p w:rsidR="007B62FA" w:rsidRPr="00726520" w:rsidRDefault="007F6D61" w:rsidP="007B62FA">
      <w:pPr>
        <w:pStyle w:val="Podtitul"/>
        <w:spacing w:after="120"/>
        <w:jc w:val="center"/>
        <w:rPr>
          <w:b/>
          <w:sz w:val="28"/>
        </w:rPr>
      </w:pPr>
      <w:r w:rsidRPr="007F6D61">
        <w:rPr>
          <w:b/>
          <w:sz w:val="28"/>
        </w:rPr>
        <w:t>556</w:t>
      </w:r>
    </w:p>
    <w:p w:rsidR="007B62FA" w:rsidRDefault="007B62FA" w:rsidP="007B62FA">
      <w:pPr>
        <w:pStyle w:val="Nadpis1"/>
      </w:pPr>
      <w:r w:rsidRPr="00726520">
        <w:t>VLÁDNY NÁVRH</w:t>
      </w:r>
    </w:p>
    <w:p w:rsidR="00DE3211" w:rsidRDefault="00DE3211" w:rsidP="00A2011C">
      <w:pPr>
        <w:jc w:val="center"/>
        <w:rPr>
          <w:b/>
          <w:bCs/>
          <w:sz w:val="28"/>
          <w:szCs w:val="28"/>
        </w:rPr>
      </w:pPr>
    </w:p>
    <w:p w:rsidR="004964D2" w:rsidRDefault="00F8002E" w:rsidP="00A2011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DE3211" w:rsidRPr="00DE3211" w:rsidRDefault="00DE3211" w:rsidP="00A2011C">
      <w:pPr>
        <w:jc w:val="center"/>
        <w:rPr>
          <w:bCs/>
          <w:szCs w:val="24"/>
        </w:rPr>
      </w:pPr>
      <w:r w:rsidRPr="00DE3211">
        <w:rPr>
          <w:bCs/>
          <w:szCs w:val="24"/>
        </w:rPr>
        <w:t>z .................. 202</w:t>
      </w:r>
      <w:r w:rsidR="00265E44">
        <w:rPr>
          <w:bCs/>
          <w:szCs w:val="24"/>
        </w:rPr>
        <w:t>1</w:t>
      </w:r>
      <w:r w:rsidRPr="00DE3211">
        <w:rPr>
          <w:bCs/>
          <w:szCs w:val="24"/>
        </w:rPr>
        <w:t>,</w:t>
      </w:r>
    </w:p>
    <w:p w:rsidR="004964D2" w:rsidRPr="00DE3211" w:rsidRDefault="004964D2" w:rsidP="00A2011C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DC2935" w:rsidRDefault="00A2011C" w:rsidP="00A2011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DE3211">
        <w:rPr>
          <w:rFonts w:ascii="Times" w:hAnsi="Times" w:cs="Times"/>
          <w:b/>
          <w:bCs/>
          <w:sz w:val="28"/>
          <w:szCs w:val="28"/>
        </w:rPr>
        <w:t xml:space="preserve">ktorým sa mení a dopĺňa </w:t>
      </w:r>
      <w:r w:rsidR="00265E44" w:rsidRPr="00265E44">
        <w:rPr>
          <w:rFonts w:ascii="Times" w:hAnsi="Times" w:cs="Times"/>
          <w:b/>
          <w:bCs/>
          <w:sz w:val="28"/>
          <w:szCs w:val="28"/>
        </w:rPr>
        <w:t>zákon č. 243/2017 Z. z. o verejnej výskumnej inštitúcii a o zmene a doplnení niektorých zákonov a ktorým sa menia a dopĺňajú niektoré zákony</w:t>
      </w:r>
    </w:p>
    <w:p w:rsidR="00DC2935" w:rsidRDefault="00DC2935" w:rsidP="007B62FA">
      <w:pPr>
        <w:pStyle w:val="Podtitul"/>
        <w:ind w:left="4248" w:firstLine="708"/>
        <w:rPr>
          <w:szCs w:val="24"/>
        </w:rPr>
      </w:pPr>
    </w:p>
    <w:p w:rsidR="007B62FA" w:rsidRPr="002B2347" w:rsidRDefault="007B62FA" w:rsidP="007B62FA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7B62FA" w:rsidRPr="002B2347" w:rsidRDefault="004964D2" w:rsidP="007B62FA">
      <w:pPr>
        <w:pStyle w:val="Podtitul"/>
        <w:ind w:left="4248" w:firstLine="708"/>
      </w:pPr>
      <w:r w:rsidRPr="002B2347">
        <w:t>N</w:t>
      </w:r>
      <w:r w:rsidR="007B62FA" w:rsidRPr="002B2347">
        <w:t>árodná rada Slovenskej republiky</w:t>
      </w:r>
    </w:p>
    <w:p w:rsidR="00F8002E" w:rsidRPr="002B2347" w:rsidRDefault="002B2347" w:rsidP="004E76C2">
      <w:pPr>
        <w:pStyle w:val="Podtitul"/>
        <w:ind w:left="4956"/>
        <w:rPr>
          <w:sz w:val="28"/>
          <w:u w:val="single"/>
        </w:rPr>
      </w:pPr>
      <w:r w:rsidRPr="002B2347">
        <w:t xml:space="preserve">schvaľuje </w:t>
      </w:r>
      <w:r w:rsidR="00F8002E" w:rsidRPr="002B2347">
        <w:rPr>
          <w:szCs w:val="24"/>
        </w:rPr>
        <w:t>vládny n</w:t>
      </w:r>
      <w:r w:rsidR="00F8002E" w:rsidRPr="002B2347">
        <w:rPr>
          <w:bCs/>
          <w:snapToGrid w:val="0"/>
          <w:szCs w:val="24"/>
          <w:lang w:eastAsia="cs-CZ"/>
        </w:rPr>
        <w:t>ávrh zákona</w:t>
      </w:r>
      <w:r w:rsidR="00BC47CC" w:rsidRPr="002B2347">
        <w:rPr>
          <w:bCs/>
          <w:snapToGrid w:val="0"/>
          <w:szCs w:val="24"/>
          <w:lang w:eastAsia="cs-CZ"/>
        </w:rPr>
        <w:t>,</w:t>
      </w:r>
      <w:r w:rsidR="004E76C2" w:rsidRPr="00265E44">
        <w:rPr>
          <w:bCs/>
          <w:szCs w:val="24"/>
        </w:rPr>
        <w:fldChar w:fldCharType="begin"/>
      </w:r>
      <w:r w:rsidR="004E76C2" w:rsidRPr="00265E44">
        <w:rPr>
          <w:bCs/>
          <w:szCs w:val="24"/>
        </w:rPr>
        <w:instrText xml:space="preserve"> DOCPROPERTY  FSC#SKEDITIONSLOVLEX@103.510:nazovpredpis  \* MERGEFORMAT </w:instrText>
      </w:r>
      <w:r w:rsidR="004E76C2" w:rsidRPr="00265E44">
        <w:rPr>
          <w:bCs/>
          <w:szCs w:val="24"/>
        </w:rPr>
        <w:fldChar w:fldCharType="separate"/>
      </w:r>
      <w:r w:rsidR="004E76C2" w:rsidRPr="00265E44">
        <w:rPr>
          <w:bCs/>
          <w:szCs w:val="24"/>
        </w:rPr>
        <w:t xml:space="preserve"> ktorým sa mení a dopĺňa </w:t>
      </w:r>
      <w:r w:rsidR="004E76C2" w:rsidRPr="00265E44">
        <w:rPr>
          <w:bCs/>
          <w:szCs w:val="24"/>
        </w:rPr>
        <w:fldChar w:fldCharType="end"/>
      </w:r>
      <w:r w:rsidR="00265E44" w:rsidRPr="00265E44">
        <w:rPr>
          <w:bCs/>
          <w:color w:val="000000"/>
          <w:szCs w:val="24"/>
        </w:rPr>
        <w:t>zákon č.</w:t>
      </w:r>
      <w:r w:rsidR="00265E44" w:rsidRPr="00265E44">
        <w:rPr>
          <w:bCs/>
          <w:color w:val="000000"/>
          <w:spacing w:val="34"/>
          <w:szCs w:val="24"/>
        </w:rPr>
        <w:t xml:space="preserve"> </w:t>
      </w:r>
      <w:r w:rsidR="00265E44" w:rsidRPr="00265E44">
        <w:rPr>
          <w:bCs/>
          <w:color w:val="000000"/>
          <w:szCs w:val="24"/>
        </w:rPr>
        <w:t>243/2017</w:t>
      </w:r>
      <w:r w:rsidR="00265E44" w:rsidRPr="00265E44">
        <w:rPr>
          <w:bCs/>
          <w:color w:val="000000"/>
          <w:spacing w:val="34"/>
          <w:szCs w:val="24"/>
        </w:rPr>
        <w:t xml:space="preserve"> </w:t>
      </w:r>
      <w:r w:rsidR="00265E44" w:rsidRPr="00265E44">
        <w:rPr>
          <w:bCs/>
          <w:color w:val="000000"/>
          <w:szCs w:val="24"/>
        </w:rPr>
        <w:t>Z.</w:t>
      </w:r>
      <w:r w:rsidR="00265E44" w:rsidRPr="00265E44">
        <w:rPr>
          <w:bCs/>
          <w:color w:val="000000"/>
          <w:spacing w:val="34"/>
          <w:szCs w:val="24"/>
        </w:rPr>
        <w:t xml:space="preserve"> </w:t>
      </w:r>
      <w:r w:rsidR="00265E44" w:rsidRPr="00265E44">
        <w:rPr>
          <w:bCs/>
          <w:color w:val="000000"/>
          <w:szCs w:val="24"/>
        </w:rPr>
        <w:t>z.</w:t>
      </w:r>
      <w:r w:rsidR="00265E44" w:rsidRPr="00265E44">
        <w:rPr>
          <w:bCs/>
          <w:color w:val="000000"/>
          <w:spacing w:val="34"/>
          <w:szCs w:val="24"/>
        </w:rPr>
        <w:t xml:space="preserve"> </w:t>
      </w:r>
      <w:r w:rsidR="00265E44" w:rsidRPr="00265E44">
        <w:rPr>
          <w:bCs/>
          <w:color w:val="000000"/>
          <w:szCs w:val="24"/>
          <w:shd w:val="clear" w:color="auto" w:fill="FFFFFF"/>
        </w:rPr>
        <w:t>o verejnej výskumnej inštitúcii a o zmene a doplnení niektorých zákonov</w:t>
      </w:r>
      <w:r w:rsidR="00265E44" w:rsidRPr="00265E44">
        <w:rPr>
          <w:bCs/>
          <w:color w:val="000000"/>
          <w:szCs w:val="24"/>
        </w:rPr>
        <w:t xml:space="preserve"> a ktorým sa menia a dopĺňajú niektoré zákony</w:t>
      </w: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5238EE" w:rsidRDefault="005238EE" w:rsidP="007B62FA">
      <w:pPr>
        <w:pStyle w:val="Podtitul"/>
        <w:rPr>
          <w:b/>
          <w:sz w:val="28"/>
          <w:u w:val="single"/>
        </w:rPr>
      </w:pPr>
    </w:p>
    <w:p w:rsidR="005238EE" w:rsidRDefault="005238EE" w:rsidP="007B62FA">
      <w:pPr>
        <w:pStyle w:val="Podtitul"/>
        <w:rPr>
          <w:b/>
          <w:sz w:val="28"/>
          <w:u w:val="single"/>
        </w:rPr>
      </w:pPr>
    </w:p>
    <w:p w:rsidR="007B62FA" w:rsidRPr="002B2347" w:rsidRDefault="007B62FA" w:rsidP="007B62FA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7B62FA" w:rsidRDefault="00265E44" w:rsidP="007B62FA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7B62FA" w:rsidRDefault="007B62FA" w:rsidP="007B62FA">
      <w:pPr>
        <w:pStyle w:val="Podtitul"/>
      </w:pPr>
      <w:r>
        <w:t>predseda vlády Slovenskej republiky</w:t>
      </w:r>
      <w:r w:rsidR="00A4055C">
        <w:t xml:space="preserve"> </w:t>
      </w:r>
    </w:p>
    <w:p w:rsidR="00F8002E" w:rsidRDefault="00F8002E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5238EE" w:rsidRDefault="005238EE" w:rsidP="007B62FA">
      <w:pPr>
        <w:pStyle w:val="Podtitul"/>
      </w:pPr>
    </w:p>
    <w:p w:rsidR="00265E44" w:rsidRDefault="00265E44" w:rsidP="007B62FA">
      <w:pPr>
        <w:pStyle w:val="Podtitul"/>
      </w:pPr>
    </w:p>
    <w:p w:rsidR="002B2347" w:rsidRDefault="002B2347" w:rsidP="007B62FA">
      <w:pPr>
        <w:pStyle w:val="Podtitul"/>
      </w:pPr>
    </w:p>
    <w:p w:rsidR="00DF2A0E" w:rsidRPr="007B62FA" w:rsidRDefault="00801EFE" w:rsidP="00A67EE0">
      <w:pPr>
        <w:pStyle w:val="Podtitul"/>
        <w:jc w:val="center"/>
      </w:pPr>
      <w:r>
        <w:t>Bratislava</w:t>
      </w:r>
      <w:r w:rsidR="00EC4D9C">
        <w:t xml:space="preserve"> </w:t>
      </w:r>
      <w:r w:rsidR="00265E44">
        <w:t>máj 2021</w:t>
      </w:r>
    </w:p>
    <w:sectPr w:rsidR="00DF2A0E" w:rsidRPr="007B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F11D1"/>
    <w:rsid w:val="0014406E"/>
    <w:rsid w:val="001731AA"/>
    <w:rsid w:val="00181410"/>
    <w:rsid w:val="001D6F95"/>
    <w:rsid w:val="00245615"/>
    <w:rsid w:val="00265E44"/>
    <w:rsid w:val="002B2347"/>
    <w:rsid w:val="002B5A43"/>
    <w:rsid w:val="002D4459"/>
    <w:rsid w:val="002F03A9"/>
    <w:rsid w:val="00356B2E"/>
    <w:rsid w:val="00441381"/>
    <w:rsid w:val="004468E9"/>
    <w:rsid w:val="00474B7F"/>
    <w:rsid w:val="00495F85"/>
    <w:rsid w:val="004964D2"/>
    <w:rsid w:val="004D1B38"/>
    <w:rsid w:val="004D735B"/>
    <w:rsid w:val="004E5A64"/>
    <w:rsid w:val="004E76C2"/>
    <w:rsid w:val="004F00B2"/>
    <w:rsid w:val="0051105A"/>
    <w:rsid w:val="005238EE"/>
    <w:rsid w:val="00592506"/>
    <w:rsid w:val="005A0127"/>
    <w:rsid w:val="006245CD"/>
    <w:rsid w:val="0063650A"/>
    <w:rsid w:val="0065777F"/>
    <w:rsid w:val="00706E4B"/>
    <w:rsid w:val="007106F9"/>
    <w:rsid w:val="00726520"/>
    <w:rsid w:val="00727BB2"/>
    <w:rsid w:val="00733FAC"/>
    <w:rsid w:val="00745072"/>
    <w:rsid w:val="007B62FA"/>
    <w:rsid w:val="007C2E37"/>
    <w:rsid w:val="007E2AF9"/>
    <w:rsid w:val="007F6D61"/>
    <w:rsid w:val="00801EFE"/>
    <w:rsid w:val="00844D6A"/>
    <w:rsid w:val="00883572"/>
    <w:rsid w:val="008E1114"/>
    <w:rsid w:val="008F4265"/>
    <w:rsid w:val="00915159"/>
    <w:rsid w:val="009C11A5"/>
    <w:rsid w:val="009F53BD"/>
    <w:rsid w:val="00A2011C"/>
    <w:rsid w:val="00A4055C"/>
    <w:rsid w:val="00A6741E"/>
    <w:rsid w:val="00A67EE0"/>
    <w:rsid w:val="00A84584"/>
    <w:rsid w:val="00AC083C"/>
    <w:rsid w:val="00AD521F"/>
    <w:rsid w:val="00B319A7"/>
    <w:rsid w:val="00B664B8"/>
    <w:rsid w:val="00B74B19"/>
    <w:rsid w:val="00BC47CC"/>
    <w:rsid w:val="00C95E3C"/>
    <w:rsid w:val="00CC0C0D"/>
    <w:rsid w:val="00CC7B14"/>
    <w:rsid w:val="00D71BBF"/>
    <w:rsid w:val="00D76B60"/>
    <w:rsid w:val="00D92A04"/>
    <w:rsid w:val="00DA194C"/>
    <w:rsid w:val="00DC2935"/>
    <w:rsid w:val="00DE3211"/>
    <w:rsid w:val="00DF2A0E"/>
    <w:rsid w:val="00E01771"/>
    <w:rsid w:val="00E94798"/>
    <w:rsid w:val="00EC4D9C"/>
    <w:rsid w:val="00F361A9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D778F"/>
  <w14:defaultImageDpi w14:val="0"/>
  <w15:docId w15:val="{F9DFE665-C6D5-4E08-B4F9-05AD71C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7E2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E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Strmenská Andrea</cp:lastModifiedBy>
  <cp:revision>6</cp:revision>
  <cp:lastPrinted>2020-09-30T14:02:00Z</cp:lastPrinted>
  <dcterms:created xsi:type="dcterms:W3CDTF">2021-05-20T12:21:00Z</dcterms:created>
  <dcterms:modified xsi:type="dcterms:W3CDTF">2021-05-26T08:44:00Z</dcterms:modified>
</cp:coreProperties>
</file>