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0C587BC" w14:textId="0FBFA6B8" w:rsidR="00A71205" w:rsidRDefault="00A71205" w:rsidP="00CF68B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518C96DB" w14:textId="77777777" w:rsidR="002A0E38" w:rsidRPr="002A0E38" w:rsidRDefault="006F1457" w:rsidP="002A0E38">
      <w:pPr>
        <w:pStyle w:val="NormalWeb"/>
        <w:spacing w:before="120" w:after="0" w:line="276" w:lineRule="auto"/>
        <w:jc w:val="both"/>
        <w:rPr>
          <w:b/>
        </w:rPr>
      </w:pPr>
      <w:r>
        <w:rPr>
          <w:b/>
          <w:bCs/>
        </w:rPr>
        <w:t>1. Predkladateľ návrhu</w:t>
      </w:r>
      <w:r w:rsidRPr="006F1457">
        <w:rPr>
          <w:b/>
          <w:bCs/>
        </w:rPr>
        <w:t xml:space="preserve"> zákona:</w:t>
      </w:r>
      <w:r w:rsidRPr="006F1457">
        <w:t xml:space="preserve"> </w:t>
      </w:r>
      <w:r w:rsidR="002A0E38" w:rsidRPr="002A0E38">
        <w:t>Miroslav Kollár poslanec Národnej rady Slovenskej republiky</w:t>
      </w:r>
    </w:p>
    <w:p w14:paraId="198428CD" w14:textId="77777777" w:rsidR="002A0E38" w:rsidRPr="002A0E38" w:rsidRDefault="002A0E38" w:rsidP="002A0E3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2A0E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 Názov návrhu zákona</w:t>
      </w:r>
      <w:r w:rsidRPr="002A0E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Návrh zákona, ktorým sa mení a dopĺňa zákon č. 514/2003 Z. z. o zodpovednosti za škodu spôsobenú pri výkone verejnej moci a o zmene niektorých zákonov v znení neskorších predpisov</w:t>
      </w:r>
    </w:p>
    <w:p w14:paraId="7E1E00C2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360" w:hanging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</w:t>
      </w: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Problematika návrhu právneho predpisu:</w:t>
      </w:r>
    </w:p>
    <w:p w14:paraId="60100CD5" w14:textId="77777777" w:rsidR="002A0E38" w:rsidRPr="002A0E38" w:rsidRDefault="002A0E38" w:rsidP="002A0E38">
      <w:pPr>
        <w:widowControl w:val="0"/>
        <w:suppressAutoHyphens/>
        <w:spacing w:after="0" w:line="100" w:lineRule="atLeast"/>
        <w:ind w:firstLine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C9390B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a)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nie je upravená v práve Európskej únie</w:t>
      </w:r>
    </w:p>
    <w:p w14:paraId="5C9E49E3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F858313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b)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nie je obsiahnutá v judikatúre Súdneho dvora Európskej únie.</w:t>
      </w:r>
    </w:p>
    <w:p w14:paraId="0002422E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B17CC1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360" w:hanging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4.</w:t>
      </w: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 xml:space="preserve">Záväzky Slovenskej republiky vo vzťahu k Európskej únii: </w:t>
      </w:r>
    </w:p>
    <w:p w14:paraId="410BF219" w14:textId="77777777" w:rsidR="002A0E38" w:rsidRPr="002A0E38" w:rsidRDefault="002A0E38" w:rsidP="002A0E38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5385C6" w14:textId="77777777" w:rsidR="002A0E38" w:rsidRPr="002A0E38" w:rsidRDefault="002A0E38" w:rsidP="002A0E38">
      <w:pPr>
        <w:widowControl w:val="0"/>
        <w:suppressAutoHyphens/>
        <w:spacing w:after="0" w:line="100" w:lineRule="atLeast"/>
        <w:ind w:firstLine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bezpredmetné </w:t>
      </w:r>
    </w:p>
    <w:p w14:paraId="593FA47E" w14:textId="77777777" w:rsidR="002A0E38" w:rsidRPr="002A0E38" w:rsidRDefault="002A0E38" w:rsidP="002A0E38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9964C04" w14:textId="77777777" w:rsidR="002A0E38" w:rsidRPr="002A0E38" w:rsidRDefault="002A0E38" w:rsidP="002A0E38">
      <w:pPr>
        <w:widowControl w:val="0"/>
        <w:suppressAutoHyphens/>
        <w:spacing w:after="0" w:line="100" w:lineRule="atLeast"/>
        <w:ind w:left="360" w:hanging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Stupeň zlučiteľnosti návrhu právneho predpisu s právom Európskej únie:</w:t>
      </w:r>
    </w:p>
    <w:p w14:paraId="15EF28EC" w14:textId="77777777" w:rsidR="002A0E38" w:rsidRPr="002A0E38" w:rsidRDefault="002A0E38" w:rsidP="002A0E38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30195C4" w14:textId="77777777" w:rsidR="002A0E38" w:rsidRPr="002A0E38" w:rsidRDefault="002A0E38" w:rsidP="002A0E38">
      <w:pPr>
        <w:widowControl w:val="0"/>
        <w:suppressAutoHyphens/>
        <w:spacing w:after="0" w:line="100" w:lineRule="atLeast"/>
        <w:ind w:firstLine="3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Stupeň zlučiteľnosti - úplný </w:t>
      </w:r>
    </w:p>
    <w:p w14:paraId="4C4F515F" w14:textId="306587F3" w:rsidR="006F1457" w:rsidRDefault="006F1457" w:rsidP="00CF68B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2121C50" w14:textId="6BD514E2" w:rsidR="006F1457" w:rsidRDefault="006F1457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49F56" w14:textId="5B873E35" w:rsidR="006F1457" w:rsidRPr="00CF68BA" w:rsidRDefault="006F1457" w:rsidP="00CF68BA">
      <w:pPr>
        <w:pStyle w:val="Normlnywebov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t>DOLOŽKA VYBRANÝCH VPLYVOV</w:t>
      </w:r>
    </w:p>
    <w:p w14:paraId="374CC465" w14:textId="77777777" w:rsidR="002A0E38" w:rsidRPr="002A0E38" w:rsidRDefault="002A0E38" w:rsidP="002A0E38">
      <w:pPr>
        <w:widowControl w:val="0"/>
        <w:shd w:val="clear" w:color="auto" w:fill="FFFFFF"/>
        <w:suppressAutoHyphens/>
        <w:spacing w:before="100" w:after="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A.1. Názov materiálu: </w:t>
      </w:r>
      <w:r w:rsidRPr="002A0E38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Návrh zákona, </w:t>
      </w:r>
      <w:r w:rsidRPr="002A0E38">
        <w:rPr>
          <w:rFonts w:ascii="Times New Roman" w:eastAsia="Times New Roman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>ktorým sa mení a dopĺňa zákon č. 514/2003 Z. z. o zodpovednosti za škodu spôsobenú pri výkone verejnej moci a o zmene niektorých zákonov v znení neskorších predpisov</w:t>
      </w:r>
    </w:p>
    <w:p w14:paraId="17172A64" w14:textId="77777777" w:rsidR="002A0E38" w:rsidRPr="002A0E38" w:rsidRDefault="002A0E38" w:rsidP="002A0E3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6EC1EDAE" w14:textId="77777777" w:rsidR="002A0E38" w:rsidRPr="002A0E38" w:rsidRDefault="002A0E38" w:rsidP="002A0E38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A.2. Vplyvy: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37"/>
        <w:gridCol w:w="1244"/>
        <w:gridCol w:w="1263"/>
        <w:gridCol w:w="1340"/>
      </w:tblGrid>
      <w:tr w:rsidR="002A0E38" w:rsidRPr="002A0E38" w14:paraId="71D40910" w14:textId="77777777" w:rsidTr="00E67370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249F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BDB5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Pozitívne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8958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Žiadne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BE7A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Negatívne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</w:tr>
      <w:tr w:rsidR="002A0E38" w:rsidRPr="002A0E38" w14:paraId="36C8AB77" w14:textId="77777777" w:rsidTr="002A0E38">
        <w:trPr>
          <w:trHeight w:val="34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943C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Vplyvy na rozpočet verejnej správy</w:t>
            </w:r>
          </w:p>
          <w:p w14:paraId="567FB184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E832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BECD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8308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0E38" w:rsidRPr="002A0E38" w14:paraId="5952BC31" w14:textId="77777777" w:rsidTr="002A0E38">
        <w:trPr>
          <w:trHeight w:val="60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BABD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Vplyvy na podnikateľské prostredie – dochádza k zvýšeniu regulačného zaťaženia?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BB94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EB37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7DA2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0E38" w:rsidRPr="002A0E38" w14:paraId="3CCFED1C" w14:textId="77777777" w:rsidTr="002A0E38">
        <w:trPr>
          <w:trHeight w:val="120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85E2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3, Sociálne vplyvy </w:t>
            </w:r>
          </w:p>
          <w:p w14:paraId="6CBF0006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– vplyvy  na hospodárenie obyvateľstva,</w:t>
            </w:r>
          </w:p>
          <w:p w14:paraId="7670C69C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-sociálnu </w:t>
            </w:r>
            <w:proofErr w:type="spellStart"/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exklúziu</w:t>
            </w:r>
            <w:proofErr w:type="spellEnd"/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5F80462E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  rovnosť príležitostí a rodovú rovnosť a vplyvy na zamestnanosť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481F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D08BF4D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39FD858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8CFA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009A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0E38" w:rsidRPr="002A0E38" w14:paraId="788059ED" w14:textId="77777777" w:rsidTr="002A0E38">
        <w:trPr>
          <w:trHeight w:val="29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2ADC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 Vplyvy na životné prostredie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EBAD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16B3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BC7A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0E38" w:rsidRPr="002A0E38" w14:paraId="1874C5FD" w14:textId="77777777" w:rsidTr="002A0E38">
        <w:trPr>
          <w:trHeight w:val="30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CF7B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 Vplyvy na informatizáciu spoločnosti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A195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D3BB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777C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0E38" w:rsidRPr="002A0E38" w14:paraId="5735F239" w14:textId="77777777" w:rsidTr="002A0E38">
        <w:trPr>
          <w:trHeight w:val="45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2AA3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6. Vplyvy na manželstvo, rodičovstvo a rodinu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A41A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6111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D166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0E38" w:rsidRPr="002A0E38" w14:paraId="428B590F" w14:textId="77777777" w:rsidTr="002A0E38">
        <w:trPr>
          <w:trHeight w:val="38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4913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7. Vplyvy na služby verejnej správy pre občana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4BF8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62C8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4589" w14:textId="77777777" w:rsidR="002A0E38" w:rsidRPr="002A0E38" w:rsidRDefault="002A0E38" w:rsidP="002A0E3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6E47F72" w14:textId="77777777" w:rsidR="002A0E38" w:rsidRPr="002A0E38" w:rsidRDefault="002A0E38" w:rsidP="002A0E38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6FA20F1" w14:textId="77777777" w:rsidR="002A0E38" w:rsidRPr="002A0E38" w:rsidRDefault="002A0E38" w:rsidP="002A0E38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</w:p>
    <w:p w14:paraId="34CE8003" w14:textId="77777777" w:rsidR="002A0E38" w:rsidRPr="002A0E38" w:rsidRDefault="002A0E38" w:rsidP="002A0E38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A.3. Poznámky</w:t>
      </w:r>
    </w:p>
    <w:p w14:paraId="7111D159" w14:textId="77777777" w:rsidR="002A0E38" w:rsidRPr="002A0E38" w:rsidRDefault="002A0E38" w:rsidP="002A0E38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Bezpredmetné </w:t>
      </w:r>
    </w:p>
    <w:p w14:paraId="53993080" w14:textId="77777777" w:rsidR="002A0E38" w:rsidRPr="002A0E38" w:rsidRDefault="002A0E38" w:rsidP="002A0E38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6E6915E" w14:textId="77777777" w:rsidR="002A0E38" w:rsidRPr="002A0E38" w:rsidRDefault="002A0E38" w:rsidP="002A0E38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A.4. Alternatívne riešenia</w:t>
      </w:r>
    </w:p>
    <w:p w14:paraId="46638815" w14:textId="77777777" w:rsidR="002A0E38" w:rsidRPr="002A0E38" w:rsidRDefault="002A0E38" w:rsidP="002A0E38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Nepredkladajú sa. </w:t>
      </w:r>
    </w:p>
    <w:p w14:paraId="73686BA9" w14:textId="77777777" w:rsidR="002A0E38" w:rsidRPr="002A0E38" w:rsidRDefault="002A0E38" w:rsidP="002A0E38">
      <w:pPr>
        <w:suppressAutoHyphens/>
        <w:spacing w:after="12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F73107" w14:textId="77777777" w:rsidR="002A0E38" w:rsidRPr="002A0E38" w:rsidRDefault="002A0E38" w:rsidP="002A0E38">
      <w:pPr>
        <w:suppressAutoHyphens/>
        <w:spacing w:after="12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A.5. Stanovisko gestorov </w:t>
      </w:r>
    </w:p>
    <w:p w14:paraId="31208C1F" w14:textId="77777777" w:rsidR="002A0E38" w:rsidRPr="002A0E38" w:rsidRDefault="002A0E38" w:rsidP="002A0E38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AC4C0A" w14:textId="77777777" w:rsidR="002A0E38" w:rsidRPr="002A0E38" w:rsidRDefault="002A0E38" w:rsidP="002A0E38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Návrh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zákona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bol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zaslaný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vyjadrenie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Ministerstvu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financií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SR.</w:t>
      </w:r>
    </w:p>
    <w:p w14:paraId="5479E10E" w14:textId="77777777" w:rsidR="006F1457" w:rsidRDefault="006F1457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457" w:rsidSect="002A0E38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C089" w14:textId="77777777" w:rsidR="008742C2" w:rsidRDefault="008742C2" w:rsidP="00CF68BA">
      <w:pPr>
        <w:spacing w:after="0" w:line="240" w:lineRule="auto"/>
      </w:pPr>
      <w:r>
        <w:separator/>
      </w:r>
    </w:p>
  </w:endnote>
  <w:endnote w:type="continuationSeparator" w:id="0">
    <w:p w14:paraId="455A2B26" w14:textId="77777777" w:rsidR="008742C2" w:rsidRDefault="008742C2" w:rsidP="00C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62D51" w14:textId="77777777" w:rsidR="008742C2" w:rsidRDefault="008742C2" w:rsidP="00CF68BA">
      <w:pPr>
        <w:spacing w:after="0" w:line="240" w:lineRule="auto"/>
      </w:pPr>
      <w:r>
        <w:separator/>
      </w:r>
    </w:p>
  </w:footnote>
  <w:footnote w:type="continuationSeparator" w:id="0">
    <w:p w14:paraId="78821E3B" w14:textId="77777777" w:rsidR="008742C2" w:rsidRDefault="008742C2" w:rsidP="00C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557516"/>
      <w:docPartObj>
        <w:docPartGallery w:val="Page Numbers (Top of Page)"/>
        <w:docPartUnique/>
      </w:docPartObj>
    </w:sdtPr>
    <w:sdtEndPr/>
    <w:sdtContent>
      <w:p w14:paraId="3A26CE94" w14:textId="79E366BB" w:rsidR="00CF68BA" w:rsidRDefault="00CF68BA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38">
          <w:rPr>
            <w:noProof/>
          </w:rPr>
          <w:t>2</w:t>
        </w:r>
        <w:r>
          <w:fldChar w:fldCharType="end"/>
        </w:r>
      </w:p>
    </w:sdtContent>
  </w:sdt>
  <w:p w14:paraId="2873C14A" w14:textId="77777777" w:rsidR="00CF68BA" w:rsidRDefault="00CF68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5"/>
    <w:rsid w:val="002A0E38"/>
    <w:rsid w:val="00582515"/>
    <w:rsid w:val="005B778C"/>
    <w:rsid w:val="005F5AAA"/>
    <w:rsid w:val="00623FA3"/>
    <w:rsid w:val="006F1457"/>
    <w:rsid w:val="007F1367"/>
    <w:rsid w:val="008742C2"/>
    <w:rsid w:val="00A71205"/>
    <w:rsid w:val="00CF68BA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F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68BA"/>
  </w:style>
  <w:style w:type="paragraph" w:styleId="Pta">
    <w:name w:val="footer"/>
    <w:basedOn w:val="Normlny"/>
    <w:link w:val="PtaChar"/>
    <w:uiPriority w:val="99"/>
    <w:unhideWhenUsed/>
    <w:rsid w:val="00CF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68BA"/>
  </w:style>
  <w:style w:type="paragraph" w:styleId="Textbubliny">
    <w:name w:val="Balloon Text"/>
    <w:basedOn w:val="Normlny"/>
    <w:link w:val="TextbublinyChar"/>
    <w:uiPriority w:val="99"/>
    <w:semiHidden/>
    <w:unhideWhenUsed/>
    <w:rsid w:val="00CF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8BA"/>
    <w:rPr>
      <w:rFonts w:ascii="Segoe UI" w:hAnsi="Segoe UI" w:cs="Segoe UI"/>
      <w:sz w:val="18"/>
      <w:szCs w:val="18"/>
    </w:rPr>
  </w:style>
  <w:style w:type="paragraph" w:customStyle="1" w:styleId="NormalWeb">
    <w:name w:val="Normal (Web)"/>
    <w:basedOn w:val="Normlny"/>
    <w:rsid w:val="002A0E38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Kollár, Miroslav (asistent)</cp:lastModifiedBy>
  <cp:revision>6</cp:revision>
  <cp:lastPrinted>2021-05-25T11:25:00Z</cp:lastPrinted>
  <dcterms:created xsi:type="dcterms:W3CDTF">2021-04-13T09:44:00Z</dcterms:created>
  <dcterms:modified xsi:type="dcterms:W3CDTF">2021-05-25T13:07:00Z</dcterms:modified>
</cp:coreProperties>
</file>